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B274" w14:textId="77777777" w:rsidR="00655863" w:rsidRDefault="00655863" w:rsidP="000D58FD">
      <w:pPr>
        <w:pStyle w:val="H2"/>
        <w:tabs>
          <w:tab w:val="left" w:pos="425"/>
        </w:tabs>
        <w:spacing w:line="276" w:lineRule="auto"/>
        <w:ind w:left="720"/>
        <w:jc w:val="both"/>
        <w:rPr>
          <w:rFonts w:ascii="Times New Roman" w:hAnsi="Times New Roman"/>
          <w:b w:val="0"/>
          <w:noProof/>
          <w:sz w:val="24"/>
        </w:rPr>
      </w:pPr>
      <w:r w:rsidRPr="00066395">
        <w:rPr>
          <w:rFonts w:ascii="Times New Roman" w:hAnsi="Times New Roman"/>
          <w:bCs/>
          <w:noProof/>
          <w:sz w:val="24"/>
        </w:rPr>
        <w:drawing>
          <wp:inline distT="0" distB="0" distL="0" distR="0" wp14:anchorId="2B37562B" wp14:editId="04F16EF1">
            <wp:extent cx="5410200" cy="31612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02" cy="318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062B3" w14:textId="77777777" w:rsidR="00655863" w:rsidRDefault="00655863" w:rsidP="000D58FD">
      <w:pPr>
        <w:pStyle w:val="H2"/>
        <w:tabs>
          <w:tab w:val="left" w:pos="425"/>
        </w:tabs>
        <w:spacing w:line="276" w:lineRule="auto"/>
        <w:ind w:left="720"/>
        <w:jc w:val="both"/>
        <w:rPr>
          <w:rFonts w:ascii="Times New Roman" w:hAnsi="Times New Roman"/>
          <w:b w:val="0"/>
          <w:noProof/>
          <w:sz w:val="24"/>
        </w:rPr>
      </w:pPr>
    </w:p>
    <w:p w14:paraId="0B8BED1F" w14:textId="5E0A6A27" w:rsidR="00655863" w:rsidRDefault="00655863" w:rsidP="000D58FD">
      <w:pPr>
        <w:pStyle w:val="H2"/>
        <w:tabs>
          <w:tab w:val="left" w:pos="425"/>
        </w:tabs>
        <w:spacing w:line="276" w:lineRule="auto"/>
        <w:ind w:left="720"/>
        <w:jc w:val="both"/>
        <w:rPr>
          <w:rFonts w:ascii="Times New Roman" w:hAnsi="Times New Roman"/>
          <w:b w:val="0"/>
          <w:noProof/>
          <w:sz w:val="24"/>
        </w:rPr>
      </w:pPr>
      <w:r w:rsidRPr="00066395">
        <w:rPr>
          <w:rFonts w:ascii="Times New Roman" w:hAnsi="Times New Roman"/>
          <w:sz w:val="24"/>
          <w:lang w:val="en-IN"/>
        </w:rPr>
        <w:t>Schematic illustration of Relative Rate (RR) experimental setup.</w:t>
      </w:r>
    </w:p>
    <w:p w14:paraId="3467DC53" w14:textId="77777777" w:rsidR="00655863" w:rsidRDefault="00655863" w:rsidP="000D58FD">
      <w:pPr>
        <w:pStyle w:val="H2"/>
        <w:tabs>
          <w:tab w:val="left" w:pos="425"/>
        </w:tabs>
        <w:spacing w:line="276" w:lineRule="auto"/>
        <w:ind w:left="720"/>
        <w:jc w:val="both"/>
        <w:rPr>
          <w:rFonts w:ascii="Times New Roman" w:hAnsi="Times New Roman"/>
          <w:b w:val="0"/>
          <w:noProof/>
          <w:sz w:val="24"/>
        </w:rPr>
      </w:pPr>
    </w:p>
    <w:p w14:paraId="14214EB9" w14:textId="213E2E18" w:rsidR="00323750" w:rsidRDefault="00323750">
      <w:bookmarkStart w:id="0" w:name="_GoBack"/>
      <w:bookmarkEnd w:id="0"/>
    </w:p>
    <w:sectPr w:rsidR="0032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E"/>
    <w:rsid w:val="000D58FD"/>
    <w:rsid w:val="0029342E"/>
    <w:rsid w:val="00323750"/>
    <w:rsid w:val="00655863"/>
    <w:rsid w:val="00D23B38"/>
    <w:rsid w:val="00D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B162"/>
  <w15:chartTrackingRefBased/>
  <w15:docId w15:val="{71A96923-C0D4-4A9F-BF25-EF85862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rsid w:val="000D58FD"/>
    <w:pPr>
      <w:spacing w:before="230" w:after="230" w:line="225" w:lineRule="exact"/>
    </w:pPr>
    <w:rPr>
      <w:rFonts w:ascii="Arial" w:eastAsia="MS Mincho" w:hAnsi="Arial" w:cs="Times New Roman"/>
      <w:b/>
      <w:sz w:val="17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</dc:creator>
  <cp:keywords/>
  <dc:description/>
  <cp:lastModifiedBy>RAMYA</cp:lastModifiedBy>
  <cp:revision>4</cp:revision>
  <dcterms:created xsi:type="dcterms:W3CDTF">2019-06-29T17:25:00Z</dcterms:created>
  <dcterms:modified xsi:type="dcterms:W3CDTF">2019-06-29T17:38:00Z</dcterms:modified>
</cp:coreProperties>
</file>