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2E3" w:rsidRDefault="00A132E3" w:rsidP="00A132E3">
      <w:pPr>
        <w:spacing w:after="160" w:line="259" w:lineRule="auto"/>
        <w:rPr>
          <w:rFonts w:ascii="Times New Roman" w:hAnsi="Times New Roman"/>
          <w:b/>
          <w:szCs w:val="24"/>
          <w:lang w:val="en-GB"/>
        </w:rPr>
      </w:pPr>
      <w:bookmarkStart w:id="0" w:name="_Toc452455716"/>
      <w:r>
        <w:rPr>
          <w:rFonts w:ascii="Times New Roman" w:hAnsi="Times New Roman"/>
          <w:b/>
          <w:szCs w:val="24"/>
          <w:lang w:val="en-GB"/>
        </w:rPr>
        <w:t>APPENDICES</w:t>
      </w:r>
    </w:p>
    <w:p w:rsidR="00A132E3" w:rsidRPr="00B76E5F" w:rsidRDefault="00A132E3" w:rsidP="00A132E3">
      <w:pPr>
        <w:pStyle w:val="Texto"/>
        <w:jc w:val="center"/>
        <w:rPr>
          <w:rFonts w:ascii="Times New Roman" w:hAnsi="Times New Roman"/>
          <w:b/>
          <w:szCs w:val="24"/>
          <w:lang w:val="en-GB" w:eastAsia="x-none"/>
        </w:rPr>
      </w:pPr>
      <w:r w:rsidRPr="00B76E5F">
        <w:rPr>
          <w:rFonts w:ascii="Times New Roman" w:hAnsi="Times New Roman"/>
          <w:b/>
          <w:szCs w:val="24"/>
          <w:lang w:val="en-GB" w:eastAsia="x-none"/>
        </w:rPr>
        <w:t xml:space="preserve">Species richness, geographic distribution, pressures, and threats to bats in the </w:t>
      </w:r>
      <w:proofErr w:type="spellStart"/>
      <w:r w:rsidRPr="00B76E5F">
        <w:rPr>
          <w:rFonts w:ascii="Times New Roman" w:hAnsi="Times New Roman"/>
          <w:b/>
          <w:szCs w:val="24"/>
          <w:lang w:val="en-GB" w:eastAsia="x-none"/>
        </w:rPr>
        <w:t>Caatinga</w:t>
      </w:r>
      <w:proofErr w:type="spellEnd"/>
      <w:r w:rsidRPr="00B76E5F">
        <w:rPr>
          <w:rFonts w:ascii="Times New Roman" w:hAnsi="Times New Roman"/>
          <w:b/>
          <w:szCs w:val="24"/>
          <w:lang w:val="en-GB" w:eastAsia="x-none"/>
        </w:rPr>
        <w:t xml:space="preserve"> drylands of Brazil</w:t>
      </w:r>
    </w:p>
    <w:p w:rsidR="00A132E3" w:rsidRPr="00B76E5F" w:rsidRDefault="00A132E3" w:rsidP="00A132E3">
      <w:pPr>
        <w:pStyle w:val="Texto"/>
        <w:jc w:val="center"/>
        <w:rPr>
          <w:rFonts w:ascii="Times New Roman" w:hAnsi="Times New Roman"/>
          <w:b/>
          <w:szCs w:val="24"/>
          <w:lang w:val="en-GB" w:eastAsia="x-none"/>
        </w:rPr>
      </w:pPr>
    </w:p>
    <w:p w:rsidR="00A132E3" w:rsidRPr="00B76E5F" w:rsidRDefault="00A132E3" w:rsidP="00B0635A">
      <w:pPr>
        <w:pStyle w:val="Texto"/>
        <w:jc w:val="center"/>
        <w:rPr>
          <w:rFonts w:ascii="Times New Roman" w:hAnsi="Times New Roman"/>
          <w:szCs w:val="24"/>
          <w:lang w:val="en-GB" w:eastAsia="x-none"/>
        </w:rPr>
      </w:pP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Ulremberg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 Barbosa Teodoro da Silva</w:t>
      </w:r>
      <w:r w:rsidRPr="00B76E5F">
        <w:rPr>
          <w:rFonts w:ascii="Times New Roman" w:hAnsi="Times New Roman"/>
          <w:szCs w:val="24"/>
          <w:vertAlign w:val="superscript"/>
          <w:lang w:val="en-GB" w:eastAsia="x-none"/>
        </w:rPr>
        <w:t>1</w:t>
      </w:r>
      <w:r w:rsidRPr="00B76E5F">
        <w:rPr>
          <w:rFonts w:ascii="Times New Roman" w:hAnsi="Times New Roman"/>
          <w:szCs w:val="24"/>
          <w:lang w:val="en-GB" w:eastAsia="x-none"/>
        </w:rPr>
        <w:t>, Mariana Delgado-Jaramillo</w:t>
      </w:r>
      <w:r w:rsidRPr="00B76E5F">
        <w:rPr>
          <w:rFonts w:ascii="Times New Roman" w:hAnsi="Times New Roman"/>
          <w:szCs w:val="24"/>
          <w:vertAlign w:val="superscript"/>
          <w:lang w:val="en-GB" w:eastAsia="x-none"/>
        </w:rPr>
        <w:t>1</w:t>
      </w:r>
      <w:proofErr w:type="gramStart"/>
      <w:r w:rsidRPr="00B76E5F">
        <w:rPr>
          <w:rFonts w:ascii="Times New Roman" w:hAnsi="Times New Roman"/>
          <w:szCs w:val="24"/>
          <w:vertAlign w:val="superscript"/>
          <w:lang w:val="en-GB" w:eastAsia="x-none"/>
        </w:rPr>
        <w:t>,2</w:t>
      </w:r>
      <w:proofErr w:type="gramEnd"/>
      <w:r w:rsidR="00B0635A">
        <w:rPr>
          <w:rFonts w:ascii="Times New Roman" w:hAnsi="Times New Roman"/>
          <w:szCs w:val="24"/>
          <w:lang w:val="en-GB" w:eastAsia="x-none"/>
        </w:rPr>
        <w:t xml:space="preserve">, </w:t>
      </w:r>
      <w:proofErr w:type="spellStart"/>
      <w:r w:rsidR="00B0635A">
        <w:rPr>
          <w:rFonts w:ascii="Times New Roman" w:hAnsi="Times New Roman"/>
          <w:szCs w:val="24"/>
          <w:lang w:val="en-GB" w:eastAsia="x-none"/>
        </w:rPr>
        <w:t>Ludmilla</w:t>
      </w:r>
      <w:proofErr w:type="spellEnd"/>
      <w:r w:rsidR="00B0635A">
        <w:rPr>
          <w:rFonts w:ascii="Times New Roman" w:hAnsi="Times New Roman"/>
          <w:szCs w:val="24"/>
          <w:lang w:val="en-GB" w:eastAsia="x-none"/>
        </w:rPr>
        <w:t xml:space="preserve"> Moura de Souza Aguiar</w:t>
      </w:r>
      <w:r w:rsidR="00B0635A" w:rsidRPr="00B0635A">
        <w:rPr>
          <w:rFonts w:ascii="Times New Roman" w:hAnsi="Times New Roman"/>
          <w:szCs w:val="24"/>
          <w:vertAlign w:val="superscript"/>
          <w:lang w:val="en-GB" w:eastAsia="x-none"/>
        </w:rPr>
        <w:t>3</w:t>
      </w:r>
      <w:r w:rsidRPr="00B76E5F">
        <w:rPr>
          <w:rFonts w:ascii="Times New Roman" w:hAnsi="Times New Roman"/>
          <w:szCs w:val="24"/>
          <w:lang w:val="en-GB" w:eastAsia="x-none"/>
        </w:rPr>
        <w:t xml:space="preserve"> &amp; Enrico Bernard</w:t>
      </w:r>
      <w:r w:rsidRPr="00B76E5F">
        <w:rPr>
          <w:rFonts w:ascii="Times New Roman" w:hAnsi="Times New Roman"/>
          <w:szCs w:val="24"/>
          <w:vertAlign w:val="superscript"/>
          <w:lang w:val="en-GB" w:eastAsia="x-none"/>
        </w:rPr>
        <w:t>1,*</w:t>
      </w:r>
    </w:p>
    <w:p w:rsidR="00A132E3" w:rsidRPr="00B76E5F" w:rsidRDefault="00A132E3" w:rsidP="00A132E3">
      <w:pPr>
        <w:pStyle w:val="Texto"/>
        <w:jc w:val="center"/>
        <w:rPr>
          <w:rFonts w:ascii="Times New Roman" w:hAnsi="Times New Roman"/>
          <w:szCs w:val="24"/>
          <w:lang w:val="en-GB" w:eastAsia="x-none"/>
        </w:rPr>
      </w:pPr>
      <w:r w:rsidRPr="00B76E5F">
        <w:rPr>
          <w:rFonts w:ascii="Times New Roman" w:hAnsi="Times New Roman"/>
          <w:szCs w:val="24"/>
          <w:vertAlign w:val="superscript"/>
          <w:lang w:val="en-GB" w:eastAsia="x-none"/>
        </w:rPr>
        <w:t>1</w:t>
      </w:r>
      <w:r w:rsidRPr="00B76E5F">
        <w:rPr>
          <w:rFonts w:ascii="Times New Roman" w:hAnsi="Times New Roman"/>
          <w:szCs w:val="24"/>
          <w:lang w:val="en-GB" w:eastAsia="x-none"/>
        </w:rPr>
        <w:t xml:space="preserve">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Laboratório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 de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Ciência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Aplicada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 à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Conservação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 da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Biodiversidade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,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Departamento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 de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Zoologia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, Centro de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Biociências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,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Universidade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 Federal de Pernambuco</w:t>
      </w:r>
      <w:r w:rsidR="00B0635A">
        <w:rPr>
          <w:rFonts w:ascii="Times New Roman" w:hAnsi="Times New Roman"/>
          <w:szCs w:val="24"/>
          <w:lang w:val="en-GB" w:eastAsia="x-none"/>
        </w:rPr>
        <w:t>, Brazil</w:t>
      </w:r>
    </w:p>
    <w:p w:rsidR="00A132E3" w:rsidRDefault="00A132E3" w:rsidP="00A132E3">
      <w:pPr>
        <w:pStyle w:val="Texto"/>
        <w:jc w:val="center"/>
        <w:rPr>
          <w:rFonts w:ascii="Times New Roman" w:hAnsi="Times New Roman"/>
          <w:szCs w:val="24"/>
          <w:lang w:val="en-GB" w:eastAsia="x-none"/>
        </w:rPr>
      </w:pPr>
      <w:proofErr w:type="gramStart"/>
      <w:r w:rsidRPr="00B76E5F">
        <w:rPr>
          <w:rFonts w:ascii="Times New Roman" w:hAnsi="Times New Roman"/>
          <w:szCs w:val="24"/>
          <w:vertAlign w:val="superscript"/>
          <w:lang w:val="en-GB" w:eastAsia="x-none"/>
        </w:rPr>
        <w:t>2</w:t>
      </w:r>
      <w:r w:rsidRPr="00B76E5F">
        <w:rPr>
          <w:rFonts w:ascii="Times New Roman" w:hAnsi="Times New Roman"/>
          <w:szCs w:val="24"/>
          <w:lang w:val="en-GB" w:eastAsia="x-none"/>
        </w:rPr>
        <w:t xml:space="preserve">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Programa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 de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Pós-Graduação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em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Biologia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 Animal, </w:t>
      </w:r>
      <w:proofErr w:type="spellStart"/>
      <w:r w:rsidRPr="00B76E5F">
        <w:rPr>
          <w:rFonts w:ascii="Times New Roman" w:hAnsi="Times New Roman"/>
          <w:szCs w:val="24"/>
          <w:lang w:val="en-GB" w:eastAsia="x-none"/>
        </w:rPr>
        <w:t>Universidade</w:t>
      </w:r>
      <w:proofErr w:type="spellEnd"/>
      <w:r w:rsidRPr="00B76E5F">
        <w:rPr>
          <w:rFonts w:ascii="Times New Roman" w:hAnsi="Times New Roman"/>
          <w:szCs w:val="24"/>
          <w:lang w:val="en-GB" w:eastAsia="x-none"/>
        </w:rPr>
        <w:t xml:space="preserve"> Federal de Pernambuco</w:t>
      </w:r>
      <w:r w:rsidR="00B0635A">
        <w:rPr>
          <w:rFonts w:ascii="Times New Roman" w:hAnsi="Times New Roman"/>
          <w:szCs w:val="24"/>
          <w:lang w:val="en-GB" w:eastAsia="x-none"/>
        </w:rPr>
        <w:t>, Brazil</w:t>
      </w:r>
      <w:proofErr w:type="gramEnd"/>
    </w:p>
    <w:p w:rsidR="00B0635A" w:rsidRPr="00B0635A" w:rsidRDefault="00B0635A" w:rsidP="00A132E3">
      <w:pPr>
        <w:pStyle w:val="Texto"/>
        <w:jc w:val="center"/>
        <w:rPr>
          <w:rFonts w:ascii="Times New Roman" w:hAnsi="Times New Roman"/>
          <w:szCs w:val="24"/>
          <w:lang w:val="en-GB" w:eastAsia="x-none"/>
        </w:rPr>
      </w:pPr>
      <w:r w:rsidRPr="00B0635A">
        <w:rPr>
          <w:rFonts w:ascii="Times New Roman" w:hAnsi="Times New Roman"/>
          <w:szCs w:val="24"/>
          <w:vertAlign w:val="superscript"/>
          <w:lang w:val="en-GB" w:eastAsia="x-none"/>
        </w:rPr>
        <w:t xml:space="preserve">3 </w:t>
      </w:r>
      <w:proofErr w:type="spellStart"/>
      <w:r>
        <w:rPr>
          <w:rFonts w:ascii="Times New Roman" w:hAnsi="Times New Roman"/>
          <w:szCs w:val="24"/>
          <w:lang w:val="en-GB" w:eastAsia="x-none"/>
        </w:rPr>
        <w:t>Departamento</w:t>
      </w:r>
      <w:proofErr w:type="spellEnd"/>
      <w:r>
        <w:rPr>
          <w:rFonts w:ascii="Times New Roman" w:hAnsi="Times New Roman"/>
          <w:szCs w:val="24"/>
          <w:lang w:val="en-GB" w:eastAsia="x-none"/>
        </w:rPr>
        <w:t xml:space="preserve"> de </w:t>
      </w:r>
      <w:proofErr w:type="spellStart"/>
      <w:r>
        <w:rPr>
          <w:rFonts w:ascii="Times New Roman" w:hAnsi="Times New Roman"/>
          <w:szCs w:val="24"/>
          <w:lang w:val="en-GB" w:eastAsia="x-none"/>
        </w:rPr>
        <w:t>Zoologia</w:t>
      </w:r>
      <w:proofErr w:type="spellEnd"/>
      <w:r>
        <w:rPr>
          <w:rFonts w:ascii="Times New Roman" w:hAnsi="Times New Roman"/>
          <w:szCs w:val="24"/>
          <w:lang w:val="en-GB" w:eastAsia="x-none"/>
        </w:rPr>
        <w:t xml:space="preserve">, </w:t>
      </w:r>
      <w:proofErr w:type="spellStart"/>
      <w:r>
        <w:rPr>
          <w:rFonts w:ascii="Times New Roman" w:hAnsi="Times New Roman"/>
          <w:szCs w:val="24"/>
          <w:lang w:val="en-GB" w:eastAsia="x-none"/>
        </w:rPr>
        <w:t>Universidade</w:t>
      </w:r>
      <w:proofErr w:type="spellEnd"/>
      <w:r>
        <w:rPr>
          <w:rFonts w:ascii="Times New Roman" w:hAnsi="Times New Roman"/>
          <w:szCs w:val="24"/>
          <w:lang w:val="en-GB" w:eastAsia="x-none"/>
        </w:rPr>
        <w:t xml:space="preserve"> de Brasília, Brazil</w:t>
      </w:r>
    </w:p>
    <w:p w:rsidR="00A132E3" w:rsidRPr="00B76E5F" w:rsidRDefault="00A132E3" w:rsidP="00A132E3">
      <w:pPr>
        <w:pStyle w:val="Texto"/>
        <w:jc w:val="center"/>
        <w:rPr>
          <w:rFonts w:ascii="Times New Roman" w:hAnsi="Times New Roman"/>
          <w:szCs w:val="24"/>
          <w:lang w:val="en-GB" w:eastAsia="x-none"/>
        </w:rPr>
      </w:pPr>
      <w:r w:rsidRPr="00B76E5F">
        <w:rPr>
          <w:rFonts w:ascii="Times New Roman" w:hAnsi="Times New Roman"/>
          <w:szCs w:val="24"/>
          <w:vertAlign w:val="superscript"/>
          <w:lang w:val="en-GB" w:eastAsia="x-none"/>
        </w:rPr>
        <w:t>*</w:t>
      </w:r>
      <w:r w:rsidRPr="00B76E5F">
        <w:rPr>
          <w:rFonts w:ascii="Times New Roman" w:hAnsi="Times New Roman"/>
          <w:szCs w:val="24"/>
          <w:lang w:val="en-GB" w:eastAsia="x-none"/>
        </w:rPr>
        <w:t xml:space="preserve"> Corresponding author:</w:t>
      </w:r>
      <w:r w:rsidRPr="00B76E5F">
        <w:rPr>
          <w:lang w:val="en-GB"/>
        </w:rPr>
        <w:t xml:space="preserve"> </w:t>
      </w:r>
      <w:r w:rsidRPr="00B76E5F">
        <w:rPr>
          <w:rFonts w:ascii="Times New Roman" w:hAnsi="Times New Roman"/>
          <w:szCs w:val="24"/>
          <w:lang w:val="en-GB" w:eastAsia="x-none"/>
        </w:rPr>
        <w:t>enrico.bernard@ufpe.br</w:t>
      </w:r>
    </w:p>
    <w:p w:rsidR="00A132E3" w:rsidRDefault="00A132E3" w:rsidP="00A132E3">
      <w:pPr>
        <w:spacing w:after="160" w:line="259" w:lineRule="auto"/>
        <w:rPr>
          <w:rFonts w:ascii="Times New Roman" w:hAnsi="Times New Roman"/>
          <w:b/>
          <w:szCs w:val="24"/>
          <w:lang w:val="en-GB"/>
        </w:rPr>
      </w:pPr>
    </w:p>
    <w:bookmarkEnd w:id="0"/>
    <w:p w:rsidR="001B7FF1" w:rsidRPr="004936E2" w:rsidRDefault="001B7FF1" w:rsidP="001B7FF1">
      <w:pPr>
        <w:spacing w:after="160" w:line="259" w:lineRule="auto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szCs w:val="24"/>
          <w:lang w:val="en-US"/>
        </w:rPr>
        <w:t xml:space="preserve">APPENDIX A1 – </w:t>
      </w:r>
      <w:r w:rsidR="00E110EA" w:rsidRPr="004936E2">
        <w:rPr>
          <w:rFonts w:ascii="Times New Roman" w:hAnsi="Times New Roman"/>
          <w:szCs w:val="24"/>
          <w:lang w:val="en-US"/>
        </w:rPr>
        <w:t xml:space="preserve">Spatial distribution of </w:t>
      </w:r>
      <w:r w:rsidR="00E110EA" w:rsidRPr="001D6391">
        <w:rPr>
          <w:rFonts w:ascii="Times New Roman" w:hAnsi="Times New Roman"/>
          <w:szCs w:val="24"/>
          <w:lang w:val="en-US"/>
        </w:rPr>
        <w:t xml:space="preserve">8,849 </w:t>
      </w:r>
      <w:r w:rsidR="00E110EA" w:rsidRPr="004936E2">
        <w:rPr>
          <w:rFonts w:ascii="Times New Roman" w:hAnsi="Times New Roman"/>
          <w:szCs w:val="24"/>
          <w:lang w:val="en-US"/>
        </w:rPr>
        <w:t>records used for modelling bat species distribution in Brazil.</w:t>
      </w:r>
      <w:r w:rsidR="00E110EA" w:rsidRPr="004936E2">
        <w:rPr>
          <w:rFonts w:ascii="Times New Roman" w:hAnsi="Times New Roman"/>
          <w:b/>
          <w:szCs w:val="24"/>
          <w:lang w:val="en-US"/>
        </w:rPr>
        <w:t xml:space="preserve"> </w:t>
      </w:r>
      <w:r w:rsidR="00E110EA" w:rsidRPr="00E501A3">
        <w:rPr>
          <w:rFonts w:ascii="Times New Roman" w:hAnsi="Times New Roman"/>
          <w:szCs w:val="24"/>
          <w:lang w:val="en-US"/>
        </w:rPr>
        <w:t>See Methodology for the description of data sources and treatments.</w:t>
      </w:r>
      <w:r w:rsidR="00E110EA">
        <w:rPr>
          <w:rFonts w:ascii="Times New Roman" w:hAnsi="Times New Roman"/>
          <w:b/>
          <w:szCs w:val="24"/>
          <w:lang w:val="en-US"/>
        </w:rPr>
        <w:t xml:space="preserve"> </w:t>
      </w:r>
      <w:r>
        <w:rPr>
          <w:rFonts w:ascii="Times New Roman" w:hAnsi="Times New Roman"/>
          <w:b/>
          <w:noProof/>
          <w:szCs w:val="24"/>
          <w:lang w:eastAsia="pt-BR"/>
        </w:rPr>
        <w:drawing>
          <wp:inline distT="0" distB="0" distL="0" distR="0">
            <wp:extent cx="6111240" cy="5273040"/>
            <wp:effectExtent l="0" t="0" r="3810" b="3810"/>
            <wp:docPr id="2" name="Imagem 2" descr="C:\Users\lenovo\Documents\ALUNOS\Mariana Delgado - modelagem\Berg\Artigo\Submissão\Biological Conservation\Revisão\Final\FigAppendix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ALUNOS\Mariana Delgado - modelagem\Berg\Artigo\Submissão\Biological Conservation\Revisão\Final\FigAppendixA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6E2">
        <w:rPr>
          <w:rFonts w:ascii="Times New Roman" w:hAnsi="Times New Roman"/>
          <w:b/>
          <w:szCs w:val="24"/>
          <w:lang w:val="en-US"/>
        </w:rPr>
        <w:t xml:space="preserve"> </w:t>
      </w:r>
    </w:p>
    <w:p w:rsidR="00E110EA" w:rsidRPr="00077A69" w:rsidRDefault="001B7FF1" w:rsidP="00E110EA">
      <w:pPr>
        <w:spacing w:after="160" w:line="259" w:lineRule="auto"/>
        <w:jc w:val="left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b/>
          <w:szCs w:val="24"/>
          <w:lang w:val="en-US"/>
        </w:rPr>
        <w:br w:type="page"/>
      </w:r>
      <w:r w:rsidRPr="00077A69">
        <w:rPr>
          <w:rFonts w:ascii="Times New Roman" w:hAnsi="Times New Roman"/>
          <w:b/>
          <w:szCs w:val="24"/>
          <w:lang w:val="en-US"/>
        </w:rPr>
        <w:lastRenderedPageBreak/>
        <w:t>APPENDIX A</w:t>
      </w:r>
      <w:r>
        <w:rPr>
          <w:rFonts w:ascii="Times New Roman" w:hAnsi="Times New Roman"/>
          <w:b/>
          <w:szCs w:val="24"/>
          <w:lang w:val="en-US"/>
        </w:rPr>
        <w:t>2</w:t>
      </w:r>
      <w:r w:rsidRPr="00077A69">
        <w:rPr>
          <w:rFonts w:ascii="Times New Roman" w:hAnsi="Times New Roman"/>
          <w:b/>
          <w:szCs w:val="24"/>
          <w:lang w:val="en-US"/>
        </w:rPr>
        <w:t xml:space="preserve"> – </w:t>
      </w:r>
      <w:r w:rsidR="00E110EA" w:rsidRPr="00CC0181">
        <w:rPr>
          <w:rFonts w:ascii="Times New Roman" w:hAnsi="Times New Roman"/>
          <w:szCs w:val="24"/>
          <w:lang w:val="en-US"/>
        </w:rPr>
        <w:t xml:space="preserve">Bioclimatic variables used to generate bat species distribution models in Brazil´s </w:t>
      </w:r>
      <w:proofErr w:type="spellStart"/>
      <w:r w:rsidR="00E110EA" w:rsidRPr="00CC0181">
        <w:rPr>
          <w:rFonts w:ascii="Times New Roman" w:hAnsi="Times New Roman"/>
          <w:szCs w:val="24"/>
          <w:lang w:val="en-US"/>
        </w:rPr>
        <w:t>Caatinga</w:t>
      </w:r>
      <w:proofErr w:type="spellEnd"/>
      <w:r w:rsidR="00E110EA" w:rsidRPr="00CC0181">
        <w:rPr>
          <w:rFonts w:ascii="Times New Roman" w:hAnsi="Times New Roman"/>
          <w:szCs w:val="24"/>
          <w:lang w:val="en-US"/>
        </w:rPr>
        <w:t>.</w:t>
      </w:r>
      <w:r w:rsidR="00E110EA" w:rsidRPr="00CC0181">
        <w:rPr>
          <w:rFonts w:ascii="Times New Roman" w:hAnsi="Times New Roman"/>
        </w:rPr>
        <w:t xml:space="preserve"> V</w:t>
      </w:r>
      <w:proofErr w:type="spellStart"/>
      <w:r w:rsidR="00E110EA" w:rsidRPr="00CC0181">
        <w:rPr>
          <w:rFonts w:ascii="Times New Roman" w:hAnsi="Times New Roman"/>
          <w:szCs w:val="24"/>
          <w:lang w:val="en-US"/>
        </w:rPr>
        <w:t>ariables</w:t>
      </w:r>
      <w:proofErr w:type="spellEnd"/>
      <w:r w:rsidR="00E110EA" w:rsidRPr="00CC0181">
        <w:rPr>
          <w:rFonts w:ascii="Times New Roman" w:hAnsi="Times New Roman"/>
          <w:szCs w:val="24"/>
          <w:lang w:val="en-US"/>
        </w:rPr>
        <w:t xml:space="preserve"> available</w:t>
      </w:r>
      <w:r w:rsidR="00E110EA" w:rsidRPr="00E96B2A">
        <w:rPr>
          <w:rFonts w:ascii="Times New Roman" w:hAnsi="Times New Roman"/>
          <w:szCs w:val="24"/>
          <w:lang w:val="en-US"/>
        </w:rPr>
        <w:t xml:space="preserve"> at the </w:t>
      </w:r>
      <w:proofErr w:type="spellStart"/>
      <w:proofErr w:type="gramStart"/>
      <w:r w:rsidR="00E110EA" w:rsidRPr="00E96B2A">
        <w:rPr>
          <w:rFonts w:ascii="Times New Roman" w:hAnsi="Times New Roman"/>
          <w:szCs w:val="24"/>
          <w:lang w:val="en-US"/>
        </w:rPr>
        <w:t>WorldClim</w:t>
      </w:r>
      <w:proofErr w:type="spellEnd"/>
      <w:proofErr w:type="gramEnd"/>
      <w:r w:rsidR="00E110EA" w:rsidRPr="00E96B2A">
        <w:rPr>
          <w:rFonts w:ascii="Times New Roman" w:hAnsi="Times New Roman"/>
          <w:szCs w:val="24"/>
          <w:lang w:val="en-US"/>
        </w:rPr>
        <w:t xml:space="preserve"> database (http://www.worldclim.org</w:t>
      </w:r>
      <w:r w:rsidR="00E110EA">
        <w:rPr>
          <w:rFonts w:ascii="Times New Roman" w:hAnsi="Times New Roman"/>
          <w:szCs w:val="24"/>
          <w:lang w:val="en-US"/>
        </w:rPr>
        <w:t>).</w:t>
      </w:r>
    </w:p>
    <w:p w:rsidR="001B7FF1" w:rsidRPr="00077A69" w:rsidRDefault="001B7FF1" w:rsidP="00E110EA">
      <w:pPr>
        <w:spacing w:after="160" w:line="259" w:lineRule="auto"/>
        <w:jc w:val="left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BIO1: Average annual temperature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BIO2: Average daytime temperature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 xml:space="preserve">BIO3: </w:t>
      </w:r>
      <w:proofErr w:type="spellStart"/>
      <w:r w:rsidRPr="00077A69">
        <w:rPr>
          <w:rFonts w:ascii="Times New Roman" w:hAnsi="Times New Roman"/>
          <w:szCs w:val="24"/>
          <w:lang w:val="en-US"/>
        </w:rPr>
        <w:t>Isothermality</w:t>
      </w:r>
      <w:proofErr w:type="spellEnd"/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BIO4: Temperature seasonality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BIO5: Maximum temperature in the warmest month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BIO6: Minimum temperature in the month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BIO7: Annual temperature variation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BIO8: Average temperature in the rainiest quarter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 xml:space="preserve">BIO9: Average temperature in the </w:t>
      </w:r>
      <w:proofErr w:type="spellStart"/>
      <w:r w:rsidRPr="00077A69">
        <w:rPr>
          <w:rFonts w:ascii="Times New Roman" w:hAnsi="Times New Roman"/>
          <w:szCs w:val="24"/>
          <w:lang w:val="en-US"/>
        </w:rPr>
        <w:t>dryest</w:t>
      </w:r>
      <w:proofErr w:type="spellEnd"/>
      <w:r w:rsidRPr="00077A69">
        <w:rPr>
          <w:rFonts w:ascii="Times New Roman" w:hAnsi="Times New Roman"/>
          <w:szCs w:val="24"/>
          <w:lang w:val="en-US"/>
        </w:rPr>
        <w:t xml:space="preserve"> quarter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BIO10: Average temperature in the warmest quarter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BIO11: Average temperature in the coldest quarter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BIO12: Annual precipitation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BIO13: Monthly precipitation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BIO14: Precipitation in the driest month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BIO15: Seasonality of precipitation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BIO16: Precipitation in the rainiest quarter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BIO17: Precipitation in the driest quarter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BIO18: Falling in the warmest quarter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BIO19: Precipitation in the coldest quarter</w:t>
      </w: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szCs w:val="24"/>
          <w:lang w:val="en-US"/>
        </w:rPr>
        <w:t>ALTITUDE</w:t>
      </w:r>
    </w:p>
    <w:p w:rsidR="001B7FF1" w:rsidRDefault="001B7FF1" w:rsidP="001B7FF1">
      <w:pPr>
        <w:jc w:val="both"/>
        <w:rPr>
          <w:rFonts w:ascii="Times New Roman" w:hAnsi="Times New Roman"/>
          <w:b/>
          <w:szCs w:val="24"/>
          <w:lang w:val="en-US"/>
        </w:rPr>
      </w:pPr>
    </w:p>
    <w:p w:rsidR="001B7FF1" w:rsidRDefault="001B7FF1" w:rsidP="001B7FF1">
      <w:pPr>
        <w:jc w:val="both"/>
        <w:rPr>
          <w:rFonts w:ascii="Times New Roman" w:hAnsi="Times New Roman"/>
          <w:b/>
          <w:szCs w:val="24"/>
          <w:lang w:val="en-US"/>
        </w:rPr>
      </w:pPr>
    </w:p>
    <w:p w:rsidR="001B7FF1" w:rsidRPr="00077A69" w:rsidRDefault="001B7FF1" w:rsidP="001B7FF1">
      <w:pPr>
        <w:jc w:val="both"/>
        <w:rPr>
          <w:rFonts w:ascii="Times New Roman" w:hAnsi="Times New Roman"/>
          <w:b/>
          <w:szCs w:val="24"/>
          <w:lang w:val="en-US"/>
        </w:rPr>
      </w:pPr>
    </w:p>
    <w:p w:rsidR="001B7FF1" w:rsidRPr="00077A69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b/>
          <w:szCs w:val="24"/>
          <w:lang w:val="en-US"/>
        </w:rPr>
        <w:t>APPENDIX A3</w:t>
      </w:r>
      <w:r w:rsidRPr="00077A69">
        <w:rPr>
          <w:rFonts w:ascii="Times New Roman" w:hAnsi="Times New Roman"/>
          <w:b/>
          <w:szCs w:val="24"/>
          <w:lang w:val="en-US"/>
        </w:rPr>
        <w:t xml:space="preserve"> – </w:t>
      </w:r>
      <w:r w:rsidRPr="00077A69">
        <w:rPr>
          <w:rFonts w:ascii="Times New Roman" w:hAnsi="Times New Roman"/>
          <w:szCs w:val="24"/>
          <w:lang w:val="en-US"/>
        </w:rPr>
        <w:t xml:space="preserve">Number of localities for which there were records of bat species in Brazil´s </w:t>
      </w:r>
      <w:proofErr w:type="spellStart"/>
      <w:r w:rsidRPr="00077A69">
        <w:rPr>
          <w:rFonts w:ascii="Times New Roman" w:hAnsi="Times New Roman"/>
          <w:szCs w:val="24"/>
          <w:lang w:val="en-US"/>
        </w:rPr>
        <w:t>Caatinga</w:t>
      </w:r>
      <w:proofErr w:type="spellEnd"/>
      <w:r w:rsidRPr="00077A69">
        <w:rPr>
          <w:rFonts w:ascii="Times New Roman" w:hAnsi="Times New Roman"/>
          <w:szCs w:val="24"/>
          <w:lang w:val="en-US"/>
        </w:rPr>
        <w:t xml:space="preserve"> and the respective number of environmental variables and replicates used to run the spe</w:t>
      </w:r>
      <w:r w:rsidR="00735904">
        <w:rPr>
          <w:rFonts w:ascii="Times New Roman" w:hAnsi="Times New Roman"/>
          <w:szCs w:val="24"/>
          <w:lang w:val="en-US"/>
        </w:rPr>
        <w:t xml:space="preserve">cies distribution models in </w:t>
      </w:r>
      <w:proofErr w:type="spellStart"/>
      <w:r w:rsidR="00735904">
        <w:rPr>
          <w:rFonts w:ascii="Times New Roman" w:hAnsi="Times New Roman"/>
          <w:szCs w:val="24"/>
          <w:lang w:val="en-US"/>
        </w:rPr>
        <w:t>MaxE</w:t>
      </w:r>
      <w:bookmarkStart w:id="1" w:name="_GoBack"/>
      <w:bookmarkEnd w:id="1"/>
      <w:r w:rsidRPr="00077A69">
        <w:rPr>
          <w:rFonts w:ascii="Times New Roman" w:hAnsi="Times New Roman"/>
          <w:szCs w:val="24"/>
          <w:lang w:val="en-US"/>
        </w:rPr>
        <w:t>nt</w:t>
      </w:r>
      <w:proofErr w:type="spellEnd"/>
      <w:r w:rsidRPr="00077A69">
        <w:rPr>
          <w:rFonts w:ascii="Times New Roman" w:hAnsi="Times New Roman"/>
          <w:szCs w:val="24"/>
          <w:lang w:val="en-US"/>
        </w:rPr>
        <w:t>.</w:t>
      </w:r>
    </w:p>
    <w:tbl>
      <w:tblPr>
        <w:tblW w:w="4405" w:type="dxa"/>
        <w:jc w:val="center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276"/>
        <w:gridCol w:w="1711"/>
      </w:tblGrid>
      <w:tr w:rsidR="001B7FF1" w:rsidRPr="00077A69" w:rsidTr="00DC0929">
        <w:trPr>
          <w:trHeight w:val="30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 xml:space="preserve">Localities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>Variables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>Replicates</w:t>
            </w:r>
          </w:p>
        </w:tc>
      </w:tr>
      <w:tr w:rsidR="001B7FF1" w:rsidRPr="00077A69" w:rsidTr="00DC0929">
        <w:trPr>
          <w:trHeight w:val="315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>6 - 9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>3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szCs w:val="24"/>
                <w:lang w:val="en-US" w:eastAsia="pt-BR"/>
              </w:rPr>
              <w:t>jackknife (n-1)</w:t>
            </w:r>
          </w:p>
        </w:tc>
      </w:tr>
      <w:tr w:rsidR="001B7FF1" w:rsidRPr="00077A69" w:rsidTr="00DC0929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>10 - 15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>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>9</w:t>
            </w:r>
          </w:p>
        </w:tc>
      </w:tr>
      <w:tr w:rsidR="001B7FF1" w:rsidRPr="00077A69" w:rsidTr="00DC0929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>16 - 20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>8</w:t>
            </w:r>
          </w:p>
        </w:tc>
        <w:tc>
          <w:tcPr>
            <w:tcW w:w="17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>15</w:t>
            </w:r>
          </w:p>
        </w:tc>
      </w:tr>
      <w:tr w:rsidR="001B7FF1" w:rsidRPr="00077A69" w:rsidTr="00DC0929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>≥ 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>12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color w:val="000000"/>
                <w:lang w:val="en-US" w:eastAsia="pt-BR"/>
              </w:rPr>
              <w:t>20</w:t>
            </w:r>
          </w:p>
        </w:tc>
      </w:tr>
    </w:tbl>
    <w:p w:rsidR="001B7FF1" w:rsidRPr="00077A69" w:rsidRDefault="001B7FF1" w:rsidP="001B7FF1">
      <w:pPr>
        <w:jc w:val="both"/>
        <w:rPr>
          <w:rFonts w:ascii="Times New Roman" w:hAnsi="Times New Roman"/>
          <w:b/>
          <w:szCs w:val="24"/>
          <w:lang w:val="en-US"/>
        </w:rPr>
      </w:pPr>
    </w:p>
    <w:p w:rsidR="001B7FF1" w:rsidRDefault="001B7FF1" w:rsidP="001B7FF1">
      <w:pPr>
        <w:jc w:val="both"/>
        <w:rPr>
          <w:rFonts w:ascii="Times New Roman" w:hAnsi="Times New Roman"/>
          <w:szCs w:val="24"/>
          <w:lang w:val="en-US"/>
        </w:rPr>
      </w:pPr>
      <w:r w:rsidRPr="00077A69">
        <w:rPr>
          <w:rFonts w:ascii="Times New Roman" w:hAnsi="Times New Roman"/>
          <w:b/>
          <w:szCs w:val="24"/>
          <w:lang w:val="en-US"/>
        </w:rPr>
        <w:br w:type="page"/>
      </w:r>
      <w:r>
        <w:rPr>
          <w:rFonts w:ascii="Times New Roman" w:hAnsi="Times New Roman"/>
          <w:b/>
          <w:szCs w:val="24"/>
          <w:lang w:val="en-US"/>
        </w:rPr>
        <w:lastRenderedPageBreak/>
        <w:t xml:space="preserve">APPENDIX A4 – </w:t>
      </w:r>
      <w:r w:rsidRPr="0058338C">
        <w:rPr>
          <w:rFonts w:ascii="Times New Roman" w:hAnsi="Times New Roman"/>
          <w:szCs w:val="24"/>
          <w:lang w:val="en-US"/>
        </w:rPr>
        <w:t xml:space="preserve">Human Footprint Index for the </w:t>
      </w:r>
      <w:proofErr w:type="spellStart"/>
      <w:r w:rsidRPr="0058338C">
        <w:rPr>
          <w:rFonts w:ascii="Times New Roman" w:hAnsi="Times New Roman"/>
          <w:szCs w:val="24"/>
          <w:lang w:val="en-US"/>
        </w:rPr>
        <w:t>Caatinga</w:t>
      </w:r>
      <w:proofErr w:type="spellEnd"/>
      <w:r w:rsidRPr="0058338C">
        <w:rPr>
          <w:rFonts w:ascii="Times New Roman" w:hAnsi="Times New Roman"/>
          <w:szCs w:val="24"/>
          <w:lang w:val="en-US"/>
        </w:rPr>
        <w:t xml:space="preserve"> region</w:t>
      </w:r>
      <w:r>
        <w:rPr>
          <w:rFonts w:ascii="Times New Roman" w:hAnsi="Times New Roman"/>
          <w:szCs w:val="24"/>
          <w:lang w:val="en-US"/>
        </w:rPr>
        <w:t xml:space="preserve">, in northeastern Brazil. See </w:t>
      </w:r>
      <w:r w:rsidRPr="004F2A2E">
        <w:rPr>
          <w:rFonts w:ascii="Times New Roman" w:hAnsi="Times New Roman"/>
          <w:szCs w:val="24"/>
          <w:lang w:val="en-US"/>
        </w:rPr>
        <w:t xml:space="preserve">WCS &amp; SCIESIN </w:t>
      </w:r>
      <w:r>
        <w:rPr>
          <w:rFonts w:ascii="Times New Roman" w:hAnsi="Times New Roman"/>
          <w:szCs w:val="24"/>
          <w:lang w:val="en-US"/>
        </w:rPr>
        <w:t>(</w:t>
      </w:r>
      <w:r w:rsidRPr="004F2A2E">
        <w:rPr>
          <w:rFonts w:ascii="Times New Roman" w:hAnsi="Times New Roman"/>
          <w:szCs w:val="24"/>
          <w:lang w:val="en-US"/>
        </w:rPr>
        <w:t>2005</w:t>
      </w:r>
      <w:r>
        <w:rPr>
          <w:rFonts w:ascii="Times New Roman" w:hAnsi="Times New Roman"/>
          <w:szCs w:val="24"/>
          <w:lang w:val="en-US"/>
        </w:rPr>
        <w:t>) for details on how the index is calculated. Full protected areas (FPA) are in black.</w:t>
      </w:r>
    </w:p>
    <w:p w:rsidR="001B7FF1" w:rsidRDefault="001B7FF1" w:rsidP="001B7FF1">
      <w:pPr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noProof/>
          <w:szCs w:val="24"/>
          <w:lang w:eastAsia="pt-BR"/>
        </w:rPr>
        <w:drawing>
          <wp:inline distT="0" distB="0" distL="0" distR="0">
            <wp:extent cx="4968240" cy="6202680"/>
            <wp:effectExtent l="0" t="0" r="3810" b="7620"/>
            <wp:docPr id="1" name="Imagem 1" descr="C:\Users\lenovo\Documents\ALUNOS\Mariana Delgado - modelagem\Berg\Artigo\Submissão\Biological Conservation\Revisão\Final\FigAppendixA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ALUNOS\Mariana Delgado - modelagem\Berg\Artigo\Submissão\Biological Conservation\Revisão\Final\FigAppendixA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FF1" w:rsidRDefault="001B7FF1" w:rsidP="001B7FF1">
      <w:pPr>
        <w:jc w:val="both"/>
        <w:rPr>
          <w:rFonts w:ascii="Times New Roman" w:hAnsi="Times New Roman"/>
          <w:b/>
          <w:szCs w:val="24"/>
          <w:lang w:val="en-US"/>
        </w:rPr>
      </w:pPr>
    </w:p>
    <w:p w:rsidR="001B7FF1" w:rsidRDefault="001B7FF1" w:rsidP="001B7FF1">
      <w:pPr>
        <w:jc w:val="both"/>
        <w:rPr>
          <w:rFonts w:ascii="Times New Roman" w:hAnsi="Times New Roman"/>
          <w:b/>
          <w:szCs w:val="24"/>
          <w:lang w:val="en-US"/>
        </w:rPr>
      </w:pPr>
    </w:p>
    <w:p w:rsidR="001B7FF1" w:rsidRPr="00077A69" w:rsidRDefault="001B7FF1" w:rsidP="001B7FF1">
      <w:pPr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szCs w:val="24"/>
          <w:lang w:val="en-US"/>
        </w:rPr>
        <w:br w:type="page"/>
      </w:r>
      <w:r>
        <w:rPr>
          <w:rFonts w:ascii="Times New Roman" w:hAnsi="Times New Roman"/>
          <w:b/>
          <w:szCs w:val="24"/>
          <w:lang w:val="en-US"/>
        </w:rPr>
        <w:lastRenderedPageBreak/>
        <w:t>APPENDIX A5</w:t>
      </w:r>
      <w:r w:rsidRPr="00077A69">
        <w:rPr>
          <w:rFonts w:ascii="Times New Roman" w:hAnsi="Times New Roman"/>
          <w:b/>
          <w:szCs w:val="24"/>
          <w:lang w:val="en-US"/>
        </w:rPr>
        <w:t xml:space="preserve"> – </w:t>
      </w:r>
      <w:r w:rsidRPr="00077A69">
        <w:rPr>
          <w:rFonts w:ascii="Times New Roman" w:hAnsi="Times New Roman"/>
          <w:szCs w:val="24"/>
          <w:lang w:val="en-US"/>
        </w:rPr>
        <w:t>L</w:t>
      </w:r>
      <w:r>
        <w:rPr>
          <w:rFonts w:ascii="Times New Roman" w:hAnsi="Times New Roman"/>
          <w:szCs w:val="24"/>
          <w:lang w:val="en-US"/>
        </w:rPr>
        <w:t xml:space="preserve">ist of bat species recorded in Brazil´s </w:t>
      </w:r>
      <w:proofErr w:type="spellStart"/>
      <w:r w:rsidRPr="00077A69">
        <w:rPr>
          <w:rFonts w:ascii="Times New Roman" w:hAnsi="Times New Roman"/>
          <w:szCs w:val="24"/>
          <w:lang w:val="en-US"/>
        </w:rPr>
        <w:t>C</w:t>
      </w:r>
      <w:r>
        <w:rPr>
          <w:rFonts w:ascii="Times New Roman" w:hAnsi="Times New Roman"/>
          <w:szCs w:val="24"/>
          <w:lang w:val="en-US"/>
        </w:rPr>
        <w:t>aatinga</w:t>
      </w:r>
      <w:proofErr w:type="spellEnd"/>
      <w:r w:rsidRPr="00077A69">
        <w:rPr>
          <w:rFonts w:ascii="Times New Roman" w:hAnsi="Times New Roman"/>
          <w:szCs w:val="24"/>
          <w:lang w:val="en-US"/>
        </w:rPr>
        <w:t>.</w:t>
      </w:r>
    </w:p>
    <w:p w:rsidR="001B7FF1" w:rsidRPr="00077A69" w:rsidRDefault="001B7FF1" w:rsidP="001B7FF1">
      <w:pPr>
        <w:jc w:val="both"/>
        <w:rPr>
          <w:rFonts w:ascii="Times New Roman" w:hAnsi="Times New Roman"/>
          <w:b/>
          <w:szCs w:val="24"/>
          <w:lang w:val="en-US"/>
        </w:rPr>
      </w:pPr>
    </w:p>
    <w:tbl>
      <w:tblPr>
        <w:tblW w:w="7053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3"/>
      </w:tblGrid>
      <w:tr w:rsidR="001B7FF1" w:rsidRPr="00077A69" w:rsidTr="00DC0929">
        <w:trPr>
          <w:trHeight w:val="30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ORDER CHIROPTERA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FAMILY EMBALLONURIDAE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Diclidurus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albus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Wied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-Neuwied, 1820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Peropteryx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kappleri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Peters, 1867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Peropteryx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macrotis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(Wagner, 1843)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Peropteryx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trinitatis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Miller, 1899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Rhynchonycteris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naso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Wied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-Neuwied, 1820)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Saccopteryx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bilineata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Temminck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1838)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Saccopteryx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canescens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Thomas, 1901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Saccopteryx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leptura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Schreber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1774)</w:t>
            </w:r>
          </w:p>
          <w:p w:rsidR="001B7FF1" w:rsidRPr="00077A69" w:rsidRDefault="001B7FF1" w:rsidP="00DC0929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i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iCs/>
                <w:color w:val="000000"/>
                <w:szCs w:val="24"/>
                <w:lang w:val="en-US" w:eastAsia="pt-BR"/>
              </w:rPr>
              <w:t>Total 08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FAMILY PHYLLOSTOMIDAE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Anoura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caudifer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(É.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Geoffroy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1818)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Anoura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geoffroyi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Gray, 1838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Artibeus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cinereus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(Gervais 1855)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Artibeus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concolor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Peters, 1865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Artibeus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fimbriatus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Gray, 1838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Artibeus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lituratus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Olfers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1818)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Artibeus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obscurus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Schinz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1821)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Artibeus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planirostris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Spix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1823)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Carollia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brevicauda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Schinz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1821)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Carollia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perspicillata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(Linnaeus, 1758)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Chiroderma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doriae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Thomas, 1891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Chiroderma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villosum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Peters, 1860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Chiroderma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vizottoi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Taddei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 &amp; Lim, 2010**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Choeroniscus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minor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(Peters, 1868)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Chrotopterus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auritus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(Peters, 1856)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Dermanura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anderseni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(Osgood, 1916)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Dermanura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cinerea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Gervais, 1856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Desmodus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rotundus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(É.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Geoffroy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1810)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Diaemus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youngi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Jentink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1893)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Diphylla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ecaudata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Spix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1823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Dryadonycteris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capixaba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Nogueira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, Lima,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Peracchi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 &amp; Simmons, 2012*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Glossophaga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soricina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(Pallas, 1766)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Lionycteris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spurrelli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Thomas, 1913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Lonchorhina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aurita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Tomes, 1863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Lophostoma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brasiliense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Peters, 1866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Lophostoma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carrikeri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(J. A. Allen, 1910)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Lophostoma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silvicola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d’Orbigny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1836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Macrophyllum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macrophyllum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Schinz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1821)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Micronycteris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megalotis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(Gray, 1842)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Micronycteris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minuta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(Gervais, 1856)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Micronycteris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sanborni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Simmons, 1996*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Micronycteris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schmidtorum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Sanborn, 1935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Mimon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bennettii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(Gray, 1838)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Mimon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crenulatum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(É.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Geoffroy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1803)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Phylloderma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stenops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(Peters, 1865)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Phyllostomus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discolor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(Wagner, 1843)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lastRenderedPageBreak/>
              <w:t>Phyllostomus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elongatus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(É.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Geoffroy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1810)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Phyllostomus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hastatus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(Pallas, 1767)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Platyrrhinus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incarum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(Thomas, 1912)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Platyrrhinus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lineatus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(É.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Geoffroy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1810)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Platyrrhinus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recifinus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(Thomas, 1901)*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Pygoderma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bilabiatum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(Wagner, 1843)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Rhinophylla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pumilio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Peters, 1865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Sturnira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lilium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(É.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Geoffroy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1810)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Sturnira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tildae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de la Torre, 1959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Tonatia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bidens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Spix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1823)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Tonatia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saurophila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Koopman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 &amp; Williams, 1951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Trachops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cirrhosus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Spix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1823)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Uroderma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bilobatum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Peters, 1866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Uroderma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magnirostrum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Davis, 1968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Vampyrum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spectrum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(Linnaeus, 1758)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Xeronycteris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vieirai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Gregorin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 &amp;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Ditchfield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2005**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Total 52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FAMILY MORMOOPIDAE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Pteronotus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gymnonotus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(Wagner, 1843)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Pteronotus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parnellii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(Gray, 1843)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Pteronotus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personatus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(Wagner, 1843)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Total 03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FAMILY NOCTILIONIDAE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Noctilio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albiventris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Desmarest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1818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Noctilio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leporinus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(Linnaeus, 1758)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Total 02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FAMILY FURIPTERIDAE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Furipterus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horrens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(Cuvier, 1828)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Total 01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FAMILY NATALIDAE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Natalus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macrourus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(Gervais, 1856)*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Total 01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FAMILY MOLOSSIDAE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Cynomops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abrasus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Temminck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1826)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Cynomops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planirostris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(Peters, 1866)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Eumops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auripendulus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(Shaw, 1800)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Eumops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bonariensis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(Peters, 1874)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Eumops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glaucinus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(Wagner, 1843)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Eumops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hansae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Sanborn, 1932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Eumops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perotis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Schinz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1821)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Molossops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temminckii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Burmeister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1854)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Molossus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currentium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Thomas, 1901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Molossus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molossus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(Pallas, 1766)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Molossus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pretiosus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Miller, 1902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Molossus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rufus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É.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Geoffroy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1805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Neoplatymops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mattogrossensis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(Vieira, 1942)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Nyctinomops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aurispinosus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(Peale, 1848)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Nyctinomops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laticaudatus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(É.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Geoffroy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1805)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Promops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nasutus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Spix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1823)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center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Tadarida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brasiliensis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(I.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Geoffroy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1824)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t>Total 17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pt-BR"/>
              </w:rPr>
              <w:lastRenderedPageBreak/>
              <w:t>FAMILY VESPERTILIONIDAE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lastRenderedPageBreak/>
              <w:t>Eptesicus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brasiliensis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Desmarest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1819)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Eptesicus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furinalis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d’Orbigny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 &amp; Gervais, 1847)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Histiotus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velatus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(I.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Geoffroy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1824)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Lasiurus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blossevillii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([Lesson, 1826])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Lasiurus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ega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(Gervais, 1856)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Myotis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albescens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(E.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Geoffroy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1806)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Myotis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lavali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Moratelli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,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Peracchi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Dias &amp; Oliveira, 2011*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Myotis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nigricans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(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Schinz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1821)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Myotis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riparius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Handley, 1960</w:t>
            </w:r>
          </w:p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Myotis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ruber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(É.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Geoffroy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, 1806)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Rhogeessa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hussoni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Genoways</w:t>
            </w:r>
            <w:proofErr w:type="spellEnd"/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 xml:space="preserve"> &amp; Baker, 1996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  <w:hideMark/>
          </w:tcPr>
          <w:p w:rsidR="001B7FF1" w:rsidRPr="00077A69" w:rsidRDefault="001B7FF1" w:rsidP="00DC0929">
            <w:pPr>
              <w:spacing w:line="240" w:lineRule="auto"/>
              <w:jc w:val="left"/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</w:pP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Rhogeessa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proofErr w:type="spellStart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>io</w:t>
            </w:r>
            <w:proofErr w:type="spellEnd"/>
            <w:r w:rsidRPr="00077A69">
              <w:rPr>
                <w:rFonts w:ascii="Times New Roman" w:eastAsia="Times New Roman" w:hAnsi="Times New Roman"/>
                <w:i/>
                <w:iCs/>
                <w:color w:val="000000"/>
                <w:szCs w:val="24"/>
                <w:lang w:val="en-US" w:eastAsia="pt-BR"/>
              </w:rPr>
              <w:t xml:space="preserve"> </w:t>
            </w:r>
            <w:r w:rsidRPr="00077A69">
              <w:rPr>
                <w:rFonts w:ascii="Times New Roman" w:eastAsia="Times New Roman" w:hAnsi="Times New Roman"/>
                <w:iCs/>
                <w:color w:val="000000"/>
                <w:szCs w:val="24"/>
                <w:lang w:val="en-US" w:eastAsia="pt-BR"/>
              </w:rPr>
              <w:t>Thomas, 1903</w:t>
            </w:r>
          </w:p>
          <w:p w:rsidR="001B7FF1" w:rsidRPr="00077A69" w:rsidRDefault="001B7FF1" w:rsidP="00DC0929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i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iCs/>
                <w:color w:val="000000"/>
                <w:szCs w:val="24"/>
                <w:lang w:val="en-US" w:eastAsia="pt-BR"/>
              </w:rPr>
              <w:t>Total 12</w:t>
            </w:r>
          </w:p>
        </w:tc>
      </w:tr>
      <w:tr w:rsidR="001B7FF1" w:rsidRPr="00077A69" w:rsidTr="00DC0929">
        <w:trPr>
          <w:trHeight w:val="231"/>
          <w:jc w:val="center"/>
        </w:trPr>
        <w:tc>
          <w:tcPr>
            <w:tcW w:w="7053" w:type="dxa"/>
            <w:shd w:val="clear" w:color="auto" w:fill="FFFFFF"/>
            <w:noWrap/>
            <w:vAlign w:val="bottom"/>
          </w:tcPr>
          <w:p w:rsidR="001B7FF1" w:rsidRPr="00077A69" w:rsidRDefault="001B7FF1" w:rsidP="00DC0929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iCs/>
                <w:color w:val="000000"/>
                <w:szCs w:val="24"/>
                <w:lang w:val="en-US" w:eastAsia="pt-BR"/>
              </w:rPr>
            </w:pPr>
            <w:r w:rsidRPr="00077A69">
              <w:rPr>
                <w:rFonts w:ascii="Times New Roman" w:eastAsia="Times New Roman" w:hAnsi="Times New Roman"/>
                <w:b/>
                <w:iCs/>
                <w:color w:val="000000"/>
                <w:szCs w:val="24"/>
                <w:lang w:val="en-US" w:eastAsia="pt-BR"/>
              </w:rPr>
              <w:t>Grand total 96</w:t>
            </w:r>
          </w:p>
        </w:tc>
      </w:tr>
    </w:tbl>
    <w:p w:rsidR="001B7FF1" w:rsidRPr="00077A69" w:rsidRDefault="001B7FF1" w:rsidP="001B7FF1">
      <w:pPr>
        <w:pStyle w:val="Texto"/>
        <w:ind w:firstLine="0"/>
        <w:rPr>
          <w:rFonts w:ascii="Times New Roman" w:hAnsi="Times New Roman"/>
          <w:szCs w:val="24"/>
          <w:lang w:val="en-US"/>
        </w:rPr>
      </w:pPr>
      <w:proofErr w:type="gramStart"/>
      <w:r w:rsidRPr="00077A69">
        <w:rPr>
          <w:rFonts w:ascii="Times New Roman" w:hAnsi="Times New Roman"/>
          <w:szCs w:val="24"/>
          <w:lang w:val="en-US"/>
        </w:rPr>
        <w:t xml:space="preserve">Endemic to Brazil (*); Endemic to the </w:t>
      </w:r>
      <w:proofErr w:type="spellStart"/>
      <w:r w:rsidRPr="00077A69">
        <w:rPr>
          <w:rFonts w:ascii="Times New Roman" w:hAnsi="Times New Roman"/>
          <w:szCs w:val="24"/>
          <w:lang w:val="en-US"/>
        </w:rPr>
        <w:t>Caatinga</w:t>
      </w:r>
      <w:proofErr w:type="spellEnd"/>
      <w:r w:rsidRPr="00077A69">
        <w:rPr>
          <w:rFonts w:ascii="Times New Roman" w:hAnsi="Times New Roman"/>
          <w:szCs w:val="24"/>
          <w:lang w:val="en-US"/>
        </w:rPr>
        <w:t xml:space="preserve"> (**).</w:t>
      </w:r>
      <w:proofErr w:type="gramEnd"/>
    </w:p>
    <w:p w:rsidR="001B7FF1" w:rsidRPr="00077A69" w:rsidRDefault="001B7FF1" w:rsidP="001B7FF1">
      <w:pPr>
        <w:pStyle w:val="Texto"/>
        <w:ind w:left="720" w:firstLine="0"/>
        <w:rPr>
          <w:rFonts w:ascii="Times New Roman" w:hAnsi="Times New Roman"/>
          <w:szCs w:val="24"/>
          <w:lang w:val="en-US"/>
        </w:rPr>
      </w:pPr>
    </w:p>
    <w:p w:rsidR="001B7FF1" w:rsidRDefault="001B7FF1" w:rsidP="001B7FF1">
      <w:pPr>
        <w:jc w:val="left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br w:type="page"/>
      </w:r>
      <w:r>
        <w:rPr>
          <w:rFonts w:ascii="Times New Roman" w:hAnsi="Times New Roman"/>
          <w:b/>
          <w:szCs w:val="24"/>
          <w:lang w:val="en-US"/>
        </w:rPr>
        <w:lastRenderedPageBreak/>
        <w:t xml:space="preserve">APPENDIX A6 – </w:t>
      </w:r>
      <w:r w:rsidRPr="0034360E">
        <w:rPr>
          <w:rFonts w:ascii="Times New Roman" w:hAnsi="Times New Roman"/>
          <w:szCs w:val="24"/>
          <w:lang w:val="en-US"/>
        </w:rPr>
        <w:t xml:space="preserve">Distribution modelling of threatened bat species in Brazil´s </w:t>
      </w:r>
      <w:proofErr w:type="spellStart"/>
      <w:r w:rsidRPr="0034360E">
        <w:rPr>
          <w:rFonts w:ascii="Times New Roman" w:hAnsi="Times New Roman"/>
          <w:szCs w:val="24"/>
          <w:lang w:val="en-US"/>
        </w:rPr>
        <w:t>Caatinga</w:t>
      </w:r>
      <w:proofErr w:type="spellEnd"/>
      <w:r w:rsidRPr="0034360E">
        <w:rPr>
          <w:rFonts w:ascii="Times New Roman" w:hAnsi="Times New Roman"/>
          <w:szCs w:val="24"/>
          <w:lang w:val="en-US"/>
        </w:rPr>
        <w:t>.</w:t>
      </w:r>
      <w:r>
        <w:rPr>
          <w:rFonts w:ascii="Times New Roman" w:hAnsi="Times New Roman"/>
          <w:szCs w:val="24"/>
          <w:lang w:val="en-US"/>
        </w:rPr>
        <w:t xml:space="preserve"> Seven bat species are officially threatened in Brazil (</w:t>
      </w:r>
      <w:proofErr w:type="spellStart"/>
      <w:r>
        <w:rPr>
          <w:rFonts w:ascii="Times New Roman" w:hAnsi="Times New Roman"/>
          <w:szCs w:val="24"/>
          <w:lang w:val="en-US"/>
        </w:rPr>
        <w:t>ICMBio</w:t>
      </w:r>
      <w:proofErr w:type="spellEnd"/>
      <w:r>
        <w:rPr>
          <w:rFonts w:ascii="Times New Roman" w:hAnsi="Times New Roman"/>
          <w:szCs w:val="24"/>
          <w:lang w:val="en-US"/>
        </w:rPr>
        <w:t xml:space="preserve">, 2014) and four of them have known records in the </w:t>
      </w:r>
      <w:proofErr w:type="spellStart"/>
      <w:r>
        <w:rPr>
          <w:rFonts w:ascii="Times New Roman" w:hAnsi="Times New Roman"/>
          <w:szCs w:val="24"/>
          <w:lang w:val="en-US"/>
        </w:rPr>
        <w:t>Caatinga</w:t>
      </w:r>
      <w:proofErr w:type="spellEnd"/>
      <w:r>
        <w:rPr>
          <w:rFonts w:ascii="Times New Roman" w:hAnsi="Times New Roman"/>
          <w:szCs w:val="24"/>
          <w:lang w:val="en-US"/>
        </w:rPr>
        <w:t xml:space="preserve">: </w:t>
      </w:r>
      <w:proofErr w:type="spellStart"/>
      <w:r w:rsidRPr="00077A69">
        <w:rPr>
          <w:rFonts w:ascii="Times New Roman" w:hAnsi="Times New Roman"/>
          <w:i/>
          <w:szCs w:val="24"/>
          <w:lang w:val="en-US"/>
        </w:rPr>
        <w:t>Furipterus</w:t>
      </w:r>
      <w:proofErr w:type="spellEnd"/>
      <w:r w:rsidRPr="00077A69">
        <w:rPr>
          <w:rFonts w:ascii="Times New Roman" w:hAnsi="Times New Roman"/>
          <w:i/>
          <w:szCs w:val="24"/>
          <w:lang w:val="en-US"/>
        </w:rPr>
        <w:t xml:space="preserve"> </w:t>
      </w:r>
      <w:proofErr w:type="spellStart"/>
      <w:r w:rsidRPr="00077A69">
        <w:rPr>
          <w:rFonts w:ascii="Times New Roman" w:hAnsi="Times New Roman"/>
          <w:i/>
          <w:szCs w:val="24"/>
          <w:lang w:val="en-US"/>
        </w:rPr>
        <w:t>horrens</w:t>
      </w:r>
      <w:proofErr w:type="spellEnd"/>
      <w:r w:rsidRPr="00077A69">
        <w:rPr>
          <w:rFonts w:ascii="Times New Roman" w:hAnsi="Times New Roman"/>
          <w:szCs w:val="24"/>
          <w:lang w:val="en-US"/>
        </w:rPr>
        <w:t xml:space="preserve">, </w:t>
      </w:r>
      <w:proofErr w:type="spellStart"/>
      <w:r w:rsidRPr="00077A69">
        <w:rPr>
          <w:rFonts w:ascii="Times New Roman" w:hAnsi="Times New Roman"/>
          <w:i/>
          <w:szCs w:val="24"/>
          <w:lang w:val="en-US"/>
        </w:rPr>
        <w:t>Lonchorhina</w:t>
      </w:r>
      <w:proofErr w:type="spellEnd"/>
      <w:r w:rsidRPr="00077A69">
        <w:rPr>
          <w:rFonts w:ascii="Times New Roman" w:hAnsi="Times New Roman"/>
          <w:i/>
          <w:szCs w:val="24"/>
          <w:lang w:val="en-US"/>
        </w:rPr>
        <w:t xml:space="preserve"> </w:t>
      </w:r>
      <w:proofErr w:type="spellStart"/>
      <w:r w:rsidRPr="00077A69">
        <w:rPr>
          <w:rFonts w:ascii="Times New Roman" w:hAnsi="Times New Roman"/>
          <w:i/>
          <w:szCs w:val="24"/>
          <w:lang w:val="en-US"/>
        </w:rPr>
        <w:t>aurita</w:t>
      </w:r>
      <w:proofErr w:type="spellEnd"/>
      <w:r w:rsidRPr="00077A69">
        <w:rPr>
          <w:rFonts w:ascii="Times New Roman" w:hAnsi="Times New Roman"/>
          <w:i/>
          <w:szCs w:val="24"/>
          <w:lang w:val="en-US"/>
        </w:rPr>
        <w:t xml:space="preserve">, </w:t>
      </w:r>
      <w:proofErr w:type="spellStart"/>
      <w:r w:rsidRPr="00077A69">
        <w:rPr>
          <w:rFonts w:ascii="Times New Roman" w:hAnsi="Times New Roman"/>
          <w:i/>
          <w:szCs w:val="24"/>
          <w:lang w:val="en-US"/>
        </w:rPr>
        <w:t>Natalus</w:t>
      </w:r>
      <w:proofErr w:type="spellEnd"/>
      <w:r w:rsidRPr="00077A69">
        <w:rPr>
          <w:rFonts w:ascii="Times New Roman" w:hAnsi="Times New Roman"/>
          <w:i/>
          <w:szCs w:val="24"/>
          <w:lang w:val="en-US"/>
        </w:rPr>
        <w:t xml:space="preserve"> </w:t>
      </w:r>
      <w:proofErr w:type="spellStart"/>
      <w:r w:rsidRPr="00077A69">
        <w:rPr>
          <w:rFonts w:ascii="Times New Roman" w:hAnsi="Times New Roman"/>
          <w:i/>
          <w:szCs w:val="24"/>
          <w:lang w:val="en-US"/>
        </w:rPr>
        <w:t>macrourus</w:t>
      </w:r>
      <w:proofErr w:type="spellEnd"/>
      <w:r w:rsidRPr="00077A69">
        <w:rPr>
          <w:rFonts w:ascii="Times New Roman" w:hAnsi="Times New Roman"/>
          <w:i/>
          <w:szCs w:val="24"/>
          <w:lang w:val="en-US"/>
        </w:rPr>
        <w:t xml:space="preserve">, </w:t>
      </w:r>
      <w:r w:rsidRPr="00077A69">
        <w:rPr>
          <w:rFonts w:ascii="Times New Roman" w:hAnsi="Times New Roman"/>
          <w:szCs w:val="24"/>
          <w:lang w:val="en-US"/>
        </w:rPr>
        <w:t xml:space="preserve">and </w:t>
      </w:r>
      <w:proofErr w:type="spellStart"/>
      <w:r w:rsidRPr="00077A69">
        <w:rPr>
          <w:rFonts w:ascii="Times New Roman" w:hAnsi="Times New Roman"/>
          <w:i/>
          <w:szCs w:val="24"/>
          <w:lang w:val="en-US"/>
        </w:rPr>
        <w:t>Xeronycteris</w:t>
      </w:r>
      <w:proofErr w:type="spellEnd"/>
      <w:r w:rsidRPr="00077A69">
        <w:rPr>
          <w:rFonts w:ascii="Times New Roman" w:hAnsi="Times New Roman"/>
          <w:i/>
          <w:szCs w:val="24"/>
          <w:lang w:val="en-US"/>
        </w:rPr>
        <w:t xml:space="preserve"> </w:t>
      </w:r>
      <w:proofErr w:type="spellStart"/>
      <w:r w:rsidRPr="00077A69">
        <w:rPr>
          <w:rFonts w:ascii="Times New Roman" w:hAnsi="Times New Roman"/>
          <w:i/>
          <w:szCs w:val="24"/>
          <w:lang w:val="en-US"/>
        </w:rPr>
        <w:t>vieirai</w:t>
      </w:r>
      <w:proofErr w:type="spellEnd"/>
      <w:r w:rsidRPr="00B45C44">
        <w:rPr>
          <w:rFonts w:ascii="Times New Roman" w:hAnsi="Times New Roman"/>
          <w:szCs w:val="24"/>
          <w:lang w:val="en-US"/>
        </w:rPr>
        <w:t>.</w:t>
      </w:r>
      <w:r w:rsidRPr="0034360E">
        <w:rPr>
          <w:rFonts w:ascii="Times New Roman" w:hAnsi="Times New Roman"/>
          <w:szCs w:val="24"/>
          <w:lang w:val="en-US"/>
        </w:rPr>
        <w:t xml:space="preserve"> </w:t>
      </w:r>
      <w:r>
        <w:rPr>
          <w:rFonts w:ascii="Times New Roman" w:hAnsi="Times New Roman"/>
          <w:szCs w:val="24"/>
          <w:lang w:val="en-US"/>
        </w:rPr>
        <w:t>Two others (</w:t>
      </w:r>
      <w:proofErr w:type="spellStart"/>
      <w:r w:rsidRPr="00B45C44">
        <w:rPr>
          <w:rFonts w:ascii="Times New Roman" w:hAnsi="Times New Roman"/>
          <w:i/>
          <w:szCs w:val="24"/>
          <w:lang w:val="en-US"/>
        </w:rPr>
        <w:t>Glyphonycteris</w:t>
      </w:r>
      <w:proofErr w:type="spellEnd"/>
      <w:r w:rsidRPr="00B45C44">
        <w:rPr>
          <w:rFonts w:ascii="Times New Roman" w:hAnsi="Times New Roman"/>
          <w:i/>
          <w:szCs w:val="24"/>
          <w:lang w:val="en-US"/>
        </w:rPr>
        <w:t xml:space="preserve"> </w:t>
      </w:r>
      <w:proofErr w:type="spellStart"/>
      <w:r w:rsidRPr="00B45C44">
        <w:rPr>
          <w:rFonts w:ascii="Times New Roman" w:hAnsi="Times New Roman"/>
          <w:i/>
          <w:szCs w:val="24"/>
          <w:lang w:val="en-US"/>
        </w:rPr>
        <w:t>behnii</w:t>
      </w:r>
      <w:proofErr w:type="spellEnd"/>
      <w:r w:rsidRPr="00B45C44">
        <w:rPr>
          <w:rFonts w:ascii="Times New Roman" w:hAnsi="Times New Roman"/>
          <w:szCs w:val="24"/>
          <w:lang w:val="en-US"/>
        </w:rPr>
        <w:t xml:space="preserve"> </w:t>
      </w:r>
      <w:r>
        <w:rPr>
          <w:rFonts w:ascii="Times New Roman" w:hAnsi="Times New Roman"/>
          <w:szCs w:val="24"/>
          <w:lang w:val="en-US"/>
        </w:rPr>
        <w:t>and</w:t>
      </w:r>
      <w:r w:rsidRPr="00B45C44">
        <w:rPr>
          <w:rFonts w:ascii="Times New Roman" w:hAnsi="Times New Roman"/>
          <w:szCs w:val="24"/>
          <w:lang w:val="en-US"/>
        </w:rPr>
        <w:t xml:space="preserve"> </w:t>
      </w:r>
      <w:proofErr w:type="spellStart"/>
      <w:r w:rsidRPr="00B45C44">
        <w:rPr>
          <w:rFonts w:ascii="Times New Roman" w:hAnsi="Times New Roman"/>
          <w:i/>
          <w:szCs w:val="24"/>
          <w:lang w:val="en-US"/>
        </w:rPr>
        <w:t>Lonchophylla</w:t>
      </w:r>
      <w:proofErr w:type="spellEnd"/>
      <w:r w:rsidRPr="00B45C44">
        <w:rPr>
          <w:rFonts w:ascii="Times New Roman" w:hAnsi="Times New Roman"/>
          <w:i/>
          <w:szCs w:val="24"/>
          <w:lang w:val="en-US"/>
        </w:rPr>
        <w:t xml:space="preserve"> </w:t>
      </w:r>
      <w:proofErr w:type="spellStart"/>
      <w:r w:rsidRPr="00B45C44">
        <w:rPr>
          <w:rFonts w:ascii="Times New Roman" w:hAnsi="Times New Roman"/>
          <w:i/>
          <w:szCs w:val="24"/>
          <w:lang w:val="en-US"/>
        </w:rPr>
        <w:t>dekeyseri</w:t>
      </w:r>
      <w:proofErr w:type="spellEnd"/>
      <w:r>
        <w:rPr>
          <w:rFonts w:ascii="Times New Roman" w:hAnsi="Times New Roman"/>
          <w:szCs w:val="24"/>
          <w:lang w:val="en-US"/>
        </w:rPr>
        <w:t>) are expected to occur based on environmental suitability models, but with no records so far. Full protected areas (FPA) are in black.</w:t>
      </w:r>
    </w:p>
    <w:p w:rsidR="007C113E" w:rsidRDefault="001B7FF1">
      <w:r>
        <w:rPr>
          <w:rFonts w:ascii="Times New Roman" w:hAnsi="Times New Roman"/>
          <w:noProof/>
          <w:szCs w:val="24"/>
          <w:lang w:eastAsia="pt-BR"/>
        </w:rPr>
        <w:drawing>
          <wp:inline distT="0" distB="0" distL="0" distR="0">
            <wp:extent cx="5844540" cy="6629400"/>
            <wp:effectExtent l="0" t="0" r="3810" b="0"/>
            <wp:docPr id="3" name="Imagem 3" descr="C:\Users\lenovo\Documents\ALUNOS\Mariana Delgado - modelagem\Berg\Artigo\Submissão\Biological Conservation\Revisão\Final\FigAppendixA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ALUNOS\Mariana Delgado - modelagem\Berg\Artigo\Submissão\Biological Conservation\Revisão\Final\FigAppendixA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13E" w:rsidSect="00252C5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2E3"/>
    <w:rsid w:val="001B7FF1"/>
    <w:rsid w:val="004C755D"/>
    <w:rsid w:val="00735904"/>
    <w:rsid w:val="00771CFF"/>
    <w:rsid w:val="007C113E"/>
    <w:rsid w:val="009115B5"/>
    <w:rsid w:val="00A132E3"/>
    <w:rsid w:val="00A72365"/>
    <w:rsid w:val="00B0635A"/>
    <w:rsid w:val="00E1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2E3"/>
    <w:pPr>
      <w:spacing w:after="0" w:line="360" w:lineRule="auto"/>
      <w:jc w:val="center"/>
    </w:pPr>
    <w:rPr>
      <w:rFonts w:ascii="Arial" w:eastAsia="Calibri" w:hAnsi="Arial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">
    <w:name w:val="Texto"/>
    <w:basedOn w:val="Normal"/>
    <w:qFormat/>
    <w:rsid w:val="00A132E3"/>
    <w:pPr>
      <w:ind w:firstLine="709"/>
      <w:jc w:val="both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B7F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7FF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2E3"/>
    <w:pPr>
      <w:spacing w:after="0" w:line="360" w:lineRule="auto"/>
      <w:jc w:val="center"/>
    </w:pPr>
    <w:rPr>
      <w:rFonts w:ascii="Arial" w:eastAsia="Calibri" w:hAnsi="Arial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">
    <w:name w:val="Texto"/>
    <w:basedOn w:val="Normal"/>
    <w:qFormat/>
    <w:rsid w:val="00A132E3"/>
    <w:pPr>
      <w:ind w:firstLine="709"/>
      <w:jc w:val="both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B7F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7FF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1043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7</cp:revision>
  <dcterms:created xsi:type="dcterms:W3CDTF">2018-02-02T18:17:00Z</dcterms:created>
  <dcterms:modified xsi:type="dcterms:W3CDTF">2018-02-02T18:31:00Z</dcterms:modified>
</cp:coreProperties>
</file>