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BF" w:rsidRDefault="00446E1F">
      <w:r>
        <w:t xml:space="preserve">The folder “Analysis” contains </w:t>
      </w:r>
      <w:r w:rsidR="001E0DD6">
        <w:t>files</w:t>
      </w:r>
      <w:r>
        <w:t xml:space="preserve"> for analyses reported in the main manuscript as well as supplementary material</w:t>
      </w:r>
      <w:r w:rsidR="001E0DD6">
        <w:t>:</w:t>
      </w:r>
    </w:p>
    <w:p w:rsidR="00446E1F" w:rsidRDefault="001E0DD6" w:rsidP="00446E1F">
      <w:pPr>
        <w:pStyle w:val="ListParagraph"/>
        <w:numPr>
          <w:ilvl w:val="0"/>
          <w:numId w:val="1"/>
        </w:numPr>
      </w:pPr>
      <w:r>
        <w:t>“</w:t>
      </w:r>
      <w:proofErr w:type="spellStart"/>
      <w:r w:rsidR="00446E1F">
        <w:t>analysis_GLMs.sps</w:t>
      </w:r>
      <w:proofErr w:type="spellEnd"/>
      <w:r>
        <w:t>”</w:t>
      </w:r>
      <w:r w:rsidR="00446E1F">
        <w:t xml:space="preserve"> contains the SPSS syntax for running the repeated measures ANOVAs reported in the manuscript and for averaging predictor weights across working memory task conditions (creating variables for load × time and delay × time analyses).</w:t>
      </w:r>
    </w:p>
    <w:p w:rsidR="00446E1F" w:rsidRDefault="001E0DD6" w:rsidP="00446E1F">
      <w:pPr>
        <w:pStyle w:val="ListParagraph"/>
        <w:numPr>
          <w:ilvl w:val="0"/>
          <w:numId w:val="1"/>
        </w:numPr>
      </w:pPr>
      <w:r>
        <w:t>“</w:t>
      </w:r>
      <w:r w:rsidR="00446E1F">
        <w:t>predictorweights_TGT-WM.xlsx</w:t>
      </w:r>
      <w:r>
        <w:t>”</w:t>
      </w:r>
      <w:r w:rsidR="00446E1F">
        <w:t xml:space="preserve"> contains the predictor weights obtained from the multi-experiment fMRI-CPCA performed on the combined TGT and WM task data.</w:t>
      </w:r>
    </w:p>
    <w:p w:rsidR="00446E1F" w:rsidRDefault="001E0DD6" w:rsidP="00446E1F">
      <w:pPr>
        <w:pStyle w:val="ListParagraph"/>
        <w:numPr>
          <w:ilvl w:val="0"/>
          <w:numId w:val="1"/>
        </w:numPr>
      </w:pPr>
      <w:r>
        <w:t>“</w:t>
      </w:r>
      <w:r w:rsidR="00446E1F">
        <w:t>predictorweights_WMonly.xlsx</w:t>
      </w:r>
      <w:r>
        <w:t>”</w:t>
      </w:r>
      <w:r w:rsidR="00446E1F">
        <w:t xml:space="preserve"> contains the predictor weights obtained from the single-experiment fMRI-CPCA performed on the WM task data only.</w:t>
      </w:r>
    </w:p>
    <w:p w:rsidR="00446E1F" w:rsidRDefault="001E0DD6" w:rsidP="00446E1F">
      <w:pPr>
        <w:pStyle w:val="ListParagraph"/>
        <w:numPr>
          <w:ilvl w:val="0"/>
          <w:numId w:val="1"/>
        </w:numPr>
      </w:pPr>
      <w:r>
        <w:t>“</w:t>
      </w:r>
      <w:r w:rsidR="00446E1F">
        <w:t>supplementary/supplementary-analysis_WMperformance_HDRmeasures.sps</w:t>
      </w:r>
      <w:r>
        <w:t>”</w:t>
      </w:r>
      <w:r w:rsidR="00446E1F">
        <w:t xml:space="preserve"> contains the SPSS syntax for computing increase-to-peak and decrease-to-baseline HDR measures for components 1-4 for the WM task, computing WM performance measures (% correct for each delay condition</w:t>
      </w:r>
      <w:proofErr w:type="gramStart"/>
      <w:r w:rsidR="00446E1F">
        <w:t>), and</w:t>
      </w:r>
      <w:proofErr w:type="gramEnd"/>
      <w:r w:rsidR="00446E1F">
        <w:t xml:space="preserve"> performing 2-tailed correlations between HDR measures and WM task performance for each delay condition.</w:t>
      </w:r>
    </w:p>
    <w:p w:rsidR="001E0DD6" w:rsidRDefault="001E0DD6" w:rsidP="00446E1F">
      <w:pPr>
        <w:pStyle w:val="ListParagraph"/>
        <w:numPr>
          <w:ilvl w:val="0"/>
          <w:numId w:val="1"/>
        </w:numPr>
      </w:pPr>
      <w:r>
        <w:t>“supplementary/supplementary_WMperformance_HDRmeasures.xlsx” contains the task performance data and computed HDR measures.</w:t>
      </w:r>
    </w:p>
    <w:p w:rsidR="001E0DD6" w:rsidRDefault="001E0DD6" w:rsidP="001E0DD6"/>
    <w:p w:rsidR="0004068B" w:rsidRDefault="001E0DD6" w:rsidP="0004068B">
      <w:r>
        <w:t xml:space="preserve">The folder “Component images” contains the </w:t>
      </w:r>
      <w:r w:rsidR="0004068B">
        <w:t>3D neuroimaging files (HDR/IMG pairs) for each component obtained from the fMRI-CPCAs:</w:t>
      </w:r>
    </w:p>
    <w:p w:rsidR="0004068B" w:rsidRDefault="0004068B" w:rsidP="0004068B">
      <w:pPr>
        <w:pStyle w:val="ListParagraph"/>
        <w:numPr>
          <w:ilvl w:val="0"/>
          <w:numId w:val="1"/>
        </w:numPr>
      </w:pPr>
      <w:r>
        <w:t>“TGT-WM_components.zip” contains the 7 components extracted from the multi-experiment fMRI-CPCA performed on the combined TGT and WM task data.</w:t>
      </w:r>
    </w:p>
    <w:p w:rsidR="0004068B" w:rsidRDefault="0004068B" w:rsidP="0004068B">
      <w:pPr>
        <w:pStyle w:val="ListParagraph"/>
        <w:numPr>
          <w:ilvl w:val="0"/>
          <w:numId w:val="1"/>
        </w:numPr>
      </w:pPr>
      <w:r>
        <w:t>“WMonly_components.zip” contains the 3 components extracted from the single-experiment fMRI-CPCA performed on the WM task data only.</w:t>
      </w:r>
    </w:p>
    <w:p w:rsidR="0004068B" w:rsidRDefault="0004068B" w:rsidP="0004068B">
      <w:pPr>
        <w:pStyle w:val="ListParagraph"/>
        <w:numPr>
          <w:ilvl w:val="0"/>
          <w:numId w:val="1"/>
        </w:numPr>
      </w:pPr>
      <w:r>
        <w:t xml:space="preserve">Components may be visualized by overlaying the image files on an anatomical template (e.g., the ch2 template in </w:t>
      </w:r>
      <w:proofErr w:type="spellStart"/>
      <w:r>
        <w:t>MRIcron</w:t>
      </w:r>
      <w:proofErr w:type="spellEnd"/>
      <w:r>
        <w:t>) and setting user-defined thresholds for the loadings. The published figures display the most extreme 10%, with threshold values indicated in figure captions.</w:t>
      </w:r>
    </w:p>
    <w:p w:rsidR="002F4370" w:rsidRDefault="002F4370" w:rsidP="002F4370"/>
    <w:p w:rsidR="002F4370" w:rsidRDefault="002F4370" w:rsidP="002F4370">
      <w:r>
        <w:t>The folder “Presentation code” contains the scripts (and stimuli) for running the tasks in Presentation software:</w:t>
      </w:r>
    </w:p>
    <w:p w:rsidR="002F4370" w:rsidRDefault="002F4370" w:rsidP="002F4370">
      <w:pPr>
        <w:pStyle w:val="ListParagraph"/>
        <w:numPr>
          <w:ilvl w:val="0"/>
          <w:numId w:val="1"/>
        </w:numPr>
      </w:pPr>
      <w:r>
        <w:t>“TGTtask_Presentation_stimuli.zip” contains the Presentation code for the TGT task</w:t>
      </w:r>
      <w:bookmarkStart w:id="0" w:name="_GoBack"/>
      <w:bookmarkEnd w:id="0"/>
      <w:r>
        <w:t>. The sub-folder “stimuli” contains the visual stimuli and the corresponding sound files for trials (when presented in the “hearing” condition).</w:t>
      </w:r>
    </w:p>
    <w:p w:rsidR="002F4370" w:rsidRDefault="002F4370" w:rsidP="002F4370">
      <w:pPr>
        <w:pStyle w:val="ListParagraph"/>
        <w:numPr>
          <w:ilvl w:val="0"/>
          <w:numId w:val="1"/>
        </w:numPr>
      </w:pPr>
      <w:r>
        <w:t>“WMtask_Presentation.zip” contains the Presentation code for the WM task. The stimuli for this task were generated by the script on each task run.</w:t>
      </w:r>
    </w:p>
    <w:sectPr w:rsidR="002F4370" w:rsidSect="00281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D66"/>
    <w:multiLevelType w:val="hybridMultilevel"/>
    <w:tmpl w:val="C69CEAF6"/>
    <w:lvl w:ilvl="0" w:tplc="AE744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E1F"/>
    <w:rsid w:val="0004068B"/>
    <w:rsid w:val="000B7D0E"/>
    <w:rsid w:val="001E0DD6"/>
    <w:rsid w:val="002074FE"/>
    <w:rsid w:val="00281F89"/>
    <w:rsid w:val="00287A03"/>
    <w:rsid w:val="002F4370"/>
    <w:rsid w:val="00303EBD"/>
    <w:rsid w:val="00341CF3"/>
    <w:rsid w:val="0041627C"/>
    <w:rsid w:val="00446E1F"/>
    <w:rsid w:val="0046193C"/>
    <w:rsid w:val="004C5530"/>
    <w:rsid w:val="004F50F6"/>
    <w:rsid w:val="00545C9F"/>
    <w:rsid w:val="005D5B2C"/>
    <w:rsid w:val="00680B1F"/>
    <w:rsid w:val="006A5781"/>
    <w:rsid w:val="00740D68"/>
    <w:rsid w:val="007B5CF4"/>
    <w:rsid w:val="0083047E"/>
    <w:rsid w:val="00853158"/>
    <w:rsid w:val="008E2240"/>
    <w:rsid w:val="00984362"/>
    <w:rsid w:val="009A1046"/>
    <w:rsid w:val="009E5BDA"/>
    <w:rsid w:val="00A96084"/>
    <w:rsid w:val="00AC2658"/>
    <w:rsid w:val="00AD4239"/>
    <w:rsid w:val="00AE199F"/>
    <w:rsid w:val="00AE630B"/>
    <w:rsid w:val="00DF4F2C"/>
    <w:rsid w:val="00EE43BF"/>
    <w:rsid w:val="00F14B4E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1EF1"/>
  <w15:chartTrackingRefBased/>
  <w15:docId w15:val="{0545809E-DD6D-4F8B-AEA6-769B83A8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Sanford</dc:creator>
  <cp:keywords/>
  <dc:description/>
  <cp:lastModifiedBy>Nicole Sanford</cp:lastModifiedBy>
  <cp:revision>2</cp:revision>
  <dcterms:created xsi:type="dcterms:W3CDTF">2019-11-22T22:31:00Z</dcterms:created>
  <dcterms:modified xsi:type="dcterms:W3CDTF">2019-11-22T22:59:00Z</dcterms:modified>
</cp:coreProperties>
</file>