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21D" w:rsidRPr="00627C31" w:rsidRDefault="00C0421D" w:rsidP="00C0421D">
      <w:pPr>
        <w:spacing w:line="360" w:lineRule="auto"/>
        <w:jc w:val="center"/>
        <w:rPr>
          <w:rFonts w:ascii="Verdana" w:eastAsia="Times New Roman" w:hAnsi="Verdana" w:cs="Arial"/>
          <w:sz w:val="24"/>
          <w:szCs w:val="24"/>
        </w:rPr>
      </w:pPr>
      <w:r w:rsidRPr="00882B23">
        <w:rPr>
          <w:rFonts w:ascii="Verdana" w:eastAsia="Times New Roman" w:hAnsi="Verdana" w:cs="Arial"/>
          <w:b/>
          <w:sz w:val="24"/>
          <w:szCs w:val="24"/>
        </w:rPr>
        <w:t>Impact of Massive Open Online Course on the Teacher-Enrollees</w:t>
      </w:r>
      <w:r>
        <w:rPr>
          <w:rFonts w:ascii="Verdana" w:eastAsia="Times New Roman" w:hAnsi="Verdana" w:cs="Arial"/>
          <w:b/>
          <w:sz w:val="24"/>
          <w:szCs w:val="24"/>
        </w:rPr>
        <w:t>’</w:t>
      </w:r>
      <w:r w:rsidRPr="00882B23">
        <w:rPr>
          <w:rFonts w:ascii="Verdana" w:eastAsia="Times New Roman" w:hAnsi="Verdana" w:cs="Arial"/>
          <w:b/>
          <w:sz w:val="24"/>
          <w:szCs w:val="24"/>
        </w:rPr>
        <w:t xml:space="preserve"> Personal Growth and Professional Development</w:t>
      </w:r>
    </w:p>
    <w:p w:rsidR="00C0421D" w:rsidRDefault="00C0421D" w:rsidP="00847567">
      <w:pPr>
        <w:spacing w:line="480" w:lineRule="auto"/>
        <w:jc w:val="center"/>
        <w:rPr>
          <w:rFonts w:ascii="Arial" w:hAnsi="Arial" w:cs="Arial"/>
          <w:b/>
          <w:sz w:val="24"/>
          <w:szCs w:val="24"/>
        </w:rPr>
      </w:pPr>
    </w:p>
    <w:p w:rsidR="003101DE" w:rsidRDefault="003101DE" w:rsidP="00847567">
      <w:pPr>
        <w:spacing w:line="480" w:lineRule="auto"/>
        <w:jc w:val="center"/>
        <w:rPr>
          <w:rFonts w:ascii="Arial" w:hAnsi="Arial" w:cs="Arial"/>
          <w:b/>
          <w:sz w:val="24"/>
          <w:szCs w:val="24"/>
        </w:rPr>
      </w:pPr>
      <w:r>
        <w:rPr>
          <w:rFonts w:ascii="Arial" w:hAnsi="Arial" w:cs="Arial"/>
          <w:b/>
          <w:sz w:val="24"/>
          <w:szCs w:val="24"/>
        </w:rPr>
        <w:t>ABSTRACT</w:t>
      </w:r>
    </w:p>
    <w:p w:rsidR="005D6139" w:rsidRPr="005D6139" w:rsidRDefault="00E977FA" w:rsidP="005D6139">
      <w:pPr>
        <w:spacing w:line="480" w:lineRule="auto"/>
        <w:ind w:firstLine="720"/>
        <w:jc w:val="both"/>
        <w:rPr>
          <w:rFonts w:ascii="Arial" w:hAnsi="Arial" w:cs="Arial"/>
          <w:sz w:val="24"/>
          <w:szCs w:val="24"/>
        </w:rPr>
      </w:pPr>
      <w:r w:rsidRPr="00E977FA">
        <w:rPr>
          <w:rFonts w:ascii="Arial" w:hAnsi="Arial" w:cs="Arial"/>
          <w:sz w:val="24"/>
          <w:szCs w:val="24"/>
        </w:rPr>
        <w:t xml:space="preserve">Massive Open Online Course (MOOC) refers to a large scale of participants enrolling on free access online courses. It provides professional development to teachers in a convenient format and structure. This descriptive study aims to assess the experiences </w:t>
      </w:r>
      <w:r>
        <w:rPr>
          <w:rFonts w:ascii="Arial" w:hAnsi="Arial" w:cs="Arial"/>
          <w:sz w:val="24"/>
          <w:szCs w:val="24"/>
        </w:rPr>
        <w:t>of 120 teacher-enrollees from the</w:t>
      </w:r>
      <w:r w:rsidRPr="00E977FA">
        <w:rPr>
          <w:rFonts w:ascii="Arial" w:hAnsi="Arial" w:cs="Arial"/>
          <w:sz w:val="24"/>
          <w:szCs w:val="24"/>
        </w:rPr>
        <w:t xml:space="preserve"> three provinces in Mindanao. It used surveys and interviews in data gathering. Findings show that the teachers evaluated MOOCs as acceptable, effective and reliable.  The Content and Structure are compatible with their expectations and the courses developed their personal and professional growth.</w:t>
      </w:r>
    </w:p>
    <w:p w:rsidR="00847567" w:rsidRDefault="005D6139" w:rsidP="005D6139">
      <w:pPr>
        <w:spacing w:line="480" w:lineRule="auto"/>
        <w:ind w:firstLine="720"/>
        <w:jc w:val="both"/>
        <w:rPr>
          <w:rFonts w:ascii="Arial" w:hAnsi="Arial" w:cs="Arial"/>
          <w:b/>
          <w:sz w:val="24"/>
          <w:szCs w:val="24"/>
        </w:rPr>
      </w:pPr>
      <w:r w:rsidRPr="005D6139">
        <w:rPr>
          <w:rFonts w:ascii="Arial" w:hAnsi="Arial" w:cs="Arial"/>
          <w:sz w:val="24"/>
          <w:szCs w:val="24"/>
        </w:rPr>
        <w:t>Key words:</w:t>
      </w:r>
      <w:r w:rsidRPr="005D6139">
        <w:rPr>
          <w:rFonts w:ascii="Arial" w:hAnsi="Arial" w:cs="Arial"/>
          <w:b/>
          <w:sz w:val="24"/>
          <w:szCs w:val="24"/>
        </w:rPr>
        <w:t xml:space="preserve"> MOOC, Content and Structure, Online Education, Personal Growth, Professional Growth</w:t>
      </w:r>
    </w:p>
    <w:p w:rsidR="005D6139" w:rsidRPr="003101DE" w:rsidRDefault="005D6139" w:rsidP="005D6139">
      <w:pPr>
        <w:spacing w:line="480" w:lineRule="auto"/>
        <w:ind w:firstLine="720"/>
        <w:jc w:val="both"/>
        <w:rPr>
          <w:rFonts w:ascii="Arial" w:hAnsi="Arial" w:cs="Arial"/>
          <w:b/>
          <w:sz w:val="24"/>
          <w:szCs w:val="24"/>
        </w:rPr>
      </w:pPr>
    </w:p>
    <w:p w:rsidR="00DB3177" w:rsidRDefault="00DB3177" w:rsidP="009C501B">
      <w:pPr>
        <w:spacing w:line="480" w:lineRule="auto"/>
        <w:rPr>
          <w:rFonts w:ascii="Arial" w:hAnsi="Arial" w:cs="Arial"/>
          <w:b/>
          <w:sz w:val="24"/>
          <w:szCs w:val="24"/>
        </w:rPr>
      </w:pPr>
    </w:p>
    <w:p w:rsidR="00DB3177" w:rsidRDefault="00DB3177" w:rsidP="009C501B">
      <w:pPr>
        <w:spacing w:line="480" w:lineRule="auto"/>
        <w:rPr>
          <w:rFonts w:ascii="Arial" w:hAnsi="Arial" w:cs="Arial"/>
          <w:b/>
          <w:sz w:val="24"/>
          <w:szCs w:val="24"/>
        </w:rPr>
      </w:pPr>
    </w:p>
    <w:p w:rsidR="00DB3177" w:rsidRDefault="00DB3177" w:rsidP="009C501B">
      <w:pPr>
        <w:spacing w:line="480" w:lineRule="auto"/>
        <w:rPr>
          <w:rFonts w:ascii="Arial" w:hAnsi="Arial" w:cs="Arial"/>
          <w:b/>
          <w:sz w:val="24"/>
          <w:szCs w:val="24"/>
        </w:rPr>
      </w:pPr>
    </w:p>
    <w:p w:rsidR="00DB3177" w:rsidRDefault="00DB3177" w:rsidP="009C501B">
      <w:pPr>
        <w:spacing w:line="480" w:lineRule="auto"/>
        <w:rPr>
          <w:rFonts w:ascii="Arial" w:hAnsi="Arial" w:cs="Arial"/>
          <w:b/>
          <w:sz w:val="24"/>
          <w:szCs w:val="24"/>
        </w:rPr>
      </w:pPr>
    </w:p>
    <w:p w:rsidR="00EE5756" w:rsidRDefault="00EE5756" w:rsidP="009C501B">
      <w:pPr>
        <w:spacing w:line="480" w:lineRule="auto"/>
        <w:rPr>
          <w:rFonts w:ascii="Arial" w:hAnsi="Arial" w:cs="Arial"/>
          <w:b/>
          <w:sz w:val="24"/>
          <w:szCs w:val="24"/>
        </w:rPr>
      </w:pPr>
    </w:p>
    <w:p w:rsidR="004C2907" w:rsidRPr="003D0CDA" w:rsidRDefault="009C501B" w:rsidP="00D40BD7">
      <w:pPr>
        <w:spacing w:line="360" w:lineRule="auto"/>
        <w:rPr>
          <w:rFonts w:ascii="Arial" w:hAnsi="Arial" w:cs="Arial"/>
          <w:b/>
          <w:sz w:val="24"/>
          <w:szCs w:val="24"/>
        </w:rPr>
      </w:pPr>
      <w:r w:rsidRPr="003D0CDA">
        <w:rPr>
          <w:rFonts w:ascii="Arial" w:hAnsi="Arial" w:cs="Arial"/>
          <w:b/>
          <w:sz w:val="24"/>
          <w:szCs w:val="24"/>
        </w:rPr>
        <w:lastRenderedPageBreak/>
        <w:t xml:space="preserve">A. </w:t>
      </w:r>
      <w:r w:rsidR="004C2907" w:rsidRPr="003D0CDA">
        <w:rPr>
          <w:rFonts w:ascii="Arial" w:hAnsi="Arial" w:cs="Arial"/>
          <w:b/>
          <w:sz w:val="24"/>
          <w:szCs w:val="24"/>
        </w:rPr>
        <w:t>Introduction</w:t>
      </w:r>
    </w:p>
    <w:p w:rsidR="00D81B67" w:rsidRDefault="00D81B67" w:rsidP="00D40BD7">
      <w:pPr>
        <w:spacing w:line="360" w:lineRule="auto"/>
        <w:ind w:firstLine="720"/>
        <w:jc w:val="both"/>
        <w:rPr>
          <w:rFonts w:ascii="Arial" w:hAnsi="Arial" w:cs="Arial"/>
          <w:sz w:val="24"/>
          <w:szCs w:val="24"/>
        </w:rPr>
      </w:pPr>
      <w:r w:rsidRPr="003D0CDA">
        <w:rPr>
          <w:rFonts w:ascii="Arial" w:hAnsi="Arial" w:cs="Arial"/>
          <w:sz w:val="24"/>
          <w:szCs w:val="24"/>
        </w:rPr>
        <w:t>Education today is already a sold-out idea to springboard personal achievement, upgrade of credential</w:t>
      </w:r>
      <w:r w:rsidR="002B7324" w:rsidRPr="003D0CDA">
        <w:rPr>
          <w:rFonts w:ascii="Arial" w:hAnsi="Arial" w:cs="Arial"/>
          <w:sz w:val="24"/>
          <w:szCs w:val="24"/>
        </w:rPr>
        <w:t>s</w:t>
      </w:r>
      <w:r w:rsidRPr="003D0CDA">
        <w:rPr>
          <w:rFonts w:ascii="Arial" w:hAnsi="Arial" w:cs="Arial"/>
          <w:sz w:val="24"/>
          <w:szCs w:val="24"/>
        </w:rPr>
        <w:t xml:space="preserve">, and other forms of </w:t>
      </w:r>
      <w:r w:rsidR="00822150" w:rsidRPr="003D0CDA">
        <w:rPr>
          <w:rFonts w:ascii="Arial" w:hAnsi="Arial" w:cs="Arial"/>
          <w:sz w:val="24"/>
          <w:szCs w:val="24"/>
        </w:rPr>
        <w:t>fulfillments</w:t>
      </w:r>
      <w:r w:rsidRPr="003D0CDA">
        <w:rPr>
          <w:rFonts w:ascii="Arial" w:hAnsi="Arial" w:cs="Arial"/>
          <w:sz w:val="24"/>
          <w:szCs w:val="24"/>
        </w:rPr>
        <w:t>. The delivery of education as a tool for growth and development is placed to a standard that the credibility of its source, the manner of how it was acquired, and the method of its transfer are seriously being considered.</w:t>
      </w:r>
    </w:p>
    <w:p w:rsidR="003E510F" w:rsidRPr="003D0CDA" w:rsidRDefault="006A3C8B" w:rsidP="00D40BD7">
      <w:pPr>
        <w:spacing w:line="360" w:lineRule="auto"/>
        <w:ind w:firstLine="720"/>
        <w:jc w:val="both"/>
        <w:rPr>
          <w:rFonts w:ascii="Arial" w:hAnsi="Arial" w:cs="Arial"/>
          <w:sz w:val="24"/>
          <w:szCs w:val="24"/>
        </w:rPr>
      </w:pPr>
      <w:r>
        <w:rPr>
          <w:rFonts w:ascii="Arial" w:hAnsi="Arial" w:cs="Arial"/>
          <w:sz w:val="24"/>
          <w:szCs w:val="24"/>
        </w:rPr>
        <w:t>Higher education institutions in Canada have a solid Digital Action Plan for their professional development to both the teachers and students (</w:t>
      </w:r>
      <w:r w:rsidRPr="006A3C8B">
        <w:rPr>
          <w:rFonts w:ascii="Arial" w:hAnsi="Arial" w:cs="Arial"/>
          <w:sz w:val="24"/>
          <w:szCs w:val="24"/>
        </w:rPr>
        <w:t>Ministère de l’Éducation et de l’Enseignement</w:t>
      </w:r>
      <w:r>
        <w:rPr>
          <w:rFonts w:ascii="Arial" w:hAnsi="Arial" w:cs="Arial"/>
          <w:sz w:val="24"/>
          <w:szCs w:val="24"/>
        </w:rPr>
        <w:t xml:space="preserve">, 2017). In the same manner, </w:t>
      </w:r>
      <w:r w:rsidR="001E05CE" w:rsidRPr="001E05CE">
        <w:rPr>
          <w:rFonts w:ascii="Arial" w:hAnsi="Arial" w:cs="Arial"/>
          <w:sz w:val="24"/>
          <w:szCs w:val="24"/>
        </w:rPr>
        <w:t>Briones (2019) in DepEd Order no. 11 s. of 2019, said the department “renews its focus on making decisive gains in upgrading education quality.” Strengthening of the professional training and development of its teachers is “urgent and necessary.”</w:t>
      </w:r>
    </w:p>
    <w:p w:rsidR="00D81B67" w:rsidRPr="003D0CDA" w:rsidRDefault="004C2907" w:rsidP="00D40BD7">
      <w:pPr>
        <w:spacing w:line="360" w:lineRule="auto"/>
        <w:ind w:firstLine="720"/>
        <w:jc w:val="both"/>
        <w:rPr>
          <w:rFonts w:ascii="Arial" w:hAnsi="Arial" w:cs="Arial"/>
          <w:sz w:val="24"/>
          <w:szCs w:val="24"/>
        </w:rPr>
      </w:pPr>
      <w:r w:rsidRPr="003D0CDA">
        <w:rPr>
          <w:rFonts w:ascii="Arial" w:hAnsi="Arial" w:cs="Arial"/>
          <w:sz w:val="24"/>
          <w:szCs w:val="24"/>
        </w:rPr>
        <w:t xml:space="preserve">This study </w:t>
      </w:r>
      <w:r w:rsidR="00D81B67" w:rsidRPr="003D0CDA">
        <w:rPr>
          <w:rFonts w:ascii="Arial" w:hAnsi="Arial" w:cs="Arial"/>
          <w:sz w:val="24"/>
          <w:szCs w:val="24"/>
        </w:rPr>
        <w:t>is timely</w:t>
      </w:r>
      <w:r w:rsidR="000E0D8C" w:rsidRPr="003D0CDA">
        <w:rPr>
          <w:rFonts w:ascii="Arial" w:hAnsi="Arial" w:cs="Arial"/>
          <w:sz w:val="24"/>
          <w:szCs w:val="24"/>
        </w:rPr>
        <w:t xml:space="preserve"> for various</w:t>
      </w:r>
      <w:r w:rsidRPr="003D0CDA">
        <w:rPr>
          <w:rFonts w:ascii="Arial" w:hAnsi="Arial" w:cs="Arial"/>
          <w:sz w:val="24"/>
          <w:szCs w:val="24"/>
        </w:rPr>
        <w:t xml:space="preserve"> purpose</w:t>
      </w:r>
      <w:r w:rsidR="000E0D8C" w:rsidRPr="003D0CDA">
        <w:rPr>
          <w:rFonts w:ascii="Arial" w:hAnsi="Arial" w:cs="Arial"/>
          <w:sz w:val="24"/>
          <w:szCs w:val="24"/>
        </w:rPr>
        <w:t xml:space="preserve">s, one of them being to find </w:t>
      </w:r>
      <w:r w:rsidRPr="003D0CDA">
        <w:rPr>
          <w:rFonts w:ascii="Arial" w:hAnsi="Arial" w:cs="Arial"/>
          <w:sz w:val="24"/>
          <w:szCs w:val="24"/>
        </w:rPr>
        <w:t>out the gravity of importance of massive open online course or MOOC</w:t>
      </w:r>
      <w:r w:rsidR="00D81B67" w:rsidRPr="003D0CDA">
        <w:rPr>
          <w:rFonts w:ascii="Arial" w:hAnsi="Arial" w:cs="Arial"/>
          <w:sz w:val="24"/>
          <w:szCs w:val="24"/>
        </w:rPr>
        <w:t xml:space="preserve"> to would-be professionals and currently practicing professionals</w:t>
      </w:r>
      <w:r w:rsidRPr="003D0CDA">
        <w:rPr>
          <w:rFonts w:ascii="Arial" w:hAnsi="Arial" w:cs="Arial"/>
          <w:sz w:val="24"/>
          <w:szCs w:val="24"/>
        </w:rPr>
        <w:t xml:space="preserve">. </w:t>
      </w:r>
      <w:r w:rsidR="00D81B67" w:rsidRPr="003D0CDA">
        <w:rPr>
          <w:rFonts w:ascii="Arial" w:hAnsi="Arial" w:cs="Arial"/>
          <w:sz w:val="24"/>
          <w:szCs w:val="24"/>
        </w:rPr>
        <w:t>In specific angles, it wants to</w:t>
      </w:r>
      <w:r w:rsidRPr="003D0CDA">
        <w:rPr>
          <w:rFonts w:ascii="Arial" w:hAnsi="Arial" w:cs="Arial"/>
          <w:sz w:val="24"/>
          <w:szCs w:val="24"/>
        </w:rPr>
        <w:t xml:space="preserve"> analyze its content</w:t>
      </w:r>
      <w:r w:rsidR="000E0D8C" w:rsidRPr="003D0CDA">
        <w:rPr>
          <w:rFonts w:ascii="Arial" w:hAnsi="Arial" w:cs="Arial"/>
          <w:sz w:val="24"/>
          <w:szCs w:val="24"/>
        </w:rPr>
        <w:t>s and structure, is it similar</w:t>
      </w:r>
      <w:r w:rsidR="0084321A" w:rsidRPr="003D0CDA">
        <w:rPr>
          <w:rFonts w:ascii="Arial" w:hAnsi="Arial" w:cs="Arial"/>
          <w:sz w:val="24"/>
          <w:szCs w:val="24"/>
        </w:rPr>
        <w:t xml:space="preserve"> </w:t>
      </w:r>
      <w:r w:rsidR="00921D4C" w:rsidRPr="003D0CDA">
        <w:rPr>
          <w:rFonts w:ascii="Arial" w:hAnsi="Arial" w:cs="Arial"/>
          <w:sz w:val="24"/>
          <w:szCs w:val="24"/>
        </w:rPr>
        <w:t xml:space="preserve">to </w:t>
      </w:r>
      <w:r w:rsidRPr="003D0CDA">
        <w:rPr>
          <w:rFonts w:ascii="Arial" w:hAnsi="Arial" w:cs="Arial"/>
          <w:sz w:val="24"/>
          <w:szCs w:val="24"/>
        </w:rPr>
        <w:t>any online course</w:t>
      </w:r>
      <w:r w:rsidR="00D81B67" w:rsidRPr="003D0CDA">
        <w:rPr>
          <w:rFonts w:ascii="Arial" w:hAnsi="Arial" w:cs="Arial"/>
          <w:sz w:val="24"/>
          <w:szCs w:val="24"/>
        </w:rPr>
        <w:t>s available</w:t>
      </w:r>
      <w:r w:rsidRPr="003D0CDA">
        <w:rPr>
          <w:rFonts w:ascii="Arial" w:hAnsi="Arial" w:cs="Arial"/>
          <w:sz w:val="24"/>
          <w:szCs w:val="24"/>
        </w:rPr>
        <w:t xml:space="preserve">, does it cater </w:t>
      </w:r>
      <w:r w:rsidR="00D81B67" w:rsidRPr="003D0CDA">
        <w:rPr>
          <w:rFonts w:ascii="Arial" w:hAnsi="Arial" w:cs="Arial"/>
          <w:sz w:val="24"/>
          <w:szCs w:val="24"/>
        </w:rPr>
        <w:t xml:space="preserve">learners similar to a </w:t>
      </w:r>
      <w:r w:rsidRPr="003D0CDA">
        <w:rPr>
          <w:rFonts w:ascii="Arial" w:hAnsi="Arial" w:cs="Arial"/>
          <w:sz w:val="24"/>
          <w:szCs w:val="24"/>
        </w:rPr>
        <w:t xml:space="preserve">classroom setting </w:t>
      </w:r>
      <w:r w:rsidR="00896D2D" w:rsidRPr="003D0CDA">
        <w:rPr>
          <w:rFonts w:ascii="Arial" w:hAnsi="Arial" w:cs="Arial"/>
          <w:sz w:val="24"/>
          <w:szCs w:val="24"/>
        </w:rPr>
        <w:t>or is</w:t>
      </w:r>
      <w:r w:rsidR="00D81B67" w:rsidRPr="003D0CDA">
        <w:rPr>
          <w:rFonts w:ascii="Arial" w:hAnsi="Arial" w:cs="Arial"/>
          <w:sz w:val="24"/>
          <w:szCs w:val="24"/>
        </w:rPr>
        <w:t xml:space="preserve"> there better benefits beyond the rooms. </w:t>
      </w:r>
      <w:r w:rsidRPr="003D0CDA">
        <w:rPr>
          <w:rFonts w:ascii="Arial" w:hAnsi="Arial" w:cs="Arial"/>
          <w:sz w:val="24"/>
          <w:szCs w:val="24"/>
        </w:rPr>
        <w:t xml:space="preserve">This study </w:t>
      </w:r>
      <w:r w:rsidR="00896D2D" w:rsidRPr="003D0CDA">
        <w:rPr>
          <w:rFonts w:ascii="Arial" w:hAnsi="Arial" w:cs="Arial"/>
          <w:sz w:val="24"/>
          <w:szCs w:val="24"/>
        </w:rPr>
        <w:t>will assess</w:t>
      </w:r>
      <w:r w:rsidRPr="003D0CDA">
        <w:rPr>
          <w:rFonts w:ascii="Arial" w:hAnsi="Arial" w:cs="Arial"/>
          <w:sz w:val="24"/>
          <w:szCs w:val="24"/>
        </w:rPr>
        <w:t xml:space="preserve"> MOOC’</w:t>
      </w:r>
      <w:r w:rsidR="000E0D8C" w:rsidRPr="003D0CDA">
        <w:rPr>
          <w:rFonts w:ascii="Arial" w:hAnsi="Arial" w:cs="Arial"/>
          <w:sz w:val="24"/>
          <w:szCs w:val="24"/>
        </w:rPr>
        <w:t>s o</w:t>
      </w:r>
      <w:r w:rsidRPr="003D0CDA">
        <w:rPr>
          <w:rFonts w:ascii="Arial" w:hAnsi="Arial" w:cs="Arial"/>
          <w:sz w:val="24"/>
          <w:szCs w:val="24"/>
        </w:rPr>
        <w:t>nline education mechani</w:t>
      </w:r>
      <w:r w:rsidR="00D81B67" w:rsidRPr="003D0CDA">
        <w:rPr>
          <w:rFonts w:ascii="Arial" w:hAnsi="Arial" w:cs="Arial"/>
          <w:sz w:val="24"/>
          <w:szCs w:val="24"/>
        </w:rPr>
        <w:t>sm, its efficacy</w:t>
      </w:r>
      <w:r w:rsidRPr="003D0CDA">
        <w:rPr>
          <w:rFonts w:ascii="Arial" w:hAnsi="Arial" w:cs="Arial"/>
          <w:sz w:val="24"/>
          <w:szCs w:val="24"/>
        </w:rPr>
        <w:t xml:space="preserve"> and reliability. </w:t>
      </w:r>
    </w:p>
    <w:p w:rsidR="004C2907" w:rsidRPr="003D0CDA" w:rsidRDefault="00D81B67" w:rsidP="00D40BD7">
      <w:pPr>
        <w:spacing w:line="360" w:lineRule="auto"/>
        <w:ind w:firstLine="720"/>
        <w:jc w:val="both"/>
        <w:rPr>
          <w:rFonts w:ascii="Arial" w:hAnsi="Arial" w:cs="Arial"/>
          <w:sz w:val="24"/>
          <w:szCs w:val="24"/>
        </w:rPr>
      </w:pPr>
      <w:r w:rsidRPr="003D0CDA">
        <w:rPr>
          <w:rFonts w:ascii="Arial" w:hAnsi="Arial" w:cs="Arial"/>
          <w:sz w:val="24"/>
          <w:szCs w:val="24"/>
        </w:rPr>
        <w:t xml:space="preserve">In a personal spectrum, </w:t>
      </w:r>
      <w:r w:rsidR="004C2907" w:rsidRPr="003D0CDA">
        <w:rPr>
          <w:rFonts w:ascii="Arial" w:hAnsi="Arial" w:cs="Arial"/>
          <w:sz w:val="24"/>
          <w:szCs w:val="24"/>
        </w:rPr>
        <w:t xml:space="preserve">what are the personal achievements of </w:t>
      </w:r>
      <w:r w:rsidRPr="003D0CDA">
        <w:rPr>
          <w:rFonts w:ascii="Arial" w:hAnsi="Arial" w:cs="Arial"/>
          <w:sz w:val="24"/>
          <w:szCs w:val="24"/>
        </w:rPr>
        <w:t>enrollees</w:t>
      </w:r>
      <w:r w:rsidR="009C501B" w:rsidRPr="003D0CDA">
        <w:rPr>
          <w:rFonts w:ascii="Arial" w:hAnsi="Arial" w:cs="Arial"/>
          <w:sz w:val="24"/>
          <w:szCs w:val="24"/>
        </w:rPr>
        <w:t xml:space="preserve"> </w:t>
      </w:r>
      <w:r w:rsidRPr="003D0CDA">
        <w:rPr>
          <w:rFonts w:ascii="Arial" w:hAnsi="Arial" w:cs="Arial"/>
          <w:sz w:val="24"/>
          <w:szCs w:val="24"/>
        </w:rPr>
        <w:t>of</w:t>
      </w:r>
      <w:r w:rsidR="004C2907" w:rsidRPr="003D0CDA">
        <w:rPr>
          <w:rFonts w:ascii="Arial" w:hAnsi="Arial" w:cs="Arial"/>
          <w:sz w:val="24"/>
          <w:szCs w:val="24"/>
        </w:rPr>
        <w:t xml:space="preserve"> MOOC</w:t>
      </w:r>
      <w:r w:rsidR="00A62954" w:rsidRPr="003D0CDA">
        <w:rPr>
          <w:rFonts w:ascii="Arial" w:hAnsi="Arial" w:cs="Arial"/>
          <w:sz w:val="24"/>
          <w:szCs w:val="24"/>
        </w:rPr>
        <w:t xml:space="preserve"> and does the format of attaching education to technology a better leverage to their professional development. </w:t>
      </w:r>
    </w:p>
    <w:p w:rsidR="00EB077D" w:rsidRPr="003D0CDA" w:rsidRDefault="00EB077D" w:rsidP="00D40BD7">
      <w:pPr>
        <w:spacing w:line="360" w:lineRule="auto"/>
        <w:ind w:firstLine="720"/>
        <w:jc w:val="both"/>
        <w:rPr>
          <w:rFonts w:ascii="Arial" w:hAnsi="Arial" w:cs="Arial"/>
          <w:sz w:val="24"/>
          <w:szCs w:val="24"/>
        </w:rPr>
      </w:pPr>
      <w:r w:rsidRPr="003D0CDA">
        <w:rPr>
          <w:rFonts w:ascii="Arial" w:hAnsi="Arial" w:cs="Arial"/>
          <w:sz w:val="24"/>
          <w:szCs w:val="24"/>
        </w:rPr>
        <w:t xml:space="preserve">The openness of the distance learning movement has gained impetus over the last couple of years. Programs like Open </w:t>
      </w:r>
      <w:r w:rsidR="008E7938" w:rsidRPr="003D0CDA">
        <w:rPr>
          <w:rFonts w:ascii="Arial" w:hAnsi="Arial" w:cs="Arial"/>
          <w:sz w:val="24"/>
          <w:szCs w:val="24"/>
        </w:rPr>
        <w:t>Course Ware</w:t>
      </w:r>
      <w:r w:rsidRPr="003D0CDA">
        <w:rPr>
          <w:rFonts w:ascii="Arial" w:hAnsi="Arial" w:cs="Arial"/>
          <w:sz w:val="24"/>
          <w:szCs w:val="24"/>
        </w:rPr>
        <w:t xml:space="preserve"> in some respect have pushed this movement forward. A short while after the UNESCO’s adoption of OER, the educational technology community witnessed the start of a new era in courses which are massive in terms of student numbers, open for all and are available online. These types of courses are called “Massive Open Online Courses” or more commonly by the abbreviation “MOOCs.” The term MOOC was first coined in 2008 by David </w:t>
      </w:r>
      <w:r w:rsidRPr="003D0CDA">
        <w:rPr>
          <w:rFonts w:ascii="Arial" w:hAnsi="Arial" w:cs="Arial"/>
          <w:sz w:val="24"/>
          <w:szCs w:val="24"/>
        </w:rPr>
        <w:lastRenderedPageBreak/>
        <w:t>Cormier and George Siemens, describing a twelve-week course on connectivism and connected knowledge at the University of Manitoba, Canada (Cormier &amp; Siemens, 2010). Such a large number of enrollees created a significant course experience and garnered large-scale attention. MOOC is an acronym for:</w:t>
      </w:r>
    </w:p>
    <w:p w:rsidR="00EB077D" w:rsidRPr="003D0CDA" w:rsidRDefault="00EB077D" w:rsidP="00D40BD7">
      <w:pPr>
        <w:spacing w:line="360" w:lineRule="auto"/>
        <w:ind w:firstLine="720"/>
        <w:jc w:val="both"/>
        <w:rPr>
          <w:rFonts w:ascii="Arial" w:hAnsi="Arial" w:cs="Arial"/>
          <w:sz w:val="24"/>
          <w:szCs w:val="24"/>
        </w:rPr>
      </w:pPr>
      <w:r w:rsidRPr="003D0CDA">
        <w:rPr>
          <w:rFonts w:ascii="Arial" w:hAnsi="Arial" w:cs="Arial"/>
          <w:sz w:val="24"/>
          <w:szCs w:val="24"/>
        </w:rPr>
        <w:t>Massive: Refers to large in scale, amount or degree, in which the number of participants exceeds the so-called Dunbar's number (Wedekind, 2013). The Dunbar number describes the cognitive limit to the number of social relationships with other people (Dunbar, 2010). Massive indicates that enrollees are much larger than regular classes where the number of participants exceeds hundreds to thousands of participants.</w:t>
      </w:r>
    </w:p>
    <w:p w:rsidR="00EB077D" w:rsidRPr="003D0CDA" w:rsidRDefault="00EB077D" w:rsidP="00D40BD7">
      <w:pPr>
        <w:spacing w:line="360" w:lineRule="auto"/>
        <w:ind w:firstLine="720"/>
        <w:jc w:val="both"/>
        <w:rPr>
          <w:rFonts w:ascii="Arial" w:hAnsi="Arial" w:cs="Arial"/>
          <w:sz w:val="24"/>
          <w:szCs w:val="24"/>
        </w:rPr>
      </w:pPr>
      <w:r w:rsidRPr="003D0CDA">
        <w:rPr>
          <w:rFonts w:ascii="Arial" w:hAnsi="Arial" w:cs="Arial"/>
          <w:sz w:val="24"/>
          <w:szCs w:val="24"/>
        </w:rPr>
        <w:t>Open: The openness of MOOCs usually refers to the free access to online courses and learning materials. The course’s curriculum, assessment, and information should be open (Rodriguez, 2012). Learners can participate in a course without fulfillment of other formal requirements or other additional restrictions. Everyone can enroll without prerequisites. Thus, learners can access the courses and the education materials whenever and wherever they like.</w:t>
      </w:r>
    </w:p>
    <w:p w:rsidR="000E0D8C" w:rsidRPr="003D0CDA" w:rsidRDefault="00EB077D" w:rsidP="00D40BD7">
      <w:pPr>
        <w:spacing w:line="360" w:lineRule="auto"/>
        <w:ind w:firstLine="720"/>
        <w:jc w:val="both"/>
        <w:rPr>
          <w:rFonts w:ascii="Arial" w:hAnsi="Arial" w:cs="Arial"/>
          <w:sz w:val="24"/>
          <w:szCs w:val="24"/>
        </w:rPr>
      </w:pPr>
      <w:r w:rsidRPr="003D0CDA">
        <w:rPr>
          <w:rFonts w:ascii="Arial" w:hAnsi="Arial" w:cs="Arial"/>
          <w:sz w:val="24"/>
          <w:szCs w:val="24"/>
        </w:rPr>
        <w:t>Online: The management, the information system, as well as the course itself are exclusively online. Communication between the course participants and the learning contents takes place via a specially accredited course that is available online and introduced on a web page, for instance (Wedekind, 2013). Likewise, physical attendance is nonexistent, and all classes are dealt remotely.</w:t>
      </w:r>
    </w:p>
    <w:p w:rsidR="003B46C3" w:rsidRPr="003D0CDA" w:rsidRDefault="003B46C3" w:rsidP="00D40BD7">
      <w:pPr>
        <w:spacing w:line="360" w:lineRule="auto"/>
        <w:ind w:firstLine="720"/>
        <w:jc w:val="both"/>
        <w:rPr>
          <w:rFonts w:ascii="Arial" w:hAnsi="Arial" w:cs="Arial"/>
          <w:sz w:val="24"/>
          <w:szCs w:val="24"/>
        </w:rPr>
      </w:pPr>
      <w:r w:rsidRPr="003D0CDA">
        <w:rPr>
          <w:rFonts w:ascii="Arial" w:hAnsi="Arial" w:cs="Arial"/>
          <w:sz w:val="24"/>
          <w:szCs w:val="24"/>
        </w:rPr>
        <w:t xml:space="preserve">Course: The course can be summarized as a collection of learning materials that </w:t>
      </w:r>
      <w:r w:rsidR="008E7938" w:rsidRPr="003D0CDA">
        <w:rPr>
          <w:rFonts w:ascii="Arial" w:hAnsi="Arial" w:cs="Arial"/>
          <w:sz w:val="24"/>
          <w:szCs w:val="24"/>
        </w:rPr>
        <w:t>are introduced</w:t>
      </w:r>
      <w:r w:rsidRPr="003D0CDA">
        <w:rPr>
          <w:rFonts w:ascii="Arial" w:hAnsi="Arial" w:cs="Arial"/>
          <w:sz w:val="24"/>
          <w:szCs w:val="24"/>
        </w:rPr>
        <w:t xml:space="preserve"> by teachers in the form of a program. These courses usually have a predetermined start date and end date. Courses can be taught by more than one teacher according to the content itself and the online course provider (Wedekind, 2013).</w:t>
      </w:r>
    </w:p>
    <w:p w:rsidR="00163642" w:rsidRDefault="003B46C3" w:rsidP="00D40BD7">
      <w:pPr>
        <w:spacing w:line="360" w:lineRule="auto"/>
        <w:ind w:firstLine="720"/>
        <w:jc w:val="both"/>
        <w:rPr>
          <w:rFonts w:ascii="Arial" w:hAnsi="Arial" w:cs="Arial"/>
          <w:sz w:val="24"/>
          <w:szCs w:val="24"/>
        </w:rPr>
      </w:pPr>
      <w:r w:rsidRPr="003D0CDA">
        <w:rPr>
          <w:rFonts w:ascii="Arial" w:hAnsi="Arial" w:cs="Arial"/>
          <w:sz w:val="24"/>
          <w:szCs w:val="24"/>
        </w:rPr>
        <w:t>McAuley, Stewart, Siemens, &amp; Cormier (2010) clearly defined MOOCs as: An online course with the option of free and open registration, a publicly shared</w:t>
      </w:r>
      <w:r w:rsidR="008E7938" w:rsidRPr="003D0CDA">
        <w:rPr>
          <w:rFonts w:ascii="Arial" w:hAnsi="Arial" w:cs="Arial"/>
          <w:sz w:val="24"/>
          <w:szCs w:val="24"/>
        </w:rPr>
        <w:t xml:space="preserve"> </w:t>
      </w:r>
      <w:r w:rsidRPr="003D0CDA">
        <w:rPr>
          <w:rFonts w:ascii="Arial" w:hAnsi="Arial" w:cs="Arial"/>
          <w:sz w:val="24"/>
          <w:szCs w:val="24"/>
        </w:rPr>
        <w:t xml:space="preserve">curriculum, and open-ended outcomes. MOOCs integrate social networking, </w:t>
      </w:r>
      <w:r w:rsidRPr="003D0CDA">
        <w:rPr>
          <w:rFonts w:ascii="Arial" w:hAnsi="Arial" w:cs="Arial"/>
          <w:sz w:val="24"/>
          <w:szCs w:val="24"/>
        </w:rPr>
        <w:lastRenderedPageBreak/>
        <w:t>accessible</w:t>
      </w:r>
      <w:r w:rsidR="008E7938" w:rsidRPr="003D0CDA">
        <w:rPr>
          <w:rFonts w:ascii="Arial" w:hAnsi="Arial" w:cs="Arial"/>
          <w:sz w:val="24"/>
          <w:szCs w:val="24"/>
        </w:rPr>
        <w:t xml:space="preserve"> </w:t>
      </w:r>
      <w:r w:rsidRPr="003D0CDA">
        <w:rPr>
          <w:rFonts w:ascii="Arial" w:hAnsi="Arial" w:cs="Arial"/>
          <w:sz w:val="24"/>
          <w:szCs w:val="24"/>
        </w:rPr>
        <w:t>online resources, and are facilitated by leading practitioners in the field of study</w:t>
      </w:r>
      <w:r w:rsidR="00163642" w:rsidRPr="003D0CDA">
        <w:rPr>
          <w:rFonts w:ascii="Arial" w:hAnsi="Arial" w:cs="Arial"/>
          <w:sz w:val="24"/>
          <w:szCs w:val="24"/>
        </w:rPr>
        <w:t>.</w:t>
      </w:r>
      <w:r w:rsidR="004207EE">
        <w:rPr>
          <w:rFonts w:ascii="Arial" w:hAnsi="Arial" w:cs="Arial"/>
          <w:sz w:val="24"/>
          <w:szCs w:val="24"/>
        </w:rPr>
        <w:t xml:space="preserve"> </w:t>
      </w:r>
    </w:p>
    <w:p w:rsidR="004207EE" w:rsidRDefault="004207EE" w:rsidP="00D40BD7">
      <w:pPr>
        <w:spacing w:line="360" w:lineRule="auto"/>
        <w:ind w:firstLine="720"/>
        <w:jc w:val="both"/>
        <w:rPr>
          <w:rFonts w:ascii="Arial" w:hAnsi="Arial" w:cs="Arial"/>
          <w:sz w:val="24"/>
          <w:szCs w:val="24"/>
        </w:rPr>
      </w:pPr>
      <w:r>
        <w:rPr>
          <w:rFonts w:ascii="Arial" w:hAnsi="Arial" w:cs="Arial"/>
          <w:sz w:val="24"/>
          <w:szCs w:val="24"/>
        </w:rPr>
        <w:t>This study would like to find out if the characteristics of MOOC and the experience in</w:t>
      </w:r>
      <w:r w:rsidR="00A94FF4">
        <w:rPr>
          <w:rFonts w:ascii="Arial" w:hAnsi="Arial" w:cs="Arial"/>
          <w:sz w:val="24"/>
          <w:szCs w:val="24"/>
        </w:rPr>
        <w:t xml:space="preserve"> doing</w:t>
      </w:r>
      <w:r>
        <w:rPr>
          <w:rFonts w:ascii="Arial" w:hAnsi="Arial" w:cs="Arial"/>
          <w:sz w:val="24"/>
          <w:szCs w:val="24"/>
        </w:rPr>
        <w:t xml:space="preserve"> i</w:t>
      </w:r>
      <w:r w:rsidR="00A94FF4">
        <w:rPr>
          <w:rFonts w:ascii="Arial" w:hAnsi="Arial" w:cs="Arial"/>
          <w:sz w:val="24"/>
          <w:szCs w:val="24"/>
        </w:rPr>
        <w:t>t should be enough for</w:t>
      </w:r>
      <w:r>
        <w:rPr>
          <w:rFonts w:ascii="Arial" w:hAnsi="Arial" w:cs="Arial"/>
          <w:sz w:val="24"/>
          <w:szCs w:val="24"/>
        </w:rPr>
        <w:t xml:space="preserve"> DepEd to institutionalize this platform</w:t>
      </w:r>
      <w:r w:rsidR="00A94FF4">
        <w:rPr>
          <w:rFonts w:ascii="Arial" w:hAnsi="Arial" w:cs="Arial"/>
          <w:sz w:val="24"/>
          <w:szCs w:val="24"/>
        </w:rPr>
        <w:t xml:space="preserve"> for the delivery of teacher trainings.</w:t>
      </w:r>
    </w:p>
    <w:p w:rsidR="00193BAC" w:rsidRPr="003D0CDA" w:rsidRDefault="00193BAC" w:rsidP="00D40BD7">
      <w:pPr>
        <w:tabs>
          <w:tab w:val="left" w:pos="2024"/>
        </w:tabs>
        <w:spacing w:line="360" w:lineRule="auto"/>
        <w:jc w:val="both"/>
        <w:rPr>
          <w:rFonts w:ascii="Arial" w:hAnsi="Arial" w:cs="Arial"/>
          <w:b/>
          <w:sz w:val="24"/>
          <w:szCs w:val="24"/>
        </w:rPr>
      </w:pPr>
      <w:r w:rsidRPr="003D0CDA">
        <w:rPr>
          <w:rFonts w:ascii="Arial" w:hAnsi="Arial" w:cs="Arial"/>
          <w:b/>
          <w:sz w:val="24"/>
          <w:szCs w:val="24"/>
        </w:rPr>
        <w:t xml:space="preserve">B.  Literature </w:t>
      </w:r>
      <w:r w:rsidR="005B2DC8" w:rsidRPr="003D0CDA">
        <w:rPr>
          <w:rFonts w:ascii="Arial" w:hAnsi="Arial" w:cs="Arial"/>
          <w:b/>
          <w:sz w:val="24"/>
          <w:szCs w:val="24"/>
        </w:rPr>
        <w:t xml:space="preserve">Review </w:t>
      </w:r>
    </w:p>
    <w:p w:rsidR="00163642" w:rsidRPr="003D0CDA" w:rsidRDefault="00163642" w:rsidP="00D40BD7">
      <w:pPr>
        <w:spacing w:line="360" w:lineRule="auto"/>
        <w:ind w:firstLine="720"/>
        <w:jc w:val="both"/>
        <w:rPr>
          <w:rFonts w:ascii="Arial" w:hAnsi="Arial" w:cs="Arial"/>
          <w:sz w:val="24"/>
          <w:szCs w:val="24"/>
        </w:rPr>
      </w:pPr>
      <w:r w:rsidRPr="003D0CDA">
        <w:rPr>
          <w:rFonts w:ascii="Arial" w:hAnsi="Arial" w:cs="Arial"/>
          <w:sz w:val="24"/>
          <w:szCs w:val="24"/>
        </w:rPr>
        <w:t>MOOCs build on the engagement of learners who self-organize their participation according to learning goals, prior knowledge and skills, and common interests.</w:t>
      </w:r>
    </w:p>
    <w:p w:rsidR="00163642" w:rsidRPr="003D0CDA" w:rsidRDefault="00163642" w:rsidP="00D40BD7">
      <w:pPr>
        <w:spacing w:line="360" w:lineRule="auto"/>
        <w:ind w:firstLine="720"/>
        <w:jc w:val="both"/>
        <w:rPr>
          <w:rFonts w:ascii="Arial" w:hAnsi="Arial" w:cs="Arial"/>
          <w:sz w:val="24"/>
          <w:szCs w:val="24"/>
        </w:rPr>
      </w:pPr>
      <w:r w:rsidRPr="003D0CDA">
        <w:rPr>
          <w:rFonts w:ascii="Arial" w:hAnsi="Arial" w:cs="Arial"/>
          <w:sz w:val="24"/>
          <w:szCs w:val="24"/>
        </w:rPr>
        <w:t xml:space="preserve">The common duration of a MOOC is from 6 to 12 weeks. A MOOC is accessible 24 hours a day, 7 days a week. The majority of the content is delivered asynchronously (meaning students can access it in their own time and at their own pace). </w:t>
      </w:r>
    </w:p>
    <w:p w:rsidR="000A7A0B" w:rsidRDefault="00193BAC" w:rsidP="00D40BD7">
      <w:pPr>
        <w:spacing w:after="60" w:line="360" w:lineRule="auto"/>
        <w:ind w:right="240" w:firstLine="720"/>
        <w:jc w:val="both"/>
        <w:outlineLvl w:val="2"/>
        <w:rPr>
          <w:rFonts w:ascii="Arial" w:eastAsia="Times New Roman" w:hAnsi="Arial" w:cs="Arial"/>
          <w:sz w:val="24"/>
          <w:szCs w:val="24"/>
        </w:rPr>
      </w:pPr>
      <w:r w:rsidRPr="003D0CDA">
        <w:rPr>
          <w:rFonts w:ascii="Arial" w:eastAsia="Times New Roman" w:hAnsi="Arial" w:cs="Arial"/>
          <w:i/>
          <w:sz w:val="24"/>
          <w:szCs w:val="24"/>
        </w:rPr>
        <w:t>MOOC Platforms</w:t>
      </w:r>
      <w:r w:rsidR="000A7A0B">
        <w:rPr>
          <w:rFonts w:ascii="Arial" w:eastAsia="Times New Roman" w:hAnsi="Arial" w:cs="Arial"/>
          <w:i/>
          <w:sz w:val="24"/>
          <w:szCs w:val="24"/>
        </w:rPr>
        <w:t xml:space="preserve">. </w:t>
      </w:r>
      <w:r w:rsidRPr="000A7A0B">
        <w:rPr>
          <w:rFonts w:ascii="Arial" w:eastAsia="Times New Roman" w:hAnsi="Arial" w:cs="Arial"/>
          <w:sz w:val="24"/>
          <w:szCs w:val="24"/>
        </w:rPr>
        <w:t>The concepts </w:t>
      </w:r>
      <w:r w:rsidRPr="000A7A0B">
        <w:rPr>
          <w:rFonts w:ascii="Arial" w:eastAsia="Times New Roman" w:hAnsi="Arial" w:cs="Arial"/>
          <w:iCs/>
          <w:sz w:val="24"/>
          <w:szCs w:val="24"/>
        </w:rPr>
        <w:t>MOOC</w:t>
      </w:r>
      <w:r w:rsidRPr="000A7A0B">
        <w:rPr>
          <w:rFonts w:ascii="Arial" w:eastAsia="Times New Roman" w:hAnsi="Arial" w:cs="Arial"/>
          <w:sz w:val="24"/>
          <w:szCs w:val="24"/>
        </w:rPr>
        <w:t> and </w:t>
      </w:r>
      <w:r w:rsidRPr="000A7A0B">
        <w:rPr>
          <w:rFonts w:ascii="Arial" w:eastAsia="Times New Roman" w:hAnsi="Arial" w:cs="Arial"/>
          <w:iCs/>
          <w:sz w:val="24"/>
          <w:szCs w:val="24"/>
        </w:rPr>
        <w:t>platforms</w:t>
      </w:r>
      <w:r w:rsidRPr="000A7A0B">
        <w:rPr>
          <w:rFonts w:ascii="Arial" w:eastAsia="Times New Roman" w:hAnsi="Arial" w:cs="Arial"/>
          <w:sz w:val="24"/>
          <w:szCs w:val="24"/>
        </w:rPr>
        <w:t> are directly connected in the concept map (see concept path: </w:t>
      </w:r>
      <w:r w:rsidRPr="000A7A0B">
        <w:rPr>
          <w:rFonts w:ascii="Arial" w:eastAsia="Times New Roman" w:hAnsi="Arial" w:cs="Arial"/>
          <w:iCs/>
          <w:sz w:val="24"/>
          <w:szCs w:val="24"/>
        </w:rPr>
        <w:t>MOOC - Massive Open Online Courses - platforms</w:t>
      </w:r>
      <w:r w:rsidRPr="000A7A0B">
        <w:rPr>
          <w:rFonts w:ascii="Arial" w:eastAsia="Times New Roman" w:hAnsi="Arial" w:cs="Arial"/>
          <w:sz w:val="24"/>
          <w:szCs w:val="24"/>
        </w:rPr>
        <w:t xml:space="preserve">). </w:t>
      </w:r>
    </w:p>
    <w:p w:rsidR="000A7A0B" w:rsidRDefault="00193BAC" w:rsidP="00D40BD7">
      <w:pPr>
        <w:spacing w:before="240" w:after="240" w:line="360" w:lineRule="auto"/>
        <w:ind w:firstLine="720"/>
        <w:jc w:val="both"/>
        <w:rPr>
          <w:rFonts w:ascii="Arial" w:eastAsia="Times New Roman" w:hAnsi="Arial" w:cs="Arial"/>
          <w:sz w:val="24"/>
          <w:szCs w:val="24"/>
        </w:rPr>
      </w:pPr>
      <w:r w:rsidRPr="003D0CDA">
        <w:rPr>
          <w:rFonts w:ascii="Arial" w:eastAsia="Times New Roman" w:hAnsi="Arial" w:cs="Arial"/>
          <w:sz w:val="24"/>
          <w:szCs w:val="24"/>
        </w:rPr>
        <w:t>Coursera, edX, and Udacity are the most established MOOC platforms, where very large numbers of learners are supported, Ahn, Butler, Alam, and Webster (2013) explore alternative platforms "that promote more participatory modes of education production and delivery" (p. 160). Adham and Lundqvist (2015) give an overview of Arab ideas in the Middle East to launch their own country-specific MOOC platforms, such as Edraak in Jordan, Rwaq in Saudi Arabia, or Mena</w:t>
      </w:r>
      <w:r w:rsidR="008E7938" w:rsidRPr="003D0CDA">
        <w:rPr>
          <w:rFonts w:ascii="Arial" w:eastAsia="Times New Roman" w:hAnsi="Arial" w:cs="Arial"/>
          <w:sz w:val="24"/>
          <w:szCs w:val="24"/>
        </w:rPr>
        <w:t xml:space="preserve"> </w:t>
      </w:r>
      <w:r w:rsidRPr="003D0CDA">
        <w:rPr>
          <w:rFonts w:ascii="Arial" w:eastAsia="Times New Roman" w:hAnsi="Arial" w:cs="Arial"/>
          <w:sz w:val="24"/>
          <w:szCs w:val="24"/>
        </w:rPr>
        <w:t>Versity in Lebanon. Skill</w:t>
      </w:r>
      <w:r w:rsidR="008E7938" w:rsidRPr="003D0CDA">
        <w:rPr>
          <w:rFonts w:ascii="Arial" w:eastAsia="Times New Roman" w:hAnsi="Arial" w:cs="Arial"/>
          <w:sz w:val="24"/>
          <w:szCs w:val="24"/>
        </w:rPr>
        <w:t xml:space="preserve"> </w:t>
      </w:r>
      <w:r w:rsidRPr="003D0CDA">
        <w:rPr>
          <w:rFonts w:ascii="Arial" w:eastAsia="Times New Roman" w:hAnsi="Arial" w:cs="Arial"/>
          <w:sz w:val="24"/>
          <w:szCs w:val="24"/>
        </w:rPr>
        <w:t>Academy, launched 2013 in Egypt, offers over 10,000 online courses at no cost. With regard to gender segregation in those countries, especially in Saudi Arabia, the authors believe that</w:t>
      </w:r>
      <w:r w:rsidR="000A7A0B">
        <w:rPr>
          <w:rFonts w:ascii="Arial" w:eastAsia="Times New Roman" w:hAnsi="Arial" w:cs="Arial"/>
          <w:sz w:val="24"/>
          <w:szCs w:val="24"/>
        </w:rPr>
        <w:t xml:space="preserve"> t</w:t>
      </w:r>
      <w:r w:rsidRPr="003D0CDA">
        <w:rPr>
          <w:rFonts w:ascii="Arial" w:eastAsia="Times New Roman" w:hAnsi="Arial" w:cs="Arial"/>
          <w:sz w:val="24"/>
          <w:szCs w:val="24"/>
        </w:rPr>
        <w:t xml:space="preserve">he institutional union of MOOC platforms in the larger context of the digital learning and teaching infrastructure is a significant topic. </w:t>
      </w:r>
    </w:p>
    <w:p w:rsidR="00193BAC" w:rsidRPr="003D0CDA" w:rsidRDefault="00193BAC" w:rsidP="00D40BD7">
      <w:pPr>
        <w:spacing w:before="240" w:after="240" w:line="360" w:lineRule="auto"/>
        <w:ind w:firstLine="720"/>
        <w:jc w:val="both"/>
        <w:rPr>
          <w:rFonts w:ascii="Arial" w:eastAsia="Times New Roman" w:hAnsi="Arial" w:cs="Arial"/>
          <w:sz w:val="24"/>
          <w:szCs w:val="24"/>
        </w:rPr>
      </w:pPr>
      <w:r w:rsidRPr="003D0CDA">
        <w:rPr>
          <w:rFonts w:ascii="Arial" w:eastAsia="Times New Roman" w:hAnsi="Arial" w:cs="Arial"/>
          <w:sz w:val="24"/>
          <w:szCs w:val="24"/>
        </w:rPr>
        <w:t xml:space="preserve">For example, Rocio, Coelho, Caeiro, Nicolau and Teixeira (2015) report on an open course on climate change at UniversidadeAberta in Portugal, which was the </w:t>
      </w:r>
      <w:r w:rsidRPr="003D0CDA">
        <w:rPr>
          <w:rFonts w:ascii="Arial" w:eastAsia="Times New Roman" w:hAnsi="Arial" w:cs="Arial"/>
          <w:sz w:val="24"/>
          <w:szCs w:val="24"/>
        </w:rPr>
        <w:lastRenderedPageBreak/>
        <w:t>largest MOOC course conveyed in Portuguese. For this project, a technological resolution was delivered to integrate the institutions open learning management system Moodle with open social software (Elgg).</w:t>
      </w:r>
    </w:p>
    <w:p w:rsidR="00193BAC" w:rsidRPr="003D0CDA" w:rsidRDefault="00193BAC" w:rsidP="00D40BD7">
      <w:pPr>
        <w:spacing w:after="60" w:line="360" w:lineRule="auto"/>
        <w:ind w:right="240" w:firstLine="720"/>
        <w:jc w:val="both"/>
        <w:outlineLvl w:val="2"/>
        <w:rPr>
          <w:rFonts w:ascii="Arial" w:eastAsia="Times New Roman" w:hAnsi="Arial" w:cs="Arial"/>
          <w:sz w:val="24"/>
          <w:szCs w:val="24"/>
        </w:rPr>
      </w:pPr>
      <w:r w:rsidRPr="003D0CDA">
        <w:rPr>
          <w:rFonts w:ascii="Arial" w:eastAsia="Times New Roman" w:hAnsi="Arial" w:cs="Arial"/>
          <w:i/>
          <w:sz w:val="24"/>
          <w:szCs w:val="24"/>
        </w:rPr>
        <w:t>Learners and Content in MOOCs</w:t>
      </w:r>
      <w:r w:rsidR="000A7A0B">
        <w:rPr>
          <w:rFonts w:ascii="Arial" w:eastAsia="Times New Roman" w:hAnsi="Arial" w:cs="Arial"/>
          <w:i/>
          <w:sz w:val="24"/>
          <w:szCs w:val="24"/>
        </w:rPr>
        <w:t xml:space="preserve">, </w:t>
      </w:r>
      <w:r w:rsidRPr="003D0CDA">
        <w:rPr>
          <w:rFonts w:ascii="Arial" w:eastAsia="Times New Roman" w:hAnsi="Arial" w:cs="Arial"/>
          <w:sz w:val="24"/>
          <w:szCs w:val="24"/>
        </w:rPr>
        <w:t>In order to provide effective learning experiences with high quality materials equip for learning, the analysis of learner characteristics and profiles is the initiating point in the instructional design flow (Morrison, Ross, Kalman, &amp; Kemp, 2011; Stöter, Bullen, Zawacki-Richter, &amp; von Prümmer, 2014). It is therefore not shocking that the concept path </w:t>
      </w:r>
      <w:r w:rsidRPr="003D0CDA">
        <w:rPr>
          <w:rFonts w:ascii="Arial" w:eastAsia="Times New Roman" w:hAnsi="Arial" w:cs="Arial"/>
          <w:i/>
          <w:iCs/>
          <w:sz w:val="24"/>
          <w:szCs w:val="24"/>
        </w:rPr>
        <w:t>students</w:t>
      </w:r>
      <w:r w:rsidRPr="003D0CDA">
        <w:rPr>
          <w:rFonts w:ascii="Arial" w:eastAsia="Times New Roman" w:hAnsi="Arial" w:cs="Arial"/>
          <w:sz w:val="24"/>
          <w:szCs w:val="24"/>
        </w:rPr>
        <w:t> - </w:t>
      </w:r>
      <w:r w:rsidRPr="003D0CDA">
        <w:rPr>
          <w:rFonts w:ascii="Arial" w:eastAsia="Times New Roman" w:hAnsi="Arial" w:cs="Arial"/>
          <w:i/>
          <w:iCs/>
          <w:sz w:val="24"/>
          <w:szCs w:val="24"/>
        </w:rPr>
        <w:t>MOOC</w:t>
      </w:r>
      <w:r w:rsidRPr="003D0CDA">
        <w:rPr>
          <w:rFonts w:ascii="Arial" w:eastAsia="Times New Roman" w:hAnsi="Arial" w:cs="Arial"/>
          <w:sz w:val="24"/>
          <w:szCs w:val="24"/>
        </w:rPr>
        <w:t> - </w:t>
      </w:r>
      <w:r w:rsidRPr="003D0CDA">
        <w:rPr>
          <w:rFonts w:ascii="Arial" w:eastAsia="Times New Roman" w:hAnsi="Arial" w:cs="Arial"/>
          <w:i/>
          <w:iCs/>
          <w:sz w:val="24"/>
          <w:szCs w:val="24"/>
        </w:rPr>
        <w:t>learners</w:t>
      </w:r>
      <w:r w:rsidRPr="003D0CDA">
        <w:rPr>
          <w:rFonts w:ascii="Arial" w:eastAsia="Times New Roman" w:hAnsi="Arial" w:cs="Arial"/>
          <w:sz w:val="24"/>
          <w:szCs w:val="24"/>
        </w:rPr>
        <w:t> - </w:t>
      </w:r>
      <w:r w:rsidRPr="003D0CDA">
        <w:rPr>
          <w:rFonts w:ascii="Arial" w:eastAsia="Times New Roman" w:hAnsi="Arial" w:cs="Arial"/>
          <w:i/>
          <w:iCs/>
          <w:sz w:val="24"/>
          <w:szCs w:val="24"/>
        </w:rPr>
        <w:t>content</w:t>
      </w:r>
      <w:r w:rsidRPr="003D0CDA">
        <w:rPr>
          <w:rFonts w:ascii="Arial" w:eastAsia="Times New Roman" w:hAnsi="Arial" w:cs="Arial"/>
          <w:sz w:val="24"/>
          <w:szCs w:val="24"/>
        </w:rPr>
        <w:t> forms a central backbone in the concept map.</w:t>
      </w:r>
    </w:p>
    <w:p w:rsidR="00193BAC" w:rsidRPr="003D0CDA" w:rsidRDefault="00193BAC" w:rsidP="00D40BD7">
      <w:pPr>
        <w:spacing w:before="240" w:after="240" w:line="360" w:lineRule="auto"/>
        <w:ind w:firstLine="720"/>
        <w:jc w:val="both"/>
        <w:rPr>
          <w:rFonts w:ascii="Arial" w:eastAsia="Times New Roman" w:hAnsi="Arial" w:cs="Arial"/>
          <w:sz w:val="24"/>
          <w:szCs w:val="24"/>
        </w:rPr>
      </w:pPr>
      <w:r w:rsidRPr="003D0CDA">
        <w:rPr>
          <w:rFonts w:ascii="Arial" w:eastAsia="Times New Roman" w:hAnsi="Arial" w:cs="Arial"/>
          <w:sz w:val="24"/>
          <w:szCs w:val="24"/>
        </w:rPr>
        <w:t>The assessment of student dispositions plays an important role in the course growth process and the quality of e-learning in general. Regarding the evaluation of MOOCs, Li, Zhang, Bonk, and Guo (2015) combined a MOOC into a traditional undergraduate course at a Chinese university and evaluated the perceived ease of use of the course environment, perceived interaction with peers, and overall learner satisfaction in order to derive suggestions on how to enhance the course design. Zutshi, O'Hare, and Rodafinos (2013) examined student experiences with MOOCs through a content analysis of blog posts: "Results provided a glimpse of the student experiences, including why students take such courses, what elements of their experience are positive, and what can be improved from the student point of view" (p. 218).</w:t>
      </w:r>
    </w:p>
    <w:p w:rsidR="00193BAC" w:rsidRPr="003D0CDA" w:rsidRDefault="00193BAC" w:rsidP="00D40BD7">
      <w:pPr>
        <w:spacing w:before="240" w:after="240" w:line="360" w:lineRule="auto"/>
        <w:ind w:firstLine="720"/>
        <w:jc w:val="both"/>
        <w:rPr>
          <w:rFonts w:ascii="Arial" w:eastAsia="Times New Roman" w:hAnsi="Arial" w:cs="Arial"/>
          <w:sz w:val="24"/>
          <w:szCs w:val="24"/>
        </w:rPr>
      </w:pPr>
      <w:r w:rsidRPr="003D0CDA">
        <w:rPr>
          <w:rFonts w:ascii="Arial" w:eastAsia="Times New Roman" w:hAnsi="Arial" w:cs="Arial"/>
          <w:sz w:val="24"/>
          <w:szCs w:val="24"/>
        </w:rPr>
        <w:t xml:space="preserve">Daza, Makriyannis, and RoviraRiera (2013) pointed out that, in open courses that are offered to thousands of students, it is very difficult to harmonize the different backgrounds of the participants given the different range of their prior knowledge. Phan, McNeil, and Robin (2016) inspected the integration between learners' motivation for engagement, their prior knowledge, and course performance. Student motivation and its effects on course performance and completion are also investigated in several other studies (e.g., Stevanovic, 2014; Yang, 2014). Greene, Oswald, and Pomerantz (2015) found that "learners" expected investment, including level of commitment, expected number of hours devoted to the MOOC, and intention </w:t>
      </w:r>
      <w:r w:rsidRPr="003D0CDA">
        <w:rPr>
          <w:rFonts w:ascii="Arial" w:eastAsia="Times New Roman" w:hAnsi="Arial" w:cs="Arial"/>
          <w:sz w:val="24"/>
          <w:szCs w:val="24"/>
        </w:rPr>
        <w:lastRenderedPageBreak/>
        <w:t>to attain a certificate" (p. 925) are predictors of retention and achievement in MOOCs.</w:t>
      </w:r>
    </w:p>
    <w:p w:rsidR="00193BAC" w:rsidRPr="003D0CDA" w:rsidRDefault="00193BAC" w:rsidP="00D40BD7">
      <w:pPr>
        <w:spacing w:before="240" w:after="240" w:line="360" w:lineRule="auto"/>
        <w:ind w:firstLine="720"/>
        <w:jc w:val="both"/>
        <w:rPr>
          <w:rFonts w:ascii="Arial" w:eastAsia="Times New Roman" w:hAnsi="Arial" w:cs="Arial"/>
          <w:sz w:val="24"/>
          <w:szCs w:val="24"/>
        </w:rPr>
      </w:pPr>
      <w:r w:rsidRPr="003D0CDA">
        <w:rPr>
          <w:rFonts w:ascii="Arial" w:eastAsia="Times New Roman" w:hAnsi="Arial" w:cs="Arial"/>
          <w:sz w:val="24"/>
          <w:szCs w:val="24"/>
        </w:rPr>
        <w:t>A very prominent area of research in online and distance education is online interaction patterns (see Zawacki-Richter, &amp; Anderson, 2014; Zawacki-Richter, Bäcker, &amp; Vogt, 2009), and this issue is covered in several of the selected MOOC articles. For example, Gillani and Eynon (2014) used social network analysis to expose when and how students interacted with one another and studied the correlation between forum participation and performance in terms of final marks. Clinnin (2014) also focused on interaction in discussion forums to understand how students presented their identities in forming effective learning communities.</w:t>
      </w:r>
    </w:p>
    <w:p w:rsidR="00193BAC" w:rsidRDefault="00193BAC" w:rsidP="00D40BD7">
      <w:pPr>
        <w:pStyle w:val="NormalWeb"/>
        <w:shd w:val="clear" w:color="auto" w:fill="FFFFFF"/>
        <w:spacing w:line="360" w:lineRule="auto"/>
        <w:ind w:firstLine="720"/>
        <w:jc w:val="both"/>
        <w:rPr>
          <w:rFonts w:ascii="Arial" w:hAnsi="Arial" w:cs="Arial"/>
        </w:rPr>
      </w:pPr>
      <w:r w:rsidRPr="003D0CDA">
        <w:rPr>
          <w:rFonts w:ascii="Arial" w:hAnsi="Arial" w:cs="Arial"/>
        </w:rPr>
        <w:t>MOOCs and online learning are addressing three of the biggest obstacles to learning in the enterprise: the cost, inevitable technology obsolescence and accessibility</w:t>
      </w:r>
      <w:r w:rsidR="000406ED" w:rsidRPr="003D0CDA">
        <w:rPr>
          <w:rFonts w:ascii="Arial" w:hAnsi="Arial" w:cs="Arial"/>
        </w:rPr>
        <w:t>, Ryan (2014).</w:t>
      </w:r>
    </w:p>
    <w:p w:rsidR="00B13CD8" w:rsidRDefault="00B13CD8" w:rsidP="00D40BD7">
      <w:pPr>
        <w:pStyle w:val="NormalWeb"/>
        <w:shd w:val="clear" w:color="auto" w:fill="FFFFFF"/>
        <w:spacing w:line="360" w:lineRule="auto"/>
        <w:ind w:firstLine="720"/>
        <w:jc w:val="both"/>
        <w:rPr>
          <w:rFonts w:ascii="Arial" w:hAnsi="Arial" w:cs="Arial"/>
        </w:rPr>
      </w:pPr>
    </w:p>
    <w:p w:rsidR="00B13CD8" w:rsidRDefault="00B13CD8" w:rsidP="00D40BD7">
      <w:pPr>
        <w:pStyle w:val="NormalWeb"/>
        <w:shd w:val="clear" w:color="auto" w:fill="FFFFFF"/>
        <w:spacing w:line="360" w:lineRule="auto"/>
        <w:ind w:firstLine="720"/>
        <w:jc w:val="both"/>
        <w:rPr>
          <w:rFonts w:ascii="Arial" w:hAnsi="Arial" w:cs="Arial"/>
        </w:rPr>
      </w:pPr>
    </w:p>
    <w:p w:rsidR="00B13CD8" w:rsidRDefault="00B13CD8" w:rsidP="00D40BD7">
      <w:pPr>
        <w:pStyle w:val="NormalWeb"/>
        <w:shd w:val="clear" w:color="auto" w:fill="FFFFFF"/>
        <w:spacing w:line="360" w:lineRule="auto"/>
        <w:ind w:firstLine="720"/>
        <w:jc w:val="both"/>
        <w:rPr>
          <w:rFonts w:ascii="Arial" w:hAnsi="Arial" w:cs="Arial"/>
        </w:rPr>
      </w:pPr>
    </w:p>
    <w:p w:rsidR="00B13CD8" w:rsidRDefault="00B13CD8" w:rsidP="00D40BD7">
      <w:pPr>
        <w:pStyle w:val="NormalWeb"/>
        <w:shd w:val="clear" w:color="auto" w:fill="FFFFFF"/>
        <w:spacing w:line="360" w:lineRule="auto"/>
        <w:ind w:firstLine="720"/>
        <w:jc w:val="both"/>
        <w:rPr>
          <w:rFonts w:ascii="Arial" w:hAnsi="Arial" w:cs="Arial"/>
        </w:rPr>
      </w:pPr>
    </w:p>
    <w:p w:rsidR="00B13CD8" w:rsidRDefault="00B13CD8" w:rsidP="00D40BD7">
      <w:pPr>
        <w:pStyle w:val="NormalWeb"/>
        <w:shd w:val="clear" w:color="auto" w:fill="FFFFFF"/>
        <w:spacing w:line="360" w:lineRule="auto"/>
        <w:ind w:firstLine="720"/>
        <w:jc w:val="both"/>
        <w:rPr>
          <w:rFonts w:ascii="Arial" w:hAnsi="Arial" w:cs="Arial"/>
        </w:rPr>
      </w:pPr>
    </w:p>
    <w:p w:rsidR="00B13CD8" w:rsidRDefault="00B13CD8" w:rsidP="00D40BD7">
      <w:pPr>
        <w:pStyle w:val="NormalWeb"/>
        <w:shd w:val="clear" w:color="auto" w:fill="FFFFFF"/>
        <w:spacing w:line="360" w:lineRule="auto"/>
        <w:ind w:firstLine="720"/>
        <w:jc w:val="both"/>
        <w:rPr>
          <w:rFonts w:ascii="Arial" w:hAnsi="Arial" w:cs="Arial"/>
        </w:rPr>
      </w:pPr>
    </w:p>
    <w:p w:rsidR="00B13CD8" w:rsidRDefault="00B13CD8" w:rsidP="00D40BD7">
      <w:pPr>
        <w:pStyle w:val="NormalWeb"/>
        <w:shd w:val="clear" w:color="auto" w:fill="FFFFFF"/>
        <w:spacing w:line="360" w:lineRule="auto"/>
        <w:ind w:firstLine="720"/>
        <w:jc w:val="both"/>
        <w:rPr>
          <w:rFonts w:ascii="Arial" w:hAnsi="Arial" w:cs="Arial"/>
        </w:rPr>
      </w:pPr>
    </w:p>
    <w:p w:rsidR="00B13CD8" w:rsidRDefault="00B13CD8" w:rsidP="00D40BD7">
      <w:pPr>
        <w:pStyle w:val="NormalWeb"/>
        <w:shd w:val="clear" w:color="auto" w:fill="FFFFFF"/>
        <w:spacing w:line="360" w:lineRule="auto"/>
        <w:ind w:firstLine="720"/>
        <w:jc w:val="both"/>
        <w:rPr>
          <w:rFonts w:ascii="Arial" w:hAnsi="Arial" w:cs="Arial"/>
        </w:rPr>
      </w:pPr>
    </w:p>
    <w:p w:rsidR="00B13CD8" w:rsidRDefault="00B13CD8" w:rsidP="00D40BD7">
      <w:pPr>
        <w:pStyle w:val="NormalWeb"/>
        <w:shd w:val="clear" w:color="auto" w:fill="FFFFFF"/>
        <w:spacing w:line="360" w:lineRule="auto"/>
        <w:ind w:firstLine="720"/>
        <w:jc w:val="both"/>
        <w:rPr>
          <w:rFonts w:ascii="Arial" w:hAnsi="Arial" w:cs="Arial"/>
        </w:rPr>
      </w:pPr>
    </w:p>
    <w:p w:rsidR="00B13CD8" w:rsidRDefault="00B13CD8" w:rsidP="00D40BD7">
      <w:pPr>
        <w:pStyle w:val="NormalWeb"/>
        <w:shd w:val="clear" w:color="auto" w:fill="FFFFFF"/>
        <w:spacing w:line="360" w:lineRule="auto"/>
        <w:ind w:firstLine="720"/>
        <w:jc w:val="both"/>
        <w:rPr>
          <w:rFonts w:ascii="Arial" w:hAnsi="Arial" w:cs="Arial"/>
        </w:rPr>
      </w:pPr>
    </w:p>
    <w:p w:rsidR="00063057" w:rsidRPr="003D0CDA" w:rsidRDefault="00193BAC" w:rsidP="00D40BD7">
      <w:pPr>
        <w:spacing w:after="0" w:line="360" w:lineRule="auto"/>
        <w:jc w:val="both"/>
        <w:rPr>
          <w:rFonts w:ascii="Arial" w:hAnsi="Arial" w:cs="Arial"/>
          <w:b/>
          <w:color w:val="000000"/>
          <w:sz w:val="24"/>
          <w:szCs w:val="24"/>
        </w:rPr>
      </w:pPr>
      <w:r w:rsidRPr="003D0CDA">
        <w:rPr>
          <w:rFonts w:ascii="Arial" w:hAnsi="Arial" w:cs="Arial"/>
          <w:b/>
          <w:color w:val="000000"/>
          <w:sz w:val="24"/>
          <w:szCs w:val="24"/>
        </w:rPr>
        <w:lastRenderedPageBreak/>
        <w:t>C</w:t>
      </w:r>
      <w:r w:rsidR="009C501B" w:rsidRPr="003D0CDA">
        <w:rPr>
          <w:rFonts w:ascii="Arial" w:hAnsi="Arial" w:cs="Arial"/>
          <w:b/>
          <w:color w:val="000000"/>
          <w:sz w:val="24"/>
          <w:szCs w:val="24"/>
        </w:rPr>
        <w:t xml:space="preserve">.  </w:t>
      </w:r>
      <w:r w:rsidR="005B2DC8">
        <w:rPr>
          <w:rFonts w:ascii="Arial" w:hAnsi="Arial" w:cs="Arial"/>
          <w:b/>
          <w:color w:val="000000"/>
          <w:sz w:val="24"/>
          <w:szCs w:val="24"/>
        </w:rPr>
        <w:t>Research Questions</w:t>
      </w:r>
    </w:p>
    <w:p w:rsidR="00063057" w:rsidRPr="003D0CDA" w:rsidRDefault="002B6CF8" w:rsidP="00D40BD7">
      <w:pPr>
        <w:spacing w:line="360" w:lineRule="auto"/>
        <w:jc w:val="both"/>
        <w:rPr>
          <w:rFonts w:ascii="Arial" w:hAnsi="Arial" w:cs="Arial"/>
          <w:sz w:val="24"/>
          <w:szCs w:val="24"/>
        </w:rPr>
      </w:pPr>
      <w:r w:rsidRPr="003D0CDA">
        <w:rPr>
          <w:rFonts w:ascii="Arial" w:hAnsi="Arial" w:cs="Arial"/>
          <w:sz w:val="24"/>
          <w:szCs w:val="24"/>
        </w:rPr>
        <w:t xml:space="preserve">       The goal of this research is to give the overview of Massive Open Online Course or MOOC, specifically its contents and structure analysis, </w:t>
      </w:r>
      <w:r w:rsidR="00391C11" w:rsidRPr="003D0CDA">
        <w:rPr>
          <w:rFonts w:ascii="Arial" w:hAnsi="Arial" w:cs="Arial"/>
          <w:sz w:val="24"/>
          <w:szCs w:val="24"/>
        </w:rPr>
        <w:t>as</w:t>
      </w:r>
      <w:r w:rsidRPr="003D0CDA">
        <w:rPr>
          <w:rFonts w:ascii="Arial" w:hAnsi="Arial" w:cs="Arial"/>
          <w:sz w:val="24"/>
          <w:szCs w:val="24"/>
        </w:rPr>
        <w:t xml:space="preserve"> a platform for online education, and how it affects </w:t>
      </w:r>
      <w:r w:rsidR="00BE406B" w:rsidRPr="003D0CDA">
        <w:rPr>
          <w:rFonts w:ascii="Arial" w:hAnsi="Arial" w:cs="Arial"/>
          <w:sz w:val="24"/>
          <w:szCs w:val="24"/>
        </w:rPr>
        <w:t>the enrollees’</w:t>
      </w:r>
      <w:r w:rsidRPr="003D0CDA">
        <w:rPr>
          <w:rFonts w:ascii="Arial" w:hAnsi="Arial" w:cs="Arial"/>
          <w:sz w:val="24"/>
          <w:szCs w:val="24"/>
        </w:rPr>
        <w:t xml:space="preserve"> personal </w:t>
      </w:r>
      <w:r w:rsidR="00552E8A" w:rsidRPr="003D0CDA">
        <w:rPr>
          <w:rFonts w:ascii="Arial" w:hAnsi="Arial" w:cs="Arial"/>
          <w:sz w:val="24"/>
          <w:szCs w:val="24"/>
        </w:rPr>
        <w:t>growth</w:t>
      </w:r>
      <w:r w:rsidRPr="003D0CDA">
        <w:rPr>
          <w:rFonts w:ascii="Arial" w:hAnsi="Arial" w:cs="Arial"/>
          <w:sz w:val="24"/>
          <w:szCs w:val="24"/>
        </w:rPr>
        <w:t xml:space="preserve"> and </w:t>
      </w:r>
      <w:r w:rsidR="00552E8A" w:rsidRPr="003D0CDA">
        <w:rPr>
          <w:rFonts w:ascii="Arial" w:hAnsi="Arial" w:cs="Arial"/>
          <w:sz w:val="24"/>
          <w:szCs w:val="24"/>
        </w:rPr>
        <w:t>professional</w:t>
      </w:r>
      <w:r w:rsidRPr="003D0CDA">
        <w:rPr>
          <w:rFonts w:ascii="Arial" w:hAnsi="Arial" w:cs="Arial"/>
          <w:sz w:val="24"/>
          <w:szCs w:val="24"/>
        </w:rPr>
        <w:t xml:space="preserve"> development.</w:t>
      </w:r>
    </w:p>
    <w:p w:rsidR="002B6CF8" w:rsidRPr="003D0CDA" w:rsidRDefault="002B6CF8" w:rsidP="00D40BD7">
      <w:pPr>
        <w:spacing w:line="360" w:lineRule="auto"/>
        <w:jc w:val="both"/>
        <w:rPr>
          <w:rFonts w:ascii="Arial" w:hAnsi="Arial" w:cs="Arial"/>
          <w:sz w:val="24"/>
          <w:szCs w:val="24"/>
        </w:rPr>
      </w:pPr>
      <w:r w:rsidRPr="003D0CDA">
        <w:rPr>
          <w:rFonts w:ascii="Arial" w:hAnsi="Arial" w:cs="Arial"/>
          <w:sz w:val="24"/>
          <w:szCs w:val="24"/>
        </w:rPr>
        <w:t>Specifically, the study answered the following questions:</w:t>
      </w:r>
    </w:p>
    <w:p w:rsidR="00163642" w:rsidRPr="003D0CDA" w:rsidRDefault="00163642" w:rsidP="00D40BD7">
      <w:pPr>
        <w:pStyle w:val="ListParagraph"/>
        <w:numPr>
          <w:ilvl w:val="0"/>
          <w:numId w:val="1"/>
        </w:numPr>
        <w:spacing w:line="360" w:lineRule="auto"/>
        <w:jc w:val="both"/>
        <w:rPr>
          <w:rFonts w:ascii="Arial" w:hAnsi="Arial" w:cs="Arial"/>
          <w:sz w:val="24"/>
          <w:szCs w:val="24"/>
        </w:rPr>
      </w:pPr>
      <w:r w:rsidRPr="003D0CDA">
        <w:rPr>
          <w:rFonts w:ascii="Arial" w:hAnsi="Arial" w:cs="Arial"/>
          <w:sz w:val="24"/>
          <w:szCs w:val="24"/>
        </w:rPr>
        <w:t xml:space="preserve">What is the profile of the respondents? </w:t>
      </w:r>
    </w:p>
    <w:p w:rsidR="00163642" w:rsidRPr="003D0CDA" w:rsidRDefault="00163642" w:rsidP="00D40BD7">
      <w:pPr>
        <w:pStyle w:val="ListParagraph"/>
        <w:numPr>
          <w:ilvl w:val="1"/>
          <w:numId w:val="1"/>
        </w:numPr>
        <w:spacing w:line="360" w:lineRule="auto"/>
        <w:jc w:val="both"/>
        <w:rPr>
          <w:rFonts w:ascii="Arial" w:hAnsi="Arial" w:cs="Arial"/>
          <w:sz w:val="24"/>
          <w:szCs w:val="24"/>
        </w:rPr>
      </w:pPr>
      <w:r w:rsidRPr="003D0CDA">
        <w:rPr>
          <w:rFonts w:ascii="Arial" w:hAnsi="Arial" w:cs="Arial"/>
          <w:sz w:val="24"/>
          <w:szCs w:val="24"/>
        </w:rPr>
        <w:t>Area of Specialization</w:t>
      </w:r>
    </w:p>
    <w:p w:rsidR="00163642" w:rsidRPr="003D0CDA" w:rsidRDefault="00163642" w:rsidP="00D40BD7">
      <w:pPr>
        <w:pStyle w:val="ListParagraph"/>
        <w:numPr>
          <w:ilvl w:val="1"/>
          <w:numId w:val="1"/>
        </w:numPr>
        <w:spacing w:line="360" w:lineRule="auto"/>
        <w:jc w:val="both"/>
        <w:rPr>
          <w:rFonts w:ascii="Arial" w:hAnsi="Arial" w:cs="Arial"/>
          <w:sz w:val="24"/>
          <w:szCs w:val="24"/>
        </w:rPr>
      </w:pPr>
      <w:r w:rsidRPr="003D0CDA">
        <w:rPr>
          <w:rFonts w:ascii="Arial" w:hAnsi="Arial" w:cs="Arial"/>
          <w:sz w:val="24"/>
          <w:szCs w:val="24"/>
        </w:rPr>
        <w:t>Educational Attainment</w:t>
      </w:r>
    </w:p>
    <w:p w:rsidR="00163642" w:rsidRPr="003D0CDA" w:rsidRDefault="00163642" w:rsidP="00D40BD7">
      <w:pPr>
        <w:pStyle w:val="ListParagraph"/>
        <w:numPr>
          <w:ilvl w:val="1"/>
          <w:numId w:val="1"/>
        </w:numPr>
        <w:spacing w:line="360" w:lineRule="auto"/>
        <w:jc w:val="both"/>
        <w:rPr>
          <w:rFonts w:ascii="Arial" w:hAnsi="Arial" w:cs="Arial"/>
          <w:sz w:val="24"/>
          <w:szCs w:val="24"/>
        </w:rPr>
      </w:pPr>
      <w:r w:rsidRPr="003D0CDA">
        <w:rPr>
          <w:rFonts w:ascii="Arial" w:hAnsi="Arial" w:cs="Arial"/>
          <w:sz w:val="24"/>
          <w:szCs w:val="24"/>
        </w:rPr>
        <w:t>Number of MOOCS completed</w:t>
      </w:r>
    </w:p>
    <w:p w:rsidR="002B6CF8" w:rsidRPr="003D0CDA" w:rsidRDefault="003B590B" w:rsidP="00D40BD7">
      <w:pPr>
        <w:pStyle w:val="ListParagraph"/>
        <w:numPr>
          <w:ilvl w:val="0"/>
          <w:numId w:val="1"/>
        </w:numPr>
        <w:spacing w:line="360" w:lineRule="auto"/>
        <w:jc w:val="both"/>
        <w:rPr>
          <w:rFonts w:ascii="Arial" w:hAnsi="Arial" w:cs="Arial"/>
          <w:sz w:val="24"/>
          <w:szCs w:val="24"/>
        </w:rPr>
      </w:pPr>
      <w:r w:rsidRPr="003D0CDA">
        <w:rPr>
          <w:rFonts w:ascii="Arial" w:hAnsi="Arial" w:cs="Arial"/>
          <w:sz w:val="24"/>
          <w:szCs w:val="24"/>
        </w:rPr>
        <w:t xml:space="preserve">What is the level of satisfaction of participants on the </w:t>
      </w:r>
      <w:r w:rsidR="00C41481" w:rsidRPr="003D0CDA">
        <w:rPr>
          <w:rFonts w:ascii="Arial" w:hAnsi="Arial" w:cs="Arial"/>
          <w:sz w:val="24"/>
          <w:szCs w:val="24"/>
        </w:rPr>
        <w:t>content and structure of MOOC</w:t>
      </w:r>
      <w:r w:rsidR="002B6CF8" w:rsidRPr="003D0CDA">
        <w:rPr>
          <w:rFonts w:ascii="Arial" w:hAnsi="Arial" w:cs="Arial"/>
          <w:sz w:val="24"/>
          <w:szCs w:val="24"/>
        </w:rPr>
        <w:t>?</w:t>
      </w:r>
    </w:p>
    <w:p w:rsidR="002B6CF8" w:rsidRPr="003D0CDA" w:rsidRDefault="003B590B" w:rsidP="00D40BD7">
      <w:pPr>
        <w:pStyle w:val="ListParagraph"/>
        <w:numPr>
          <w:ilvl w:val="0"/>
          <w:numId w:val="1"/>
        </w:numPr>
        <w:spacing w:line="360" w:lineRule="auto"/>
        <w:jc w:val="both"/>
        <w:rPr>
          <w:rFonts w:ascii="Arial" w:hAnsi="Arial" w:cs="Arial"/>
          <w:sz w:val="24"/>
          <w:szCs w:val="24"/>
        </w:rPr>
      </w:pPr>
      <w:r w:rsidRPr="003D0CDA">
        <w:rPr>
          <w:rFonts w:ascii="Arial" w:hAnsi="Arial" w:cs="Arial"/>
          <w:sz w:val="24"/>
          <w:szCs w:val="24"/>
        </w:rPr>
        <w:t>What is the level of acceptance on online education?</w:t>
      </w:r>
    </w:p>
    <w:p w:rsidR="005E7946" w:rsidRPr="003D0CDA" w:rsidRDefault="003B590B" w:rsidP="00D40BD7">
      <w:pPr>
        <w:pStyle w:val="ListParagraph"/>
        <w:numPr>
          <w:ilvl w:val="0"/>
          <w:numId w:val="1"/>
        </w:numPr>
        <w:spacing w:line="360" w:lineRule="auto"/>
        <w:jc w:val="both"/>
        <w:rPr>
          <w:rFonts w:ascii="Arial" w:hAnsi="Arial" w:cs="Arial"/>
          <w:sz w:val="24"/>
          <w:szCs w:val="24"/>
        </w:rPr>
      </w:pPr>
      <w:r w:rsidRPr="003D0CDA">
        <w:rPr>
          <w:rFonts w:ascii="Arial" w:hAnsi="Arial" w:cs="Arial"/>
          <w:sz w:val="24"/>
          <w:szCs w:val="24"/>
        </w:rPr>
        <w:t>What is the extent of p</w:t>
      </w:r>
      <w:r w:rsidR="002C339B" w:rsidRPr="003D0CDA">
        <w:rPr>
          <w:rFonts w:ascii="Arial" w:hAnsi="Arial" w:cs="Arial"/>
          <w:sz w:val="24"/>
          <w:szCs w:val="24"/>
        </w:rPr>
        <w:t>ersonal</w:t>
      </w:r>
      <w:r w:rsidRPr="003D0CDA">
        <w:rPr>
          <w:rFonts w:ascii="Arial" w:hAnsi="Arial" w:cs="Arial"/>
          <w:sz w:val="24"/>
          <w:szCs w:val="24"/>
        </w:rPr>
        <w:t xml:space="preserve"> growth and </w:t>
      </w:r>
      <w:r w:rsidR="002C339B" w:rsidRPr="003D0CDA">
        <w:rPr>
          <w:rFonts w:ascii="Arial" w:hAnsi="Arial" w:cs="Arial"/>
          <w:sz w:val="24"/>
          <w:szCs w:val="24"/>
        </w:rPr>
        <w:t xml:space="preserve">professional </w:t>
      </w:r>
      <w:r w:rsidRPr="003D0CDA">
        <w:rPr>
          <w:rFonts w:ascii="Arial" w:hAnsi="Arial" w:cs="Arial"/>
          <w:sz w:val="24"/>
          <w:szCs w:val="24"/>
        </w:rPr>
        <w:t>development of MOOC?</w:t>
      </w:r>
    </w:p>
    <w:p w:rsidR="002004DB" w:rsidRPr="003D0CDA" w:rsidRDefault="002004DB" w:rsidP="00D40BD7">
      <w:pPr>
        <w:pStyle w:val="ListParagraph"/>
        <w:numPr>
          <w:ilvl w:val="0"/>
          <w:numId w:val="1"/>
        </w:numPr>
        <w:spacing w:line="360" w:lineRule="auto"/>
        <w:jc w:val="both"/>
        <w:rPr>
          <w:rFonts w:ascii="Arial" w:hAnsi="Arial" w:cs="Arial"/>
          <w:sz w:val="24"/>
          <w:szCs w:val="24"/>
        </w:rPr>
      </w:pPr>
      <w:r w:rsidRPr="003D0CDA">
        <w:rPr>
          <w:rFonts w:ascii="Arial" w:hAnsi="Arial" w:cs="Arial"/>
          <w:sz w:val="24"/>
          <w:szCs w:val="24"/>
        </w:rPr>
        <w:t xml:space="preserve">Is there a significant difference </w:t>
      </w:r>
      <w:r w:rsidR="003B590B" w:rsidRPr="003D0CDA">
        <w:rPr>
          <w:rFonts w:ascii="Arial" w:hAnsi="Arial" w:cs="Arial"/>
          <w:sz w:val="24"/>
          <w:szCs w:val="24"/>
        </w:rPr>
        <w:t>on the level of satisfaction in the content structure, acceptance on online education and extent of professional growth and development when grouped into profile?</w:t>
      </w:r>
      <w:r w:rsidRPr="003D0CDA">
        <w:rPr>
          <w:rFonts w:ascii="Arial" w:hAnsi="Arial" w:cs="Arial"/>
          <w:sz w:val="24"/>
          <w:szCs w:val="24"/>
        </w:rPr>
        <w:t xml:space="preserve"> </w:t>
      </w:r>
    </w:p>
    <w:p w:rsidR="00193BAC" w:rsidRPr="003D0CDA" w:rsidRDefault="00193BAC" w:rsidP="00D40BD7">
      <w:pPr>
        <w:spacing w:line="360" w:lineRule="auto"/>
        <w:jc w:val="both"/>
        <w:rPr>
          <w:rFonts w:ascii="Arial" w:hAnsi="Arial" w:cs="Arial"/>
          <w:b/>
          <w:sz w:val="24"/>
          <w:szCs w:val="24"/>
        </w:rPr>
      </w:pPr>
      <w:r w:rsidRPr="003D0CDA">
        <w:rPr>
          <w:rFonts w:ascii="Arial" w:hAnsi="Arial" w:cs="Arial"/>
          <w:b/>
          <w:sz w:val="24"/>
          <w:szCs w:val="24"/>
        </w:rPr>
        <w:t>D. Significance of the Study</w:t>
      </w:r>
    </w:p>
    <w:p w:rsidR="00193BAC" w:rsidRPr="003D0CDA" w:rsidRDefault="00193BAC" w:rsidP="00D40BD7">
      <w:pPr>
        <w:spacing w:line="360" w:lineRule="auto"/>
        <w:ind w:firstLine="720"/>
        <w:jc w:val="both"/>
        <w:rPr>
          <w:rFonts w:ascii="Arial" w:hAnsi="Arial" w:cs="Arial"/>
          <w:sz w:val="24"/>
          <w:szCs w:val="24"/>
        </w:rPr>
      </w:pPr>
      <w:r w:rsidRPr="003D0CDA">
        <w:rPr>
          <w:rFonts w:ascii="Arial" w:hAnsi="Arial" w:cs="Arial"/>
          <w:sz w:val="24"/>
          <w:szCs w:val="24"/>
        </w:rPr>
        <w:t xml:space="preserve">      This study envisioned to provide useful baseline information and valid insights and arguments to pave the way for better understanding about what exactly is Massive Open Online Course or MOOC. It also aims to provide concrete analysis on MOOC’s contents and structure, how it propagates as an avenue for online education, and how a learner’s career develop if exposed to MOOC.</w:t>
      </w:r>
    </w:p>
    <w:p w:rsidR="00193BAC" w:rsidRPr="003D0CDA" w:rsidRDefault="009102B9" w:rsidP="00D40BD7">
      <w:pPr>
        <w:spacing w:line="360" w:lineRule="auto"/>
        <w:ind w:firstLine="720"/>
        <w:jc w:val="both"/>
        <w:rPr>
          <w:rFonts w:ascii="Arial" w:hAnsi="Arial" w:cs="Arial"/>
          <w:sz w:val="24"/>
          <w:szCs w:val="24"/>
        </w:rPr>
      </w:pPr>
      <w:r w:rsidRPr="003D0CDA">
        <w:rPr>
          <w:rFonts w:ascii="Arial" w:hAnsi="Arial" w:cs="Arial"/>
          <w:i/>
          <w:sz w:val="24"/>
          <w:szCs w:val="24"/>
        </w:rPr>
        <w:t xml:space="preserve">Teachers, </w:t>
      </w:r>
      <w:r w:rsidRPr="003D0CDA">
        <w:rPr>
          <w:rFonts w:ascii="Arial" w:hAnsi="Arial" w:cs="Arial"/>
          <w:sz w:val="24"/>
          <w:szCs w:val="24"/>
        </w:rPr>
        <w:t>being the agent of learning, will benefit from the groundbreaking features of MOOC. The components of MOOC are expected to place the teachers in an updated mastery of learning approaches and techniques that they will use in their daily delivery of</w:t>
      </w:r>
      <w:r w:rsidR="006C743A" w:rsidRPr="003D0CDA">
        <w:rPr>
          <w:rFonts w:ascii="Arial" w:hAnsi="Arial" w:cs="Arial"/>
          <w:sz w:val="24"/>
          <w:szCs w:val="24"/>
        </w:rPr>
        <w:t xml:space="preserve"> teaching and learning. Consequently, MOOC is expected to support the teachers’ professional needs and aspirations for their personal growth.</w:t>
      </w:r>
    </w:p>
    <w:p w:rsidR="002D4AA1" w:rsidRPr="003D0CDA" w:rsidRDefault="002D4AA1" w:rsidP="00D40BD7">
      <w:pPr>
        <w:spacing w:line="360" w:lineRule="auto"/>
        <w:ind w:firstLine="720"/>
        <w:jc w:val="both"/>
        <w:rPr>
          <w:rFonts w:ascii="Arial" w:hAnsi="Arial" w:cs="Arial"/>
          <w:sz w:val="24"/>
          <w:szCs w:val="24"/>
        </w:rPr>
      </w:pPr>
      <w:r w:rsidRPr="003D0CDA">
        <w:rPr>
          <w:rFonts w:ascii="Arial" w:hAnsi="Arial" w:cs="Arial"/>
          <w:i/>
          <w:sz w:val="24"/>
          <w:szCs w:val="24"/>
        </w:rPr>
        <w:lastRenderedPageBreak/>
        <w:t xml:space="preserve">School administrators, </w:t>
      </w:r>
      <w:r w:rsidR="00C17859" w:rsidRPr="003D0CDA">
        <w:rPr>
          <w:rFonts w:ascii="Arial" w:hAnsi="Arial" w:cs="Arial"/>
          <w:sz w:val="24"/>
          <w:szCs w:val="24"/>
        </w:rPr>
        <w:t>being the expected managers of educational institutions who will lead the teachers in the school will be able to tackle the professional needs of the teachers. This study will help the school managers to aid the teachers in their career development. Subsequently, the school administrators will be able to respond to the personal growth of the teachers in relation to their satisfaction as professional teachers.</w:t>
      </w:r>
    </w:p>
    <w:p w:rsidR="00063057" w:rsidRPr="003D0CDA" w:rsidRDefault="00193BAC" w:rsidP="00D40BD7">
      <w:pPr>
        <w:spacing w:line="360" w:lineRule="auto"/>
        <w:jc w:val="both"/>
        <w:rPr>
          <w:rFonts w:ascii="Arial" w:hAnsi="Arial" w:cs="Arial"/>
          <w:b/>
          <w:sz w:val="24"/>
          <w:szCs w:val="24"/>
        </w:rPr>
      </w:pPr>
      <w:r w:rsidRPr="003D0CDA">
        <w:rPr>
          <w:rFonts w:ascii="Arial" w:hAnsi="Arial" w:cs="Arial"/>
          <w:b/>
          <w:sz w:val="24"/>
          <w:szCs w:val="24"/>
        </w:rPr>
        <w:t>E</w:t>
      </w:r>
      <w:r w:rsidR="009C501B" w:rsidRPr="003D0CDA">
        <w:rPr>
          <w:rFonts w:ascii="Arial" w:hAnsi="Arial" w:cs="Arial"/>
          <w:b/>
          <w:sz w:val="24"/>
          <w:szCs w:val="24"/>
        </w:rPr>
        <w:t xml:space="preserve">.  </w:t>
      </w:r>
      <w:r w:rsidR="00756D9B" w:rsidRPr="003D0CDA">
        <w:rPr>
          <w:rFonts w:ascii="Arial" w:hAnsi="Arial" w:cs="Arial"/>
          <w:b/>
          <w:sz w:val="24"/>
          <w:szCs w:val="24"/>
        </w:rPr>
        <w:t xml:space="preserve">Scope and </w:t>
      </w:r>
      <w:r w:rsidR="005B2DC8">
        <w:rPr>
          <w:rFonts w:ascii="Arial" w:hAnsi="Arial" w:cs="Arial"/>
          <w:b/>
          <w:sz w:val="24"/>
          <w:szCs w:val="24"/>
        </w:rPr>
        <w:t>L</w:t>
      </w:r>
      <w:r w:rsidR="00756D9B" w:rsidRPr="003D0CDA">
        <w:rPr>
          <w:rFonts w:ascii="Arial" w:hAnsi="Arial" w:cs="Arial"/>
          <w:b/>
          <w:sz w:val="24"/>
          <w:szCs w:val="24"/>
        </w:rPr>
        <w:t>imitation</w:t>
      </w:r>
    </w:p>
    <w:p w:rsidR="00756D9B" w:rsidRPr="003D0CDA" w:rsidRDefault="00781A70" w:rsidP="00D40BD7">
      <w:pPr>
        <w:spacing w:line="360" w:lineRule="auto"/>
        <w:jc w:val="both"/>
        <w:rPr>
          <w:rFonts w:ascii="Arial" w:hAnsi="Arial" w:cs="Arial"/>
          <w:sz w:val="24"/>
          <w:szCs w:val="24"/>
        </w:rPr>
      </w:pPr>
      <w:r w:rsidRPr="003D0CDA">
        <w:rPr>
          <w:rFonts w:ascii="Arial" w:hAnsi="Arial" w:cs="Arial"/>
          <w:sz w:val="24"/>
          <w:szCs w:val="24"/>
        </w:rPr>
        <w:t xml:space="preserve">     </w:t>
      </w:r>
      <w:r w:rsidR="003D4DF2" w:rsidRPr="003D0CDA">
        <w:rPr>
          <w:rFonts w:ascii="Arial" w:hAnsi="Arial" w:cs="Arial"/>
          <w:sz w:val="24"/>
          <w:szCs w:val="24"/>
        </w:rPr>
        <w:t xml:space="preserve">The target respondents of this study </w:t>
      </w:r>
      <w:r w:rsidR="00D4465B">
        <w:rPr>
          <w:rFonts w:ascii="Arial" w:hAnsi="Arial" w:cs="Arial"/>
          <w:sz w:val="24"/>
          <w:szCs w:val="24"/>
        </w:rPr>
        <w:t>we</w:t>
      </w:r>
      <w:r w:rsidR="003D4DF2" w:rsidRPr="003D0CDA">
        <w:rPr>
          <w:rFonts w:ascii="Arial" w:hAnsi="Arial" w:cs="Arial"/>
          <w:sz w:val="24"/>
          <w:szCs w:val="24"/>
        </w:rPr>
        <w:t xml:space="preserve">re </w:t>
      </w:r>
      <w:r w:rsidR="00C700F3" w:rsidRPr="003D0CDA">
        <w:rPr>
          <w:rFonts w:ascii="Arial" w:hAnsi="Arial" w:cs="Arial"/>
          <w:sz w:val="24"/>
          <w:szCs w:val="24"/>
        </w:rPr>
        <w:t>the 1</w:t>
      </w:r>
      <w:r w:rsidR="002F1C64" w:rsidRPr="003D0CDA">
        <w:rPr>
          <w:rFonts w:ascii="Arial" w:hAnsi="Arial" w:cs="Arial"/>
          <w:sz w:val="24"/>
          <w:szCs w:val="24"/>
        </w:rPr>
        <w:t>2</w:t>
      </w:r>
      <w:r w:rsidR="00C700F3" w:rsidRPr="003D0CDA">
        <w:rPr>
          <w:rFonts w:ascii="Arial" w:hAnsi="Arial" w:cs="Arial"/>
          <w:sz w:val="24"/>
          <w:szCs w:val="24"/>
        </w:rPr>
        <w:t>0 enrollees</w:t>
      </w:r>
      <w:r w:rsidR="0048308B" w:rsidRPr="003D0CDA">
        <w:rPr>
          <w:rFonts w:ascii="Arial" w:hAnsi="Arial" w:cs="Arial"/>
          <w:sz w:val="24"/>
          <w:szCs w:val="24"/>
        </w:rPr>
        <w:t xml:space="preserve"> </w:t>
      </w:r>
      <w:r w:rsidR="00C700F3" w:rsidRPr="003D0CDA">
        <w:rPr>
          <w:rFonts w:ascii="Arial" w:hAnsi="Arial" w:cs="Arial"/>
          <w:sz w:val="24"/>
          <w:szCs w:val="24"/>
        </w:rPr>
        <w:t xml:space="preserve">in MOOC </w:t>
      </w:r>
      <w:r w:rsidR="003D4DF2" w:rsidRPr="003D0CDA">
        <w:rPr>
          <w:rFonts w:ascii="Arial" w:hAnsi="Arial" w:cs="Arial"/>
          <w:sz w:val="24"/>
          <w:szCs w:val="24"/>
        </w:rPr>
        <w:t>Zamboanga</w:t>
      </w:r>
      <w:r w:rsidR="00F45BC9" w:rsidRPr="003D0CDA">
        <w:rPr>
          <w:rFonts w:ascii="Arial" w:hAnsi="Arial" w:cs="Arial"/>
          <w:sz w:val="24"/>
          <w:szCs w:val="24"/>
        </w:rPr>
        <w:t xml:space="preserve"> (covering Zamboanga City, Basilan Province, and Zamboanga Sibugay)</w:t>
      </w:r>
      <w:r w:rsidR="00C700F3" w:rsidRPr="003D0CDA">
        <w:rPr>
          <w:rFonts w:ascii="Arial" w:hAnsi="Arial" w:cs="Arial"/>
          <w:sz w:val="24"/>
          <w:szCs w:val="24"/>
        </w:rPr>
        <w:t xml:space="preserve">. These are </w:t>
      </w:r>
      <w:r w:rsidR="00146FAB" w:rsidRPr="003D0CDA">
        <w:rPr>
          <w:rFonts w:ascii="Arial" w:hAnsi="Arial" w:cs="Arial"/>
          <w:sz w:val="24"/>
          <w:szCs w:val="24"/>
        </w:rPr>
        <w:t>professional</w:t>
      </w:r>
      <w:r w:rsidR="00CD23D9" w:rsidRPr="003D0CDA">
        <w:rPr>
          <w:rFonts w:ascii="Arial" w:hAnsi="Arial" w:cs="Arial"/>
          <w:sz w:val="24"/>
          <w:szCs w:val="24"/>
        </w:rPr>
        <w:t xml:space="preserve"> </w:t>
      </w:r>
      <w:r w:rsidR="00C700F3" w:rsidRPr="003D0CDA">
        <w:rPr>
          <w:rFonts w:ascii="Arial" w:hAnsi="Arial" w:cs="Arial"/>
          <w:sz w:val="24"/>
          <w:szCs w:val="24"/>
        </w:rPr>
        <w:t>teachers</w:t>
      </w:r>
      <w:r w:rsidR="00F054E1" w:rsidRPr="003D0CDA">
        <w:rPr>
          <w:rFonts w:ascii="Arial" w:hAnsi="Arial" w:cs="Arial"/>
          <w:sz w:val="24"/>
          <w:szCs w:val="24"/>
        </w:rPr>
        <w:t xml:space="preserve"> </w:t>
      </w:r>
      <w:r w:rsidR="00CD23D9" w:rsidRPr="003D0CDA">
        <w:rPr>
          <w:rFonts w:ascii="Arial" w:hAnsi="Arial" w:cs="Arial"/>
          <w:sz w:val="24"/>
          <w:szCs w:val="24"/>
        </w:rPr>
        <w:t xml:space="preserve">and pre-service teachers </w:t>
      </w:r>
      <w:r w:rsidR="00C700F3" w:rsidRPr="003D0CDA">
        <w:rPr>
          <w:rFonts w:ascii="Arial" w:hAnsi="Arial" w:cs="Arial"/>
          <w:sz w:val="24"/>
          <w:szCs w:val="24"/>
        </w:rPr>
        <w:t>who completed the course in Using Educational Technology in the English Language Classroom.</w:t>
      </w:r>
      <w:r w:rsidR="002F712C" w:rsidRPr="003D0CDA">
        <w:rPr>
          <w:rFonts w:ascii="Arial" w:hAnsi="Arial" w:cs="Arial"/>
          <w:sz w:val="24"/>
          <w:szCs w:val="24"/>
        </w:rPr>
        <w:t xml:space="preserve"> </w:t>
      </w:r>
      <w:r w:rsidR="00D4465B">
        <w:rPr>
          <w:rFonts w:ascii="Arial" w:hAnsi="Arial" w:cs="Arial"/>
          <w:sz w:val="24"/>
          <w:szCs w:val="24"/>
        </w:rPr>
        <w:t>Forty (40) teachers were interviewed for the study.</w:t>
      </w:r>
    </w:p>
    <w:p w:rsidR="003D4DF2" w:rsidRPr="003D0CDA" w:rsidRDefault="009C501B" w:rsidP="00D40BD7">
      <w:pPr>
        <w:spacing w:after="0" w:line="360" w:lineRule="auto"/>
        <w:jc w:val="both"/>
        <w:rPr>
          <w:rFonts w:ascii="Arial" w:hAnsi="Arial" w:cs="Arial"/>
          <w:b/>
          <w:color w:val="000000"/>
          <w:sz w:val="24"/>
          <w:szCs w:val="24"/>
        </w:rPr>
      </w:pPr>
      <w:bookmarkStart w:id="0" w:name="_GoBack"/>
      <w:bookmarkEnd w:id="0"/>
      <w:r w:rsidRPr="003D0CDA">
        <w:rPr>
          <w:rFonts w:ascii="Arial" w:hAnsi="Arial" w:cs="Arial"/>
          <w:b/>
          <w:color w:val="000000"/>
          <w:sz w:val="24"/>
          <w:szCs w:val="24"/>
        </w:rPr>
        <w:t xml:space="preserve">F.  </w:t>
      </w:r>
      <w:r w:rsidR="006C2CD8">
        <w:rPr>
          <w:rFonts w:ascii="Arial" w:hAnsi="Arial" w:cs="Arial"/>
          <w:b/>
          <w:color w:val="000000"/>
          <w:sz w:val="24"/>
          <w:szCs w:val="24"/>
        </w:rPr>
        <w:t>Research Methodology</w:t>
      </w:r>
    </w:p>
    <w:p w:rsidR="003D4DF2" w:rsidRPr="003D0CDA" w:rsidRDefault="00F613A4" w:rsidP="00D40BD7">
      <w:pPr>
        <w:spacing w:line="360" w:lineRule="auto"/>
        <w:ind w:firstLine="720"/>
        <w:jc w:val="both"/>
        <w:rPr>
          <w:rFonts w:ascii="Arial" w:hAnsi="Arial" w:cs="Arial"/>
          <w:sz w:val="24"/>
          <w:szCs w:val="24"/>
        </w:rPr>
      </w:pPr>
      <w:r w:rsidRPr="003D0CDA">
        <w:rPr>
          <w:rFonts w:ascii="Arial" w:hAnsi="Arial" w:cs="Arial"/>
          <w:sz w:val="24"/>
          <w:szCs w:val="24"/>
        </w:rPr>
        <w:t>This study utilize</w:t>
      </w:r>
      <w:r w:rsidR="002F1C64" w:rsidRPr="003D0CDA">
        <w:rPr>
          <w:rFonts w:ascii="Arial" w:hAnsi="Arial" w:cs="Arial"/>
          <w:sz w:val="24"/>
          <w:szCs w:val="24"/>
        </w:rPr>
        <w:t>d</w:t>
      </w:r>
      <w:r w:rsidRPr="003D0CDA">
        <w:rPr>
          <w:rFonts w:ascii="Arial" w:hAnsi="Arial" w:cs="Arial"/>
          <w:sz w:val="24"/>
          <w:szCs w:val="24"/>
        </w:rPr>
        <w:t xml:space="preserve"> a</w:t>
      </w:r>
      <w:r w:rsidR="00F737DB" w:rsidRPr="003D0CDA">
        <w:rPr>
          <w:rFonts w:ascii="Arial" w:hAnsi="Arial" w:cs="Arial"/>
          <w:sz w:val="24"/>
          <w:szCs w:val="24"/>
        </w:rPr>
        <w:t xml:space="preserve"> </w:t>
      </w:r>
      <w:r w:rsidR="00EE5756">
        <w:rPr>
          <w:rFonts w:ascii="Arial" w:hAnsi="Arial" w:cs="Arial"/>
          <w:sz w:val="24"/>
          <w:szCs w:val="24"/>
        </w:rPr>
        <w:t xml:space="preserve">mix </w:t>
      </w:r>
      <w:r w:rsidR="00051E4D" w:rsidRPr="003D0CDA">
        <w:rPr>
          <w:rFonts w:ascii="Arial" w:hAnsi="Arial" w:cs="Arial"/>
          <w:sz w:val="24"/>
          <w:szCs w:val="24"/>
        </w:rPr>
        <w:t>quantitative</w:t>
      </w:r>
      <w:r w:rsidR="00EE5756">
        <w:rPr>
          <w:rFonts w:ascii="Arial" w:hAnsi="Arial" w:cs="Arial"/>
          <w:sz w:val="24"/>
          <w:szCs w:val="24"/>
        </w:rPr>
        <w:t>-qualitative</w:t>
      </w:r>
      <w:r w:rsidR="00051E4D" w:rsidRPr="003D0CDA">
        <w:rPr>
          <w:rFonts w:ascii="Arial" w:hAnsi="Arial" w:cs="Arial"/>
          <w:sz w:val="24"/>
          <w:szCs w:val="24"/>
        </w:rPr>
        <w:t xml:space="preserve"> </w:t>
      </w:r>
      <w:r w:rsidRPr="003D0CDA">
        <w:rPr>
          <w:rFonts w:ascii="Arial" w:hAnsi="Arial" w:cs="Arial"/>
          <w:sz w:val="24"/>
          <w:szCs w:val="24"/>
        </w:rPr>
        <w:t xml:space="preserve">type of research design, whereas the quality of massive open online course or MOOC are tested in terms of determining its contents and structure, </w:t>
      </w:r>
      <w:r w:rsidR="002F1C64" w:rsidRPr="003D0CDA">
        <w:rPr>
          <w:rFonts w:ascii="Arial" w:hAnsi="Arial" w:cs="Arial"/>
          <w:sz w:val="24"/>
          <w:szCs w:val="24"/>
        </w:rPr>
        <w:t>as</w:t>
      </w:r>
      <w:r w:rsidRPr="003D0CDA">
        <w:rPr>
          <w:rFonts w:ascii="Arial" w:hAnsi="Arial" w:cs="Arial"/>
          <w:sz w:val="24"/>
          <w:szCs w:val="24"/>
        </w:rPr>
        <w:t xml:space="preserve"> a platform for online education, and how it affects </w:t>
      </w:r>
      <w:r w:rsidR="00051E4D" w:rsidRPr="003D0CDA">
        <w:rPr>
          <w:rFonts w:ascii="Arial" w:hAnsi="Arial" w:cs="Arial"/>
          <w:sz w:val="24"/>
          <w:szCs w:val="24"/>
        </w:rPr>
        <w:t>enrollee</w:t>
      </w:r>
      <w:r w:rsidRPr="003D0CDA">
        <w:rPr>
          <w:rFonts w:ascii="Arial" w:hAnsi="Arial" w:cs="Arial"/>
          <w:sz w:val="24"/>
          <w:szCs w:val="24"/>
        </w:rPr>
        <w:t xml:space="preserve">s’ </w:t>
      </w:r>
      <w:r w:rsidR="00CD23D9" w:rsidRPr="003D0CDA">
        <w:rPr>
          <w:rFonts w:ascii="Arial" w:hAnsi="Arial" w:cs="Arial"/>
          <w:sz w:val="24"/>
          <w:szCs w:val="24"/>
        </w:rPr>
        <w:t>professional growth and development</w:t>
      </w:r>
      <w:r w:rsidRPr="003D0CDA">
        <w:rPr>
          <w:rFonts w:ascii="Arial" w:hAnsi="Arial" w:cs="Arial"/>
          <w:sz w:val="24"/>
          <w:szCs w:val="24"/>
        </w:rPr>
        <w:t>.</w:t>
      </w:r>
    </w:p>
    <w:p w:rsidR="00BD161B" w:rsidRPr="003D0CDA" w:rsidRDefault="00391C11" w:rsidP="00D40BD7">
      <w:pPr>
        <w:shd w:val="clear" w:color="auto" w:fill="FFFFFF" w:themeFill="background1"/>
        <w:spacing w:line="360" w:lineRule="auto"/>
        <w:jc w:val="both"/>
        <w:rPr>
          <w:rFonts w:ascii="Arial" w:hAnsi="Arial" w:cs="Arial"/>
          <w:b/>
          <w:bCs/>
          <w:color w:val="000000" w:themeColor="text1"/>
          <w:sz w:val="24"/>
          <w:szCs w:val="24"/>
        </w:rPr>
      </w:pPr>
      <w:r w:rsidRPr="003D0CDA">
        <w:rPr>
          <w:rFonts w:ascii="Arial" w:hAnsi="Arial" w:cs="Arial"/>
          <w:b/>
          <w:bCs/>
          <w:color w:val="000000" w:themeColor="text1"/>
          <w:sz w:val="24"/>
          <w:szCs w:val="24"/>
        </w:rPr>
        <w:t xml:space="preserve">G. </w:t>
      </w:r>
      <w:r w:rsidR="00BD161B" w:rsidRPr="003D0CDA">
        <w:rPr>
          <w:rFonts w:ascii="Arial" w:hAnsi="Arial" w:cs="Arial"/>
          <w:b/>
          <w:bCs/>
          <w:color w:val="000000" w:themeColor="text1"/>
          <w:sz w:val="24"/>
          <w:szCs w:val="24"/>
        </w:rPr>
        <w:t>Population and Sampling Design</w:t>
      </w:r>
    </w:p>
    <w:p w:rsidR="00BD161B" w:rsidRPr="003D0CDA" w:rsidRDefault="00BD161B" w:rsidP="00D40BD7">
      <w:pPr>
        <w:pStyle w:val="ListParagraph"/>
        <w:spacing w:after="160" w:line="360" w:lineRule="auto"/>
        <w:ind w:left="0" w:firstLine="720"/>
        <w:jc w:val="both"/>
        <w:rPr>
          <w:rFonts w:ascii="Arial" w:hAnsi="Arial" w:cs="Arial"/>
          <w:sz w:val="24"/>
          <w:szCs w:val="24"/>
        </w:rPr>
      </w:pPr>
      <w:r w:rsidRPr="003D0CDA">
        <w:rPr>
          <w:rFonts w:ascii="Arial" w:hAnsi="Arial" w:cs="Arial"/>
          <w:color w:val="000000" w:themeColor="text1"/>
          <w:sz w:val="24"/>
          <w:szCs w:val="24"/>
        </w:rPr>
        <w:t xml:space="preserve">The study </w:t>
      </w:r>
      <w:r w:rsidR="002F1C64" w:rsidRPr="003D0CDA">
        <w:rPr>
          <w:rFonts w:ascii="Arial" w:hAnsi="Arial" w:cs="Arial"/>
          <w:color w:val="000000" w:themeColor="text1"/>
          <w:sz w:val="24"/>
          <w:szCs w:val="24"/>
        </w:rPr>
        <w:t>used</w:t>
      </w:r>
      <w:r w:rsidRPr="003D0CDA">
        <w:rPr>
          <w:rFonts w:ascii="Arial" w:hAnsi="Arial" w:cs="Arial"/>
          <w:color w:val="000000" w:themeColor="text1"/>
          <w:sz w:val="24"/>
          <w:szCs w:val="24"/>
        </w:rPr>
        <w:t xml:space="preserve"> purposive sampling. The researcher conduct</w:t>
      </w:r>
      <w:r w:rsidR="002F1C64" w:rsidRPr="003D0CDA">
        <w:rPr>
          <w:rFonts w:ascii="Arial" w:hAnsi="Arial" w:cs="Arial"/>
          <w:color w:val="000000" w:themeColor="text1"/>
          <w:sz w:val="24"/>
          <w:szCs w:val="24"/>
        </w:rPr>
        <w:t>ed</w:t>
      </w:r>
      <w:r w:rsidRPr="003D0CDA">
        <w:rPr>
          <w:rFonts w:ascii="Arial" w:hAnsi="Arial" w:cs="Arial"/>
          <w:color w:val="000000" w:themeColor="text1"/>
          <w:sz w:val="24"/>
          <w:szCs w:val="24"/>
        </w:rPr>
        <w:t xml:space="preserve"> </w:t>
      </w:r>
      <w:r w:rsidR="00F032F8" w:rsidRPr="003D0CDA">
        <w:rPr>
          <w:rFonts w:ascii="Arial" w:hAnsi="Arial" w:cs="Arial"/>
          <w:color w:val="000000" w:themeColor="text1"/>
          <w:sz w:val="24"/>
          <w:szCs w:val="24"/>
        </w:rPr>
        <w:t>the study to 1</w:t>
      </w:r>
      <w:r w:rsidR="002F1C64" w:rsidRPr="003D0CDA">
        <w:rPr>
          <w:rFonts w:ascii="Arial" w:hAnsi="Arial" w:cs="Arial"/>
          <w:color w:val="000000" w:themeColor="text1"/>
          <w:sz w:val="24"/>
          <w:szCs w:val="24"/>
        </w:rPr>
        <w:t>2</w:t>
      </w:r>
      <w:r w:rsidR="00F032F8" w:rsidRPr="003D0CDA">
        <w:rPr>
          <w:rFonts w:ascii="Arial" w:hAnsi="Arial" w:cs="Arial"/>
          <w:color w:val="000000" w:themeColor="text1"/>
          <w:sz w:val="24"/>
          <w:szCs w:val="24"/>
        </w:rPr>
        <w:t>0 MOOC enrollees from Zamboanga City and other divisions of Region 9. The respondents are professional teachers and pre-service teachers.</w:t>
      </w:r>
      <w:r w:rsidR="00EE5756">
        <w:rPr>
          <w:rFonts w:ascii="Arial" w:hAnsi="Arial" w:cs="Arial"/>
          <w:color w:val="000000" w:themeColor="text1"/>
          <w:sz w:val="24"/>
          <w:szCs w:val="24"/>
        </w:rPr>
        <w:t xml:space="preserve"> The qualitative aspect of the research included 40 respondents who answered through interview and questions.</w:t>
      </w:r>
    </w:p>
    <w:p w:rsidR="00BD161B" w:rsidRPr="003D0CDA" w:rsidRDefault="00391C11" w:rsidP="00D40BD7">
      <w:pPr>
        <w:shd w:val="clear" w:color="auto" w:fill="FFFFFF" w:themeFill="background1"/>
        <w:spacing w:line="360" w:lineRule="auto"/>
        <w:jc w:val="both"/>
        <w:rPr>
          <w:rFonts w:ascii="Arial" w:hAnsi="Arial" w:cs="Arial"/>
          <w:b/>
          <w:color w:val="000000" w:themeColor="text1"/>
          <w:sz w:val="24"/>
          <w:szCs w:val="24"/>
          <w:lang w:val="en-PH"/>
        </w:rPr>
      </w:pPr>
      <w:r w:rsidRPr="003D0CDA">
        <w:rPr>
          <w:rFonts w:ascii="Arial" w:hAnsi="Arial" w:cs="Arial"/>
          <w:b/>
          <w:bCs/>
          <w:color w:val="000000" w:themeColor="text1"/>
          <w:sz w:val="24"/>
          <w:szCs w:val="24"/>
        </w:rPr>
        <w:t xml:space="preserve">H. </w:t>
      </w:r>
      <w:r w:rsidR="00BD161B" w:rsidRPr="003D0CDA">
        <w:rPr>
          <w:rFonts w:ascii="Arial" w:hAnsi="Arial" w:cs="Arial"/>
          <w:b/>
          <w:bCs/>
          <w:color w:val="000000" w:themeColor="text1"/>
          <w:sz w:val="24"/>
          <w:szCs w:val="24"/>
        </w:rPr>
        <w:t xml:space="preserve">Research Instrument </w:t>
      </w:r>
    </w:p>
    <w:p w:rsidR="00F032F8" w:rsidRDefault="00EE5756" w:rsidP="00D40BD7">
      <w:pPr>
        <w:spacing w:line="360" w:lineRule="auto"/>
        <w:ind w:firstLine="720"/>
        <w:jc w:val="both"/>
        <w:rPr>
          <w:rFonts w:ascii="Arial" w:eastAsia="Times New Roman" w:hAnsi="Arial" w:cs="Arial"/>
          <w:bCs/>
          <w:color w:val="000000"/>
          <w:sz w:val="24"/>
          <w:szCs w:val="24"/>
          <w:lang w:val="en-PH" w:eastAsia="en-PH"/>
        </w:rPr>
      </w:pPr>
      <w:r>
        <w:rPr>
          <w:rFonts w:ascii="Arial" w:hAnsi="Arial" w:cs="Arial"/>
          <w:color w:val="000000" w:themeColor="text1"/>
          <w:sz w:val="24"/>
          <w:szCs w:val="24"/>
        </w:rPr>
        <w:t>For the quantitative aspect of the study, t</w:t>
      </w:r>
      <w:r w:rsidR="00BD161B" w:rsidRPr="003D0CDA">
        <w:rPr>
          <w:rFonts w:ascii="Arial" w:hAnsi="Arial" w:cs="Arial"/>
          <w:color w:val="000000" w:themeColor="text1"/>
          <w:sz w:val="24"/>
          <w:szCs w:val="24"/>
        </w:rPr>
        <w:t xml:space="preserve">he respondents </w:t>
      </w:r>
      <w:r w:rsidR="00F032F8" w:rsidRPr="003D0CDA">
        <w:rPr>
          <w:rFonts w:ascii="Arial" w:hAnsi="Arial" w:cs="Arial"/>
          <w:color w:val="000000" w:themeColor="text1"/>
          <w:sz w:val="24"/>
          <w:szCs w:val="24"/>
        </w:rPr>
        <w:t>answer</w:t>
      </w:r>
      <w:r w:rsidR="002F1C64" w:rsidRPr="003D0CDA">
        <w:rPr>
          <w:rFonts w:ascii="Arial" w:hAnsi="Arial" w:cs="Arial"/>
          <w:color w:val="000000" w:themeColor="text1"/>
          <w:sz w:val="24"/>
          <w:szCs w:val="24"/>
        </w:rPr>
        <w:t>ed</w:t>
      </w:r>
      <w:r w:rsidR="00F032F8" w:rsidRPr="003D0CDA">
        <w:rPr>
          <w:rFonts w:ascii="Arial" w:hAnsi="Arial" w:cs="Arial"/>
          <w:color w:val="000000" w:themeColor="text1"/>
          <w:sz w:val="24"/>
          <w:szCs w:val="24"/>
        </w:rPr>
        <w:t xml:space="preserve"> three survey questionnaires as: 2</w:t>
      </w:r>
      <w:r w:rsidR="002F1C64" w:rsidRPr="003D0CDA">
        <w:rPr>
          <w:rFonts w:ascii="Arial" w:hAnsi="Arial" w:cs="Arial"/>
          <w:color w:val="000000" w:themeColor="text1"/>
          <w:sz w:val="24"/>
          <w:szCs w:val="24"/>
        </w:rPr>
        <w:t>3</w:t>
      </w:r>
      <w:r w:rsidR="00F032F8" w:rsidRPr="003D0CDA">
        <w:rPr>
          <w:rFonts w:ascii="Arial" w:hAnsi="Arial" w:cs="Arial"/>
          <w:color w:val="000000" w:themeColor="text1"/>
          <w:sz w:val="24"/>
          <w:szCs w:val="24"/>
        </w:rPr>
        <w:t xml:space="preserve"> items for </w:t>
      </w:r>
      <w:r w:rsidR="00F032F8" w:rsidRPr="003D0CDA">
        <w:rPr>
          <w:rFonts w:ascii="Arial" w:eastAsia="Times New Roman" w:hAnsi="Arial" w:cs="Arial"/>
          <w:bCs/>
          <w:color w:val="000000"/>
          <w:sz w:val="24"/>
          <w:szCs w:val="24"/>
          <w:lang w:val="en-PH" w:eastAsia="en-PH"/>
        </w:rPr>
        <w:t>Questionnaire On Massive Open Online Course (MOOC) Content</w:t>
      </w:r>
      <w:r w:rsidR="002F1C64" w:rsidRPr="003D0CDA">
        <w:rPr>
          <w:rFonts w:ascii="Arial" w:eastAsia="Times New Roman" w:hAnsi="Arial" w:cs="Arial"/>
          <w:bCs/>
          <w:color w:val="000000"/>
          <w:sz w:val="24"/>
          <w:szCs w:val="24"/>
          <w:lang w:val="en-PH" w:eastAsia="en-PH"/>
        </w:rPr>
        <w:t xml:space="preserve"> and Structure</w:t>
      </w:r>
      <w:r w:rsidR="00F032F8" w:rsidRPr="003D0CDA">
        <w:rPr>
          <w:rFonts w:ascii="Arial" w:eastAsia="Times New Roman" w:hAnsi="Arial" w:cs="Arial"/>
          <w:bCs/>
          <w:color w:val="000000"/>
          <w:sz w:val="24"/>
          <w:szCs w:val="24"/>
          <w:lang w:val="en-PH" w:eastAsia="en-PH"/>
        </w:rPr>
        <w:t xml:space="preserve">, 21 items for Questionnaire On Massive </w:t>
      </w:r>
      <w:r w:rsidR="00F032F8" w:rsidRPr="003D0CDA">
        <w:rPr>
          <w:rFonts w:ascii="Arial" w:eastAsia="Times New Roman" w:hAnsi="Arial" w:cs="Arial"/>
          <w:bCs/>
          <w:color w:val="000000"/>
          <w:sz w:val="24"/>
          <w:szCs w:val="24"/>
          <w:lang w:val="en-PH" w:eastAsia="en-PH"/>
        </w:rPr>
        <w:lastRenderedPageBreak/>
        <w:t xml:space="preserve">Open Online Course (MOOC) </w:t>
      </w:r>
      <w:r w:rsidR="002F1C64" w:rsidRPr="003D0CDA">
        <w:rPr>
          <w:rFonts w:ascii="Arial" w:eastAsia="Times New Roman" w:hAnsi="Arial" w:cs="Arial"/>
          <w:bCs/>
          <w:color w:val="000000"/>
          <w:sz w:val="24"/>
          <w:szCs w:val="24"/>
          <w:lang w:val="en-PH" w:eastAsia="en-PH"/>
        </w:rPr>
        <w:t>Online Education</w:t>
      </w:r>
      <w:r w:rsidR="00F032F8" w:rsidRPr="003D0CDA">
        <w:rPr>
          <w:rFonts w:ascii="Arial" w:eastAsia="Times New Roman" w:hAnsi="Arial" w:cs="Arial"/>
          <w:bCs/>
          <w:color w:val="000000"/>
          <w:sz w:val="24"/>
          <w:szCs w:val="24"/>
          <w:lang w:val="en-PH" w:eastAsia="en-PH"/>
        </w:rPr>
        <w:t xml:space="preserve">, and 17 items for Questionnaire On Massive Open Online Course (MOOC) Professional and Personal </w:t>
      </w:r>
      <w:r w:rsidR="002F1C64" w:rsidRPr="003D0CDA">
        <w:rPr>
          <w:rFonts w:ascii="Arial" w:eastAsia="Times New Roman" w:hAnsi="Arial" w:cs="Arial"/>
          <w:bCs/>
          <w:color w:val="000000"/>
          <w:sz w:val="24"/>
          <w:szCs w:val="24"/>
          <w:lang w:val="en-PH" w:eastAsia="en-PH"/>
        </w:rPr>
        <w:t>Development</w:t>
      </w:r>
      <w:r w:rsidR="00F032F8" w:rsidRPr="003D0CDA">
        <w:rPr>
          <w:rFonts w:ascii="Arial" w:eastAsia="Times New Roman" w:hAnsi="Arial" w:cs="Arial"/>
          <w:bCs/>
          <w:color w:val="000000"/>
          <w:sz w:val="24"/>
          <w:szCs w:val="24"/>
          <w:lang w:val="en-PH" w:eastAsia="en-PH"/>
        </w:rPr>
        <w:t>.</w:t>
      </w:r>
      <w:r>
        <w:rPr>
          <w:rFonts w:ascii="Arial" w:eastAsia="Times New Roman" w:hAnsi="Arial" w:cs="Arial"/>
          <w:bCs/>
          <w:color w:val="000000"/>
          <w:sz w:val="24"/>
          <w:szCs w:val="24"/>
          <w:lang w:val="en-PH" w:eastAsia="en-PH"/>
        </w:rPr>
        <w:t xml:space="preserve"> </w:t>
      </w:r>
    </w:p>
    <w:p w:rsidR="00AD759F" w:rsidRDefault="00AD759F" w:rsidP="00D40BD7">
      <w:pPr>
        <w:spacing w:line="360" w:lineRule="auto"/>
        <w:ind w:firstLine="720"/>
        <w:jc w:val="both"/>
        <w:rPr>
          <w:rFonts w:ascii="Arial" w:eastAsia="Times New Roman" w:hAnsi="Arial" w:cs="Arial"/>
          <w:bCs/>
          <w:color w:val="000000"/>
          <w:sz w:val="24"/>
          <w:szCs w:val="24"/>
          <w:lang w:val="en-PH" w:eastAsia="en-PH"/>
        </w:rPr>
      </w:pPr>
      <w:r>
        <w:rPr>
          <w:rFonts w:ascii="Arial" w:eastAsia="Times New Roman" w:hAnsi="Arial" w:cs="Arial"/>
          <w:bCs/>
          <w:color w:val="000000"/>
          <w:sz w:val="24"/>
          <w:szCs w:val="24"/>
          <w:lang w:val="en-PH" w:eastAsia="en-PH"/>
        </w:rPr>
        <w:t xml:space="preserve">For the qualitative aspect of the research, this study use interview questions using the following guide: </w:t>
      </w:r>
      <w:r w:rsidR="00D816FF">
        <w:rPr>
          <w:rFonts w:ascii="Arial" w:eastAsia="Times New Roman" w:hAnsi="Arial" w:cs="Arial"/>
          <w:bCs/>
          <w:color w:val="000000"/>
          <w:sz w:val="24"/>
          <w:szCs w:val="24"/>
          <w:lang w:val="en-PH" w:eastAsia="en-PH"/>
        </w:rPr>
        <w:t>a.</w:t>
      </w:r>
      <w:r>
        <w:rPr>
          <w:rFonts w:ascii="Arial" w:eastAsia="Times New Roman" w:hAnsi="Arial" w:cs="Arial"/>
          <w:bCs/>
          <w:color w:val="000000"/>
          <w:sz w:val="24"/>
          <w:szCs w:val="24"/>
          <w:lang w:val="en-PH" w:eastAsia="en-PH"/>
        </w:rPr>
        <w:t xml:space="preserve"> The content and</w:t>
      </w:r>
      <w:r w:rsidR="00D816FF">
        <w:rPr>
          <w:rFonts w:ascii="Arial" w:eastAsia="Times New Roman" w:hAnsi="Arial" w:cs="Arial"/>
          <w:bCs/>
          <w:color w:val="000000"/>
          <w:sz w:val="24"/>
          <w:szCs w:val="24"/>
          <w:lang w:val="en-PH" w:eastAsia="en-PH"/>
        </w:rPr>
        <w:t xml:space="preserve"> structure of MOOC, b</w:t>
      </w:r>
      <w:r>
        <w:rPr>
          <w:rFonts w:ascii="Arial" w:eastAsia="Times New Roman" w:hAnsi="Arial" w:cs="Arial"/>
          <w:bCs/>
          <w:color w:val="000000"/>
          <w:sz w:val="24"/>
          <w:szCs w:val="24"/>
          <w:lang w:val="en-PH" w:eastAsia="en-PH"/>
        </w:rPr>
        <w:t>. The format of MOOC as an online platform</w:t>
      </w:r>
      <w:r w:rsidR="0022079E">
        <w:rPr>
          <w:rFonts w:ascii="Arial" w:eastAsia="Times New Roman" w:hAnsi="Arial" w:cs="Arial"/>
          <w:bCs/>
          <w:color w:val="000000"/>
          <w:sz w:val="24"/>
          <w:szCs w:val="24"/>
          <w:lang w:val="en-PH" w:eastAsia="en-PH"/>
        </w:rPr>
        <w:t xml:space="preserve">, and </w:t>
      </w:r>
      <w:r w:rsidR="00D816FF">
        <w:rPr>
          <w:rFonts w:ascii="Arial" w:eastAsia="Times New Roman" w:hAnsi="Arial" w:cs="Arial"/>
          <w:bCs/>
          <w:color w:val="000000"/>
          <w:sz w:val="24"/>
          <w:szCs w:val="24"/>
          <w:lang w:val="en-PH" w:eastAsia="en-PH"/>
        </w:rPr>
        <w:t>c</w:t>
      </w:r>
      <w:r w:rsidR="0022079E">
        <w:rPr>
          <w:rFonts w:ascii="Arial" w:eastAsia="Times New Roman" w:hAnsi="Arial" w:cs="Arial"/>
          <w:bCs/>
          <w:color w:val="000000"/>
          <w:sz w:val="24"/>
          <w:szCs w:val="24"/>
          <w:lang w:val="en-PH" w:eastAsia="en-PH"/>
        </w:rPr>
        <w:t>. I</w:t>
      </w:r>
      <w:r w:rsidR="00507E5A">
        <w:rPr>
          <w:rFonts w:ascii="Arial" w:eastAsia="Times New Roman" w:hAnsi="Arial" w:cs="Arial"/>
          <w:bCs/>
          <w:color w:val="000000"/>
          <w:sz w:val="24"/>
          <w:szCs w:val="24"/>
          <w:lang w:val="en-PH" w:eastAsia="en-PH"/>
        </w:rPr>
        <w:t>mpact of MOOC to personal growth and professional development</w:t>
      </w:r>
      <w:r w:rsidR="0022079E">
        <w:rPr>
          <w:rFonts w:ascii="Arial" w:eastAsia="Times New Roman" w:hAnsi="Arial" w:cs="Arial"/>
          <w:bCs/>
          <w:color w:val="000000"/>
          <w:sz w:val="24"/>
          <w:szCs w:val="24"/>
          <w:lang w:val="en-PH" w:eastAsia="en-PH"/>
        </w:rPr>
        <w:t>.</w:t>
      </w:r>
    </w:p>
    <w:p w:rsidR="00BD161B" w:rsidRPr="003D0CDA" w:rsidRDefault="00114762" w:rsidP="00D40BD7">
      <w:pPr>
        <w:shd w:val="clear" w:color="auto" w:fill="FFFFFF" w:themeFill="background1"/>
        <w:spacing w:line="360" w:lineRule="auto"/>
        <w:jc w:val="both"/>
        <w:rPr>
          <w:rFonts w:ascii="Arial" w:hAnsi="Arial" w:cs="Arial"/>
          <w:b/>
          <w:bCs/>
          <w:color w:val="000000" w:themeColor="text1"/>
          <w:sz w:val="24"/>
          <w:szCs w:val="24"/>
        </w:rPr>
      </w:pPr>
      <w:r w:rsidRPr="003D0CDA">
        <w:rPr>
          <w:rFonts w:ascii="Arial" w:hAnsi="Arial" w:cs="Arial"/>
          <w:b/>
          <w:bCs/>
          <w:color w:val="000000" w:themeColor="text1"/>
          <w:sz w:val="24"/>
          <w:szCs w:val="24"/>
        </w:rPr>
        <w:t xml:space="preserve">I. </w:t>
      </w:r>
      <w:r w:rsidR="00BD161B" w:rsidRPr="003D0CDA">
        <w:rPr>
          <w:rFonts w:ascii="Arial" w:hAnsi="Arial" w:cs="Arial"/>
          <w:b/>
          <w:bCs/>
          <w:color w:val="000000" w:themeColor="text1"/>
          <w:sz w:val="24"/>
          <w:szCs w:val="24"/>
        </w:rPr>
        <w:t>Validity and Reliability</w:t>
      </w:r>
    </w:p>
    <w:p w:rsidR="00487910" w:rsidRPr="00487910" w:rsidRDefault="00BD161B" w:rsidP="00D40BD7">
      <w:pPr>
        <w:spacing w:after="0" w:line="360" w:lineRule="auto"/>
        <w:ind w:firstLine="720"/>
        <w:jc w:val="both"/>
        <w:rPr>
          <w:rFonts w:ascii="Arial" w:hAnsi="Arial" w:cs="Arial"/>
          <w:sz w:val="24"/>
          <w:szCs w:val="24"/>
        </w:rPr>
      </w:pPr>
      <w:r w:rsidRPr="003D0CDA">
        <w:rPr>
          <w:rFonts w:ascii="Arial" w:hAnsi="Arial" w:cs="Arial"/>
          <w:bCs/>
          <w:color w:val="000000" w:themeColor="text1"/>
          <w:sz w:val="24"/>
          <w:szCs w:val="24"/>
        </w:rPr>
        <w:t>The research instrument</w:t>
      </w:r>
      <w:r w:rsidR="00642DAB" w:rsidRPr="003D0CDA">
        <w:rPr>
          <w:rFonts w:ascii="Arial" w:hAnsi="Arial" w:cs="Arial"/>
          <w:bCs/>
          <w:color w:val="000000" w:themeColor="text1"/>
          <w:sz w:val="24"/>
          <w:szCs w:val="24"/>
        </w:rPr>
        <w:t>s</w:t>
      </w:r>
      <w:r w:rsidRPr="003D0CDA">
        <w:rPr>
          <w:rFonts w:ascii="Arial" w:hAnsi="Arial" w:cs="Arial"/>
          <w:bCs/>
          <w:color w:val="000000" w:themeColor="text1"/>
          <w:sz w:val="24"/>
          <w:szCs w:val="24"/>
        </w:rPr>
        <w:t xml:space="preserve"> </w:t>
      </w:r>
      <w:r w:rsidR="00002EFC" w:rsidRPr="003D0CDA">
        <w:rPr>
          <w:rFonts w:ascii="Arial" w:hAnsi="Arial" w:cs="Arial"/>
          <w:bCs/>
          <w:color w:val="000000" w:themeColor="text1"/>
          <w:sz w:val="24"/>
          <w:szCs w:val="24"/>
        </w:rPr>
        <w:t xml:space="preserve">were </w:t>
      </w:r>
      <w:r w:rsidRPr="003D0CDA">
        <w:rPr>
          <w:rFonts w:ascii="Arial" w:hAnsi="Arial" w:cs="Arial"/>
          <w:bCs/>
          <w:color w:val="000000" w:themeColor="text1"/>
          <w:sz w:val="24"/>
          <w:szCs w:val="24"/>
        </w:rPr>
        <w:t xml:space="preserve">validated by </w:t>
      </w:r>
      <w:r w:rsidR="00002EFC" w:rsidRPr="003D0CDA">
        <w:rPr>
          <w:rFonts w:ascii="Arial" w:hAnsi="Arial" w:cs="Arial"/>
          <w:bCs/>
          <w:color w:val="000000" w:themeColor="text1"/>
          <w:sz w:val="24"/>
          <w:szCs w:val="24"/>
        </w:rPr>
        <w:t>English Language</w:t>
      </w:r>
      <w:r w:rsidR="001821D3" w:rsidRPr="003D0CDA">
        <w:rPr>
          <w:rFonts w:ascii="Arial" w:hAnsi="Arial" w:cs="Arial"/>
          <w:bCs/>
          <w:color w:val="000000" w:themeColor="text1"/>
          <w:sz w:val="24"/>
          <w:szCs w:val="24"/>
        </w:rPr>
        <w:t xml:space="preserve"> experts, a Distance Learning creator, module creator, and researchers with international publications.</w:t>
      </w:r>
      <w:r w:rsidR="00487910">
        <w:rPr>
          <w:rFonts w:ascii="Arial" w:hAnsi="Arial" w:cs="Arial"/>
          <w:bCs/>
          <w:color w:val="000000" w:themeColor="text1"/>
          <w:sz w:val="24"/>
          <w:szCs w:val="24"/>
        </w:rPr>
        <w:t xml:space="preserve"> </w:t>
      </w:r>
      <w:r w:rsidR="00487910" w:rsidRPr="00487910">
        <w:rPr>
          <w:rFonts w:ascii="Arial" w:hAnsi="Arial" w:cs="Arial"/>
          <w:sz w:val="24"/>
          <w:szCs w:val="24"/>
        </w:rPr>
        <w:t>After gathering the impirical evidences and responses from the pilot testing, the data was analyzed and processed using the Cronbach Alpha Coefficient tool which means that the items used in the survey questionnaire have relatively high internal consistency at par with the acceptabl</w:t>
      </w:r>
      <w:r w:rsidR="00487910">
        <w:rPr>
          <w:rFonts w:ascii="Arial" w:hAnsi="Arial" w:cs="Arial"/>
          <w:sz w:val="24"/>
          <w:szCs w:val="24"/>
        </w:rPr>
        <w:t>e validity for a research study:</w:t>
      </w:r>
    </w:p>
    <w:p w:rsidR="001821D3" w:rsidRPr="003D0CDA" w:rsidRDefault="00487910" w:rsidP="00D40BD7">
      <w:pPr>
        <w:shd w:val="clear" w:color="auto" w:fill="FFFFFF" w:themeFill="background1"/>
        <w:spacing w:line="360" w:lineRule="auto"/>
        <w:ind w:firstLine="720"/>
        <w:jc w:val="both"/>
        <w:rPr>
          <w:rFonts w:ascii="Arial" w:hAnsi="Arial" w:cs="Arial"/>
          <w:color w:val="000000" w:themeColor="text1"/>
          <w:sz w:val="24"/>
          <w:szCs w:val="24"/>
        </w:rPr>
      </w:pPr>
      <w:r w:rsidRPr="003D0CDA">
        <w:rPr>
          <w:rFonts w:ascii="Arial" w:hAnsi="Arial" w:cs="Arial"/>
          <w:color w:val="000000" w:themeColor="text1"/>
          <w:sz w:val="24"/>
          <w:szCs w:val="24"/>
        </w:rPr>
        <w:t xml:space="preserve"> 23 items for </w:t>
      </w:r>
      <w:r w:rsidRPr="003D0CDA">
        <w:rPr>
          <w:rFonts w:ascii="Arial" w:eastAsia="Times New Roman" w:hAnsi="Arial" w:cs="Arial"/>
          <w:bCs/>
          <w:color w:val="000000"/>
          <w:sz w:val="24"/>
          <w:szCs w:val="24"/>
          <w:lang w:val="en-PH" w:eastAsia="en-PH"/>
        </w:rPr>
        <w:t>Questionnaire On Massive Open Online Course (MOOC) Content and Structure</w:t>
      </w:r>
      <w:r>
        <w:rPr>
          <w:rFonts w:ascii="Arial" w:eastAsia="Times New Roman" w:hAnsi="Arial" w:cs="Arial"/>
          <w:bCs/>
          <w:color w:val="000000"/>
          <w:sz w:val="24"/>
          <w:szCs w:val="24"/>
          <w:lang w:val="en-PH" w:eastAsia="en-PH"/>
        </w:rPr>
        <w:t xml:space="preserve"> (0.981)</w:t>
      </w:r>
      <w:r w:rsidRPr="003D0CDA">
        <w:rPr>
          <w:rFonts w:ascii="Arial" w:eastAsia="Times New Roman" w:hAnsi="Arial" w:cs="Arial"/>
          <w:bCs/>
          <w:color w:val="000000"/>
          <w:sz w:val="24"/>
          <w:szCs w:val="24"/>
          <w:lang w:val="en-PH" w:eastAsia="en-PH"/>
        </w:rPr>
        <w:t>, 21 items for Questionnaire On Massive Open Online Course (MOOC) Online Education</w:t>
      </w:r>
      <w:r>
        <w:rPr>
          <w:rFonts w:ascii="Arial" w:eastAsia="Times New Roman" w:hAnsi="Arial" w:cs="Arial"/>
          <w:bCs/>
          <w:color w:val="000000"/>
          <w:sz w:val="24"/>
          <w:szCs w:val="24"/>
          <w:lang w:val="en-PH" w:eastAsia="en-PH"/>
        </w:rPr>
        <w:t xml:space="preserve"> (0.893)</w:t>
      </w:r>
      <w:r w:rsidRPr="003D0CDA">
        <w:rPr>
          <w:rFonts w:ascii="Arial" w:eastAsia="Times New Roman" w:hAnsi="Arial" w:cs="Arial"/>
          <w:bCs/>
          <w:color w:val="000000"/>
          <w:sz w:val="24"/>
          <w:szCs w:val="24"/>
          <w:lang w:val="en-PH" w:eastAsia="en-PH"/>
        </w:rPr>
        <w:t>, and 17 items for Questionnaire On Massive Open Online Course (MOOC) Professional and Personal Development</w:t>
      </w:r>
      <w:r>
        <w:rPr>
          <w:rFonts w:ascii="Arial" w:eastAsia="Times New Roman" w:hAnsi="Arial" w:cs="Arial"/>
          <w:bCs/>
          <w:color w:val="000000"/>
          <w:sz w:val="24"/>
          <w:szCs w:val="24"/>
          <w:lang w:val="en-PH" w:eastAsia="en-PH"/>
        </w:rPr>
        <w:t xml:space="preserve"> (0.936)</w:t>
      </w:r>
      <w:r w:rsidRPr="003D0CDA">
        <w:rPr>
          <w:rFonts w:ascii="Arial" w:eastAsia="Times New Roman" w:hAnsi="Arial" w:cs="Arial"/>
          <w:bCs/>
          <w:color w:val="000000"/>
          <w:sz w:val="24"/>
          <w:szCs w:val="24"/>
          <w:lang w:val="en-PH" w:eastAsia="en-PH"/>
        </w:rPr>
        <w:t>.</w:t>
      </w:r>
    </w:p>
    <w:p w:rsidR="00BD161B" w:rsidRPr="003D0CDA" w:rsidRDefault="00114762" w:rsidP="00D40BD7">
      <w:pPr>
        <w:shd w:val="clear" w:color="auto" w:fill="FFFFFF" w:themeFill="background1"/>
        <w:spacing w:line="360" w:lineRule="auto"/>
        <w:jc w:val="both"/>
        <w:rPr>
          <w:rFonts w:ascii="Arial" w:hAnsi="Arial" w:cs="Arial"/>
          <w:color w:val="000000" w:themeColor="text1"/>
          <w:sz w:val="24"/>
          <w:szCs w:val="24"/>
        </w:rPr>
      </w:pPr>
      <w:r w:rsidRPr="003D0CDA">
        <w:rPr>
          <w:rFonts w:ascii="Arial" w:hAnsi="Arial" w:cs="Arial"/>
          <w:b/>
          <w:color w:val="000000" w:themeColor="text1"/>
          <w:sz w:val="24"/>
          <w:szCs w:val="24"/>
        </w:rPr>
        <w:t>J</w:t>
      </w:r>
      <w:r w:rsidR="00C17859" w:rsidRPr="003D0CDA">
        <w:rPr>
          <w:rFonts w:ascii="Arial" w:hAnsi="Arial" w:cs="Arial"/>
          <w:b/>
          <w:color w:val="000000" w:themeColor="text1"/>
          <w:sz w:val="24"/>
          <w:szCs w:val="24"/>
        </w:rPr>
        <w:t xml:space="preserve">. </w:t>
      </w:r>
      <w:r w:rsidR="00BD161B" w:rsidRPr="003D0CDA">
        <w:rPr>
          <w:rFonts w:ascii="Arial" w:hAnsi="Arial" w:cs="Arial"/>
          <w:b/>
          <w:color w:val="000000" w:themeColor="text1"/>
          <w:sz w:val="24"/>
          <w:szCs w:val="24"/>
        </w:rPr>
        <w:t>Data Gathering Procedure</w:t>
      </w:r>
    </w:p>
    <w:p w:rsidR="00BD161B" w:rsidRPr="003D0CDA" w:rsidRDefault="00BD161B" w:rsidP="00D40BD7">
      <w:pPr>
        <w:shd w:val="clear" w:color="auto" w:fill="FFFFFF" w:themeFill="background1"/>
        <w:spacing w:line="360" w:lineRule="auto"/>
        <w:ind w:firstLine="720"/>
        <w:jc w:val="both"/>
        <w:rPr>
          <w:rFonts w:ascii="Arial" w:hAnsi="Arial" w:cs="Arial"/>
          <w:bCs/>
          <w:color w:val="000000" w:themeColor="text1"/>
          <w:sz w:val="24"/>
          <w:szCs w:val="24"/>
        </w:rPr>
      </w:pPr>
      <w:r w:rsidRPr="003D0CDA">
        <w:rPr>
          <w:rFonts w:ascii="Arial" w:hAnsi="Arial" w:cs="Arial"/>
          <w:bCs/>
          <w:color w:val="000000" w:themeColor="text1"/>
          <w:sz w:val="24"/>
          <w:szCs w:val="24"/>
        </w:rPr>
        <w:t xml:space="preserve">The researcher </w:t>
      </w:r>
      <w:r w:rsidR="00002EFC" w:rsidRPr="003D0CDA">
        <w:rPr>
          <w:rFonts w:ascii="Arial" w:hAnsi="Arial" w:cs="Arial"/>
          <w:bCs/>
          <w:color w:val="000000" w:themeColor="text1"/>
          <w:sz w:val="24"/>
          <w:szCs w:val="24"/>
        </w:rPr>
        <w:t>secured</w:t>
      </w:r>
      <w:r w:rsidRPr="003D0CDA">
        <w:rPr>
          <w:rFonts w:ascii="Arial" w:hAnsi="Arial" w:cs="Arial"/>
          <w:bCs/>
          <w:color w:val="000000" w:themeColor="text1"/>
          <w:sz w:val="24"/>
          <w:szCs w:val="24"/>
        </w:rPr>
        <w:t xml:space="preserve"> permission from the </w:t>
      </w:r>
      <w:r w:rsidR="00527F13" w:rsidRPr="003D0CDA">
        <w:rPr>
          <w:rFonts w:ascii="Arial" w:hAnsi="Arial" w:cs="Arial"/>
          <w:bCs/>
          <w:color w:val="000000" w:themeColor="text1"/>
          <w:sz w:val="24"/>
          <w:szCs w:val="24"/>
        </w:rPr>
        <w:t>individual enrollees</w:t>
      </w:r>
      <w:r w:rsidRPr="003D0CDA">
        <w:rPr>
          <w:rFonts w:ascii="Arial" w:hAnsi="Arial" w:cs="Arial"/>
          <w:bCs/>
          <w:color w:val="000000" w:themeColor="text1"/>
          <w:sz w:val="24"/>
          <w:szCs w:val="24"/>
        </w:rPr>
        <w:t xml:space="preserve"> to conduct</w:t>
      </w:r>
      <w:r w:rsidR="00527F13" w:rsidRPr="003D0CDA">
        <w:rPr>
          <w:rFonts w:ascii="Arial" w:hAnsi="Arial" w:cs="Arial"/>
          <w:bCs/>
          <w:color w:val="000000" w:themeColor="text1"/>
          <w:sz w:val="24"/>
          <w:szCs w:val="24"/>
        </w:rPr>
        <w:t xml:space="preserve"> the survey questionnaires</w:t>
      </w:r>
      <w:r w:rsidRPr="003D0CDA">
        <w:rPr>
          <w:rFonts w:ascii="Arial" w:hAnsi="Arial" w:cs="Arial"/>
          <w:bCs/>
          <w:color w:val="000000" w:themeColor="text1"/>
          <w:sz w:val="24"/>
          <w:szCs w:val="24"/>
        </w:rPr>
        <w:t>. All participants were asked to sign a consent form should they agree to take part of this research. All Documentation and record purposes and all other ethical considerations</w:t>
      </w:r>
      <w:r w:rsidR="009C501B" w:rsidRPr="003D0CDA">
        <w:rPr>
          <w:rFonts w:ascii="Arial" w:hAnsi="Arial" w:cs="Arial"/>
          <w:bCs/>
          <w:color w:val="000000" w:themeColor="text1"/>
          <w:sz w:val="24"/>
          <w:szCs w:val="24"/>
        </w:rPr>
        <w:t xml:space="preserve"> </w:t>
      </w:r>
      <w:r w:rsidR="00621952">
        <w:rPr>
          <w:rFonts w:ascii="Arial" w:hAnsi="Arial" w:cs="Arial"/>
          <w:bCs/>
          <w:color w:val="000000" w:themeColor="text1"/>
          <w:sz w:val="24"/>
          <w:szCs w:val="24"/>
        </w:rPr>
        <w:t xml:space="preserve">were </w:t>
      </w:r>
      <w:r w:rsidR="000B6B8A" w:rsidRPr="003D0CDA">
        <w:rPr>
          <w:rFonts w:ascii="Arial" w:hAnsi="Arial" w:cs="Arial"/>
          <w:bCs/>
          <w:color w:val="000000" w:themeColor="text1"/>
          <w:sz w:val="24"/>
          <w:szCs w:val="24"/>
        </w:rPr>
        <w:t>observed</w:t>
      </w:r>
      <w:r w:rsidRPr="003D0CDA">
        <w:rPr>
          <w:rFonts w:ascii="Arial" w:hAnsi="Arial" w:cs="Arial"/>
          <w:bCs/>
          <w:color w:val="000000" w:themeColor="text1"/>
          <w:sz w:val="24"/>
          <w:szCs w:val="24"/>
        </w:rPr>
        <w:t xml:space="preserve">. </w:t>
      </w:r>
    </w:p>
    <w:p w:rsidR="00C17859" w:rsidRPr="003D0CDA" w:rsidRDefault="00114762" w:rsidP="00D40BD7">
      <w:pPr>
        <w:spacing w:after="0" w:line="360" w:lineRule="auto"/>
        <w:jc w:val="both"/>
        <w:rPr>
          <w:rFonts w:ascii="Arial" w:hAnsi="Arial" w:cs="Arial"/>
          <w:b/>
          <w:color w:val="000000"/>
          <w:sz w:val="24"/>
          <w:szCs w:val="24"/>
        </w:rPr>
      </w:pPr>
      <w:r w:rsidRPr="003D0CDA">
        <w:rPr>
          <w:rFonts w:ascii="Arial" w:hAnsi="Arial" w:cs="Arial"/>
          <w:b/>
          <w:color w:val="000000"/>
          <w:sz w:val="24"/>
          <w:szCs w:val="24"/>
        </w:rPr>
        <w:t>K</w:t>
      </w:r>
      <w:r w:rsidR="008404D1" w:rsidRPr="003D0CDA">
        <w:rPr>
          <w:rFonts w:ascii="Arial" w:hAnsi="Arial" w:cs="Arial"/>
          <w:b/>
          <w:color w:val="000000"/>
          <w:sz w:val="24"/>
          <w:szCs w:val="24"/>
        </w:rPr>
        <w:t xml:space="preserve">. </w:t>
      </w:r>
      <w:r w:rsidR="00C17859" w:rsidRPr="003D0CDA">
        <w:rPr>
          <w:rFonts w:ascii="Arial" w:hAnsi="Arial" w:cs="Arial"/>
          <w:b/>
          <w:color w:val="000000"/>
          <w:sz w:val="24"/>
          <w:szCs w:val="24"/>
        </w:rPr>
        <w:t xml:space="preserve">Data Analysis Procedure </w:t>
      </w:r>
    </w:p>
    <w:p w:rsidR="00C17859" w:rsidRDefault="00C17859" w:rsidP="00D40BD7">
      <w:pPr>
        <w:spacing w:line="360" w:lineRule="auto"/>
        <w:ind w:firstLine="720"/>
        <w:jc w:val="both"/>
        <w:rPr>
          <w:rFonts w:ascii="Arial" w:eastAsia="Times New Roman" w:hAnsi="Arial" w:cs="Arial"/>
          <w:bCs/>
          <w:color w:val="000000"/>
          <w:sz w:val="24"/>
          <w:szCs w:val="24"/>
          <w:lang w:val="en-PH" w:eastAsia="en-PH"/>
        </w:rPr>
      </w:pPr>
      <w:r w:rsidRPr="003D0CDA">
        <w:rPr>
          <w:rFonts w:ascii="Arial" w:eastAsia="Times New Roman" w:hAnsi="Arial" w:cs="Arial"/>
          <w:bCs/>
          <w:sz w:val="24"/>
          <w:szCs w:val="24"/>
          <w:lang w:val="en-PH" w:eastAsia="en-PH"/>
        </w:rPr>
        <w:t xml:space="preserve">        The research analyzed the data through the use of the three surveys </w:t>
      </w:r>
      <w:r w:rsidRPr="003D0CDA">
        <w:rPr>
          <w:rFonts w:ascii="Arial" w:hAnsi="Arial" w:cs="Arial"/>
          <w:color w:val="000000" w:themeColor="text1"/>
          <w:sz w:val="24"/>
          <w:szCs w:val="24"/>
        </w:rPr>
        <w:t xml:space="preserve">three survey questionnaires as: 23 items for </w:t>
      </w:r>
      <w:r w:rsidRPr="003D0CDA">
        <w:rPr>
          <w:rFonts w:ascii="Arial" w:eastAsia="Times New Roman" w:hAnsi="Arial" w:cs="Arial"/>
          <w:bCs/>
          <w:color w:val="000000"/>
          <w:sz w:val="24"/>
          <w:szCs w:val="24"/>
          <w:lang w:val="en-PH" w:eastAsia="en-PH"/>
        </w:rPr>
        <w:t>Questionnaire On Massive Open Online Course (MOOC) Content and Structure, 21 items for Questionnaire On Massive Open Online Course (MOOC) Online Education, and 17 items for Questionnaire On Massive Open Online Course (MOOC) Professional and Personal Development.</w:t>
      </w:r>
    </w:p>
    <w:p w:rsidR="00621952" w:rsidRPr="003D0CDA" w:rsidRDefault="00621952" w:rsidP="00D40BD7">
      <w:pPr>
        <w:spacing w:line="360" w:lineRule="auto"/>
        <w:ind w:firstLine="720"/>
        <w:jc w:val="both"/>
        <w:rPr>
          <w:rFonts w:ascii="Arial" w:eastAsia="Times New Roman" w:hAnsi="Arial" w:cs="Arial"/>
          <w:bCs/>
          <w:color w:val="000000"/>
          <w:sz w:val="24"/>
          <w:szCs w:val="24"/>
          <w:lang w:val="en-PH" w:eastAsia="en-PH"/>
        </w:rPr>
      </w:pPr>
      <w:r>
        <w:rPr>
          <w:rFonts w:ascii="Arial" w:eastAsia="Times New Roman" w:hAnsi="Arial" w:cs="Arial"/>
          <w:bCs/>
          <w:color w:val="000000"/>
          <w:sz w:val="24"/>
          <w:szCs w:val="24"/>
          <w:lang w:val="en-PH" w:eastAsia="en-PH"/>
        </w:rPr>
        <w:lastRenderedPageBreak/>
        <w:t xml:space="preserve">This study inquired deeper through interview </w:t>
      </w:r>
      <w:r w:rsidR="00D40BD7">
        <w:rPr>
          <w:rFonts w:ascii="Arial" w:eastAsia="Times New Roman" w:hAnsi="Arial" w:cs="Arial"/>
          <w:bCs/>
          <w:color w:val="000000"/>
          <w:sz w:val="24"/>
          <w:szCs w:val="24"/>
          <w:lang w:val="en-PH" w:eastAsia="en-PH"/>
        </w:rPr>
        <w:t xml:space="preserve">from the 40 respondents </w:t>
      </w:r>
      <w:r>
        <w:rPr>
          <w:rFonts w:ascii="Arial" w:eastAsia="Times New Roman" w:hAnsi="Arial" w:cs="Arial"/>
          <w:bCs/>
          <w:color w:val="000000"/>
          <w:sz w:val="24"/>
          <w:szCs w:val="24"/>
          <w:lang w:val="en-PH" w:eastAsia="en-PH"/>
        </w:rPr>
        <w:t>who are all professional teachers.</w:t>
      </w:r>
    </w:p>
    <w:p w:rsidR="00391C11" w:rsidRPr="003D0CDA" w:rsidRDefault="00391C11" w:rsidP="00391C11">
      <w:pPr>
        <w:spacing w:after="0" w:line="480" w:lineRule="auto"/>
        <w:rPr>
          <w:rFonts w:ascii="Arial" w:hAnsi="Arial" w:cs="Arial"/>
          <w:b/>
          <w:bCs/>
          <w:sz w:val="24"/>
          <w:szCs w:val="24"/>
        </w:rPr>
      </w:pPr>
      <w:r w:rsidRPr="003D0CDA">
        <w:rPr>
          <w:rFonts w:ascii="Arial" w:hAnsi="Arial" w:cs="Arial"/>
          <w:b/>
          <w:bCs/>
          <w:sz w:val="24"/>
          <w:szCs w:val="24"/>
        </w:rPr>
        <w:t>L. RESULTS, ANALYSIS, AND DISCUSSION</w:t>
      </w:r>
    </w:p>
    <w:p w:rsidR="00391C11" w:rsidRPr="003D0CDA" w:rsidRDefault="00391C11" w:rsidP="00D40BD7">
      <w:pPr>
        <w:spacing w:line="360" w:lineRule="auto"/>
        <w:ind w:firstLine="720"/>
        <w:jc w:val="both"/>
        <w:rPr>
          <w:rFonts w:ascii="Arial" w:hAnsi="Arial" w:cs="Arial"/>
          <w:bCs/>
          <w:sz w:val="24"/>
          <w:szCs w:val="24"/>
        </w:rPr>
      </w:pPr>
      <w:r w:rsidRPr="003D0CDA">
        <w:rPr>
          <w:rFonts w:ascii="Arial" w:hAnsi="Arial" w:cs="Arial"/>
          <w:bCs/>
          <w:sz w:val="24"/>
          <w:szCs w:val="24"/>
        </w:rPr>
        <w:t>This chapter presents and analyzes the data gathered through the use of a survey on Massive Open Online Course: Content and Structure Analyses, Online Education, Personal Achievement and Career Development. The data were tabulated, analyzed and interpreted with the use of statis</w:t>
      </w:r>
      <w:r w:rsidRPr="003D0CDA">
        <w:rPr>
          <w:rFonts w:ascii="Arial" w:hAnsi="Arial" w:cs="Arial"/>
          <w:bCs/>
          <w:i/>
          <w:sz w:val="24"/>
          <w:szCs w:val="24"/>
        </w:rPr>
        <w:t>t</w:t>
      </w:r>
      <w:r w:rsidRPr="003D0CDA">
        <w:rPr>
          <w:rFonts w:ascii="Arial" w:hAnsi="Arial" w:cs="Arial"/>
          <w:bCs/>
          <w:sz w:val="24"/>
          <w:szCs w:val="24"/>
        </w:rPr>
        <w:t>ical tests. The specific questions raised in the statement of the problem were the bases of the order of presentation.</w:t>
      </w:r>
    </w:p>
    <w:p w:rsidR="00391C11" w:rsidRPr="003D0CDA" w:rsidRDefault="00391C11" w:rsidP="00391C11">
      <w:pPr>
        <w:pStyle w:val="ListParagraph"/>
        <w:numPr>
          <w:ilvl w:val="0"/>
          <w:numId w:val="6"/>
        </w:numPr>
        <w:spacing w:line="480" w:lineRule="auto"/>
        <w:jc w:val="both"/>
        <w:rPr>
          <w:rFonts w:ascii="Arial" w:hAnsi="Arial" w:cs="Arial"/>
          <w:b/>
          <w:i/>
          <w:sz w:val="24"/>
          <w:szCs w:val="24"/>
        </w:rPr>
      </w:pPr>
      <w:r w:rsidRPr="003D0CDA">
        <w:rPr>
          <w:rFonts w:ascii="Arial" w:hAnsi="Arial" w:cs="Arial"/>
          <w:b/>
          <w:i/>
          <w:sz w:val="24"/>
          <w:szCs w:val="24"/>
        </w:rPr>
        <w:t>Research problem no. 1: What is the profile of the respondents?</w:t>
      </w:r>
    </w:p>
    <w:p w:rsidR="00391C11" w:rsidRPr="003D0CDA" w:rsidRDefault="00391C11" w:rsidP="00647E19">
      <w:pPr>
        <w:pStyle w:val="ListParagraph"/>
        <w:numPr>
          <w:ilvl w:val="0"/>
          <w:numId w:val="7"/>
        </w:numPr>
        <w:spacing w:after="0" w:line="240" w:lineRule="auto"/>
        <w:jc w:val="both"/>
        <w:rPr>
          <w:rFonts w:ascii="Arial" w:hAnsi="Arial" w:cs="Arial"/>
          <w:i/>
          <w:sz w:val="24"/>
          <w:szCs w:val="24"/>
        </w:rPr>
      </w:pPr>
      <w:r w:rsidRPr="003D0CDA">
        <w:rPr>
          <w:rFonts w:ascii="Arial" w:hAnsi="Arial" w:cs="Arial"/>
          <w:i/>
          <w:sz w:val="24"/>
          <w:szCs w:val="24"/>
        </w:rPr>
        <w:t>Area of Specialization (English Language or Other area of teaching)</w:t>
      </w:r>
    </w:p>
    <w:p w:rsidR="00391C11" w:rsidRPr="003D0CDA" w:rsidRDefault="00391C11" w:rsidP="00647E19">
      <w:pPr>
        <w:pStyle w:val="ListParagraph"/>
        <w:numPr>
          <w:ilvl w:val="0"/>
          <w:numId w:val="7"/>
        </w:numPr>
        <w:spacing w:after="0" w:line="240" w:lineRule="auto"/>
        <w:jc w:val="both"/>
        <w:rPr>
          <w:rFonts w:ascii="Arial" w:hAnsi="Arial" w:cs="Arial"/>
          <w:i/>
          <w:sz w:val="24"/>
          <w:szCs w:val="24"/>
        </w:rPr>
      </w:pPr>
      <w:r w:rsidRPr="003D0CDA">
        <w:rPr>
          <w:rFonts w:ascii="Arial" w:hAnsi="Arial" w:cs="Arial"/>
          <w:i/>
          <w:sz w:val="24"/>
          <w:szCs w:val="24"/>
        </w:rPr>
        <w:t>Educational Attainment (College Graduate or Masters CAR or better)</w:t>
      </w:r>
    </w:p>
    <w:p w:rsidR="00391C11" w:rsidRPr="003D0CDA" w:rsidRDefault="00391C11" w:rsidP="00647E19">
      <w:pPr>
        <w:pStyle w:val="ListParagraph"/>
        <w:numPr>
          <w:ilvl w:val="0"/>
          <w:numId w:val="7"/>
        </w:numPr>
        <w:spacing w:after="0" w:line="240" w:lineRule="auto"/>
        <w:jc w:val="both"/>
        <w:rPr>
          <w:rFonts w:ascii="Arial" w:hAnsi="Arial" w:cs="Arial"/>
          <w:i/>
          <w:sz w:val="24"/>
          <w:szCs w:val="24"/>
        </w:rPr>
      </w:pPr>
      <w:r w:rsidRPr="003D0CDA">
        <w:rPr>
          <w:rFonts w:ascii="Arial" w:hAnsi="Arial" w:cs="Arial"/>
          <w:i/>
          <w:sz w:val="24"/>
          <w:szCs w:val="24"/>
        </w:rPr>
        <w:t>Number of MOOCS completes (once or more than once)</w:t>
      </w:r>
    </w:p>
    <w:p w:rsidR="00391C11" w:rsidRPr="003D0CDA" w:rsidRDefault="00391C11" w:rsidP="00391C11">
      <w:pPr>
        <w:tabs>
          <w:tab w:val="left" w:pos="3538"/>
        </w:tabs>
        <w:spacing w:line="480" w:lineRule="auto"/>
        <w:ind w:left="720"/>
        <w:jc w:val="both"/>
        <w:rPr>
          <w:rFonts w:ascii="Arial" w:hAnsi="Arial" w:cs="Arial"/>
          <w:i/>
          <w:sz w:val="24"/>
          <w:szCs w:val="24"/>
        </w:rPr>
      </w:pPr>
      <w:r w:rsidRPr="003D0CDA">
        <w:rPr>
          <w:rFonts w:ascii="Arial" w:hAnsi="Arial" w:cs="Arial"/>
          <w:bCs/>
          <w:sz w:val="24"/>
          <w:szCs w:val="24"/>
        </w:rPr>
        <w:t>Table 1.0 Profile of Teachers</w:t>
      </w:r>
    </w:p>
    <w:tbl>
      <w:tblPr>
        <w:tblW w:w="8478" w:type="dxa"/>
        <w:tblInd w:w="198" w:type="dxa"/>
        <w:tblLook w:val="04A0"/>
      </w:tblPr>
      <w:tblGrid>
        <w:gridCol w:w="2970"/>
        <w:gridCol w:w="2687"/>
        <w:gridCol w:w="2821"/>
      </w:tblGrid>
      <w:tr w:rsidR="00391C11" w:rsidRPr="00247BFA" w:rsidTr="00A222BC">
        <w:trPr>
          <w:trHeight w:val="298"/>
        </w:trPr>
        <w:tc>
          <w:tcPr>
            <w:tcW w:w="2970" w:type="dxa"/>
            <w:tcBorders>
              <w:top w:val="single" w:sz="8" w:space="0" w:color="17365D"/>
              <w:left w:val="single" w:sz="8" w:space="0" w:color="17365D"/>
              <w:bottom w:val="single" w:sz="8" w:space="0" w:color="17365D"/>
              <w:right w:val="single" w:sz="8" w:space="0" w:color="17365D"/>
            </w:tcBorders>
            <w:shd w:val="clear" w:color="auto" w:fill="auto"/>
            <w:vAlign w:val="center"/>
            <w:hideMark/>
          </w:tcPr>
          <w:p w:rsidR="00391C11" w:rsidRPr="00647E19" w:rsidRDefault="00391C11" w:rsidP="00A222BC">
            <w:pPr>
              <w:spacing w:after="0" w:line="240" w:lineRule="auto"/>
              <w:rPr>
                <w:rFonts w:ascii="Arial" w:eastAsia="Times New Roman" w:hAnsi="Arial" w:cs="Arial"/>
                <w:bCs/>
                <w:color w:val="000000"/>
                <w:sz w:val="24"/>
                <w:szCs w:val="24"/>
              </w:rPr>
            </w:pPr>
            <w:r w:rsidRPr="00647E19">
              <w:rPr>
                <w:rFonts w:ascii="Arial" w:eastAsia="Times New Roman" w:hAnsi="Arial" w:cs="Arial"/>
                <w:bCs/>
                <w:color w:val="000000"/>
                <w:sz w:val="24"/>
                <w:szCs w:val="24"/>
              </w:rPr>
              <w:t>Area of Specialization</w:t>
            </w:r>
          </w:p>
        </w:tc>
        <w:tc>
          <w:tcPr>
            <w:tcW w:w="2687" w:type="dxa"/>
            <w:tcBorders>
              <w:top w:val="single" w:sz="8" w:space="0" w:color="17365D"/>
              <w:left w:val="nil"/>
              <w:bottom w:val="single" w:sz="8" w:space="0" w:color="17365D"/>
              <w:right w:val="single" w:sz="8" w:space="0" w:color="17365D"/>
            </w:tcBorders>
            <w:shd w:val="clear" w:color="auto" w:fill="auto"/>
            <w:vAlign w:val="center"/>
            <w:hideMark/>
          </w:tcPr>
          <w:p w:rsidR="00391C11" w:rsidRPr="00647E19" w:rsidRDefault="00391C11" w:rsidP="00A222BC">
            <w:pPr>
              <w:spacing w:after="0" w:line="240" w:lineRule="auto"/>
              <w:rPr>
                <w:rFonts w:ascii="Arial" w:eastAsia="Times New Roman" w:hAnsi="Arial" w:cs="Arial"/>
                <w:bCs/>
                <w:color w:val="000000"/>
                <w:sz w:val="24"/>
                <w:szCs w:val="24"/>
              </w:rPr>
            </w:pPr>
            <w:r w:rsidRPr="00647E19">
              <w:rPr>
                <w:rFonts w:ascii="Arial" w:eastAsia="Times New Roman" w:hAnsi="Arial" w:cs="Arial"/>
                <w:bCs/>
                <w:color w:val="000000"/>
                <w:sz w:val="24"/>
                <w:szCs w:val="24"/>
              </w:rPr>
              <w:t>FREQUENCY</w:t>
            </w:r>
          </w:p>
        </w:tc>
        <w:tc>
          <w:tcPr>
            <w:tcW w:w="2821" w:type="dxa"/>
            <w:tcBorders>
              <w:top w:val="single" w:sz="8" w:space="0" w:color="17365D"/>
              <w:left w:val="nil"/>
              <w:bottom w:val="single" w:sz="8" w:space="0" w:color="17365D"/>
              <w:right w:val="single" w:sz="8" w:space="0" w:color="17365D"/>
            </w:tcBorders>
            <w:shd w:val="clear" w:color="auto" w:fill="auto"/>
            <w:vAlign w:val="center"/>
            <w:hideMark/>
          </w:tcPr>
          <w:p w:rsidR="00391C11" w:rsidRPr="00647E19" w:rsidRDefault="00391C11" w:rsidP="00A222BC">
            <w:pPr>
              <w:spacing w:after="0" w:line="240" w:lineRule="auto"/>
              <w:rPr>
                <w:rFonts w:ascii="Arial" w:eastAsia="Times New Roman" w:hAnsi="Arial" w:cs="Arial"/>
                <w:bCs/>
                <w:color w:val="000000"/>
                <w:sz w:val="24"/>
                <w:szCs w:val="24"/>
              </w:rPr>
            </w:pPr>
            <w:r w:rsidRPr="00647E19">
              <w:rPr>
                <w:rFonts w:ascii="Arial" w:eastAsia="Times New Roman" w:hAnsi="Arial" w:cs="Arial"/>
                <w:bCs/>
                <w:color w:val="000000"/>
                <w:sz w:val="24"/>
                <w:szCs w:val="24"/>
              </w:rPr>
              <w:t>PERCENT</w:t>
            </w:r>
          </w:p>
        </w:tc>
      </w:tr>
      <w:tr w:rsidR="00391C11" w:rsidRPr="00247BFA" w:rsidTr="00A222BC">
        <w:trPr>
          <w:trHeight w:val="298"/>
        </w:trPr>
        <w:tc>
          <w:tcPr>
            <w:tcW w:w="2970" w:type="dxa"/>
            <w:tcBorders>
              <w:top w:val="nil"/>
              <w:left w:val="single" w:sz="8" w:space="0" w:color="17365D"/>
              <w:bottom w:val="single" w:sz="8" w:space="0" w:color="17365D"/>
              <w:right w:val="single" w:sz="8" w:space="0" w:color="17365D"/>
            </w:tcBorders>
            <w:shd w:val="clear" w:color="auto" w:fill="auto"/>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Teaching English Language</w:t>
            </w:r>
          </w:p>
        </w:tc>
        <w:tc>
          <w:tcPr>
            <w:tcW w:w="2687" w:type="dxa"/>
            <w:tcBorders>
              <w:top w:val="nil"/>
              <w:left w:val="nil"/>
              <w:bottom w:val="single" w:sz="8" w:space="0" w:color="17365D"/>
              <w:right w:val="single" w:sz="8" w:space="0" w:color="17365D"/>
            </w:tcBorders>
            <w:shd w:val="clear" w:color="auto" w:fill="auto"/>
            <w:hideMark/>
          </w:tcPr>
          <w:p w:rsidR="00391C11" w:rsidRPr="00247BFA" w:rsidRDefault="00391C11" w:rsidP="00A222BC">
            <w:pPr>
              <w:autoSpaceDE w:val="0"/>
              <w:autoSpaceDN w:val="0"/>
              <w:adjustRightInd w:val="0"/>
              <w:spacing w:after="0" w:line="320" w:lineRule="atLeast"/>
              <w:ind w:left="60" w:right="60"/>
              <w:jc w:val="center"/>
              <w:rPr>
                <w:rFonts w:ascii="Arial" w:eastAsiaTheme="minorHAnsi" w:hAnsi="Arial" w:cs="Arial"/>
                <w:color w:val="000000"/>
                <w:sz w:val="24"/>
                <w:szCs w:val="24"/>
              </w:rPr>
            </w:pPr>
            <w:r w:rsidRPr="00247BFA">
              <w:rPr>
                <w:rFonts w:ascii="Arial" w:eastAsiaTheme="minorHAnsi" w:hAnsi="Arial" w:cs="Arial"/>
                <w:color w:val="000000"/>
                <w:sz w:val="24"/>
                <w:szCs w:val="24"/>
              </w:rPr>
              <w:t>30</w:t>
            </w:r>
          </w:p>
        </w:tc>
        <w:tc>
          <w:tcPr>
            <w:tcW w:w="2821" w:type="dxa"/>
            <w:tcBorders>
              <w:top w:val="nil"/>
              <w:left w:val="nil"/>
              <w:bottom w:val="single" w:sz="8" w:space="0" w:color="17365D"/>
              <w:right w:val="single" w:sz="8" w:space="0" w:color="17365D"/>
            </w:tcBorders>
            <w:shd w:val="clear" w:color="auto" w:fill="auto"/>
            <w:hideMark/>
          </w:tcPr>
          <w:p w:rsidR="00391C11" w:rsidRPr="00247BFA" w:rsidRDefault="00391C11" w:rsidP="00A222BC">
            <w:pPr>
              <w:autoSpaceDE w:val="0"/>
              <w:autoSpaceDN w:val="0"/>
              <w:adjustRightInd w:val="0"/>
              <w:spacing w:after="0" w:line="320" w:lineRule="atLeast"/>
              <w:ind w:left="60" w:right="60"/>
              <w:jc w:val="center"/>
              <w:rPr>
                <w:rFonts w:ascii="Arial" w:eastAsiaTheme="minorHAnsi" w:hAnsi="Arial" w:cs="Arial"/>
                <w:color w:val="000000"/>
                <w:sz w:val="24"/>
                <w:szCs w:val="24"/>
              </w:rPr>
            </w:pPr>
            <w:r w:rsidRPr="00247BFA">
              <w:rPr>
                <w:rFonts w:ascii="Arial" w:eastAsiaTheme="minorHAnsi" w:hAnsi="Arial" w:cs="Arial"/>
                <w:color w:val="000000"/>
                <w:sz w:val="24"/>
                <w:szCs w:val="24"/>
              </w:rPr>
              <w:t>25.00%</w:t>
            </w:r>
          </w:p>
        </w:tc>
      </w:tr>
      <w:tr w:rsidR="00391C11" w:rsidRPr="00247BFA" w:rsidTr="00A222BC">
        <w:trPr>
          <w:trHeight w:val="298"/>
        </w:trPr>
        <w:tc>
          <w:tcPr>
            <w:tcW w:w="2970" w:type="dxa"/>
            <w:tcBorders>
              <w:top w:val="nil"/>
              <w:left w:val="single" w:sz="8" w:space="0" w:color="17365D"/>
              <w:bottom w:val="single" w:sz="8" w:space="0" w:color="17365D"/>
              <w:right w:val="single" w:sz="8" w:space="0" w:color="17365D"/>
            </w:tcBorders>
            <w:shd w:val="clear" w:color="auto" w:fill="auto"/>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Teaching other areas</w:t>
            </w:r>
          </w:p>
        </w:tc>
        <w:tc>
          <w:tcPr>
            <w:tcW w:w="2687" w:type="dxa"/>
            <w:tcBorders>
              <w:top w:val="nil"/>
              <w:left w:val="nil"/>
              <w:bottom w:val="single" w:sz="8" w:space="0" w:color="17365D"/>
              <w:right w:val="single" w:sz="8" w:space="0" w:color="17365D"/>
            </w:tcBorders>
            <w:shd w:val="clear" w:color="auto" w:fill="auto"/>
            <w:hideMark/>
          </w:tcPr>
          <w:p w:rsidR="00391C11" w:rsidRPr="00247BFA" w:rsidRDefault="00391C11" w:rsidP="00A222BC">
            <w:pPr>
              <w:autoSpaceDE w:val="0"/>
              <w:autoSpaceDN w:val="0"/>
              <w:adjustRightInd w:val="0"/>
              <w:spacing w:after="0" w:line="320" w:lineRule="atLeast"/>
              <w:ind w:left="60" w:right="60"/>
              <w:jc w:val="center"/>
              <w:rPr>
                <w:rFonts w:ascii="Arial" w:eastAsiaTheme="minorHAnsi" w:hAnsi="Arial" w:cs="Arial"/>
                <w:color w:val="000000"/>
                <w:sz w:val="24"/>
                <w:szCs w:val="24"/>
              </w:rPr>
            </w:pPr>
            <w:r w:rsidRPr="00247BFA">
              <w:rPr>
                <w:rFonts w:ascii="Arial" w:eastAsiaTheme="minorHAnsi" w:hAnsi="Arial" w:cs="Arial"/>
                <w:color w:val="000000"/>
                <w:sz w:val="24"/>
                <w:szCs w:val="24"/>
              </w:rPr>
              <w:t>90</w:t>
            </w:r>
          </w:p>
        </w:tc>
        <w:tc>
          <w:tcPr>
            <w:tcW w:w="2821" w:type="dxa"/>
            <w:tcBorders>
              <w:top w:val="nil"/>
              <w:left w:val="nil"/>
              <w:bottom w:val="single" w:sz="8" w:space="0" w:color="17365D"/>
              <w:right w:val="single" w:sz="8" w:space="0" w:color="17365D"/>
            </w:tcBorders>
            <w:shd w:val="clear" w:color="auto" w:fill="auto"/>
            <w:hideMark/>
          </w:tcPr>
          <w:p w:rsidR="00391C11" w:rsidRPr="00247BFA" w:rsidRDefault="00391C11" w:rsidP="00A222BC">
            <w:pPr>
              <w:autoSpaceDE w:val="0"/>
              <w:autoSpaceDN w:val="0"/>
              <w:adjustRightInd w:val="0"/>
              <w:spacing w:after="0" w:line="320" w:lineRule="atLeast"/>
              <w:ind w:left="60" w:right="60"/>
              <w:jc w:val="center"/>
              <w:rPr>
                <w:rFonts w:ascii="Arial" w:eastAsiaTheme="minorHAnsi" w:hAnsi="Arial" w:cs="Arial"/>
                <w:color w:val="000000"/>
                <w:sz w:val="24"/>
                <w:szCs w:val="24"/>
              </w:rPr>
            </w:pPr>
            <w:r w:rsidRPr="00247BFA">
              <w:rPr>
                <w:rFonts w:ascii="Arial" w:eastAsiaTheme="minorHAnsi" w:hAnsi="Arial" w:cs="Arial"/>
                <w:color w:val="000000"/>
                <w:sz w:val="24"/>
                <w:szCs w:val="24"/>
              </w:rPr>
              <w:t>75.00%</w:t>
            </w:r>
          </w:p>
        </w:tc>
      </w:tr>
      <w:tr w:rsidR="00391C11" w:rsidRPr="00247BFA" w:rsidTr="00A222BC">
        <w:trPr>
          <w:trHeight w:val="298"/>
        </w:trPr>
        <w:tc>
          <w:tcPr>
            <w:tcW w:w="2970" w:type="dxa"/>
            <w:tcBorders>
              <w:top w:val="nil"/>
              <w:left w:val="single" w:sz="8" w:space="0" w:color="17365D"/>
              <w:bottom w:val="single" w:sz="8" w:space="0" w:color="17365D"/>
              <w:right w:val="single" w:sz="8" w:space="0" w:color="17365D"/>
            </w:tcBorders>
            <w:shd w:val="clear" w:color="auto" w:fill="auto"/>
            <w:vAlign w:val="bottom"/>
            <w:hideMark/>
          </w:tcPr>
          <w:p w:rsidR="00391C11" w:rsidRPr="00647E19" w:rsidRDefault="00391C11" w:rsidP="00A222BC">
            <w:pPr>
              <w:spacing w:after="0" w:line="240" w:lineRule="auto"/>
              <w:rPr>
                <w:rFonts w:ascii="Arial" w:eastAsia="Times New Roman" w:hAnsi="Arial" w:cs="Arial"/>
                <w:bCs/>
                <w:color w:val="000000"/>
                <w:sz w:val="24"/>
                <w:szCs w:val="24"/>
              </w:rPr>
            </w:pPr>
            <w:r w:rsidRPr="00647E19">
              <w:rPr>
                <w:rFonts w:ascii="Arial" w:eastAsia="Times New Roman" w:hAnsi="Arial" w:cs="Arial"/>
                <w:bCs/>
                <w:color w:val="000000"/>
                <w:sz w:val="24"/>
                <w:szCs w:val="24"/>
              </w:rPr>
              <w:t>Total</w:t>
            </w:r>
          </w:p>
        </w:tc>
        <w:tc>
          <w:tcPr>
            <w:tcW w:w="2687" w:type="dxa"/>
            <w:tcBorders>
              <w:top w:val="nil"/>
              <w:left w:val="nil"/>
              <w:bottom w:val="single" w:sz="8" w:space="0" w:color="17365D"/>
              <w:right w:val="single" w:sz="8" w:space="0" w:color="17365D"/>
            </w:tcBorders>
            <w:shd w:val="clear" w:color="auto" w:fill="auto"/>
            <w:hideMark/>
          </w:tcPr>
          <w:p w:rsidR="00391C11" w:rsidRPr="00247BFA" w:rsidRDefault="00391C11" w:rsidP="00A222BC">
            <w:pPr>
              <w:autoSpaceDE w:val="0"/>
              <w:autoSpaceDN w:val="0"/>
              <w:adjustRightInd w:val="0"/>
              <w:spacing w:after="0" w:line="320" w:lineRule="atLeast"/>
              <w:ind w:left="60" w:right="60"/>
              <w:jc w:val="center"/>
              <w:rPr>
                <w:rFonts w:ascii="Arial" w:eastAsiaTheme="minorHAnsi" w:hAnsi="Arial" w:cs="Arial"/>
                <w:color w:val="000000"/>
                <w:sz w:val="24"/>
                <w:szCs w:val="24"/>
              </w:rPr>
            </w:pPr>
            <w:r w:rsidRPr="00247BFA">
              <w:rPr>
                <w:rFonts w:ascii="Arial" w:eastAsiaTheme="minorHAnsi" w:hAnsi="Arial" w:cs="Arial"/>
                <w:color w:val="000000"/>
                <w:sz w:val="24"/>
                <w:szCs w:val="24"/>
              </w:rPr>
              <w:t>120</w:t>
            </w:r>
          </w:p>
        </w:tc>
        <w:tc>
          <w:tcPr>
            <w:tcW w:w="2821" w:type="dxa"/>
            <w:tcBorders>
              <w:top w:val="nil"/>
              <w:left w:val="nil"/>
              <w:bottom w:val="single" w:sz="8" w:space="0" w:color="17365D"/>
              <w:right w:val="single" w:sz="8" w:space="0" w:color="17365D"/>
            </w:tcBorders>
            <w:shd w:val="clear" w:color="auto" w:fill="auto"/>
            <w:hideMark/>
          </w:tcPr>
          <w:p w:rsidR="00391C11" w:rsidRPr="00247BFA" w:rsidRDefault="00391C11" w:rsidP="00A222BC">
            <w:pPr>
              <w:autoSpaceDE w:val="0"/>
              <w:autoSpaceDN w:val="0"/>
              <w:adjustRightInd w:val="0"/>
              <w:spacing w:after="0" w:line="320" w:lineRule="atLeast"/>
              <w:ind w:left="60" w:right="60"/>
              <w:jc w:val="center"/>
              <w:rPr>
                <w:rFonts w:ascii="Arial" w:eastAsiaTheme="minorHAnsi" w:hAnsi="Arial" w:cs="Arial"/>
                <w:color w:val="000000"/>
                <w:sz w:val="24"/>
                <w:szCs w:val="24"/>
              </w:rPr>
            </w:pPr>
            <w:r w:rsidRPr="00247BFA">
              <w:rPr>
                <w:rFonts w:ascii="Arial" w:eastAsiaTheme="minorHAnsi" w:hAnsi="Arial" w:cs="Arial"/>
                <w:color w:val="000000"/>
                <w:sz w:val="24"/>
                <w:szCs w:val="24"/>
              </w:rPr>
              <w:t>100.00%</w:t>
            </w:r>
          </w:p>
        </w:tc>
      </w:tr>
      <w:tr w:rsidR="00391C11" w:rsidRPr="00247BFA" w:rsidTr="00A222BC">
        <w:trPr>
          <w:trHeight w:val="298"/>
        </w:trPr>
        <w:tc>
          <w:tcPr>
            <w:tcW w:w="2970" w:type="dxa"/>
            <w:tcBorders>
              <w:top w:val="nil"/>
              <w:left w:val="single" w:sz="8" w:space="0" w:color="17365D"/>
              <w:bottom w:val="single" w:sz="8" w:space="0" w:color="17365D"/>
              <w:right w:val="single" w:sz="8" w:space="0" w:color="17365D"/>
            </w:tcBorders>
            <w:shd w:val="clear" w:color="auto" w:fill="auto"/>
            <w:hideMark/>
          </w:tcPr>
          <w:p w:rsidR="00391C11" w:rsidRPr="00247BFA" w:rsidRDefault="00391C11" w:rsidP="00A222BC">
            <w:pPr>
              <w:autoSpaceDE w:val="0"/>
              <w:autoSpaceDN w:val="0"/>
              <w:adjustRightInd w:val="0"/>
              <w:spacing w:after="0" w:line="320" w:lineRule="atLeast"/>
              <w:ind w:left="60" w:right="60"/>
              <w:rPr>
                <w:rFonts w:ascii="Arial" w:eastAsiaTheme="minorHAnsi" w:hAnsi="Arial" w:cs="Arial"/>
                <w:color w:val="000000"/>
                <w:sz w:val="24"/>
                <w:szCs w:val="24"/>
              </w:rPr>
            </w:pPr>
            <w:r w:rsidRPr="00247BFA">
              <w:rPr>
                <w:rFonts w:ascii="Arial" w:eastAsiaTheme="minorHAnsi" w:hAnsi="Arial" w:cs="Arial"/>
                <w:color w:val="000000"/>
                <w:sz w:val="24"/>
                <w:szCs w:val="24"/>
              </w:rPr>
              <w:t>Educational Attainment</w:t>
            </w:r>
          </w:p>
        </w:tc>
        <w:tc>
          <w:tcPr>
            <w:tcW w:w="2687" w:type="dxa"/>
            <w:tcBorders>
              <w:top w:val="nil"/>
              <w:left w:val="nil"/>
              <w:bottom w:val="single" w:sz="8" w:space="0" w:color="17365D"/>
              <w:right w:val="single" w:sz="8" w:space="0" w:color="17365D"/>
            </w:tcBorders>
            <w:shd w:val="clear" w:color="auto" w:fill="auto"/>
            <w:hideMark/>
          </w:tcPr>
          <w:p w:rsidR="00391C11" w:rsidRPr="00247BFA" w:rsidRDefault="00391C11" w:rsidP="00A222BC">
            <w:pPr>
              <w:autoSpaceDE w:val="0"/>
              <w:autoSpaceDN w:val="0"/>
              <w:adjustRightInd w:val="0"/>
              <w:spacing w:after="0" w:line="320" w:lineRule="atLeast"/>
              <w:ind w:left="60" w:right="60"/>
              <w:jc w:val="center"/>
              <w:rPr>
                <w:rFonts w:ascii="Arial" w:eastAsiaTheme="minorHAnsi" w:hAnsi="Arial" w:cs="Arial"/>
                <w:color w:val="000000"/>
                <w:sz w:val="24"/>
                <w:szCs w:val="24"/>
              </w:rPr>
            </w:pPr>
          </w:p>
        </w:tc>
        <w:tc>
          <w:tcPr>
            <w:tcW w:w="2821" w:type="dxa"/>
            <w:tcBorders>
              <w:top w:val="nil"/>
              <w:left w:val="nil"/>
              <w:bottom w:val="single" w:sz="8" w:space="0" w:color="17365D"/>
              <w:right w:val="single" w:sz="8" w:space="0" w:color="17365D"/>
            </w:tcBorders>
            <w:shd w:val="clear" w:color="auto" w:fill="auto"/>
            <w:hideMark/>
          </w:tcPr>
          <w:p w:rsidR="00391C11" w:rsidRPr="00247BFA" w:rsidRDefault="00391C11" w:rsidP="00A222BC">
            <w:pPr>
              <w:autoSpaceDE w:val="0"/>
              <w:autoSpaceDN w:val="0"/>
              <w:adjustRightInd w:val="0"/>
              <w:spacing w:after="0" w:line="320" w:lineRule="atLeast"/>
              <w:ind w:left="60" w:right="60"/>
              <w:jc w:val="right"/>
              <w:rPr>
                <w:rFonts w:ascii="Arial" w:eastAsiaTheme="minorHAnsi" w:hAnsi="Arial" w:cs="Arial"/>
                <w:color w:val="000000"/>
                <w:sz w:val="24"/>
                <w:szCs w:val="24"/>
              </w:rPr>
            </w:pPr>
          </w:p>
        </w:tc>
      </w:tr>
      <w:tr w:rsidR="00391C11" w:rsidRPr="00247BFA" w:rsidTr="00A222BC">
        <w:trPr>
          <w:trHeight w:val="298"/>
        </w:trPr>
        <w:tc>
          <w:tcPr>
            <w:tcW w:w="2970" w:type="dxa"/>
            <w:tcBorders>
              <w:top w:val="nil"/>
              <w:left w:val="single" w:sz="8" w:space="0" w:color="17365D"/>
              <w:bottom w:val="single" w:sz="8" w:space="0" w:color="17365D"/>
              <w:right w:val="single" w:sz="8" w:space="0" w:color="17365D"/>
            </w:tcBorders>
            <w:shd w:val="clear" w:color="auto" w:fill="auto"/>
            <w:hideMark/>
          </w:tcPr>
          <w:p w:rsidR="00391C11" w:rsidRPr="00247BFA" w:rsidRDefault="00391C11" w:rsidP="00A222BC">
            <w:pPr>
              <w:autoSpaceDE w:val="0"/>
              <w:autoSpaceDN w:val="0"/>
              <w:adjustRightInd w:val="0"/>
              <w:spacing w:after="0" w:line="320" w:lineRule="atLeast"/>
              <w:ind w:left="60" w:right="60"/>
              <w:rPr>
                <w:rFonts w:ascii="Arial" w:eastAsiaTheme="minorHAnsi" w:hAnsi="Arial" w:cs="Arial"/>
                <w:color w:val="000000"/>
                <w:sz w:val="24"/>
                <w:szCs w:val="24"/>
              </w:rPr>
            </w:pPr>
            <w:r w:rsidRPr="00247BFA">
              <w:rPr>
                <w:rFonts w:ascii="Arial" w:eastAsiaTheme="minorHAnsi" w:hAnsi="Arial" w:cs="Arial"/>
                <w:color w:val="000000"/>
                <w:sz w:val="24"/>
                <w:szCs w:val="24"/>
              </w:rPr>
              <w:t>College Graduate</w:t>
            </w:r>
          </w:p>
        </w:tc>
        <w:tc>
          <w:tcPr>
            <w:tcW w:w="2687" w:type="dxa"/>
            <w:tcBorders>
              <w:top w:val="nil"/>
              <w:left w:val="nil"/>
              <w:bottom w:val="single" w:sz="8" w:space="0" w:color="17365D"/>
              <w:right w:val="single" w:sz="8" w:space="0" w:color="17365D"/>
            </w:tcBorders>
            <w:shd w:val="clear" w:color="auto" w:fill="auto"/>
            <w:hideMark/>
          </w:tcPr>
          <w:p w:rsidR="00391C11" w:rsidRPr="00247BFA" w:rsidRDefault="00391C11" w:rsidP="00A222BC">
            <w:pPr>
              <w:autoSpaceDE w:val="0"/>
              <w:autoSpaceDN w:val="0"/>
              <w:adjustRightInd w:val="0"/>
              <w:spacing w:after="0" w:line="320" w:lineRule="atLeast"/>
              <w:ind w:left="60" w:right="60"/>
              <w:jc w:val="center"/>
              <w:rPr>
                <w:rFonts w:ascii="Arial" w:eastAsiaTheme="minorHAnsi" w:hAnsi="Arial" w:cs="Arial"/>
                <w:color w:val="000000"/>
                <w:sz w:val="24"/>
                <w:szCs w:val="24"/>
              </w:rPr>
            </w:pPr>
            <w:r w:rsidRPr="00247BFA">
              <w:rPr>
                <w:rFonts w:ascii="Arial" w:eastAsiaTheme="minorHAnsi" w:hAnsi="Arial" w:cs="Arial"/>
                <w:color w:val="000000"/>
                <w:sz w:val="24"/>
                <w:szCs w:val="24"/>
              </w:rPr>
              <w:t>50</w:t>
            </w:r>
          </w:p>
        </w:tc>
        <w:tc>
          <w:tcPr>
            <w:tcW w:w="2821" w:type="dxa"/>
            <w:tcBorders>
              <w:top w:val="nil"/>
              <w:left w:val="nil"/>
              <w:bottom w:val="single" w:sz="8" w:space="0" w:color="17365D"/>
              <w:right w:val="single" w:sz="8" w:space="0" w:color="17365D"/>
            </w:tcBorders>
            <w:shd w:val="clear" w:color="auto" w:fill="auto"/>
            <w:hideMark/>
          </w:tcPr>
          <w:p w:rsidR="00391C11" w:rsidRPr="00247BFA" w:rsidRDefault="00391C11" w:rsidP="00A222BC">
            <w:pPr>
              <w:autoSpaceDE w:val="0"/>
              <w:autoSpaceDN w:val="0"/>
              <w:adjustRightInd w:val="0"/>
              <w:spacing w:after="0" w:line="320" w:lineRule="atLeast"/>
              <w:ind w:left="60" w:right="60"/>
              <w:jc w:val="center"/>
              <w:rPr>
                <w:rFonts w:ascii="Arial" w:eastAsiaTheme="minorHAnsi" w:hAnsi="Arial" w:cs="Arial"/>
                <w:color w:val="000000"/>
                <w:sz w:val="24"/>
                <w:szCs w:val="24"/>
              </w:rPr>
            </w:pPr>
            <w:r w:rsidRPr="00247BFA">
              <w:rPr>
                <w:rFonts w:ascii="Arial" w:eastAsiaTheme="minorHAnsi" w:hAnsi="Arial" w:cs="Arial"/>
                <w:color w:val="000000"/>
                <w:sz w:val="24"/>
                <w:szCs w:val="24"/>
              </w:rPr>
              <w:t>41.66%</w:t>
            </w:r>
          </w:p>
        </w:tc>
      </w:tr>
      <w:tr w:rsidR="00391C11" w:rsidRPr="00247BFA" w:rsidTr="00A222BC">
        <w:trPr>
          <w:trHeight w:val="298"/>
        </w:trPr>
        <w:tc>
          <w:tcPr>
            <w:tcW w:w="2970" w:type="dxa"/>
            <w:tcBorders>
              <w:top w:val="nil"/>
              <w:left w:val="single" w:sz="8" w:space="0" w:color="17365D"/>
              <w:bottom w:val="single" w:sz="8" w:space="0" w:color="17365D"/>
              <w:right w:val="single" w:sz="8" w:space="0" w:color="17365D"/>
            </w:tcBorders>
            <w:shd w:val="clear" w:color="auto" w:fill="auto"/>
            <w:hideMark/>
          </w:tcPr>
          <w:p w:rsidR="00391C11" w:rsidRPr="00247BFA" w:rsidRDefault="00391C11" w:rsidP="00A222BC">
            <w:pPr>
              <w:autoSpaceDE w:val="0"/>
              <w:autoSpaceDN w:val="0"/>
              <w:adjustRightInd w:val="0"/>
              <w:spacing w:after="0" w:line="320" w:lineRule="atLeast"/>
              <w:ind w:left="60" w:right="60"/>
              <w:rPr>
                <w:rFonts w:ascii="Arial" w:eastAsiaTheme="minorHAnsi" w:hAnsi="Arial" w:cs="Arial"/>
                <w:color w:val="000000"/>
                <w:sz w:val="24"/>
                <w:szCs w:val="24"/>
              </w:rPr>
            </w:pPr>
            <w:r w:rsidRPr="00247BFA">
              <w:rPr>
                <w:rFonts w:ascii="Arial" w:eastAsiaTheme="minorHAnsi" w:hAnsi="Arial" w:cs="Arial"/>
                <w:color w:val="000000"/>
                <w:sz w:val="24"/>
                <w:szCs w:val="24"/>
              </w:rPr>
              <w:t>Masters CAR or better</w:t>
            </w:r>
          </w:p>
        </w:tc>
        <w:tc>
          <w:tcPr>
            <w:tcW w:w="2687" w:type="dxa"/>
            <w:tcBorders>
              <w:top w:val="nil"/>
              <w:left w:val="nil"/>
              <w:bottom w:val="single" w:sz="8" w:space="0" w:color="17365D"/>
              <w:right w:val="single" w:sz="8" w:space="0" w:color="17365D"/>
            </w:tcBorders>
            <w:shd w:val="clear" w:color="auto" w:fill="auto"/>
            <w:hideMark/>
          </w:tcPr>
          <w:p w:rsidR="00391C11" w:rsidRPr="00247BFA" w:rsidRDefault="00391C11" w:rsidP="00A222BC">
            <w:pPr>
              <w:autoSpaceDE w:val="0"/>
              <w:autoSpaceDN w:val="0"/>
              <w:adjustRightInd w:val="0"/>
              <w:spacing w:after="0" w:line="320" w:lineRule="atLeast"/>
              <w:ind w:left="60" w:right="60"/>
              <w:jc w:val="center"/>
              <w:rPr>
                <w:rFonts w:ascii="Arial" w:eastAsiaTheme="minorHAnsi" w:hAnsi="Arial" w:cs="Arial"/>
                <w:color w:val="000000"/>
                <w:sz w:val="24"/>
                <w:szCs w:val="24"/>
              </w:rPr>
            </w:pPr>
            <w:r w:rsidRPr="00247BFA">
              <w:rPr>
                <w:rFonts w:ascii="Arial" w:eastAsiaTheme="minorHAnsi" w:hAnsi="Arial" w:cs="Arial"/>
                <w:color w:val="000000"/>
                <w:sz w:val="24"/>
                <w:szCs w:val="24"/>
              </w:rPr>
              <w:t>70</w:t>
            </w:r>
          </w:p>
        </w:tc>
        <w:tc>
          <w:tcPr>
            <w:tcW w:w="2821" w:type="dxa"/>
            <w:tcBorders>
              <w:top w:val="nil"/>
              <w:left w:val="nil"/>
              <w:bottom w:val="single" w:sz="8" w:space="0" w:color="17365D"/>
              <w:right w:val="single" w:sz="8" w:space="0" w:color="17365D"/>
            </w:tcBorders>
            <w:shd w:val="clear" w:color="auto" w:fill="auto"/>
            <w:hideMark/>
          </w:tcPr>
          <w:p w:rsidR="00391C11" w:rsidRPr="00247BFA" w:rsidRDefault="00391C11" w:rsidP="00A222BC">
            <w:pPr>
              <w:autoSpaceDE w:val="0"/>
              <w:autoSpaceDN w:val="0"/>
              <w:adjustRightInd w:val="0"/>
              <w:spacing w:after="0" w:line="320" w:lineRule="atLeast"/>
              <w:ind w:left="60" w:right="60"/>
              <w:jc w:val="center"/>
              <w:rPr>
                <w:rFonts w:ascii="Arial" w:eastAsiaTheme="minorHAnsi" w:hAnsi="Arial" w:cs="Arial"/>
                <w:color w:val="000000"/>
                <w:sz w:val="24"/>
                <w:szCs w:val="24"/>
              </w:rPr>
            </w:pPr>
            <w:r w:rsidRPr="00247BFA">
              <w:rPr>
                <w:rFonts w:ascii="Arial" w:eastAsiaTheme="minorHAnsi" w:hAnsi="Arial" w:cs="Arial"/>
                <w:color w:val="000000"/>
                <w:sz w:val="24"/>
                <w:szCs w:val="24"/>
              </w:rPr>
              <w:t>58.33%</w:t>
            </w:r>
          </w:p>
        </w:tc>
      </w:tr>
      <w:tr w:rsidR="00391C11" w:rsidRPr="00247BFA" w:rsidTr="00A222BC">
        <w:trPr>
          <w:trHeight w:val="298"/>
        </w:trPr>
        <w:tc>
          <w:tcPr>
            <w:tcW w:w="2970" w:type="dxa"/>
            <w:tcBorders>
              <w:top w:val="nil"/>
              <w:left w:val="single" w:sz="8" w:space="0" w:color="17365D"/>
              <w:bottom w:val="single" w:sz="8" w:space="0" w:color="17365D"/>
              <w:right w:val="single" w:sz="8" w:space="0" w:color="17365D"/>
            </w:tcBorders>
            <w:shd w:val="clear" w:color="auto" w:fill="auto"/>
            <w:hideMark/>
          </w:tcPr>
          <w:p w:rsidR="00391C11" w:rsidRPr="00247BFA" w:rsidRDefault="00391C11" w:rsidP="00A222BC">
            <w:pPr>
              <w:autoSpaceDE w:val="0"/>
              <w:autoSpaceDN w:val="0"/>
              <w:adjustRightInd w:val="0"/>
              <w:spacing w:after="0" w:line="320" w:lineRule="atLeast"/>
              <w:ind w:left="60" w:right="60"/>
              <w:rPr>
                <w:rFonts w:ascii="Arial" w:eastAsiaTheme="minorHAnsi" w:hAnsi="Arial" w:cs="Arial"/>
                <w:color w:val="000000"/>
                <w:sz w:val="24"/>
                <w:szCs w:val="24"/>
              </w:rPr>
            </w:pPr>
            <w:r w:rsidRPr="00247BFA">
              <w:rPr>
                <w:rFonts w:ascii="Arial" w:eastAsiaTheme="minorHAnsi" w:hAnsi="Arial" w:cs="Arial"/>
                <w:color w:val="000000"/>
                <w:sz w:val="24"/>
                <w:szCs w:val="24"/>
              </w:rPr>
              <w:t>Total</w:t>
            </w:r>
          </w:p>
        </w:tc>
        <w:tc>
          <w:tcPr>
            <w:tcW w:w="2687" w:type="dxa"/>
            <w:tcBorders>
              <w:top w:val="nil"/>
              <w:left w:val="nil"/>
              <w:bottom w:val="single" w:sz="8" w:space="0" w:color="17365D"/>
              <w:right w:val="single" w:sz="8" w:space="0" w:color="17365D"/>
            </w:tcBorders>
            <w:shd w:val="clear" w:color="auto" w:fill="auto"/>
            <w:hideMark/>
          </w:tcPr>
          <w:p w:rsidR="00391C11" w:rsidRPr="00247BFA" w:rsidRDefault="00391C11" w:rsidP="00A222BC">
            <w:pPr>
              <w:autoSpaceDE w:val="0"/>
              <w:autoSpaceDN w:val="0"/>
              <w:adjustRightInd w:val="0"/>
              <w:spacing w:after="0" w:line="320" w:lineRule="atLeast"/>
              <w:ind w:left="60" w:right="60"/>
              <w:jc w:val="center"/>
              <w:rPr>
                <w:rFonts w:ascii="Arial" w:eastAsiaTheme="minorHAnsi" w:hAnsi="Arial" w:cs="Arial"/>
                <w:color w:val="000000"/>
                <w:sz w:val="24"/>
                <w:szCs w:val="24"/>
              </w:rPr>
            </w:pPr>
            <w:r w:rsidRPr="00247BFA">
              <w:rPr>
                <w:rFonts w:ascii="Arial" w:eastAsiaTheme="minorHAnsi" w:hAnsi="Arial" w:cs="Arial"/>
                <w:color w:val="000000"/>
                <w:sz w:val="24"/>
                <w:szCs w:val="24"/>
              </w:rPr>
              <w:t>120</w:t>
            </w:r>
          </w:p>
        </w:tc>
        <w:tc>
          <w:tcPr>
            <w:tcW w:w="2821" w:type="dxa"/>
            <w:tcBorders>
              <w:top w:val="nil"/>
              <w:left w:val="nil"/>
              <w:bottom w:val="single" w:sz="8" w:space="0" w:color="17365D"/>
              <w:right w:val="single" w:sz="8" w:space="0" w:color="17365D"/>
            </w:tcBorders>
            <w:shd w:val="clear" w:color="auto" w:fill="auto"/>
            <w:hideMark/>
          </w:tcPr>
          <w:p w:rsidR="00391C11" w:rsidRPr="00247BFA" w:rsidRDefault="00391C11" w:rsidP="00A222BC">
            <w:pPr>
              <w:autoSpaceDE w:val="0"/>
              <w:autoSpaceDN w:val="0"/>
              <w:adjustRightInd w:val="0"/>
              <w:spacing w:after="0" w:line="320" w:lineRule="atLeast"/>
              <w:ind w:left="60" w:right="60"/>
              <w:jc w:val="center"/>
              <w:rPr>
                <w:rFonts w:ascii="Arial" w:eastAsiaTheme="minorHAnsi" w:hAnsi="Arial" w:cs="Arial"/>
                <w:color w:val="000000"/>
                <w:sz w:val="24"/>
                <w:szCs w:val="24"/>
              </w:rPr>
            </w:pPr>
            <w:r w:rsidRPr="00247BFA">
              <w:rPr>
                <w:rFonts w:ascii="Arial" w:eastAsiaTheme="minorHAnsi" w:hAnsi="Arial" w:cs="Arial"/>
                <w:color w:val="000000"/>
                <w:sz w:val="24"/>
                <w:szCs w:val="24"/>
              </w:rPr>
              <w:t>100%</w:t>
            </w:r>
          </w:p>
        </w:tc>
      </w:tr>
      <w:tr w:rsidR="00391C11" w:rsidRPr="00247BFA" w:rsidTr="00A222BC">
        <w:trPr>
          <w:trHeight w:val="298"/>
        </w:trPr>
        <w:tc>
          <w:tcPr>
            <w:tcW w:w="2970" w:type="dxa"/>
            <w:tcBorders>
              <w:top w:val="nil"/>
              <w:left w:val="single" w:sz="8" w:space="0" w:color="17365D"/>
              <w:bottom w:val="single" w:sz="8" w:space="0" w:color="17365D"/>
              <w:right w:val="single" w:sz="8" w:space="0" w:color="17365D"/>
            </w:tcBorders>
            <w:shd w:val="clear" w:color="auto" w:fill="auto"/>
            <w:hideMark/>
          </w:tcPr>
          <w:p w:rsidR="00391C11" w:rsidRPr="00247BFA" w:rsidRDefault="00391C11" w:rsidP="00A222BC">
            <w:pPr>
              <w:autoSpaceDE w:val="0"/>
              <w:autoSpaceDN w:val="0"/>
              <w:adjustRightInd w:val="0"/>
              <w:spacing w:after="0" w:line="320" w:lineRule="atLeast"/>
              <w:ind w:left="60" w:right="60"/>
              <w:rPr>
                <w:rFonts w:ascii="Arial" w:eastAsiaTheme="minorHAnsi" w:hAnsi="Arial" w:cs="Arial"/>
                <w:color w:val="000000"/>
                <w:sz w:val="24"/>
                <w:szCs w:val="24"/>
              </w:rPr>
            </w:pPr>
            <w:r w:rsidRPr="00247BFA">
              <w:rPr>
                <w:rFonts w:ascii="Arial" w:eastAsiaTheme="minorHAnsi" w:hAnsi="Arial" w:cs="Arial"/>
                <w:color w:val="000000"/>
                <w:sz w:val="24"/>
                <w:szCs w:val="24"/>
              </w:rPr>
              <w:t>Number of MOOCS Completed</w:t>
            </w:r>
          </w:p>
        </w:tc>
        <w:tc>
          <w:tcPr>
            <w:tcW w:w="2687" w:type="dxa"/>
            <w:tcBorders>
              <w:top w:val="nil"/>
              <w:left w:val="nil"/>
              <w:bottom w:val="single" w:sz="8" w:space="0" w:color="17365D"/>
              <w:right w:val="single" w:sz="8" w:space="0" w:color="17365D"/>
            </w:tcBorders>
            <w:shd w:val="clear" w:color="auto" w:fill="auto"/>
            <w:hideMark/>
          </w:tcPr>
          <w:p w:rsidR="00391C11" w:rsidRPr="00247BFA" w:rsidRDefault="00391C11" w:rsidP="00A222BC">
            <w:pPr>
              <w:autoSpaceDE w:val="0"/>
              <w:autoSpaceDN w:val="0"/>
              <w:adjustRightInd w:val="0"/>
              <w:spacing w:after="0" w:line="320" w:lineRule="atLeast"/>
              <w:ind w:left="60" w:right="60"/>
              <w:jc w:val="center"/>
              <w:rPr>
                <w:rFonts w:ascii="Arial" w:eastAsiaTheme="minorHAnsi" w:hAnsi="Arial" w:cs="Arial"/>
                <w:color w:val="000000"/>
                <w:sz w:val="24"/>
                <w:szCs w:val="24"/>
              </w:rPr>
            </w:pPr>
          </w:p>
        </w:tc>
        <w:tc>
          <w:tcPr>
            <w:tcW w:w="2821" w:type="dxa"/>
            <w:tcBorders>
              <w:top w:val="nil"/>
              <w:left w:val="nil"/>
              <w:bottom w:val="single" w:sz="8" w:space="0" w:color="17365D"/>
              <w:right w:val="single" w:sz="8" w:space="0" w:color="17365D"/>
            </w:tcBorders>
            <w:shd w:val="clear" w:color="auto" w:fill="auto"/>
            <w:hideMark/>
          </w:tcPr>
          <w:p w:rsidR="00391C11" w:rsidRPr="00247BFA" w:rsidRDefault="00391C11" w:rsidP="00A222BC">
            <w:pPr>
              <w:autoSpaceDE w:val="0"/>
              <w:autoSpaceDN w:val="0"/>
              <w:adjustRightInd w:val="0"/>
              <w:spacing w:after="0" w:line="320" w:lineRule="atLeast"/>
              <w:ind w:left="60" w:right="60"/>
              <w:jc w:val="center"/>
              <w:rPr>
                <w:rFonts w:ascii="Arial" w:eastAsiaTheme="minorHAnsi" w:hAnsi="Arial" w:cs="Arial"/>
                <w:color w:val="000000"/>
                <w:sz w:val="24"/>
                <w:szCs w:val="24"/>
              </w:rPr>
            </w:pPr>
            <w:r w:rsidRPr="00247BFA">
              <w:rPr>
                <w:rFonts w:ascii="Arial" w:eastAsiaTheme="minorHAnsi" w:hAnsi="Arial" w:cs="Arial"/>
                <w:color w:val="000000"/>
                <w:sz w:val="24"/>
                <w:szCs w:val="24"/>
              </w:rPr>
              <w:t>13.8%</w:t>
            </w:r>
          </w:p>
        </w:tc>
      </w:tr>
      <w:tr w:rsidR="00391C11" w:rsidRPr="00247BFA" w:rsidTr="00A222BC">
        <w:trPr>
          <w:trHeight w:val="298"/>
        </w:trPr>
        <w:tc>
          <w:tcPr>
            <w:tcW w:w="2970" w:type="dxa"/>
            <w:tcBorders>
              <w:top w:val="nil"/>
              <w:left w:val="single" w:sz="8" w:space="0" w:color="17365D"/>
              <w:bottom w:val="single" w:sz="8" w:space="0" w:color="17365D"/>
              <w:right w:val="single" w:sz="8" w:space="0" w:color="17365D"/>
            </w:tcBorders>
            <w:shd w:val="clear" w:color="auto" w:fill="auto"/>
            <w:hideMark/>
          </w:tcPr>
          <w:p w:rsidR="00391C11" w:rsidRPr="00247BFA" w:rsidRDefault="00391C11" w:rsidP="00A222BC">
            <w:pPr>
              <w:autoSpaceDE w:val="0"/>
              <w:autoSpaceDN w:val="0"/>
              <w:adjustRightInd w:val="0"/>
              <w:spacing w:after="0" w:line="320" w:lineRule="atLeast"/>
              <w:ind w:left="60" w:right="60"/>
              <w:rPr>
                <w:rFonts w:ascii="Arial" w:eastAsiaTheme="minorHAnsi" w:hAnsi="Arial" w:cs="Arial"/>
                <w:color w:val="000000"/>
                <w:sz w:val="24"/>
                <w:szCs w:val="24"/>
              </w:rPr>
            </w:pPr>
            <w:r w:rsidRPr="00247BFA">
              <w:rPr>
                <w:rFonts w:ascii="Arial" w:eastAsiaTheme="minorHAnsi" w:hAnsi="Arial" w:cs="Arial"/>
                <w:color w:val="000000"/>
                <w:sz w:val="24"/>
                <w:szCs w:val="24"/>
              </w:rPr>
              <w:t>One MOOC course</w:t>
            </w:r>
          </w:p>
        </w:tc>
        <w:tc>
          <w:tcPr>
            <w:tcW w:w="2687" w:type="dxa"/>
            <w:tcBorders>
              <w:top w:val="nil"/>
              <w:left w:val="nil"/>
              <w:bottom w:val="single" w:sz="8" w:space="0" w:color="17365D"/>
              <w:right w:val="single" w:sz="8" w:space="0" w:color="17365D"/>
            </w:tcBorders>
            <w:shd w:val="clear" w:color="auto" w:fill="auto"/>
            <w:hideMark/>
          </w:tcPr>
          <w:p w:rsidR="00391C11" w:rsidRPr="00247BFA" w:rsidRDefault="00391C11" w:rsidP="00A222BC">
            <w:pPr>
              <w:autoSpaceDE w:val="0"/>
              <w:autoSpaceDN w:val="0"/>
              <w:adjustRightInd w:val="0"/>
              <w:spacing w:after="0" w:line="320" w:lineRule="atLeast"/>
              <w:ind w:left="60" w:right="60"/>
              <w:jc w:val="center"/>
              <w:rPr>
                <w:rFonts w:ascii="Arial" w:eastAsiaTheme="minorHAnsi" w:hAnsi="Arial" w:cs="Arial"/>
                <w:color w:val="000000"/>
                <w:sz w:val="24"/>
                <w:szCs w:val="24"/>
              </w:rPr>
            </w:pPr>
            <w:r w:rsidRPr="00247BFA">
              <w:rPr>
                <w:rFonts w:ascii="Arial" w:eastAsiaTheme="minorHAnsi" w:hAnsi="Arial" w:cs="Arial"/>
                <w:color w:val="000000"/>
                <w:sz w:val="24"/>
                <w:szCs w:val="24"/>
              </w:rPr>
              <w:t>90</w:t>
            </w:r>
          </w:p>
        </w:tc>
        <w:tc>
          <w:tcPr>
            <w:tcW w:w="2821" w:type="dxa"/>
            <w:tcBorders>
              <w:top w:val="nil"/>
              <w:left w:val="nil"/>
              <w:bottom w:val="single" w:sz="8" w:space="0" w:color="17365D"/>
              <w:right w:val="single" w:sz="8" w:space="0" w:color="17365D"/>
            </w:tcBorders>
            <w:shd w:val="clear" w:color="auto" w:fill="auto"/>
            <w:hideMark/>
          </w:tcPr>
          <w:p w:rsidR="00391C11" w:rsidRPr="00247BFA" w:rsidRDefault="00391C11" w:rsidP="00A222BC">
            <w:pPr>
              <w:autoSpaceDE w:val="0"/>
              <w:autoSpaceDN w:val="0"/>
              <w:adjustRightInd w:val="0"/>
              <w:spacing w:after="0" w:line="320" w:lineRule="atLeast"/>
              <w:ind w:left="60" w:right="60"/>
              <w:jc w:val="center"/>
              <w:rPr>
                <w:rFonts w:ascii="Arial" w:eastAsiaTheme="minorHAnsi" w:hAnsi="Arial" w:cs="Arial"/>
                <w:color w:val="000000"/>
                <w:sz w:val="24"/>
                <w:szCs w:val="24"/>
              </w:rPr>
            </w:pPr>
            <w:r w:rsidRPr="00247BFA">
              <w:rPr>
                <w:rFonts w:ascii="Arial" w:eastAsiaTheme="minorHAnsi" w:hAnsi="Arial" w:cs="Arial"/>
                <w:color w:val="000000"/>
                <w:sz w:val="24"/>
                <w:szCs w:val="24"/>
              </w:rPr>
              <w:t>75.00%</w:t>
            </w:r>
          </w:p>
        </w:tc>
      </w:tr>
      <w:tr w:rsidR="00391C11" w:rsidRPr="00247BFA" w:rsidTr="00A222BC">
        <w:trPr>
          <w:trHeight w:val="298"/>
        </w:trPr>
        <w:tc>
          <w:tcPr>
            <w:tcW w:w="2970" w:type="dxa"/>
            <w:tcBorders>
              <w:top w:val="nil"/>
              <w:left w:val="single" w:sz="8" w:space="0" w:color="17365D"/>
              <w:bottom w:val="single" w:sz="8" w:space="0" w:color="17365D"/>
              <w:right w:val="single" w:sz="8" w:space="0" w:color="17365D"/>
            </w:tcBorders>
            <w:shd w:val="clear" w:color="auto" w:fill="auto"/>
            <w:hideMark/>
          </w:tcPr>
          <w:p w:rsidR="00391C11" w:rsidRPr="00247BFA" w:rsidRDefault="00391C11" w:rsidP="00A222BC">
            <w:pPr>
              <w:autoSpaceDE w:val="0"/>
              <w:autoSpaceDN w:val="0"/>
              <w:adjustRightInd w:val="0"/>
              <w:spacing w:after="0" w:line="320" w:lineRule="atLeast"/>
              <w:ind w:right="60"/>
              <w:rPr>
                <w:rFonts w:ascii="Arial" w:eastAsiaTheme="minorHAnsi" w:hAnsi="Arial" w:cs="Arial"/>
                <w:color w:val="000000"/>
                <w:sz w:val="24"/>
                <w:szCs w:val="24"/>
              </w:rPr>
            </w:pPr>
            <w:r w:rsidRPr="00247BFA">
              <w:rPr>
                <w:rFonts w:ascii="Arial" w:eastAsiaTheme="minorHAnsi" w:hAnsi="Arial" w:cs="Arial"/>
                <w:color w:val="000000"/>
                <w:sz w:val="24"/>
                <w:szCs w:val="24"/>
              </w:rPr>
              <w:t>Two MOOC courses</w:t>
            </w:r>
          </w:p>
        </w:tc>
        <w:tc>
          <w:tcPr>
            <w:tcW w:w="2687" w:type="dxa"/>
            <w:tcBorders>
              <w:top w:val="nil"/>
              <w:left w:val="nil"/>
              <w:bottom w:val="single" w:sz="8" w:space="0" w:color="17365D"/>
              <w:right w:val="single" w:sz="8" w:space="0" w:color="17365D"/>
            </w:tcBorders>
            <w:shd w:val="clear" w:color="auto" w:fill="auto"/>
            <w:hideMark/>
          </w:tcPr>
          <w:p w:rsidR="00391C11" w:rsidRPr="00247BFA" w:rsidRDefault="00391C11" w:rsidP="00A222BC">
            <w:pPr>
              <w:autoSpaceDE w:val="0"/>
              <w:autoSpaceDN w:val="0"/>
              <w:adjustRightInd w:val="0"/>
              <w:spacing w:after="0" w:line="320" w:lineRule="atLeast"/>
              <w:ind w:left="60" w:right="60"/>
              <w:jc w:val="center"/>
              <w:rPr>
                <w:rFonts w:ascii="Arial" w:eastAsiaTheme="minorHAnsi" w:hAnsi="Arial" w:cs="Arial"/>
                <w:color w:val="000000"/>
                <w:sz w:val="24"/>
                <w:szCs w:val="24"/>
              </w:rPr>
            </w:pPr>
            <w:r w:rsidRPr="00247BFA">
              <w:rPr>
                <w:rFonts w:ascii="Arial" w:eastAsiaTheme="minorHAnsi" w:hAnsi="Arial" w:cs="Arial"/>
                <w:color w:val="000000"/>
                <w:sz w:val="24"/>
                <w:szCs w:val="24"/>
              </w:rPr>
              <w:t>30</w:t>
            </w:r>
          </w:p>
        </w:tc>
        <w:tc>
          <w:tcPr>
            <w:tcW w:w="2821" w:type="dxa"/>
            <w:tcBorders>
              <w:top w:val="nil"/>
              <w:left w:val="nil"/>
              <w:bottom w:val="single" w:sz="8" w:space="0" w:color="17365D"/>
              <w:right w:val="single" w:sz="8" w:space="0" w:color="17365D"/>
            </w:tcBorders>
            <w:shd w:val="clear" w:color="auto" w:fill="auto"/>
            <w:hideMark/>
          </w:tcPr>
          <w:p w:rsidR="00391C11" w:rsidRPr="00247BFA" w:rsidRDefault="00391C11" w:rsidP="00A222BC">
            <w:pPr>
              <w:autoSpaceDE w:val="0"/>
              <w:autoSpaceDN w:val="0"/>
              <w:adjustRightInd w:val="0"/>
              <w:spacing w:after="0" w:line="320" w:lineRule="atLeast"/>
              <w:ind w:left="60" w:right="60"/>
              <w:jc w:val="center"/>
              <w:rPr>
                <w:rFonts w:ascii="Arial" w:eastAsiaTheme="minorHAnsi" w:hAnsi="Arial" w:cs="Arial"/>
                <w:color w:val="000000"/>
                <w:sz w:val="24"/>
                <w:szCs w:val="24"/>
              </w:rPr>
            </w:pPr>
            <w:r w:rsidRPr="00247BFA">
              <w:rPr>
                <w:rFonts w:ascii="Arial" w:eastAsiaTheme="minorHAnsi" w:hAnsi="Arial" w:cs="Arial"/>
                <w:color w:val="000000"/>
                <w:sz w:val="24"/>
                <w:szCs w:val="24"/>
              </w:rPr>
              <w:t>25.00%</w:t>
            </w:r>
          </w:p>
        </w:tc>
      </w:tr>
      <w:tr w:rsidR="00391C11" w:rsidRPr="00247BFA" w:rsidTr="00A222BC">
        <w:trPr>
          <w:trHeight w:val="298"/>
        </w:trPr>
        <w:tc>
          <w:tcPr>
            <w:tcW w:w="2970" w:type="dxa"/>
            <w:tcBorders>
              <w:top w:val="nil"/>
              <w:left w:val="single" w:sz="8" w:space="0" w:color="17365D"/>
              <w:bottom w:val="single" w:sz="8" w:space="0" w:color="17365D"/>
              <w:right w:val="single" w:sz="8" w:space="0" w:color="17365D"/>
            </w:tcBorders>
            <w:shd w:val="clear" w:color="auto" w:fill="auto"/>
            <w:hideMark/>
          </w:tcPr>
          <w:p w:rsidR="00391C11" w:rsidRPr="00247BFA" w:rsidRDefault="00391C11" w:rsidP="00A222BC">
            <w:pPr>
              <w:autoSpaceDE w:val="0"/>
              <w:autoSpaceDN w:val="0"/>
              <w:adjustRightInd w:val="0"/>
              <w:spacing w:after="0" w:line="320" w:lineRule="atLeast"/>
              <w:ind w:left="60" w:right="60"/>
              <w:rPr>
                <w:rFonts w:ascii="Arial" w:eastAsiaTheme="minorHAnsi" w:hAnsi="Arial" w:cs="Arial"/>
                <w:color w:val="000000"/>
                <w:sz w:val="24"/>
                <w:szCs w:val="24"/>
              </w:rPr>
            </w:pPr>
            <w:r w:rsidRPr="00247BFA">
              <w:rPr>
                <w:rFonts w:ascii="Arial" w:eastAsiaTheme="minorHAnsi" w:hAnsi="Arial" w:cs="Arial"/>
                <w:color w:val="000000"/>
                <w:sz w:val="24"/>
                <w:szCs w:val="24"/>
              </w:rPr>
              <w:t>Total</w:t>
            </w:r>
          </w:p>
        </w:tc>
        <w:tc>
          <w:tcPr>
            <w:tcW w:w="2687" w:type="dxa"/>
            <w:tcBorders>
              <w:top w:val="nil"/>
              <w:left w:val="nil"/>
              <w:bottom w:val="single" w:sz="8" w:space="0" w:color="17365D"/>
              <w:right w:val="single" w:sz="8" w:space="0" w:color="17365D"/>
            </w:tcBorders>
            <w:shd w:val="clear" w:color="auto" w:fill="auto"/>
            <w:hideMark/>
          </w:tcPr>
          <w:p w:rsidR="00391C11" w:rsidRPr="00247BFA" w:rsidRDefault="00391C11" w:rsidP="00A222BC">
            <w:pPr>
              <w:autoSpaceDE w:val="0"/>
              <w:autoSpaceDN w:val="0"/>
              <w:adjustRightInd w:val="0"/>
              <w:spacing w:after="0" w:line="320" w:lineRule="atLeast"/>
              <w:ind w:left="60" w:right="60"/>
              <w:jc w:val="center"/>
              <w:rPr>
                <w:rFonts w:ascii="Arial" w:eastAsiaTheme="minorHAnsi" w:hAnsi="Arial" w:cs="Arial"/>
                <w:color w:val="000000"/>
                <w:sz w:val="24"/>
                <w:szCs w:val="24"/>
              </w:rPr>
            </w:pPr>
            <w:r w:rsidRPr="00247BFA">
              <w:rPr>
                <w:rFonts w:ascii="Arial" w:eastAsiaTheme="minorHAnsi" w:hAnsi="Arial" w:cs="Arial"/>
                <w:color w:val="000000"/>
                <w:sz w:val="24"/>
                <w:szCs w:val="24"/>
              </w:rPr>
              <w:t>120</w:t>
            </w:r>
          </w:p>
        </w:tc>
        <w:tc>
          <w:tcPr>
            <w:tcW w:w="2821" w:type="dxa"/>
            <w:tcBorders>
              <w:top w:val="nil"/>
              <w:left w:val="nil"/>
              <w:bottom w:val="single" w:sz="8" w:space="0" w:color="17365D"/>
              <w:right w:val="single" w:sz="8" w:space="0" w:color="17365D"/>
            </w:tcBorders>
            <w:shd w:val="clear" w:color="auto" w:fill="auto"/>
            <w:hideMark/>
          </w:tcPr>
          <w:p w:rsidR="00391C11" w:rsidRPr="00247BFA" w:rsidRDefault="00391C11" w:rsidP="00A222BC">
            <w:pPr>
              <w:autoSpaceDE w:val="0"/>
              <w:autoSpaceDN w:val="0"/>
              <w:adjustRightInd w:val="0"/>
              <w:spacing w:after="0" w:line="320" w:lineRule="atLeast"/>
              <w:ind w:left="60" w:right="60"/>
              <w:jc w:val="center"/>
              <w:rPr>
                <w:rFonts w:ascii="Arial" w:eastAsiaTheme="minorHAnsi" w:hAnsi="Arial" w:cs="Arial"/>
                <w:color w:val="000000"/>
                <w:sz w:val="24"/>
                <w:szCs w:val="24"/>
              </w:rPr>
            </w:pPr>
            <w:r w:rsidRPr="00247BFA">
              <w:rPr>
                <w:rFonts w:ascii="Arial" w:eastAsiaTheme="minorHAnsi" w:hAnsi="Arial" w:cs="Arial"/>
                <w:color w:val="000000"/>
                <w:sz w:val="24"/>
                <w:szCs w:val="24"/>
              </w:rPr>
              <w:t>100.00%</w:t>
            </w:r>
          </w:p>
        </w:tc>
      </w:tr>
    </w:tbl>
    <w:p w:rsidR="00391C11" w:rsidRPr="003D0CDA" w:rsidRDefault="00391C11" w:rsidP="00D40BD7">
      <w:pPr>
        <w:spacing w:line="360" w:lineRule="auto"/>
        <w:jc w:val="both"/>
        <w:rPr>
          <w:rFonts w:ascii="Arial" w:hAnsi="Arial" w:cs="Arial"/>
          <w:i/>
          <w:sz w:val="24"/>
          <w:szCs w:val="24"/>
        </w:rPr>
      </w:pPr>
    </w:p>
    <w:p w:rsidR="00391C11" w:rsidRPr="003D0CDA" w:rsidRDefault="00391C11" w:rsidP="00D40BD7">
      <w:pPr>
        <w:spacing w:line="360" w:lineRule="auto"/>
        <w:ind w:firstLine="720"/>
        <w:jc w:val="both"/>
        <w:rPr>
          <w:rFonts w:ascii="Arial" w:hAnsi="Arial" w:cs="Arial"/>
          <w:i/>
          <w:sz w:val="24"/>
          <w:szCs w:val="24"/>
        </w:rPr>
      </w:pPr>
      <w:r w:rsidRPr="003D0CDA">
        <w:rPr>
          <w:rFonts w:ascii="Arial" w:hAnsi="Arial" w:cs="Arial"/>
          <w:i/>
          <w:sz w:val="24"/>
          <w:szCs w:val="24"/>
        </w:rPr>
        <w:t xml:space="preserve">Table 1.0 show the Teachers Profiles according to their Area of Specialization, Educational Attainment and Numbers of MOOC’s Completed. Its shows that Teaching English Language 25% and 75% fall over under other teaching areas to </w:t>
      </w:r>
      <w:r w:rsidRPr="003D0CDA">
        <w:rPr>
          <w:rFonts w:ascii="Arial" w:hAnsi="Arial" w:cs="Arial"/>
          <w:i/>
          <w:sz w:val="24"/>
          <w:szCs w:val="24"/>
        </w:rPr>
        <w:lastRenderedPageBreak/>
        <w:t>make it 100%. On Educational attainment, 41.66% were college Graduate and 58.33% are Master CAR or better. And on the number of MOOC completed, one MOOC course 75% and two MOOC course 25%.</w:t>
      </w:r>
    </w:p>
    <w:p w:rsidR="00391C11" w:rsidRPr="003D0CDA" w:rsidRDefault="00391C11" w:rsidP="00647E19">
      <w:pPr>
        <w:spacing w:line="240" w:lineRule="auto"/>
        <w:jc w:val="both"/>
        <w:rPr>
          <w:rFonts w:ascii="Arial" w:hAnsi="Arial" w:cs="Arial"/>
          <w:b/>
          <w:i/>
          <w:sz w:val="24"/>
          <w:szCs w:val="24"/>
        </w:rPr>
      </w:pPr>
      <w:r w:rsidRPr="003D0CDA">
        <w:rPr>
          <w:rFonts w:ascii="Arial" w:hAnsi="Arial" w:cs="Arial"/>
          <w:b/>
          <w:i/>
          <w:sz w:val="24"/>
          <w:szCs w:val="24"/>
        </w:rPr>
        <w:t xml:space="preserve">Research Problem No. 2: </w:t>
      </w:r>
      <w:r w:rsidR="00157F57" w:rsidRPr="003D0CDA">
        <w:rPr>
          <w:rFonts w:ascii="Arial" w:hAnsi="Arial" w:cs="Arial"/>
          <w:b/>
          <w:i/>
          <w:sz w:val="24"/>
          <w:szCs w:val="24"/>
        </w:rPr>
        <w:t>What is the level of satisfaction of participants on the content and structure of MOOC?</w:t>
      </w:r>
    </w:p>
    <w:p w:rsidR="00391C11" w:rsidRPr="003D0CDA" w:rsidRDefault="00391C11" w:rsidP="00391C11">
      <w:pPr>
        <w:tabs>
          <w:tab w:val="left" w:pos="3538"/>
        </w:tabs>
        <w:spacing w:line="480" w:lineRule="auto"/>
        <w:jc w:val="both"/>
        <w:rPr>
          <w:rFonts w:ascii="Arial" w:hAnsi="Arial" w:cs="Arial"/>
          <w:i/>
          <w:sz w:val="24"/>
          <w:szCs w:val="24"/>
        </w:rPr>
      </w:pPr>
      <w:r w:rsidRPr="003D0CDA">
        <w:rPr>
          <w:rFonts w:ascii="Arial" w:hAnsi="Arial" w:cs="Arial"/>
          <w:bCs/>
          <w:sz w:val="24"/>
          <w:szCs w:val="24"/>
        </w:rPr>
        <w:t>Table 2.0 Content and Structure</w:t>
      </w:r>
    </w:p>
    <w:tbl>
      <w:tblPr>
        <w:tblW w:w="9195" w:type="dxa"/>
        <w:tblInd w:w="93" w:type="dxa"/>
        <w:tblLook w:val="04A0"/>
      </w:tblPr>
      <w:tblGrid>
        <w:gridCol w:w="5055"/>
        <w:gridCol w:w="1080"/>
        <w:gridCol w:w="3060"/>
      </w:tblGrid>
      <w:tr w:rsidR="00391C11" w:rsidRPr="00247BFA" w:rsidTr="00157F57">
        <w:trPr>
          <w:trHeight w:val="315"/>
        </w:trPr>
        <w:tc>
          <w:tcPr>
            <w:tcW w:w="50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1C11" w:rsidRPr="00647E19" w:rsidRDefault="00391C11" w:rsidP="00A222BC">
            <w:pPr>
              <w:spacing w:after="0" w:line="240" w:lineRule="auto"/>
              <w:rPr>
                <w:rFonts w:ascii="Arial" w:eastAsia="Times New Roman" w:hAnsi="Arial" w:cs="Arial"/>
                <w:bCs/>
                <w:color w:val="000000"/>
                <w:sz w:val="24"/>
                <w:szCs w:val="24"/>
              </w:rPr>
            </w:pPr>
            <w:r w:rsidRPr="00647E19">
              <w:rPr>
                <w:rFonts w:ascii="Arial" w:eastAsia="Times New Roman" w:hAnsi="Arial" w:cs="Arial"/>
                <w:bCs/>
                <w:color w:val="000000"/>
                <w:sz w:val="24"/>
                <w:szCs w:val="24"/>
              </w:rPr>
              <w:t>CONTENT and STRUCTURE</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91C11" w:rsidRPr="003D0CDA" w:rsidRDefault="00391C11" w:rsidP="00A222BC">
            <w:pPr>
              <w:spacing w:after="0" w:line="240" w:lineRule="auto"/>
              <w:jc w:val="center"/>
              <w:rPr>
                <w:rFonts w:ascii="Arial" w:eastAsia="Times New Roman" w:hAnsi="Arial" w:cs="Arial"/>
                <w:color w:val="000000"/>
                <w:sz w:val="24"/>
                <w:szCs w:val="24"/>
              </w:rPr>
            </w:pPr>
            <w:r w:rsidRPr="003D0CDA">
              <w:rPr>
                <w:rFonts w:ascii="Arial" w:eastAsia="Times New Roman" w:hAnsi="Arial" w:cs="Arial"/>
                <w:color w:val="000000"/>
                <w:sz w:val="24"/>
                <w:szCs w:val="24"/>
              </w:rPr>
              <w:t>4.14</w:t>
            </w:r>
          </w:p>
        </w:tc>
        <w:tc>
          <w:tcPr>
            <w:tcW w:w="3060" w:type="dxa"/>
            <w:tcBorders>
              <w:top w:val="single" w:sz="4" w:space="0" w:color="auto"/>
              <w:left w:val="nil"/>
              <w:bottom w:val="single" w:sz="4" w:space="0" w:color="auto"/>
              <w:right w:val="single" w:sz="4" w:space="0" w:color="auto"/>
            </w:tcBorders>
          </w:tcPr>
          <w:p w:rsidR="00391C11" w:rsidRPr="00647E19" w:rsidRDefault="00391C11" w:rsidP="00422CCE">
            <w:pPr>
              <w:tabs>
                <w:tab w:val="left" w:pos="600"/>
                <w:tab w:val="center" w:pos="938"/>
              </w:tabs>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ab/>
            </w:r>
            <w:r w:rsidRPr="00647E19">
              <w:rPr>
                <w:rFonts w:ascii="Arial" w:eastAsia="Times New Roman" w:hAnsi="Arial" w:cs="Arial"/>
                <w:color w:val="000000"/>
                <w:sz w:val="24"/>
                <w:szCs w:val="24"/>
              </w:rPr>
              <w:tab/>
            </w:r>
            <w:r w:rsidR="00422CCE" w:rsidRPr="00647E19">
              <w:rPr>
                <w:rFonts w:ascii="Arial" w:eastAsia="Times New Roman" w:hAnsi="Arial" w:cs="Arial"/>
                <w:color w:val="000000"/>
                <w:sz w:val="24"/>
                <w:szCs w:val="24"/>
              </w:rPr>
              <w:t>Much Satisfied</w:t>
            </w:r>
          </w:p>
        </w:tc>
      </w:tr>
      <w:tr w:rsidR="00391C11" w:rsidRPr="00247BFA" w:rsidTr="00157F57">
        <w:trPr>
          <w:trHeight w:val="315"/>
        </w:trPr>
        <w:tc>
          <w:tcPr>
            <w:tcW w:w="5055" w:type="dxa"/>
            <w:tcBorders>
              <w:top w:val="nil"/>
              <w:left w:val="single" w:sz="4" w:space="0" w:color="auto"/>
              <w:bottom w:val="single" w:sz="4" w:space="0" w:color="auto"/>
              <w:right w:val="single" w:sz="4" w:space="0" w:color="auto"/>
            </w:tcBorders>
            <w:shd w:val="clear" w:color="000000" w:fill="FFFFFF"/>
            <w:vAlign w:val="center"/>
            <w:hideMark/>
          </w:tcPr>
          <w:p w:rsidR="00391C11" w:rsidRPr="003D0CDA" w:rsidRDefault="00391C11" w:rsidP="00A222BC">
            <w:pPr>
              <w:spacing w:after="0" w:line="240" w:lineRule="auto"/>
              <w:rPr>
                <w:rFonts w:ascii="Arial" w:eastAsia="Times New Roman" w:hAnsi="Arial" w:cs="Arial"/>
                <w:color w:val="000000"/>
                <w:sz w:val="24"/>
                <w:szCs w:val="24"/>
              </w:rPr>
            </w:pPr>
            <w:r w:rsidRPr="003D0CDA">
              <w:rPr>
                <w:rFonts w:ascii="Arial" w:eastAsia="Times New Roman" w:hAnsi="Arial" w:cs="Arial"/>
                <w:color w:val="000000"/>
                <w:sz w:val="24"/>
                <w:szCs w:val="24"/>
              </w:rPr>
              <w:t>COURSE EXPECTATIONS</w:t>
            </w:r>
          </w:p>
        </w:tc>
        <w:tc>
          <w:tcPr>
            <w:tcW w:w="1080" w:type="dxa"/>
            <w:tcBorders>
              <w:top w:val="nil"/>
              <w:left w:val="nil"/>
              <w:bottom w:val="single" w:sz="4" w:space="0" w:color="auto"/>
              <w:right w:val="single" w:sz="4" w:space="0" w:color="auto"/>
            </w:tcBorders>
            <w:shd w:val="clear" w:color="auto" w:fill="auto"/>
            <w:noWrap/>
            <w:vAlign w:val="center"/>
            <w:hideMark/>
          </w:tcPr>
          <w:p w:rsidR="00391C11" w:rsidRPr="003D0CDA" w:rsidRDefault="00391C11" w:rsidP="00A222BC">
            <w:pPr>
              <w:spacing w:after="0" w:line="240" w:lineRule="auto"/>
              <w:jc w:val="center"/>
              <w:rPr>
                <w:rFonts w:ascii="Arial" w:eastAsia="Times New Roman" w:hAnsi="Arial" w:cs="Arial"/>
                <w:color w:val="000000"/>
                <w:sz w:val="24"/>
                <w:szCs w:val="24"/>
              </w:rPr>
            </w:pPr>
            <w:r w:rsidRPr="003D0CDA">
              <w:rPr>
                <w:rFonts w:ascii="Arial" w:eastAsia="Times New Roman" w:hAnsi="Arial" w:cs="Arial"/>
                <w:color w:val="000000"/>
                <w:sz w:val="24"/>
                <w:szCs w:val="24"/>
              </w:rPr>
              <w:t>4.72</w:t>
            </w:r>
          </w:p>
        </w:tc>
        <w:tc>
          <w:tcPr>
            <w:tcW w:w="3060" w:type="dxa"/>
            <w:tcBorders>
              <w:top w:val="nil"/>
              <w:left w:val="nil"/>
              <w:bottom w:val="single" w:sz="4" w:space="0" w:color="auto"/>
              <w:right w:val="single" w:sz="4" w:space="0" w:color="auto"/>
            </w:tcBorders>
          </w:tcPr>
          <w:p w:rsidR="00391C11" w:rsidRPr="00647E19" w:rsidRDefault="00422CCE" w:rsidP="00A222BC">
            <w:pPr>
              <w:spacing w:after="0" w:line="240" w:lineRule="auto"/>
              <w:jc w:val="center"/>
              <w:rPr>
                <w:rFonts w:ascii="Arial" w:eastAsia="Times New Roman" w:hAnsi="Arial" w:cs="Arial"/>
                <w:color w:val="000000"/>
                <w:sz w:val="24"/>
                <w:szCs w:val="24"/>
              </w:rPr>
            </w:pPr>
            <w:r w:rsidRPr="00647E19">
              <w:rPr>
                <w:rFonts w:ascii="Arial" w:eastAsia="Times New Roman" w:hAnsi="Arial" w:cs="Arial"/>
                <w:color w:val="000000"/>
                <w:sz w:val="24"/>
                <w:szCs w:val="24"/>
              </w:rPr>
              <w:t>Very Much Satisfied</w:t>
            </w:r>
          </w:p>
        </w:tc>
      </w:tr>
      <w:tr w:rsidR="00391C11" w:rsidRPr="00247BFA" w:rsidTr="00157F57">
        <w:trPr>
          <w:trHeight w:val="315"/>
        </w:trPr>
        <w:tc>
          <w:tcPr>
            <w:tcW w:w="5055" w:type="dxa"/>
            <w:tcBorders>
              <w:top w:val="nil"/>
              <w:left w:val="single" w:sz="4" w:space="0" w:color="auto"/>
              <w:bottom w:val="single" w:sz="4" w:space="0" w:color="auto"/>
              <w:right w:val="single" w:sz="4" w:space="0" w:color="auto"/>
            </w:tcBorders>
            <w:shd w:val="clear" w:color="000000" w:fill="FFFFFF"/>
            <w:vAlign w:val="center"/>
            <w:hideMark/>
          </w:tcPr>
          <w:p w:rsidR="00391C11" w:rsidRPr="003D0CDA" w:rsidRDefault="00391C11" w:rsidP="00A222BC">
            <w:pPr>
              <w:spacing w:after="0" w:line="240" w:lineRule="auto"/>
              <w:rPr>
                <w:rFonts w:ascii="Arial" w:eastAsia="Times New Roman" w:hAnsi="Arial" w:cs="Arial"/>
                <w:color w:val="000000"/>
                <w:sz w:val="24"/>
                <w:szCs w:val="24"/>
              </w:rPr>
            </w:pPr>
            <w:r w:rsidRPr="003D0CDA">
              <w:rPr>
                <w:rFonts w:ascii="Arial" w:eastAsia="Times New Roman" w:hAnsi="Arial" w:cs="Arial"/>
                <w:color w:val="000000"/>
                <w:sz w:val="24"/>
                <w:szCs w:val="24"/>
              </w:rPr>
              <w:t>COURSE STRUCTURE AND CONTENT</w:t>
            </w:r>
          </w:p>
        </w:tc>
        <w:tc>
          <w:tcPr>
            <w:tcW w:w="1080" w:type="dxa"/>
            <w:tcBorders>
              <w:top w:val="nil"/>
              <w:left w:val="nil"/>
              <w:bottom w:val="single" w:sz="4" w:space="0" w:color="auto"/>
              <w:right w:val="single" w:sz="4" w:space="0" w:color="auto"/>
            </w:tcBorders>
            <w:shd w:val="clear" w:color="auto" w:fill="auto"/>
            <w:noWrap/>
            <w:vAlign w:val="center"/>
            <w:hideMark/>
          </w:tcPr>
          <w:p w:rsidR="00391C11" w:rsidRPr="003D0CDA" w:rsidRDefault="00391C11" w:rsidP="00A222BC">
            <w:pPr>
              <w:spacing w:after="0" w:line="240" w:lineRule="auto"/>
              <w:jc w:val="center"/>
              <w:rPr>
                <w:rFonts w:ascii="Arial" w:eastAsia="Times New Roman" w:hAnsi="Arial" w:cs="Arial"/>
                <w:color w:val="000000"/>
                <w:sz w:val="24"/>
                <w:szCs w:val="24"/>
              </w:rPr>
            </w:pPr>
            <w:r w:rsidRPr="003D0CDA">
              <w:rPr>
                <w:rFonts w:ascii="Arial" w:eastAsia="Times New Roman" w:hAnsi="Arial" w:cs="Arial"/>
                <w:color w:val="000000"/>
                <w:sz w:val="24"/>
                <w:szCs w:val="24"/>
              </w:rPr>
              <w:t>4.50</w:t>
            </w:r>
          </w:p>
        </w:tc>
        <w:tc>
          <w:tcPr>
            <w:tcW w:w="3060" w:type="dxa"/>
            <w:tcBorders>
              <w:top w:val="nil"/>
              <w:left w:val="nil"/>
              <w:bottom w:val="single" w:sz="4" w:space="0" w:color="auto"/>
              <w:right w:val="single" w:sz="4" w:space="0" w:color="auto"/>
            </w:tcBorders>
          </w:tcPr>
          <w:p w:rsidR="00391C11" w:rsidRPr="00647E19" w:rsidRDefault="00422CCE" w:rsidP="00A222BC">
            <w:pPr>
              <w:spacing w:after="0" w:line="240" w:lineRule="auto"/>
              <w:jc w:val="center"/>
              <w:rPr>
                <w:rFonts w:ascii="Arial" w:eastAsia="Times New Roman" w:hAnsi="Arial" w:cs="Arial"/>
                <w:color w:val="000000"/>
                <w:sz w:val="24"/>
                <w:szCs w:val="24"/>
              </w:rPr>
            </w:pPr>
            <w:r w:rsidRPr="00647E19">
              <w:rPr>
                <w:rFonts w:ascii="Arial" w:eastAsia="Times New Roman" w:hAnsi="Arial" w:cs="Arial"/>
                <w:color w:val="000000"/>
                <w:sz w:val="24"/>
                <w:szCs w:val="24"/>
              </w:rPr>
              <w:t>Very Much Satisfied</w:t>
            </w:r>
          </w:p>
        </w:tc>
      </w:tr>
      <w:tr w:rsidR="00391C11" w:rsidRPr="00247BFA" w:rsidTr="00157F57">
        <w:trPr>
          <w:trHeight w:val="315"/>
        </w:trPr>
        <w:tc>
          <w:tcPr>
            <w:tcW w:w="5055" w:type="dxa"/>
            <w:tcBorders>
              <w:top w:val="nil"/>
              <w:left w:val="single" w:sz="4" w:space="0" w:color="auto"/>
              <w:bottom w:val="single" w:sz="4" w:space="0" w:color="auto"/>
              <w:right w:val="single" w:sz="4" w:space="0" w:color="auto"/>
            </w:tcBorders>
            <w:shd w:val="clear" w:color="000000" w:fill="FFFFFF"/>
            <w:vAlign w:val="center"/>
            <w:hideMark/>
          </w:tcPr>
          <w:p w:rsidR="00391C11" w:rsidRPr="003D0CDA" w:rsidRDefault="00391C11" w:rsidP="00A222BC">
            <w:pPr>
              <w:spacing w:after="0" w:line="240" w:lineRule="auto"/>
              <w:rPr>
                <w:rFonts w:ascii="Arial" w:eastAsia="Times New Roman" w:hAnsi="Arial" w:cs="Arial"/>
                <w:color w:val="000000"/>
                <w:sz w:val="24"/>
                <w:szCs w:val="24"/>
              </w:rPr>
            </w:pPr>
            <w:r w:rsidRPr="003D0CDA">
              <w:rPr>
                <w:rFonts w:ascii="Arial" w:eastAsia="Times New Roman" w:hAnsi="Arial" w:cs="Arial"/>
                <w:color w:val="000000"/>
                <w:sz w:val="24"/>
                <w:szCs w:val="24"/>
              </w:rPr>
              <w:t>FAMILIARITY</w:t>
            </w:r>
          </w:p>
        </w:tc>
        <w:tc>
          <w:tcPr>
            <w:tcW w:w="1080" w:type="dxa"/>
            <w:tcBorders>
              <w:top w:val="nil"/>
              <w:left w:val="nil"/>
              <w:bottom w:val="single" w:sz="4" w:space="0" w:color="auto"/>
              <w:right w:val="single" w:sz="4" w:space="0" w:color="auto"/>
            </w:tcBorders>
            <w:shd w:val="clear" w:color="auto" w:fill="auto"/>
            <w:noWrap/>
            <w:vAlign w:val="center"/>
            <w:hideMark/>
          </w:tcPr>
          <w:p w:rsidR="00391C11" w:rsidRPr="003D0CDA" w:rsidRDefault="00391C11" w:rsidP="00A222BC">
            <w:pPr>
              <w:spacing w:after="0" w:line="240" w:lineRule="auto"/>
              <w:jc w:val="center"/>
              <w:rPr>
                <w:rFonts w:ascii="Arial" w:eastAsia="Times New Roman" w:hAnsi="Arial" w:cs="Arial"/>
                <w:color w:val="000000"/>
                <w:sz w:val="24"/>
                <w:szCs w:val="24"/>
              </w:rPr>
            </w:pPr>
            <w:r w:rsidRPr="003D0CDA">
              <w:rPr>
                <w:rFonts w:ascii="Arial" w:eastAsia="Times New Roman" w:hAnsi="Arial" w:cs="Arial"/>
                <w:color w:val="000000"/>
                <w:sz w:val="24"/>
                <w:szCs w:val="24"/>
              </w:rPr>
              <w:t>3.43</w:t>
            </w:r>
          </w:p>
        </w:tc>
        <w:tc>
          <w:tcPr>
            <w:tcW w:w="3060" w:type="dxa"/>
            <w:tcBorders>
              <w:top w:val="nil"/>
              <w:left w:val="nil"/>
              <w:bottom w:val="single" w:sz="4" w:space="0" w:color="auto"/>
              <w:right w:val="single" w:sz="4" w:space="0" w:color="auto"/>
            </w:tcBorders>
          </w:tcPr>
          <w:p w:rsidR="00391C11" w:rsidRPr="00647E19" w:rsidRDefault="00422CCE" w:rsidP="00A222BC">
            <w:pPr>
              <w:spacing w:after="0" w:line="240" w:lineRule="auto"/>
              <w:jc w:val="center"/>
              <w:rPr>
                <w:rFonts w:ascii="Arial" w:eastAsia="Times New Roman" w:hAnsi="Arial" w:cs="Arial"/>
                <w:color w:val="000000"/>
                <w:sz w:val="24"/>
                <w:szCs w:val="24"/>
              </w:rPr>
            </w:pPr>
            <w:r w:rsidRPr="00647E19">
              <w:rPr>
                <w:rFonts w:ascii="Arial" w:eastAsia="Times New Roman" w:hAnsi="Arial" w:cs="Arial"/>
                <w:color w:val="000000"/>
                <w:sz w:val="24"/>
                <w:szCs w:val="24"/>
              </w:rPr>
              <w:t>Satisfied</w:t>
            </w:r>
          </w:p>
        </w:tc>
      </w:tr>
      <w:tr w:rsidR="00391C11" w:rsidRPr="00247BFA" w:rsidTr="00157F57">
        <w:trPr>
          <w:trHeight w:val="315"/>
        </w:trPr>
        <w:tc>
          <w:tcPr>
            <w:tcW w:w="5055" w:type="dxa"/>
            <w:tcBorders>
              <w:top w:val="nil"/>
              <w:left w:val="single" w:sz="4" w:space="0" w:color="auto"/>
              <w:bottom w:val="single" w:sz="4" w:space="0" w:color="auto"/>
              <w:right w:val="single" w:sz="4" w:space="0" w:color="auto"/>
            </w:tcBorders>
            <w:shd w:val="clear" w:color="000000" w:fill="FFFFFF"/>
            <w:vAlign w:val="center"/>
            <w:hideMark/>
          </w:tcPr>
          <w:p w:rsidR="00391C11" w:rsidRPr="003D0CDA" w:rsidRDefault="00391C11" w:rsidP="00A222BC">
            <w:pPr>
              <w:spacing w:after="0" w:line="240" w:lineRule="auto"/>
              <w:rPr>
                <w:rFonts w:ascii="Arial" w:eastAsia="Times New Roman" w:hAnsi="Arial" w:cs="Arial"/>
                <w:color w:val="000000"/>
                <w:sz w:val="24"/>
                <w:szCs w:val="24"/>
              </w:rPr>
            </w:pPr>
            <w:r w:rsidRPr="003D0CDA">
              <w:rPr>
                <w:rFonts w:ascii="Arial" w:eastAsia="Times New Roman" w:hAnsi="Arial" w:cs="Arial"/>
                <w:color w:val="000000"/>
                <w:sz w:val="24"/>
                <w:szCs w:val="24"/>
              </w:rPr>
              <w:t>TYPES OF TASKS IN THE COURSE</w:t>
            </w:r>
          </w:p>
        </w:tc>
        <w:tc>
          <w:tcPr>
            <w:tcW w:w="1080" w:type="dxa"/>
            <w:tcBorders>
              <w:top w:val="nil"/>
              <w:left w:val="nil"/>
              <w:bottom w:val="single" w:sz="4" w:space="0" w:color="auto"/>
              <w:right w:val="single" w:sz="4" w:space="0" w:color="auto"/>
            </w:tcBorders>
            <w:shd w:val="clear" w:color="auto" w:fill="auto"/>
            <w:noWrap/>
            <w:vAlign w:val="center"/>
            <w:hideMark/>
          </w:tcPr>
          <w:p w:rsidR="00391C11" w:rsidRPr="003D0CDA" w:rsidRDefault="00391C11" w:rsidP="00A222BC">
            <w:pPr>
              <w:spacing w:after="0" w:line="240" w:lineRule="auto"/>
              <w:jc w:val="center"/>
              <w:rPr>
                <w:rFonts w:ascii="Arial" w:eastAsia="Times New Roman" w:hAnsi="Arial" w:cs="Arial"/>
                <w:color w:val="000000"/>
                <w:sz w:val="24"/>
                <w:szCs w:val="24"/>
              </w:rPr>
            </w:pPr>
            <w:r w:rsidRPr="003D0CDA">
              <w:rPr>
                <w:rFonts w:ascii="Arial" w:eastAsia="Times New Roman" w:hAnsi="Arial" w:cs="Arial"/>
                <w:color w:val="000000"/>
                <w:sz w:val="24"/>
                <w:szCs w:val="24"/>
              </w:rPr>
              <w:t>4.85</w:t>
            </w:r>
          </w:p>
        </w:tc>
        <w:tc>
          <w:tcPr>
            <w:tcW w:w="3060" w:type="dxa"/>
            <w:tcBorders>
              <w:top w:val="nil"/>
              <w:left w:val="nil"/>
              <w:bottom w:val="single" w:sz="4" w:space="0" w:color="auto"/>
              <w:right w:val="single" w:sz="4" w:space="0" w:color="auto"/>
            </w:tcBorders>
          </w:tcPr>
          <w:p w:rsidR="00391C11" w:rsidRPr="00647E19" w:rsidRDefault="00422CCE" w:rsidP="00A222BC">
            <w:pPr>
              <w:spacing w:after="0" w:line="240" w:lineRule="auto"/>
              <w:jc w:val="center"/>
              <w:rPr>
                <w:rFonts w:ascii="Arial" w:eastAsia="Times New Roman" w:hAnsi="Arial" w:cs="Arial"/>
                <w:color w:val="000000"/>
                <w:sz w:val="24"/>
                <w:szCs w:val="24"/>
              </w:rPr>
            </w:pPr>
            <w:r w:rsidRPr="00647E19">
              <w:rPr>
                <w:rFonts w:ascii="Arial" w:eastAsia="Times New Roman" w:hAnsi="Arial" w:cs="Arial"/>
                <w:color w:val="000000"/>
                <w:sz w:val="24"/>
                <w:szCs w:val="24"/>
              </w:rPr>
              <w:t>Very Much Satisfied</w:t>
            </w:r>
            <w:r w:rsidR="00760F82" w:rsidRPr="00647E19">
              <w:rPr>
                <w:rFonts w:ascii="Arial" w:eastAsia="Times New Roman" w:hAnsi="Arial" w:cs="Arial"/>
                <w:color w:val="000000"/>
                <w:sz w:val="24"/>
                <w:szCs w:val="24"/>
              </w:rPr>
              <w:t xml:space="preserve"> </w:t>
            </w:r>
          </w:p>
        </w:tc>
      </w:tr>
    </w:tbl>
    <w:p w:rsidR="00391C11" w:rsidRPr="00D40BD7" w:rsidRDefault="00391C11" w:rsidP="00157F57">
      <w:pPr>
        <w:tabs>
          <w:tab w:val="left" w:pos="0"/>
        </w:tabs>
        <w:spacing w:after="0" w:line="240" w:lineRule="auto"/>
        <w:jc w:val="both"/>
        <w:rPr>
          <w:rFonts w:ascii="Arial" w:hAnsi="Arial" w:cs="Arial"/>
          <w:sz w:val="20"/>
          <w:szCs w:val="20"/>
        </w:rPr>
      </w:pPr>
      <w:r w:rsidRPr="00D40BD7">
        <w:rPr>
          <w:rFonts w:ascii="Arial" w:hAnsi="Arial" w:cs="Arial"/>
          <w:b/>
          <w:sz w:val="20"/>
          <w:szCs w:val="20"/>
        </w:rPr>
        <w:t>Scale:</w:t>
      </w:r>
      <w:r w:rsidRPr="00D40BD7">
        <w:rPr>
          <w:rFonts w:ascii="Arial" w:hAnsi="Arial" w:cs="Arial"/>
          <w:sz w:val="20"/>
          <w:szCs w:val="20"/>
        </w:rPr>
        <w:t xml:space="preserve">  1.00-1.49 </w:t>
      </w:r>
      <w:r w:rsidR="00422CCE" w:rsidRPr="00D40BD7">
        <w:rPr>
          <w:rFonts w:ascii="Arial" w:hAnsi="Arial" w:cs="Arial"/>
          <w:sz w:val="20"/>
          <w:szCs w:val="20"/>
        </w:rPr>
        <w:t>Not Satisfied</w:t>
      </w:r>
      <w:r w:rsidRPr="00D40BD7">
        <w:rPr>
          <w:rFonts w:ascii="Arial" w:hAnsi="Arial" w:cs="Arial"/>
          <w:sz w:val="20"/>
          <w:szCs w:val="20"/>
        </w:rPr>
        <w:t>; 1.50-2.49 L</w:t>
      </w:r>
      <w:r w:rsidR="00422CCE" w:rsidRPr="00D40BD7">
        <w:rPr>
          <w:rFonts w:ascii="Arial" w:hAnsi="Arial" w:cs="Arial"/>
          <w:sz w:val="20"/>
          <w:szCs w:val="20"/>
        </w:rPr>
        <w:t>ess</w:t>
      </w:r>
      <w:r w:rsidR="00157F57" w:rsidRPr="00D40BD7">
        <w:rPr>
          <w:rFonts w:ascii="Arial" w:hAnsi="Arial" w:cs="Arial"/>
          <w:sz w:val="20"/>
          <w:szCs w:val="20"/>
        </w:rPr>
        <w:t xml:space="preserve"> Satisf</w:t>
      </w:r>
      <w:r w:rsidR="00422CCE" w:rsidRPr="00D40BD7">
        <w:rPr>
          <w:rFonts w:ascii="Arial" w:hAnsi="Arial" w:cs="Arial"/>
          <w:sz w:val="20"/>
          <w:szCs w:val="20"/>
        </w:rPr>
        <w:t>ied</w:t>
      </w:r>
      <w:r w:rsidRPr="00D40BD7">
        <w:rPr>
          <w:rFonts w:ascii="Arial" w:hAnsi="Arial" w:cs="Arial"/>
          <w:sz w:val="20"/>
          <w:szCs w:val="20"/>
        </w:rPr>
        <w:t xml:space="preserve">; 2.50-3.49 </w:t>
      </w:r>
      <w:r w:rsidR="00157F57" w:rsidRPr="00D40BD7">
        <w:rPr>
          <w:rFonts w:ascii="Arial" w:hAnsi="Arial" w:cs="Arial"/>
          <w:sz w:val="20"/>
          <w:szCs w:val="20"/>
        </w:rPr>
        <w:t>Satisfied</w:t>
      </w:r>
      <w:r w:rsidRPr="00D40BD7">
        <w:rPr>
          <w:rFonts w:ascii="Arial" w:hAnsi="Arial" w:cs="Arial"/>
          <w:sz w:val="20"/>
          <w:szCs w:val="20"/>
        </w:rPr>
        <w:t xml:space="preserve">; 3.50-4.49 </w:t>
      </w:r>
      <w:r w:rsidR="00157F57" w:rsidRPr="00D40BD7">
        <w:rPr>
          <w:rFonts w:ascii="Arial" w:hAnsi="Arial" w:cs="Arial"/>
          <w:sz w:val="20"/>
          <w:szCs w:val="20"/>
        </w:rPr>
        <w:t>M</w:t>
      </w:r>
      <w:r w:rsidR="00422CCE" w:rsidRPr="00D40BD7">
        <w:rPr>
          <w:rFonts w:ascii="Arial" w:hAnsi="Arial" w:cs="Arial"/>
          <w:sz w:val="20"/>
          <w:szCs w:val="20"/>
        </w:rPr>
        <w:t>uch</w:t>
      </w:r>
      <w:r w:rsidR="00157F57" w:rsidRPr="00D40BD7">
        <w:rPr>
          <w:rFonts w:ascii="Arial" w:hAnsi="Arial" w:cs="Arial"/>
          <w:sz w:val="20"/>
          <w:szCs w:val="20"/>
        </w:rPr>
        <w:t xml:space="preserve"> Satisfied</w:t>
      </w:r>
      <w:r w:rsidRPr="00D40BD7">
        <w:rPr>
          <w:rFonts w:ascii="Arial" w:hAnsi="Arial" w:cs="Arial"/>
          <w:sz w:val="20"/>
          <w:szCs w:val="20"/>
        </w:rPr>
        <w:t xml:space="preserve">; 4.50-5.00 Very </w:t>
      </w:r>
      <w:r w:rsidR="00157F57" w:rsidRPr="00D40BD7">
        <w:rPr>
          <w:rFonts w:ascii="Arial" w:hAnsi="Arial" w:cs="Arial"/>
          <w:sz w:val="20"/>
          <w:szCs w:val="20"/>
        </w:rPr>
        <w:t>Much Satisfied</w:t>
      </w:r>
    </w:p>
    <w:p w:rsidR="00157F57" w:rsidRPr="003D0CDA" w:rsidRDefault="00157F57" w:rsidP="00157F57">
      <w:pPr>
        <w:tabs>
          <w:tab w:val="left" w:pos="0"/>
        </w:tabs>
        <w:spacing w:after="0" w:line="240" w:lineRule="auto"/>
        <w:jc w:val="both"/>
        <w:rPr>
          <w:rFonts w:ascii="Arial" w:hAnsi="Arial" w:cs="Arial"/>
          <w:i/>
          <w:sz w:val="24"/>
          <w:szCs w:val="24"/>
        </w:rPr>
      </w:pPr>
    </w:p>
    <w:p w:rsidR="00391C11" w:rsidRPr="003D0CDA" w:rsidRDefault="00391C11" w:rsidP="00D40BD7">
      <w:pPr>
        <w:spacing w:after="0" w:line="360" w:lineRule="auto"/>
        <w:ind w:firstLine="720"/>
        <w:jc w:val="both"/>
        <w:rPr>
          <w:rFonts w:ascii="Arial" w:hAnsi="Arial" w:cs="Arial"/>
          <w:sz w:val="24"/>
          <w:szCs w:val="24"/>
        </w:rPr>
      </w:pPr>
      <w:r w:rsidRPr="003D0CDA">
        <w:rPr>
          <w:rFonts w:ascii="Arial" w:hAnsi="Arial" w:cs="Arial"/>
          <w:sz w:val="24"/>
          <w:szCs w:val="24"/>
        </w:rPr>
        <w:t>Ta</w:t>
      </w:r>
      <w:r w:rsidR="00E1270D" w:rsidRPr="003D0CDA">
        <w:rPr>
          <w:rFonts w:ascii="Arial" w:hAnsi="Arial" w:cs="Arial"/>
          <w:sz w:val="24"/>
          <w:szCs w:val="24"/>
        </w:rPr>
        <w:t>ble 2.0 tells us respondents are satisfied on that</w:t>
      </w:r>
      <w:r w:rsidRPr="003D0CDA">
        <w:rPr>
          <w:rFonts w:ascii="Arial" w:hAnsi="Arial" w:cs="Arial"/>
          <w:sz w:val="24"/>
          <w:szCs w:val="24"/>
        </w:rPr>
        <w:t xml:space="preserve"> content and structure </w:t>
      </w:r>
      <w:r w:rsidR="00E1270D" w:rsidRPr="003D0CDA">
        <w:rPr>
          <w:rFonts w:ascii="Arial" w:hAnsi="Arial" w:cs="Arial"/>
          <w:sz w:val="24"/>
          <w:szCs w:val="24"/>
        </w:rPr>
        <w:t xml:space="preserve">of </w:t>
      </w:r>
      <w:r w:rsidRPr="003D0CDA">
        <w:rPr>
          <w:rFonts w:ascii="Arial" w:hAnsi="Arial" w:cs="Arial"/>
          <w:sz w:val="24"/>
          <w:szCs w:val="24"/>
        </w:rPr>
        <w:t>MOOC</w:t>
      </w:r>
      <w:r w:rsidR="00E1270D" w:rsidRPr="003D0CDA">
        <w:rPr>
          <w:rFonts w:ascii="Arial" w:hAnsi="Arial" w:cs="Arial"/>
          <w:sz w:val="24"/>
          <w:szCs w:val="24"/>
        </w:rPr>
        <w:t xml:space="preserve"> which</w:t>
      </w:r>
      <w:r w:rsidRPr="003D0CDA">
        <w:rPr>
          <w:rFonts w:ascii="Arial" w:hAnsi="Arial" w:cs="Arial"/>
          <w:sz w:val="24"/>
          <w:szCs w:val="24"/>
        </w:rPr>
        <w:t xml:space="preserve"> resulted to </w:t>
      </w:r>
      <w:r w:rsidR="00422CCE" w:rsidRPr="003D0CDA">
        <w:rPr>
          <w:rFonts w:ascii="Arial" w:hAnsi="Arial" w:cs="Arial"/>
          <w:sz w:val="24"/>
          <w:szCs w:val="24"/>
        </w:rPr>
        <w:t>a much satisfied</w:t>
      </w:r>
      <w:r w:rsidR="00E1270D" w:rsidRPr="003D0CDA">
        <w:rPr>
          <w:rFonts w:ascii="Arial" w:hAnsi="Arial" w:cs="Arial"/>
          <w:sz w:val="24"/>
          <w:szCs w:val="24"/>
        </w:rPr>
        <w:t xml:space="preserve"> remark</w:t>
      </w:r>
      <w:r w:rsidRPr="003D0CDA">
        <w:rPr>
          <w:rFonts w:ascii="Arial" w:hAnsi="Arial" w:cs="Arial"/>
          <w:sz w:val="24"/>
          <w:szCs w:val="24"/>
        </w:rPr>
        <w:t xml:space="preserve">. This interprets </w:t>
      </w:r>
      <w:r w:rsidR="00422CCE" w:rsidRPr="003D0CDA">
        <w:rPr>
          <w:rFonts w:ascii="Arial" w:hAnsi="Arial" w:cs="Arial"/>
          <w:sz w:val="24"/>
          <w:szCs w:val="24"/>
        </w:rPr>
        <w:t>for the</w:t>
      </w:r>
      <w:r w:rsidRPr="003D0CDA">
        <w:rPr>
          <w:rFonts w:ascii="Arial" w:hAnsi="Arial" w:cs="Arial"/>
          <w:sz w:val="24"/>
          <w:szCs w:val="24"/>
        </w:rPr>
        <w:t xml:space="preserve"> Course expectation</w:t>
      </w:r>
      <w:r w:rsidR="00422CCE" w:rsidRPr="003D0CDA">
        <w:rPr>
          <w:rFonts w:ascii="Arial" w:hAnsi="Arial" w:cs="Arial"/>
          <w:sz w:val="24"/>
          <w:szCs w:val="24"/>
        </w:rPr>
        <w:t>s</w:t>
      </w:r>
      <w:r w:rsidRPr="003D0CDA">
        <w:rPr>
          <w:rFonts w:ascii="Arial" w:hAnsi="Arial" w:cs="Arial"/>
          <w:sz w:val="24"/>
          <w:szCs w:val="24"/>
        </w:rPr>
        <w:t xml:space="preserve"> </w:t>
      </w:r>
      <w:r w:rsidR="00422CCE" w:rsidRPr="003D0CDA">
        <w:rPr>
          <w:rFonts w:ascii="Arial" w:hAnsi="Arial" w:cs="Arial"/>
          <w:sz w:val="24"/>
          <w:szCs w:val="24"/>
        </w:rPr>
        <w:t>the respondents are very satisfied at 4.72 mean</w:t>
      </w:r>
      <w:r w:rsidRPr="003D0CDA">
        <w:rPr>
          <w:rFonts w:ascii="Arial" w:hAnsi="Arial" w:cs="Arial"/>
          <w:sz w:val="24"/>
          <w:szCs w:val="24"/>
        </w:rPr>
        <w:t>, course structure and content</w:t>
      </w:r>
      <w:r w:rsidR="002955DA" w:rsidRPr="003D0CDA">
        <w:rPr>
          <w:rFonts w:ascii="Arial" w:hAnsi="Arial" w:cs="Arial"/>
          <w:sz w:val="24"/>
          <w:szCs w:val="24"/>
        </w:rPr>
        <w:t xml:space="preserve"> is</w:t>
      </w:r>
      <w:r w:rsidRPr="003D0CDA">
        <w:rPr>
          <w:rFonts w:ascii="Arial" w:hAnsi="Arial" w:cs="Arial"/>
          <w:sz w:val="24"/>
          <w:szCs w:val="24"/>
        </w:rPr>
        <w:t xml:space="preserve"> </w:t>
      </w:r>
      <w:r w:rsidR="00422CCE" w:rsidRPr="003D0CDA">
        <w:rPr>
          <w:rFonts w:ascii="Arial" w:hAnsi="Arial" w:cs="Arial"/>
          <w:sz w:val="24"/>
          <w:szCs w:val="24"/>
        </w:rPr>
        <w:t>very satisfied as well at 4.50 mean</w:t>
      </w:r>
      <w:r w:rsidR="000C06EB" w:rsidRPr="003D0CDA">
        <w:rPr>
          <w:rFonts w:ascii="Arial" w:hAnsi="Arial" w:cs="Arial"/>
          <w:sz w:val="24"/>
          <w:szCs w:val="24"/>
        </w:rPr>
        <w:t>.</w:t>
      </w:r>
      <w:r w:rsidRPr="003D0CDA">
        <w:rPr>
          <w:rFonts w:ascii="Arial" w:hAnsi="Arial" w:cs="Arial"/>
          <w:sz w:val="24"/>
          <w:szCs w:val="24"/>
        </w:rPr>
        <w:t xml:space="preserve"> </w:t>
      </w:r>
      <w:r w:rsidR="000C06EB" w:rsidRPr="003D0CDA">
        <w:rPr>
          <w:rFonts w:ascii="Arial" w:hAnsi="Arial" w:cs="Arial"/>
          <w:sz w:val="24"/>
          <w:szCs w:val="24"/>
        </w:rPr>
        <w:t xml:space="preserve">Respondents are satisfied with </w:t>
      </w:r>
      <w:r w:rsidRPr="003D0CDA">
        <w:rPr>
          <w:rFonts w:ascii="Arial" w:hAnsi="Arial" w:cs="Arial"/>
          <w:sz w:val="24"/>
          <w:szCs w:val="24"/>
        </w:rPr>
        <w:t xml:space="preserve">familiarity </w:t>
      </w:r>
      <w:r w:rsidR="000C06EB" w:rsidRPr="003D0CDA">
        <w:rPr>
          <w:rFonts w:ascii="Arial" w:hAnsi="Arial" w:cs="Arial"/>
          <w:sz w:val="24"/>
          <w:szCs w:val="24"/>
        </w:rPr>
        <w:t xml:space="preserve">with </w:t>
      </w:r>
      <w:r w:rsidRPr="003D0CDA">
        <w:rPr>
          <w:rFonts w:ascii="Arial" w:hAnsi="Arial" w:cs="Arial"/>
          <w:sz w:val="24"/>
          <w:szCs w:val="24"/>
        </w:rPr>
        <w:t>3.43</w:t>
      </w:r>
      <w:r w:rsidR="000C06EB" w:rsidRPr="003D0CDA">
        <w:rPr>
          <w:rFonts w:ascii="Arial" w:hAnsi="Arial" w:cs="Arial"/>
          <w:sz w:val="24"/>
          <w:szCs w:val="24"/>
        </w:rPr>
        <w:t xml:space="preserve"> mean</w:t>
      </w:r>
      <w:r w:rsidRPr="003D0CDA">
        <w:rPr>
          <w:rFonts w:ascii="Arial" w:hAnsi="Arial" w:cs="Arial"/>
          <w:sz w:val="24"/>
          <w:szCs w:val="24"/>
        </w:rPr>
        <w:t xml:space="preserve"> and </w:t>
      </w:r>
      <w:r w:rsidR="000C06EB" w:rsidRPr="003D0CDA">
        <w:rPr>
          <w:rFonts w:ascii="Arial" w:hAnsi="Arial" w:cs="Arial"/>
          <w:sz w:val="24"/>
          <w:szCs w:val="24"/>
        </w:rPr>
        <w:t xml:space="preserve">they are very much satisfied with the </w:t>
      </w:r>
      <w:r w:rsidRPr="003D0CDA">
        <w:rPr>
          <w:rFonts w:ascii="Arial" w:hAnsi="Arial" w:cs="Arial"/>
          <w:sz w:val="24"/>
          <w:szCs w:val="24"/>
        </w:rPr>
        <w:t>types of task in the course 4.85</w:t>
      </w:r>
      <w:r w:rsidR="000C06EB" w:rsidRPr="003D0CDA">
        <w:rPr>
          <w:rFonts w:ascii="Arial" w:hAnsi="Arial" w:cs="Arial"/>
          <w:sz w:val="24"/>
          <w:szCs w:val="24"/>
        </w:rPr>
        <w:t xml:space="preserve"> mean</w:t>
      </w:r>
      <w:r w:rsidRPr="003D0CDA">
        <w:rPr>
          <w:rFonts w:ascii="Arial" w:hAnsi="Arial" w:cs="Arial"/>
          <w:sz w:val="24"/>
          <w:szCs w:val="24"/>
        </w:rPr>
        <w:t>.</w:t>
      </w:r>
    </w:p>
    <w:p w:rsidR="00460506" w:rsidRPr="003D0CDA" w:rsidRDefault="00391C11" w:rsidP="00460506">
      <w:pPr>
        <w:spacing w:line="480" w:lineRule="auto"/>
        <w:jc w:val="both"/>
        <w:rPr>
          <w:rFonts w:ascii="Arial" w:hAnsi="Arial" w:cs="Arial"/>
          <w:b/>
          <w:i/>
          <w:sz w:val="24"/>
          <w:szCs w:val="24"/>
        </w:rPr>
      </w:pPr>
      <w:r w:rsidRPr="003D0CDA">
        <w:rPr>
          <w:rFonts w:ascii="Arial" w:hAnsi="Arial" w:cs="Arial"/>
          <w:b/>
          <w:i/>
          <w:sz w:val="24"/>
          <w:szCs w:val="24"/>
        </w:rPr>
        <w:t xml:space="preserve">Research Problem no. 3: </w:t>
      </w:r>
      <w:r w:rsidR="00460506" w:rsidRPr="003D0CDA">
        <w:rPr>
          <w:rFonts w:ascii="Arial" w:hAnsi="Arial" w:cs="Arial"/>
          <w:b/>
          <w:i/>
          <w:sz w:val="24"/>
          <w:szCs w:val="24"/>
        </w:rPr>
        <w:t>What is the level of acceptance on online education?</w:t>
      </w:r>
    </w:p>
    <w:p w:rsidR="00391C11" w:rsidRPr="003D0CDA" w:rsidRDefault="00391C11" w:rsidP="00460506">
      <w:pPr>
        <w:spacing w:line="480" w:lineRule="auto"/>
        <w:jc w:val="both"/>
        <w:rPr>
          <w:rFonts w:ascii="Arial" w:hAnsi="Arial" w:cs="Arial"/>
          <w:i/>
          <w:sz w:val="24"/>
          <w:szCs w:val="24"/>
        </w:rPr>
      </w:pPr>
      <w:r w:rsidRPr="003D0CDA">
        <w:rPr>
          <w:rFonts w:ascii="Arial" w:hAnsi="Arial" w:cs="Arial"/>
          <w:bCs/>
          <w:sz w:val="24"/>
          <w:szCs w:val="24"/>
        </w:rPr>
        <w:t>Table 3.0 Online Education</w:t>
      </w:r>
    </w:p>
    <w:tbl>
      <w:tblPr>
        <w:tblW w:w="9195" w:type="dxa"/>
        <w:tblInd w:w="93" w:type="dxa"/>
        <w:tblLook w:val="04A0"/>
      </w:tblPr>
      <w:tblGrid>
        <w:gridCol w:w="4515"/>
        <w:gridCol w:w="1530"/>
        <w:gridCol w:w="3150"/>
      </w:tblGrid>
      <w:tr w:rsidR="00391C11" w:rsidRPr="00247BFA" w:rsidTr="001B5131">
        <w:trPr>
          <w:trHeight w:val="315"/>
        </w:trPr>
        <w:tc>
          <w:tcPr>
            <w:tcW w:w="45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1C11" w:rsidRPr="003D0CDA" w:rsidRDefault="00391C11" w:rsidP="00A222BC">
            <w:pPr>
              <w:spacing w:after="0" w:line="240" w:lineRule="auto"/>
              <w:rPr>
                <w:rFonts w:ascii="Arial" w:eastAsia="Times New Roman" w:hAnsi="Arial" w:cs="Arial"/>
                <w:b/>
                <w:bCs/>
                <w:color w:val="000000"/>
                <w:sz w:val="24"/>
                <w:szCs w:val="24"/>
              </w:rPr>
            </w:pPr>
            <w:r w:rsidRPr="003D0CDA">
              <w:rPr>
                <w:rFonts w:ascii="Arial" w:eastAsia="Times New Roman" w:hAnsi="Arial" w:cs="Arial"/>
                <w:b/>
                <w:bCs/>
                <w:color w:val="000000"/>
                <w:sz w:val="24"/>
                <w:szCs w:val="24"/>
              </w:rPr>
              <w:t>ONLINE EDUCATION</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391C11" w:rsidRPr="003D0CDA" w:rsidRDefault="00391C11" w:rsidP="00A222BC">
            <w:pPr>
              <w:spacing w:after="0" w:line="240" w:lineRule="auto"/>
              <w:jc w:val="center"/>
              <w:rPr>
                <w:rFonts w:ascii="Arial" w:eastAsia="Times New Roman" w:hAnsi="Arial" w:cs="Arial"/>
                <w:color w:val="000000"/>
                <w:sz w:val="24"/>
                <w:szCs w:val="24"/>
              </w:rPr>
            </w:pPr>
            <w:r w:rsidRPr="003D0CDA">
              <w:rPr>
                <w:rFonts w:ascii="Arial" w:eastAsia="Times New Roman" w:hAnsi="Arial" w:cs="Arial"/>
                <w:color w:val="000000"/>
                <w:sz w:val="24"/>
                <w:szCs w:val="24"/>
              </w:rPr>
              <w:t>4.59</w:t>
            </w:r>
          </w:p>
        </w:tc>
        <w:tc>
          <w:tcPr>
            <w:tcW w:w="3150" w:type="dxa"/>
            <w:tcBorders>
              <w:top w:val="single" w:sz="4" w:space="0" w:color="auto"/>
              <w:left w:val="nil"/>
              <w:bottom w:val="single" w:sz="4" w:space="0" w:color="auto"/>
              <w:right w:val="single" w:sz="4" w:space="0" w:color="auto"/>
            </w:tcBorders>
          </w:tcPr>
          <w:p w:rsidR="00391C11" w:rsidRPr="003D0CDA" w:rsidRDefault="001B5131" w:rsidP="00A222BC">
            <w:pPr>
              <w:spacing w:after="0" w:line="240" w:lineRule="auto"/>
              <w:jc w:val="center"/>
              <w:rPr>
                <w:rFonts w:ascii="Arial" w:eastAsia="Times New Roman" w:hAnsi="Arial" w:cs="Arial"/>
                <w:b/>
                <w:color w:val="000000"/>
                <w:sz w:val="24"/>
                <w:szCs w:val="24"/>
              </w:rPr>
            </w:pPr>
            <w:r w:rsidRPr="003D0CDA">
              <w:rPr>
                <w:rFonts w:ascii="Arial" w:eastAsia="Times New Roman" w:hAnsi="Arial" w:cs="Arial"/>
                <w:b/>
                <w:color w:val="000000"/>
                <w:sz w:val="24"/>
                <w:szCs w:val="24"/>
              </w:rPr>
              <w:t>Very Much Accepted</w:t>
            </w:r>
          </w:p>
        </w:tc>
      </w:tr>
      <w:tr w:rsidR="00391C11" w:rsidRPr="00247BFA" w:rsidTr="001B5131">
        <w:trPr>
          <w:trHeight w:val="315"/>
        </w:trPr>
        <w:tc>
          <w:tcPr>
            <w:tcW w:w="4515" w:type="dxa"/>
            <w:tcBorders>
              <w:top w:val="nil"/>
              <w:left w:val="single" w:sz="4" w:space="0" w:color="auto"/>
              <w:bottom w:val="single" w:sz="4" w:space="0" w:color="auto"/>
              <w:right w:val="single" w:sz="4" w:space="0" w:color="auto"/>
            </w:tcBorders>
            <w:shd w:val="clear" w:color="000000" w:fill="FFFFFF"/>
            <w:vAlign w:val="center"/>
            <w:hideMark/>
          </w:tcPr>
          <w:p w:rsidR="00391C11" w:rsidRPr="003D0CDA" w:rsidRDefault="00391C11" w:rsidP="00A222BC">
            <w:pPr>
              <w:spacing w:after="0" w:line="240" w:lineRule="auto"/>
              <w:rPr>
                <w:rFonts w:ascii="Arial" w:eastAsia="Times New Roman" w:hAnsi="Arial" w:cs="Arial"/>
                <w:color w:val="000000"/>
                <w:sz w:val="24"/>
                <w:szCs w:val="24"/>
              </w:rPr>
            </w:pPr>
            <w:r w:rsidRPr="003D0CDA">
              <w:rPr>
                <w:rFonts w:ascii="Arial" w:eastAsia="Times New Roman" w:hAnsi="Arial" w:cs="Arial"/>
                <w:color w:val="000000"/>
                <w:sz w:val="24"/>
                <w:szCs w:val="24"/>
              </w:rPr>
              <w:t>FORMAT AND INTERNET USAGE</w:t>
            </w:r>
          </w:p>
        </w:tc>
        <w:tc>
          <w:tcPr>
            <w:tcW w:w="1530" w:type="dxa"/>
            <w:tcBorders>
              <w:top w:val="nil"/>
              <w:left w:val="nil"/>
              <w:bottom w:val="single" w:sz="4" w:space="0" w:color="auto"/>
              <w:right w:val="single" w:sz="4" w:space="0" w:color="auto"/>
            </w:tcBorders>
            <w:shd w:val="clear" w:color="auto" w:fill="auto"/>
            <w:noWrap/>
            <w:vAlign w:val="center"/>
            <w:hideMark/>
          </w:tcPr>
          <w:p w:rsidR="00391C11" w:rsidRPr="003D0CDA" w:rsidRDefault="00391C11" w:rsidP="00A222BC">
            <w:pPr>
              <w:spacing w:after="0" w:line="240" w:lineRule="auto"/>
              <w:jc w:val="center"/>
              <w:rPr>
                <w:rFonts w:ascii="Arial" w:eastAsia="Times New Roman" w:hAnsi="Arial" w:cs="Arial"/>
                <w:color w:val="000000"/>
                <w:sz w:val="24"/>
                <w:szCs w:val="24"/>
              </w:rPr>
            </w:pPr>
            <w:r w:rsidRPr="003D0CDA">
              <w:rPr>
                <w:rFonts w:ascii="Arial" w:eastAsia="Times New Roman" w:hAnsi="Arial" w:cs="Arial"/>
                <w:color w:val="000000"/>
                <w:sz w:val="24"/>
                <w:szCs w:val="24"/>
              </w:rPr>
              <w:t>4.76</w:t>
            </w:r>
          </w:p>
        </w:tc>
        <w:tc>
          <w:tcPr>
            <w:tcW w:w="3150" w:type="dxa"/>
            <w:tcBorders>
              <w:top w:val="nil"/>
              <w:left w:val="nil"/>
              <w:bottom w:val="single" w:sz="4" w:space="0" w:color="auto"/>
              <w:right w:val="single" w:sz="4" w:space="0" w:color="auto"/>
            </w:tcBorders>
          </w:tcPr>
          <w:p w:rsidR="00391C11" w:rsidRPr="003D0CDA" w:rsidRDefault="001B5131" w:rsidP="00A222BC">
            <w:pPr>
              <w:spacing w:after="0" w:line="240" w:lineRule="auto"/>
              <w:jc w:val="center"/>
              <w:rPr>
                <w:rFonts w:ascii="Arial" w:eastAsia="Times New Roman" w:hAnsi="Arial" w:cs="Arial"/>
                <w:b/>
                <w:color w:val="000000"/>
                <w:sz w:val="24"/>
                <w:szCs w:val="24"/>
              </w:rPr>
            </w:pPr>
            <w:r w:rsidRPr="003D0CDA">
              <w:rPr>
                <w:rFonts w:ascii="Arial" w:eastAsia="Times New Roman" w:hAnsi="Arial" w:cs="Arial"/>
                <w:b/>
                <w:color w:val="000000"/>
                <w:sz w:val="24"/>
                <w:szCs w:val="24"/>
              </w:rPr>
              <w:t>Very Much Accepted</w:t>
            </w:r>
          </w:p>
        </w:tc>
      </w:tr>
      <w:tr w:rsidR="00391C11" w:rsidRPr="00247BFA" w:rsidTr="001B5131">
        <w:trPr>
          <w:trHeight w:val="315"/>
        </w:trPr>
        <w:tc>
          <w:tcPr>
            <w:tcW w:w="4515" w:type="dxa"/>
            <w:tcBorders>
              <w:top w:val="nil"/>
              <w:left w:val="single" w:sz="4" w:space="0" w:color="auto"/>
              <w:bottom w:val="single" w:sz="4" w:space="0" w:color="auto"/>
              <w:right w:val="single" w:sz="4" w:space="0" w:color="auto"/>
            </w:tcBorders>
            <w:shd w:val="clear" w:color="000000" w:fill="FFFFFF"/>
            <w:vAlign w:val="center"/>
            <w:hideMark/>
          </w:tcPr>
          <w:p w:rsidR="00391C11" w:rsidRPr="003D0CDA" w:rsidRDefault="00391C11" w:rsidP="00A222BC">
            <w:pPr>
              <w:spacing w:after="0" w:line="240" w:lineRule="auto"/>
              <w:rPr>
                <w:rFonts w:ascii="Arial" w:eastAsia="Times New Roman" w:hAnsi="Arial" w:cs="Arial"/>
                <w:color w:val="000000"/>
                <w:sz w:val="24"/>
                <w:szCs w:val="24"/>
              </w:rPr>
            </w:pPr>
            <w:r w:rsidRPr="003D0CDA">
              <w:rPr>
                <w:rFonts w:ascii="Arial" w:eastAsia="Times New Roman" w:hAnsi="Arial" w:cs="Arial"/>
                <w:color w:val="000000"/>
                <w:sz w:val="24"/>
                <w:szCs w:val="24"/>
              </w:rPr>
              <w:t>TIME FRAMES</w:t>
            </w:r>
          </w:p>
        </w:tc>
        <w:tc>
          <w:tcPr>
            <w:tcW w:w="1530" w:type="dxa"/>
            <w:tcBorders>
              <w:top w:val="nil"/>
              <w:left w:val="nil"/>
              <w:bottom w:val="single" w:sz="4" w:space="0" w:color="auto"/>
              <w:right w:val="single" w:sz="4" w:space="0" w:color="auto"/>
            </w:tcBorders>
            <w:shd w:val="clear" w:color="auto" w:fill="auto"/>
            <w:noWrap/>
            <w:vAlign w:val="center"/>
            <w:hideMark/>
          </w:tcPr>
          <w:p w:rsidR="00391C11" w:rsidRPr="003D0CDA" w:rsidRDefault="00391C11" w:rsidP="00A222BC">
            <w:pPr>
              <w:spacing w:after="0" w:line="240" w:lineRule="auto"/>
              <w:jc w:val="center"/>
              <w:rPr>
                <w:rFonts w:ascii="Arial" w:eastAsia="Times New Roman" w:hAnsi="Arial" w:cs="Arial"/>
                <w:color w:val="000000"/>
                <w:sz w:val="24"/>
                <w:szCs w:val="24"/>
              </w:rPr>
            </w:pPr>
            <w:r w:rsidRPr="003D0CDA">
              <w:rPr>
                <w:rFonts w:ascii="Arial" w:eastAsia="Times New Roman" w:hAnsi="Arial" w:cs="Arial"/>
                <w:color w:val="000000"/>
                <w:sz w:val="24"/>
                <w:szCs w:val="24"/>
              </w:rPr>
              <w:t>4.84</w:t>
            </w:r>
          </w:p>
        </w:tc>
        <w:tc>
          <w:tcPr>
            <w:tcW w:w="3150" w:type="dxa"/>
            <w:tcBorders>
              <w:top w:val="nil"/>
              <w:left w:val="nil"/>
              <w:bottom w:val="single" w:sz="4" w:space="0" w:color="auto"/>
              <w:right w:val="single" w:sz="4" w:space="0" w:color="auto"/>
            </w:tcBorders>
          </w:tcPr>
          <w:p w:rsidR="00391C11" w:rsidRPr="003D0CDA" w:rsidRDefault="001B5131" w:rsidP="00A222BC">
            <w:pPr>
              <w:spacing w:after="0" w:line="240" w:lineRule="auto"/>
              <w:jc w:val="center"/>
              <w:rPr>
                <w:rFonts w:ascii="Arial" w:eastAsia="Times New Roman" w:hAnsi="Arial" w:cs="Arial"/>
                <w:b/>
                <w:color w:val="000000"/>
                <w:sz w:val="24"/>
                <w:szCs w:val="24"/>
              </w:rPr>
            </w:pPr>
            <w:r w:rsidRPr="003D0CDA">
              <w:rPr>
                <w:rFonts w:ascii="Arial" w:eastAsia="Times New Roman" w:hAnsi="Arial" w:cs="Arial"/>
                <w:b/>
                <w:color w:val="000000"/>
                <w:sz w:val="24"/>
                <w:szCs w:val="24"/>
              </w:rPr>
              <w:t>Very Much Accepted</w:t>
            </w:r>
          </w:p>
        </w:tc>
      </w:tr>
      <w:tr w:rsidR="00391C11" w:rsidRPr="00247BFA" w:rsidTr="001B5131">
        <w:trPr>
          <w:trHeight w:val="315"/>
        </w:trPr>
        <w:tc>
          <w:tcPr>
            <w:tcW w:w="4515" w:type="dxa"/>
            <w:tcBorders>
              <w:top w:val="nil"/>
              <w:left w:val="single" w:sz="4" w:space="0" w:color="auto"/>
              <w:bottom w:val="single" w:sz="4" w:space="0" w:color="auto"/>
              <w:right w:val="single" w:sz="4" w:space="0" w:color="auto"/>
            </w:tcBorders>
            <w:shd w:val="clear" w:color="000000" w:fill="FFFFFF"/>
            <w:vAlign w:val="center"/>
            <w:hideMark/>
          </w:tcPr>
          <w:p w:rsidR="00391C11" w:rsidRPr="003D0CDA" w:rsidRDefault="00391C11" w:rsidP="00A222BC">
            <w:pPr>
              <w:spacing w:after="0" w:line="240" w:lineRule="auto"/>
              <w:rPr>
                <w:rFonts w:ascii="Arial" w:eastAsia="Times New Roman" w:hAnsi="Arial" w:cs="Arial"/>
                <w:color w:val="000000"/>
                <w:sz w:val="24"/>
                <w:szCs w:val="24"/>
              </w:rPr>
            </w:pPr>
            <w:r w:rsidRPr="003D0CDA">
              <w:rPr>
                <w:rFonts w:ascii="Arial" w:eastAsia="Times New Roman" w:hAnsi="Arial" w:cs="Arial"/>
                <w:color w:val="000000"/>
                <w:sz w:val="24"/>
                <w:szCs w:val="24"/>
              </w:rPr>
              <w:t>VERSUS OTHER ONLINE COURSES</w:t>
            </w:r>
          </w:p>
        </w:tc>
        <w:tc>
          <w:tcPr>
            <w:tcW w:w="1530" w:type="dxa"/>
            <w:tcBorders>
              <w:top w:val="nil"/>
              <w:left w:val="nil"/>
              <w:bottom w:val="single" w:sz="4" w:space="0" w:color="auto"/>
              <w:right w:val="single" w:sz="4" w:space="0" w:color="auto"/>
            </w:tcBorders>
            <w:shd w:val="clear" w:color="auto" w:fill="auto"/>
            <w:noWrap/>
            <w:vAlign w:val="center"/>
            <w:hideMark/>
          </w:tcPr>
          <w:p w:rsidR="00391C11" w:rsidRPr="003D0CDA" w:rsidRDefault="00391C11" w:rsidP="00A222BC">
            <w:pPr>
              <w:spacing w:after="0" w:line="240" w:lineRule="auto"/>
              <w:jc w:val="center"/>
              <w:rPr>
                <w:rFonts w:ascii="Arial" w:eastAsia="Times New Roman" w:hAnsi="Arial" w:cs="Arial"/>
                <w:color w:val="000000"/>
                <w:sz w:val="24"/>
                <w:szCs w:val="24"/>
              </w:rPr>
            </w:pPr>
            <w:r w:rsidRPr="003D0CDA">
              <w:rPr>
                <w:rFonts w:ascii="Arial" w:eastAsia="Times New Roman" w:hAnsi="Arial" w:cs="Arial"/>
                <w:color w:val="000000"/>
                <w:sz w:val="24"/>
                <w:szCs w:val="24"/>
              </w:rPr>
              <w:t>4.74</w:t>
            </w:r>
          </w:p>
        </w:tc>
        <w:tc>
          <w:tcPr>
            <w:tcW w:w="3150" w:type="dxa"/>
            <w:tcBorders>
              <w:top w:val="nil"/>
              <w:left w:val="nil"/>
              <w:bottom w:val="single" w:sz="4" w:space="0" w:color="auto"/>
              <w:right w:val="single" w:sz="4" w:space="0" w:color="auto"/>
            </w:tcBorders>
          </w:tcPr>
          <w:p w:rsidR="00391C11" w:rsidRPr="003D0CDA" w:rsidRDefault="001B5131" w:rsidP="00A222BC">
            <w:pPr>
              <w:spacing w:after="0" w:line="240" w:lineRule="auto"/>
              <w:jc w:val="center"/>
              <w:rPr>
                <w:rFonts w:ascii="Arial" w:eastAsia="Times New Roman" w:hAnsi="Arial" w:cs="Arial"/>
                <w:b/>
                <w:color w:val="000000"/>
                <w:sz w:val="24"/>
                <w:szCs w:val="24"/>
              </w:rPr>
            </w:pPr>
            <w:r w:rsidRPr="003D0CDA">
              <w:rPr>
                <w:rFonts w:ascii="Arial" w:eastAsia="Times New Roman" w:hAnsi="Arial" w:cs="Arial"/>
                <w:b/>
                <w:color w:val="000000"/>
                <w:sz w:val="24"/>
                <w:szCs w:val="24"/>
              </w:rPr>
              <w:t>Very Much Accepted</w:t>
            </w:r>
          </w:p>
        </w:tc>
      </w:tr>
      <w:tr w:rsidR="00391C11" w:rsidRPr="00247BFA" w:rsidTr="001B5131">
        <w:trPr>
          <w:trHeight w:val="315"/>
        </w:trPr>
        <w:tc>
          <w:tcPr>
            <w:tcW w:w="4515" w:type="dxa"/>
            <w:tcBorders>
              <w:top w:val="nil"/>
              <w:left w:val="single" w:sz="4" w:space="0" w:color="auto"/>
              <w:bottom w:val="single" w:sz="4" w:space="0" w:color="auto"/>
              <w:right w:val="single" w:sz="4" w:space="0" w:color="auto"/>
            </w:tcBorders>
            <w:shd w:val="clear" w:color="000000" w:fill="FFFFFF"/>
            <w:vAlign w:val="center"/>
            <w:hideMark/>
          </w:tcPr>
          <w:p w:rsidR="00391C11" w:rsidRPr="003D0CDA" w:rsidRDefault="00391C11" w:rsidP="00A222BC">
            <w:pPr>
              <w:spacing w:after="0" w:line="240" w:lineRule="auto"/>
              <w:rPr>
                <w:rFonts w:ascii="Arial" w:eastAsia="Times New Roman" w:hAnsi="Arial" w:cs="Arial"/>
                <w:color w:val="000000"/>
                <w:sz w:val="24"/>
                <w:szCs w:val="24"/>
              </w:rPr>
            </w:pPr>
            <w:r w:rsidRPr="003D0CDA">
              <w:rPr>
                <w:rFonts w:ascii="Arial" w:eastAsia="Times New Roman" w:hAnsi="Arial" w:cs="Arial"/>
                <w:color w:val="000000"/>
                <w:sz w:val="24"/>
                <w:szCs w:val="24"/>
              </w:rPr>
              <w:t>VERSUS CLASSROOM</w:t>
            </w:r>
          </w:p>
        </w:tc>
        <w:tc>
          <w:tcPr>
            <w:tcW w:w="1530" w:type="dxa"/>
            <w:tcBorders>
              <w:top w:val="nil"/>
              <w:left w:val="nil"/>
              <w:bottom w:val="single" w:sz="4" w:space="0" w:color="auto"/>
              <w:right w:val="single" w:sz="4" w:space="0" w:color="auto"/>
            </w:tcBorders>
            <w:shd w:val="clear" w:color="auto" w:fill="auto"/>
            <w:noWrap/>
            <w:vAlign w:val="center"/>
            <w:hideMark/>
          </w:tcPr>
          <w:p w:rsidR="00391C11" w:rsidRPr="003D0CDA" w:rsidRDefault="00391C11" w:rsidP="00A222BC">
            <w:pPr>
              <w:spacing w:after="0" w:line="240" w:lineRule="auto"/>
              <w:jc w:val="center"/>
              <w:rPr>
                <w:rFonts w:ascii="Arial" w:eastAsia="Times New Roman" w:hAnsi="Arial" w:cs="Arial"/>
                <w:color w:val="000000"/>
                <w:sz w:val="24"/>
                <w:szCs w:val="24"/>
              </w:rPr>
            </w:pPr>
            <w:r w:rsidRPr="003D0CDA">
              <w:rPr>
                <w:rFonts w:ascii="Arial" w:eastAsia="Times New Roman" w:hAnsi="Arial" w:cs="Arial"/>
                <w:color w:val="000000"/>
                <w:sz w:val="24"/>
                <w:szCs w:val="24"/>
              </w:rPr>
              <w:t>4.00</w:t>
            </w:r>
          </w:p>
        </w:tc>
        <w:tc>
          <w:tcPr>
            <w:tcW w:w="3150" w:type="dxa"/>
            <w:tcBorders>
              <w:top w:val="nil"/>
              <w:left w:val="nil"/>
              <w:bottom w:val="single" w:sz="4" w:space="0" w:color="auto"/>
              <w:right w:val="single" w:sz="4" w:space="0" w:color="auto"/>
            </w:tcBorders>
          </w:tcPr>
          <w:p w:rsidR="00391C11" w:rsidRPr="003D0CDA" w:rsidRDefault="001B5131" w:rsidP="00A222BC">
            <w:pPr>
              <w:spacing w:after="0" w:line="240" w:lineRule="auto"/>
              <w:jc w:val="center"/>
              <w:rPr>
                <w:rFonts w:ascii="Arial" w:eastAsia="Times New Roman" w:hAnsi="Arial" w:cs="Arial"/>
                <w:b/>
                <w:color w:val="000000"/>
                <w:sz w:val="24"/>
                <w:szCs w:val="24"/>
              </w:rPr>
            </w:pPr>
            <w:r w:rsidRPr="003D0CDA">
              <w:rPr>
                <w:rFonts w:ascii="Arial" w:eastAsia="Times New Roman" w:hAnsi="Arial" w:cs="Arial"/>
                <w:b/>
                <w:color w:val="000000"/>
                <w:sz w:val="24"/>
                <w:szCs w:val="24"/>
              </w:rPr>
              <w:t>Much Accepted</w:t>
            </w:r>
          </w:p>
        </w:tc>
      </w:tr>
    </w:tbl>
    <w:p w:rsidR="00391C11" w:rsidRPr="00D40BD7" w:rsidRDefault="00391C11" w:rsidP="001B5131">
      <w:pPr>
        <w:tabs>
          <w:tab w:val="left" w:pos="0"/>
        </w:tabs>
        <w:spacing w:after="0" w:line="240" w:lineRule="auto"/>
        <w:jc w:val="both"/>
        <w:rPr>
          <w:rFonts w:ascii="Arial" w:hAnsi="Arial" w:cs="Arial"/>
          <w:sz w:val="20"/>
          <w:szCs w:val="20"/>
        </w:rPr>
      </w:pPr>
      <w:r w:rsidRPr="00D40BD7">
        <w:rPr>
          <w:rFonts w:ascii="Arial" w:hAnsi="Arial" w:cs="Arial"/>
          <w:b/>
          <w:sz w:val="20"/>
          <w:szCs w:val="20"/>
        </w:rPr>
        <w:t>Scale:</w:t>
      </w:r>
      <w:r w:rsidRPr="00D40BD7">
        <w:rPr>
          <w:rFonts w:ascii="Arial" w:hAnsi="Arial" w:cs="Arial"/>
          <w:sz w:val="20"/>
          <w:szCs w:val="20"/>
        </w:rPr>
        <w:t xml:space="preserve">  1.00-1.49 </w:t>
      </w:r>
      <w:r w:rsidR="001B5131" w:rsidRPr="00D40BD7">
        <w:rPr>
          <w:rFonts w:ascii="Arial" w:hAnsi="Arial" w:cs="Arial"/>
          <w:sz w:val="20"/>
          <w:szCs w:val="20"/>
        </w:rPr>
        <w:t>Not Accepted</w:t>
      </w:r>
      <w:r w:rsidRPr="00D40BD7">
        <w:rPr>
          <w:rFonts w:ascii="Arial" w:hAnsi="Arial" w:cs="Arial"/>
          <w:sz w:val="20"/>
          <w:szCs w:val="20"/>
        </w:rPr>
        <w:t xml:space="preserve">; 1.50-2.49 </w:t>
      </w:r>
      <w:r w:rsidR="001B5131" w:rsidRPr="00D40BD7">
        <w:rPr>
          <w:rFonts w:ascii="Arial" w:hAnsi="Arial" w:cs="Arial"/>
          <w:sz w:val="20"/>
          <w:szCs w:val="20"/>
        </w:rPr>
        <w:t>Less Accepted</w:t>
      </w:r>
      <w:r w:rsidRPr="00D40BD7">
        <w:rPr>
          <w:rFonts w:ascii="Arial" w:hAnsi="Arial" w:cs="Arial"/>
          <w:sz w:val="20"/>
          <w:szCs w:val="20"/>
        </w:rPr>
        <w:t xml:space="preserve">; 2.50-3.49 </w:t>
      </w:r>
      <w:r w:rsidR="001B5131" w:rsidRPr="00D40BD7">
        <w:rPr>
          <w:rFonts w:ascii="Arial" w:hAnsi="Arial" w:cs="Arial"/>
          <w:sz w:val="20"/>
          <w:szCs w:val="20"/>
        </w:rPr>
        <w:t>Accepted</w:t>
      </w:r>
      <w:r w:rsidRPr="00D40BD7">
        <w:rPr>
          <w:rFonts w:ascii="Arial" w:hAnsi="Arial" w:cs="Arial"/>
          <w:sz w:val="20"/>
          <w:szCs w:val="20"/>
        </w:rPr>
        <w:t xml:space="preserve">; 3.50-4.49 </w:t>
      </w:r>
      <w:r w:rsidR="001B5131" w:rsidRPr="00D40BD7">
        <w:rPr>
          <w:rFonts w:ascii="Arial" w:hAnsi="Arial" w:cs="Arial"/>
          <w:sz w:val="20"/>
          <w:szCs w:val="20"/>
        </w:rPr>
        <w:t>Much Accepted</w:t>
      </w:r>
      <w:r w:rsidRPr="00D40BD7">
        <w:rPr>
          <w:rFonts w:ascii="Arial" w:hAnsi="Arial" w:cs="Arial"/>
          <w:sz w:val="20"/>
          <w:szCs w:val="20"/>
        </w:rPr>
        <w:t xml:space="preserve">; 4.50-5.00 </w:t>
      </w:r>
      <w:r w:rsidR="001B5131" w:rsidRPr="00D40BD7">
        <w:rPr>
          <w:rFonts w:ascii="Arial" w:hAnsi="Arial" w:cs="Arial"/>
          <w:sz w:val="20"/>
          <w:szCs w:val="20"/>
        </w:rPr>
        <w:t>Very Much Accepted</w:t>
      </w:r>
    </w:p>
    <w:p w:rsidR="001B5131" w:rsidRPr="003D0CDA" w:rsidRDefault="001B5131" w:rsidP="001B5131">
      <w:pPr>
        <w:tabs>
          <w:tab w:val="left" w:pos="0"/>
        </w:tabs>
        <w:spacing w:after="0" w:line="240" w:lineRule="auto"/>
        <w:jc w:val="both"/>
        <w:rPr>
          <w:rFonts w:ascii="Arial" w:hAnsi="Arial" w:cs="Arial"/>
          <w:i/>
          <w:sz w:val="24"/>
          <w:szCs w:val="24"/>
        </w:rPr>
      </w:pPr>
    </w:p>
    <w:p w:rsidR="00391C11" w:rsidRPr="003D0CDA" w:rsidRDefault="00391C11" w:rsidP="00D40BD7">
      <w:pPr>
        <w:spacing w:after="0" w:line="360" w:lineRule="auto"/>
        <w:ind w:firstLine="720"/>
        <w:jc w:val="both"/>
        <w:rPr>
          <w:rFonts w:ascii="Arial" w:hAnsi="Arial" w:cs="Arial"/>
          <w:sz w:val="24"/>
          <w:szCs w:val="24"/>
        </w:rPr>
      </w:pPr>
      <w:r w:rsidRPr="003D0CDA">
        <w:rPr>
          <w:rFonts w:ascii="Arial" w:hAnsi="Arial" w:cs="Arial"/>
          <w:sz w:val="24"/>
          <w:szCs w:val="24"/>
        </w:rPr>
        <w:t xml:space="preserve">Table 3.0 tells us that format and internet usage </w:t>
      </w:r>
      <w:r w:rsidR="00E1270D" w:rsidRPr="003D0CDA">
        <w:rPr>
          <w:rFonts w:ascii="Arial" w:hAnsi="Arial" w:cs="Arial"/>
          <w:sz w:val="24"/>
          <w:szCs w:val="24"/>
        </w:rPr>
        <w:t xml:space="preserve">received </w:t>
      </w:r>
      <w:r w:rsidRPr="003D0CDA">
        <w:rPr>
          <w:rFonts w:ascii="Arial" w:hAnsi="Arial" w:cs="Arial"/>
          <w:sz w:val="24"/>
          <w:szCs w:val="24"/>
        </w:rPr>
        <w:t>4.76</w:t>
      </w:r>
      <w:r w:rsidR="00E1270D" w:rsidRPr="003D0CDA">
        <w:rPr>
          <w:rFonts w:ascii="Arial" w:hAnsi="Arial" w:cs="Arial"/>
          <w:sz w:val="24"/>
          <w:szCs w:val="24"/>
        </w:rPr>
        <w:t xml:space="preserve"> </w:t>
      </w:r>
      <w:r w:rsidR="001B5131" w:rsidRPr="003D0CDA">
        <w:rPr>
          <w:rFonts w:ascii="Arial" w:hAnsi="Arial" w:cs="Arial"/>
          <w:sz w:val="24"/>
          <w:szCs w:val="24"/>
        </w:rPr>
        <w:t xml:space="preserve">mean </w:t>
      </w:r>
      <w:r w:rsidR="00E1270D" w:rsidRPr="003D0CDA">
        <w:rPr>
          <w:rFonts w:ascii="Arial" w:hAnsi="Arial" w:cs="Arial"/>
          <w:sz w:val="24"/>
          <w:szCs w:val="24"/>
        </w:rPr>
        <w:t xml:space="preserve">or </w:t>
      </w:r>
      <w:r w:rsidR="001B5131" w:rsidRPr="003D0CDA">
        <w:rPr>
          <w:rFonts w:ascii="Arial" w:hAnsi="Arial" w:cs="Arial"/>
          <w:sz w:val="24"/>
          <w:szCs w:val="24"/>
        </w:rPr>
        <w:t xml:space="preserve">the respondents a remark of very much accepted. In the same manner, </w:t>
      </w:r>
      <w:r w:rsidRPr="003D0CDA">
        <w:rPr>
          <w:rFonts w:ascii="Arial" w:hAnsi="Arial" w:cs="Arial"/>
          <w:sz w:val="24"/>
          <w:szCs w:val="24"/>
        </w:rPr>
        <w:t>time frame</w:t>
      </w:r>
      <w:r w:rsidR="00E1270D" w:rsidRPr="003D0CDA">
        <w:rPr>
          <w:rFonts w:ascii="Arial" w:hAnsi="Arial" w:cs="Arial"/>
          <w:sz w:val="24"/>
          <w:szCs w:val="24"/>
        </w:rPr>
        <w:t xml:space="preserve"> </w:t>
      </w:r>
      <w:r w:rsidR="001B5131" w:rsidRPr="003D0CDA">
        <w:rPr>
          <w:rFonts w:ascii="Arial" w:hAnsi="Arial" w:cs="Arial"/>
          <w:sz w:val="24"/>
          <w:szCs w:val="24"/>
        </w:rPr>
        <w:t xml:space="preserve">and </w:t>
      </w:r>
      <w:r w:rsidRPr="003D0CDA">
        <w:rPr>
          <w:rFonts w:ascii="Arial" w:hAnsi="Arial" w:cs="Arial"/>
          <w:sz w:val="24"/>
          <w:szCs w:val="24"/>
        </w:rPr>
        <w:t>versus other online course</w:t>
      </w:r>
      <w:r w:rsidR="001B5131" w:rsidRPr="003D0CDA">
        <w:rPr>
          <w:rFonts w:ascii="Arial" w:hAnsi="Arial" w:cs="Arial"/>
          <w:sz w:val="24"/>
          <w:szCs w:val="24"/>
        </w:rPr>
        <w:t xml:space="preserve"> received very much accepted remarks from the </w:t>
      </w:r>
      <w:r w:rsidR="001B5131" w:rsidRPr="003D0CDA">
        <w:rPr>
          <w:rFonts w:ascii="Arial" w:hAnsi="Arial" w:cs="Arial"/>
          <w:sz w:val="24"/>
          <w:szCs w:val="24"/>
        </w:rPr>
        <w:lastRenderedPageBreak/>
        <w:t>respondents with 4.84 and 4.74 means respectively. The component of Versus Classroom received much accepted remarks from the respondents at 4.00 mean. As a whole Online Education has a Very Much Accepted remark from the respondents.</w:t>
      </w:r>
    </w:p>
    <w:p w:rsidR="00391C11" w:rsidRPr="003D0CDA" w:rsidRDefault="00391C11" w:rsidP="00647E19">
      <w:pPr>
        <w:spacing w:line="240" w:lineRule="auto"/>
        <w:jc w:val="both"/>
        <w:rPr>
          <w:rFonts w:ascii="Arial" w:hAnsi="Arial" w:cs="Arial"/>
          <w:b/>
          <w:i/>
          <w:sz w:val="24"/>
          <w:szCs w:val="24"/>
        </w:rPr>
      </w:pPr>
      <w:r w:rsidRPr="003D0CDA">
        <w:rPr>
          <w:rFonts w:ascii="Arial" w:hAnsi="Arial" w:cs="Arial"/>
          <w:b/>
          <w:i/>
          <w:sz w:val="24"/>
          <w:szCs w:val="24"/>
        </w:rPr>
        <w:t xml:space="preserve">Research problem no. 4:  </w:t>
      </w:r>
      <w:r w:rsidR="00041A94" w:rsidRPr="003D0CDA">
        <w:rPr>
          <w:rFonts w:ascii="Arial" w:hAnsi="Arial" w:cs="Arial"/>
          <w:b/>
          <w:i/>
          <w:sz w:val="24"/>
          <w:szCs w:val="24"/>
        </w:rPr>
        <w:t xml:space="preserve">What is the extent of </w:t>
      </w:r>
      <w:r w:rsidR="002C339B" w:rsidRPr="003D0CDA">
        <w:rPr>
          <w:rFonts w:ascii="Arial" w:hAnsi="Arial" w:cs="Arial"/>
          <w:b/>
          <w:i/>
          <w:sz w:val="24"/>
          <w:szCs w:val="24"/>
        </w:rPr>
        <w:t>personal</w:t>
      </w:r>
      <w:r w:rsidR="00041A94" w:rsidRPr="003D0CDA">
        <w:rPr>
          <w:rFonts w:ascii="Arial" w:hAnsi="Arial" w:cs="Arial"/>
          <w:b/>
          <w:i/>
          <w:sz w:val="24"/>
          <w:szCs w:val="24"/>
        </w:rPr>
        <w:t xml:space="preserve"> growth and </w:t>
      </w:r>
      <w:r w:rsidR="002C339B" w:rsidRPr="003D0CDA">
        <w:rPr>
          <w:rFonts w:ascii="Arial" w:hAnsi="Arial" w:cs="Arial"/>
          <w:b/>
          <w:i/>
          <w:sz w:val="24"/>
          <w:szCs w:val="24"/>
        </w:rPr>
        <w:t xml:space="preserve">professional </w:t>
      </w:r>
      <w:r w:rsidR="00041A94" w:rsidRPr="003D0CDA">
        <w:rPr>
          <w:rFonts w:ascii="Arial" w:hAnsi="Arial" w:cs="Arial"/>
          <w:b/>
          <w:i/>
          <w:sz w:val="24"/>
          <w:szCs w:val="24"/>
        </w:rPr>
        <w:t>development of MOOC?</w:t>
      </w:r>
    </w:p>
    <w:p w:rsidR="00391C11" w:rsidRPr="003D0CDA" w:rsidRDefault="00391C11" w:rsidP="00391C11">
      <w:pPr>
        <w:tabs>
          <w:tab w:val="left" w:pos="3538"/>
        </w:tabs>
        <w:spacing w:line="480" w:lineRule="auto"/>
        <w:jc w:val="both"/>
        <w:rPr>
          <w:rFonts w:ascii="Arial" w:hAnsi="Arial" w:cs="Arial"/>
          <w:i/>
          <w:sz w:val="24"/>
          <w:szCs w:val="24"/>
        </w:rPr>
      </w:pPr>
      <w:r w:rsidRPr="003D0CDA">
        <w:rPr>
          <w:rFonts w:ascii="Arial" w:hAnsi="Arial" w:cs="Arial"/>
          <w:bCs/>
          <w:sz w:val="24"/>
          <w:szCs w:val="24"/>
        </w:rPr>
        <w:t>Table 4.0 Personal and Professional Development</w:t>
      </w:r>
    </w:p>
    <w:tbl>
      <w:tblPr>
        <w:tblW w:w="9195" w:type="dxa"/>
        <w:tblInd w:w="93" w:type="dxa"/>
        <w:tblLook w:val="04A0"/>
      </w:tblPr>
      <w:tblGrid>
        <w:gridCol w:w="4785"/>
        <w:gridCol w:w="900"/>
        <w:gridCol w:w="3510"/>
      </w:tblGrid>
      <w:tr w:rsidR="00391C11" w:rsidRPr="00247BFA" w:rsidTr="002C339B">
        <w:trPr>
          <w:trHeight w:val="315"/>
        </w:trPr>
        <w:tc>
          <w:tcPr>
            <w:tcW w:w="47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1C11" w:rsidRPr="00647E19" w:rsidRDefault="00391C11" w:rsidP="00A222BC">
            <w:pPr>
              <w:spacing w:after="0" w:line="240" w:lineRule="auto"/>
              <w:rPr>
                <w:rFonts w:ascii="Arial" w:eastAsia="Times New Roman" w:hAnsi="Arial" w:cs="Arial"/>
                <w:bCs/>
                <w:color w:val="000000"/>
                <w:sz w:val="24"/>
                <w:szCs w:val="24"/>
              </w:rPr>
            </w:pPr>
            <w:r w:rsidRPr="00647E19">
              <w:rPr>
                <w:rFonts w:ascii="Arial" w:eastAsia="Times New Roman" w:hAnsi="Arial" w:cs="Arial"/>
                <w:bCs/>
                <w:color w:val="000000"/>
                <w:sz w:val="24"/>
                <w:szCs w:val="24"/>
              </w:rPr>
              <w:t>PERSONAL</w:t>
            </w:r>
            <w:r w:rsidR="002C339B" w:rsidRPr="00647E19">
              <w:rPr>
                <w:rFonts w:ascii="Arial" w:eastAsia="Times New Roman" w:hAnsi="Arial" w:cs="Arial"/>
                <w:bCs/>
                <w:color w:val="000000"/>
                <w:sz w:val="24"/>
                <w:szCs w:val="24"/>
              </w:rPr>
              <w:t xml:space="preserve"> GROWTH</w:t>
            </w:r>
            <w:r w:rsidRPr="00647E19">
              <w:rPr>
                <w:rFonts w:ascii="Arial" w:eastAsia="Times New Roman" w:hAnsi="Arial" w:cs="Arial"/>
                <w:bCs/>
                <w:color w:val="000000"/>
                <w:sz w:val="24"/>
                <w:szCs w:val="24"/>
              </w:rPr>
              <w:t xml:space="preserve"> and PROFESSIONAL DEVELOPMENT</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91C11" w:rsidRPr="00647E19" w:rsidRDefault="00760F82" w:rsidP="00A222BC">
            <w:pPr>
              <w:spacing w:after="0" w:line="240" w:lineRule="auto"/>
              <w:rPr>
                <w:rFonts w:ascii="Arial" w:eastAsia="Times New Roman" w:hAnsi="Arial" w:cs="Arial"/>
                <w:bCs/>
                <w:color w:val="000000"/>
                <w:sz w:val="24"/>
                <w:szCs w:val="24"/>
              </w:rPr>
            </w:pPr>
            <w:r w:rsidRPr="00647E19">
              <w:rPr>
                <w:rFonts w:ascii="Arial" w:eastAsia="Times New Roman" w:hAnsi="Arial" w:cs="Arial"/>
                <w:bCs/>
                <w:color w:val="000000"/>
                <w:sz w:val="24"/>
                <w:szCs w:val="24"/>
              </w:rPr>
              <w:t xml:space="preserve">  </w:t>
            </w:r>
            <w:r w:rsidR="00391C11" w:rsidRPr="00647E19">
              <w:rPr>
                <w:rFonts w:ascii="Arial" w:eastAsia="Times New Roman" w:hAnsi="Arial" w:cs="Arial"/>
                <w:bCs/>
                <w:color w:val="000000"/>
                <w:sz w:val="24"/>
                <w:szCs w:val="24"/>
              </w:rPr>
              <w:t>4.70</w:t>
            </w:r>
          </w:p>
        </w:tc>
        <w:tc>
          <w:tcPr>
            <w:tcW w:w="3510" w:type="dxa"/>
            <w:tcBorders>
              <w:top w:val="single" w:sz="4" w:space="0" w:color="auto"/>
              <w:left w:val="nil"/>
              <w:bottom w:val="single" w:sz="4" w:space="0" w:color="auto"/>
              <w:right w:val="single" w:sz="4" w:space="0" w:color="auto"/>
            </w:tcBorders>
          </w:tcPr>
          <w:p w:rsidR="00391C11" w:rsidRPr="00647E19" w:rsidRDefault="00391C11" w:rsidP="00A222BC">
            <w:pPr>
              <w:spacing w:after="0" w:line="240" w:lineRule="auto"/>
              <w:jc w:val="center"/>
              <w:rPr>
                <w:rFonts w:ascii="Arial" w:eastAsia="Times New Roman" w:hAnsi="Arial" w:cs="Arial"/>
                <w:bCs/>
                <w:color w:val="000000"/>
                <w:sz w:val="24"/>
                <w:szCs w:val="24"/>
              </w:rPr>
            </w:pPr>
          </w:p>
          <w:p w:rsidR="00391C11" w:rsidRPr="00647E19" w:rsidRDefault="00391C11" w:rsidP="00A222BC">
            <w:pPr>
              <w:spacing w:after="0" w:line="240" w:lineRule="auto"/>
              <w:jc w:val="center"/>
              <w:rPr>
                <w:rFonts w:ascii="Arial" w:eastAsia="Times New Roman" w:hAnsi="Arial" w:cs="Arial"/>
                <w:bCs/>
                <w:color w:val="000000"/>
                <w:sz w:val="24"/>
                <w:szCs w:val="24"/>
              </w:rPr>
            </w:pPr>
            <w:r w:rsidRPr="00647E19">
              <w:rPr>
                <w:rFonts w:ascii="Arial" w:eastAsia="Times New Roman" w:hAnsi="Arial" w:cs="Arial"/>
                <w:bCs/>
                <w:color w:val="000000"/>
                <w:sz w:val="24"/>
                <w:szCs w:val="24"/>
              </w:rPr>
              <w:t>Very High</w:t>
            </w:r>
            <w:r w:rsidR="002C339B" w:rsidRPr="00647E19">
              <w:rPr>
                <w:rFonts w:ascii="Arial" w:eastAsia="Times New Roman" w:hAnsi="Arial" w:cs="Arial"/>
                <w:bCs/>
                <w:color w:val="000000"/>
                <w:sz w:val="24"/>
                <w:szCs w:val="24"/>
              </w:rPr>
              <w:t xml:space="preserve"> Extent</w:t>
            </w:r>
          </w:p>
        </w:tc>
      </w:tr>
      <w:tr w:rsidR="00391C11" w:rsidRPr="00247BFA" w:rsidTr="002C339B">
        <w:trPr>
          <w:trHeight w:val="315"/>
        </w:trPr>
        <w:tc>
          <w:tcPr>
            <w:tcW w:w="4785" w:type="dxa"/>
            <w:tcBorders>
              <w:top w:val="nil"/>
              <w:left w:val="single" w:sz="4" w:space="0" w:color="auto"/>
              <w:bottom w:val="single" w:sz="4" w:space="0" w:color="auto"/>
              <w:right w:val="single" w:sz="4" w:space="0" w:color="auto"/>
            </w:tcBorders>
            <w:shd w:val="clear" w:color="000000" w:fill="FFFFFF"/>
            <w:vAlign w:val="center"/>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DISPOSITION WHEN ANSWERING</w:t>
            </w:r>
          </w:p>
        </w:tc>
        <w:tc>
          <w:tcPr>
            <w:tcW w:w="900" w:type="dxa"/>
            <w:tcBorders>
              <w:top w:val="nil"/>
              <w:left w:val="nil"/>
              <w:bottom w:val="single" w:sz="4" w:space="0" w:color="auto"/>
              <w:right w:val="single" w:sz="4" w:space="0" w:color="auto"/>
            </w:tcBorders>
            <w:shd w:val="clear" w:color="auto" w:fill="auto"/>
            <w:noWrap/>
            <w:vAlign w:val="center"/>
            <w:hideMark/>
          </w:tcPr>
          <w:p w:rsidR="00391C11" w:rsidRPr="00647E19" w:rsidRDefault="00391C11" w:rsidP="00A222BC">
            <w:pPr>
              <w:spacing w:after="0" w:line="240" w:lineRule="auto"/>
              <w:jc w:val="center"/>
              <w:rPr>
                <w:rFonts w:ascii="Arial" w:eastAsia="Times New Roman" w:hAnsi="Arial" w:cs="Arial"/>
                <w:color w:val="000000"/>
                <w:sz w:val="24"/>
                <w:szCs w:val="24"/>
              </w:rPr>
            </w:pPr>
            <w:r w:rsidRPr="00647E19">
              <w:rPr>
                <w:rFonts w:ascii="Arial" w:eastAsia="Times New Roman" w:hAnsi="Arial" w:cs="Arial"/>
                <w:color w:val="000000"/>
                <w:sz w:val="24"/>
                <w:szCs w:val="24"/>
              </w:rPr>
              <w:t>4.75</w:t>
            </w:r>
          </w:p>
        </w:tc>
        <w:tc>
          <w:tcPr>
            <w:tcW w:w="3510" w:type="dxa"/>
            <w:tcBorders>
              <w:top w:val="nil"/>
              <w:left w:val="nil"/>
              <w:bottom w:val="single" w:sz="4" w:space="0" w:color="auto"/>
              <w:right w:val="single" w:sz="4" w:space="0" w:color="auto"/>
            </w:tcBorders>
          </w:tcPr>
          <w:p w:rsidR="00391C11" w:rsidRPr="00647E19" w:rsidRDefault="00391C11" w:rsidP="00A222BC">
            <w:pPr>
              <w:spacing w:after="0" w:line="240" w:lineRule="auto"/>
              <w:jc w:val="center"/>
              <w:rPr>
                <w:rFonts w:ascii="Arial" w:eastAsia="Times New Roman" w:hAnsi="Arial" w:cs="Arial"/>
                <w:color w:val="000000"/>
                <w:sz w:val="24"/>
                <w:szCs w:val="24"/>
              </w:rPr>
            </w:pPr>
            <w:r w:rsidRPr="00647E19">
              <w:rPr>
                <w:rFonts w:ascii="Arial" w:eastAsia="Times New Roman" w:hAnsi="Arial" w:cs="Arial"/>
                <w:color w:val="000000"/>
                <w:sz w:val="24"/>
                <w:szCs w:val="24"/>
              </w:rPr>
              <w:t>Very High</w:t>
            </w:r>
            <w:r w:rsidR="002C339B" w:rsidRPr="00647E19">
              <w:rPr>
                <w:rFonts w:ascii="Arial" w:eastAsia="Times New Roman" w:hAnsi="Arial" w:cs="Arial"/>
                <w:color w:val="000000"/>
                <w:sz w:val="24"/>
                <w:szCs w:val="24"/>
              </w:rPr>
              <w:t xml:space="preserve"> Extent</w:t>
            </w:r>
          </w:p>
        </w:tc>
      </w:tr>
      <w:tr w:rsidR="00391C11" w:rsidRPr="00247BFA" w:rsidTr="002C339B">
        <w:trPr>
          <w:trHeight w:val="315"/>
        </w:trPr>
        <w:tc>
          <w:tcPr>
            <w:tcW w:w="4785" w:type="dxa"/>
            <w:tcBorders>
              <w:top w:val="nil"/>
              <w:left w:val="single" w:sz="4" w:space="0" w:color="auto"/>
              <w:bottom w:val="single" w:sz="4" w:space="0" w:color="auto"/>
              <w:right w:val="single" w:sz="4" w:space="0" w:color="auto"/>
            </w:tcBorders>
            <w:shd w:val="clear" w:color="000000" w:fill="FFFFFF"/>
            <w:vAlign w:val="center"/>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PERSONAL FULFILMENT</w:t>
            </w:r>
          </w:p>
        </w:tc>
        <w:tc>
          <w:tcPr>
            <w:tcW w:w="900" w:type="dxa"/>
            <w:tcBorders>
              <w:top w:val="nil"/>
              <w:left w:val="nil"/>
              <w:bottom w:val="single" w:sz="4" w:space="0" w:color="auto"/>
              <w:right w:val="single" w:sz="4" w:space="0" w:color="auto"/>
            </w:tcBorders>
            <w:shd w:val="clear" w:color="auto" w:fill="auto"/>
            <w:noWrap/>
            <w:vAlign w:val="center"/>
            <w:hideMark/>
          </w:tcPr>
          <w:p w:rsidR="00391C11" w:rsidRPr="00647E19" w:rsidRDefault="00391C11" w:rsidP="00A222BC">
            <w:pPr>
              <w:spacing w:after="0" w:line="240" w:lineRule="auto"/>
              <w:jc w:val="center"/>
              <w:rPr>
                <w:rFonts w:ascii="Arial" w:eastAsia="Times New Roman" w:hAnsi="Arial" w:cs="Arial"/>
                <w:color w:val="000000"/>
                <w:sz w:val="24"/>
                <w:szCs w:val="24"/>
              </w:rPr>
            </w:pPr>
            <w:r w:rsidRPr="00647E19">
              <w:rPr>
                <w:rFonts w:ascii="Arial" w:eastAsia="Times New Roman" w:hAnsi="Arial" w:cs="Arial"/>
                <w:color w:val="000000"/>
                <w:sz w:val="24"/>
                <w:szCs w:val="24"/>
              </w:rPr>
              <w:t>4.70</w:t>
            </w:r>
          </w:p>
        </w:tc>
        <w:tc>
          <w:tcPr>
            <w:tcW w:w="3510" w:type="dxa"/>
            <w:tcBorders>
              <w:top w:val="nil"/>
              <w:left w:val="nil"/>
              <w:bottom w:val="single" w:sz="4" w:space="0" w:color="auto"/>
              <w:right w:val="single" w:sz="4" w:space="0" w:color="auto"/>
            </w:tcBorders>
          </w:tcPr>
          <w:p w:rsidR="00391C11" w:rsidRPr="00647E19" w:rsidRDefault="002C339B" w:rsidP="00A222BC">
            <w:pPr>
              <w:spacing w:after="0" w:line="240" w:lineRule="auto"/>
              <w:jc w:val="center"/>
              <w:rPr>
                <w:rFonts w:ascii="Arial" w:eastAsia="Times New Roman" w:hAnsi="Arial" w:cs="Arial"/>
                <w:color w:val="000000"/>
                <w:sz w:val="24"/>
                <w:szCs w:val="24"/>
              </w:rPr>
            </w:pPr>
            <w:r w:rsidRPr="00647E19">
              <w:rPr>
                <w:rFonts w:ascii="Arial" w:eastAsia="Times New Roman" w:hAnsi="Arial" w:cs="Arial"/>
                <w:color w:val="000000"/>
                <w:sz w:val="24"/>
                <w:szCs w:val="24"/>
              </w:rPr>
              <w:t>Very High Extent</w:t>
            </w:r>
          </w:p>
        </w:tc>
      </w:tr>
      <w:tr w:rsidR="00391C11" w:rsidRPr="00247BFA" w:rsidTr="002C339B">
        <w:trPr>
          <w:trHeight w:val="315"/>
        </w:trPr>
        <w:tc>
          <w:tcPr>
            <w:tcW w:w="4785" w:type="dxa"/>
            <w:tcBorders>
              <w:top w:val="nil"/>
              <w:left w:val="single" w:sz="4" w:space="0" w:color="auto"/>
              <w:bottom w:val="single" w:sz="4" w:space="0" w:color="auto"/>
              <w:right w:val="single" w:sz="4" w:space="0" w:color="auto"/>
            </w:tcBorders>
            <w:shd w:val="clear" w:color="000000" w:fill="FFFFFF"/>
            <w:vAlign w:val="center"/>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PROFESSIONAL BENEFITS</w:t>
            </w:r>
          </w:p>
        </w:tc>
        <w:tc>
          <w:tcPr>
            <w:tcW w:w="900" w:type="dxa"/>
            <w:tcBorders>
              <w:top w:val="nil"/>
              <w:left w:val="nil"/>
              <w:bottom w:val="single" w:sz="4" w:space="0" w:color="auto"/>
              <w:right w:val="single" w:sz="4" w:space="0" w:color="auto"/>
            </w:tcBorders>
            <w:shd w:val="clear" w:color="auto" w:fill="auto"/>
            <w:noWrap/>
            <w:vAlign w:val="center"/>
            <w:hideMark/>
          </w:tcPr>
          <w:p w:rsidR="00391C11" w:rsidRPr="00647E19" w:rsidRDefault="00391C11" w:rsidP="00A222BC">
            <w:pPr>
              <w:spacing w:after="0" w:line="240" w:lineRule="auto"/>
              <w:jc w:val="center"/>
              <w:rPr>
                <w:rFonts w:ascii="Arial" w:eastAsia="Times New Roman" w:hAnsi="Arial" w:cs="Arial"/>
                <w:color w:val="000000"/>
                <w:sz w:val="24"/>
                <w:szCs w:val="24"/>
              </w:rPr>
            </w:pPr>
            <w:r w:rsidRPr="00647E19">
              <w:rPr>
                <w:rFonts w:ascii="Arial" w:eastAsia="Times New Roman" w:hAnsi="Arial" w:cs="Arial"/>
                <w:color w:val="000000"/>
                <w:sz w:val="24"/>
                <w:szCs w:val="24"/>
              </w:rPr>
              <w:t>4.57</w:t>
            </w:r>
          </w:p>
        </w:tc>
        <w:tc>
          <w:tcPr>
            <w:tcW w:w="3510" w:type="dxa"/>
            <w:tcBorders>
              <w:top w:val="nil"/>
              <w:left w:val="nil"/>
              <w:bottom w:val="single" w:sz="4" w:space="0" w:color="auto"/>
              <w:right w:val="single" w:sz="4" w:space="0" w:color="auto"/>
            </w:tcBorders>
          </w:tcPr>
          <w:p w:rsidR="00391C11" w:rsidRPr="00647E19" w:rsidRDefault="002C339B" w:rsidP="00A222BC">
            <w:pPr>
              <w:spacing w:after="0" w:line="240" w:lineRule="auto"/>
              <w:jc w:val="center"/>
              <w:rPr>
                <w:rFonts w:ascii="Arial" w:eastAsia="Times New Roman" w:hAnsi="Arial" w:cs="Arial"/>
                <w:color w:val="000000"/>
                <w:sz w:val="24"/>
                <w:szCs w:val="24"/>
              </w:rPr>
            </w:pPr>
            <w:r w:rsidRPr="00647E19">
              <w:rPr>
                <w:rFonts w:ascii="Arial" w:eastAsia="Times New Roman" w:hAnsi="Arial" w:cs="Arial"/>
                <w:color w:val="000000"/>
                <w:sz w:val="24"/>
                <w:szCs w:val="24"/>
              </w:rPr>
              <w:t>Very High Extent</w:t>
            </w:r>
          </w:p>
        </w:tc>
      </w:tr>
      <w:tr w:rsidR="00391C11" w:rsidRPr="00247BFA" w:rsidTr="002C339B">
        <w:trPr>
          <w:trHeight w:val="315"/>
        </w:trPr>
        <w:tc>
          <w:tcPr>
            <w:tcW w:w="4785" w:type="dxa"/>
            <w:tcBorders>
              <w:top w:val="nil"/>
              <w:left w:val="single" w:sz="4" w:space="0" w:color="auto"/>
              <w:bottom w:val="single" w:sz="4" w:space="0" w:color="auto"/>
              <w:right w:val="single" w:sz="4" w:space="0" w:color="auto"/>
            </w:tcBorders>
            <w:shd w:val="clear" w:color="000000" w:fill="FFFFFF"/>
            <w:vAlign w:val="center"/>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PERSONAL ASPIRATION</w:t>
            </w:r>
          </w:p>
        </w:tc>
        <w:tc>
          <w:tcPr>
            <w:tcW w:w="900" w:type="dxa"/>
            <w:tcBorders>
              <w:top w:val="nil"/>
              <w:left w:val="nil"/>
              <w:bottom w:val="single" w:sz="4" w:space="0" w:color="auto"/>
              <w:right w:val="single" w:sz="4" w:space="0" w:color="auto"/>
            </w:tcBorders>
            <w:shd w:val="clear" w:color="auto" w:fill="auto"/>
            <w:noWrap/>
            <w:vAlign w:val="center"/>
            <w:hideMark/>
          </w:tcPr>
          <w:p w:rsidR="00391C11" w:rsidRPr="00647E19" w:rsidRDefault="00391C11" w:rsidP="00A222BC">
            <w:pPr>
              <w:spacing w:after="0" w:line="240" w:lineRule="auto"/>
              <w:jc w:val="center"/>
              <w:rPr>
                <w:rFonts w:ascii="Arial" w:eastAsia="Times New Roman" w:hAnsi="Arial" w:cs="Arial"/>
                <w:color w:val="000000"/>
                <w:sz w:val="24"/>
                <w:szCs w:val="24"/>
              </w:rPr>
            </w:pPr>
            <w:r w:rsidRPr="00647E19">
              <w:rPr>
                <w:rFonts w:ascii="Arial" w:eastAsia="Times New Roman" w:hAnsi="Arial" w:cs="Arial"/>
                <w:color w:val="000000"/>
                <w:sz w:val="24"/>
                <w:szCs w:val="24"/>
              </w:rPr>
              <w:t>4.78</w:t>
            </w:r>
          </w:p>
        </w:tc>
        <w:tc>
          <w:tcPr>
            <w:tcW w:w="3510" w:type="dxa"/>
            <w:tcBorders>
              <w:top w:val="nil"/>
              <w:left w:val="nil"/>
              <w:bottom w:val="single" w:sz="4" w:space="0" w:color="auto"/>
              <w:right w:val="single" w:sz="4" w:space="0" w:color="auto"/>
            </w:tcBorders>
          </w:tcPr>
          <w:p w:rsidR="00391C11" w:rsidRPr="00647E19" w:rsidRDefault="002C339B" w:rsidP="00A222BC">
            <w:pPr>
              <w:spacing w:after="0" w:line="240" w:lineRule="auto"/>
              <w:jc w:val="center"/>
              <w:rPr>
                <w:rFonts w:ascii="Arial" w:eastAsia="Times New Roman" w:hAnsi="Arial" w:cs="Arial"/>
                <w:color w:val="000000"/>
                <w:sz w:val="24"/>
                <w:szCs w:val="24"/>
              </w:rPr>
            </w:pPr>
            <w:r w:rsidRPr="00647E19">
              <w:rPr>
                <w:rFonts w:ascii="Arial" w:eastAsia="Times New Roman" w:hAnsi="Arial" w:cs="Arial"/>
                <w:color w:val="000000"/>
                <w:sz w:val="24"/>
                <w:szCs w:val="24"/>
              </w:rPr>
              <w:t>Very High Extent</w:t>
            </w:r>
          </w:p>
        </w:tc>
      </w:tr>
    </w:tbl>
    <w:p w:rsidR="00391C11" w:rsidRPr="00D40BD7" w:rsidRDefault="00391C11" w:rsidP="002C339B">
      <w:pPr>
        <w:tabs>
          <w:tab w:val="left" w:pos="0"/>
        </w:tabs>
        <w:spacing w:after="0" w:line="240" w:lineRule="auto"/>
        <w:jc w:val="both"/>
        <w:rPr>
          <w:rFonts w:ascii="Arial" w:hAnsi="Arial" w:cs="Arial"/>
          <w:sz w:val="20"/>
          <w:szCs w:val="20"/>
        </w:rPr>
      </w:pPr>
      <w:r w:rsidRPr="00D40BD7">
        <w:rPr>
          <w:rFonts w:ascii="Arial" w:hAnsi="Arial" w:cs="Arial"/>
          <w:b/>
          <w:sz w:val="20"/>
          <w:szCs w:val="20"/>
        </w:rPr>
        <w:t>Scale:</w:t>
      </w:r>
      <w:r w:rsidRPr="00D40BD7">
        <w:rPr>
          <w:rFonts w:ascii="Arial" w:hAnsi="Arial" w:cs="Arial"/>
          <w:sz w:val="20"/>
          <w:szCs w:val="20"/>
        </w:rPr>
        <w:t xml:space="preserve">  1.00-1.49 </w:t>
      </w:r>
      <w:r w:rsidR="002C339B" w:rsidRPr="00D40BD7">
        <w:rPr>
          <w:rFonts w:ascii="Arial" w:hAnsi="Arial" w:cs="Arial"/>
          <w:sz w:val="20"/>
          <w:szCs w:val="20"/>
        </w:rPr>
        <w:t>No Extent;</w:t>
      </w:r>
      <w:r w:rsidRPr="00D40BD7">
        <w:rPr>
          <w:rFonts w:ascii="Arial" w:hAnsi="Arial" w:cs="Arial"/>
          <w:sz w:val="20"/>
          <w:szCs w:val="20"/>
        </w:rPr>
        <w:t xml:space="preserve"> 1.50-2.49 L</w:t>
      </w:r>
      <w:r w:rsidR="002C339B" w:rsidRPr="00D40BD7">
        <w:rPr>
          <w:rFonts w:ascii="Arial" w:hAnsi="Arial" w:cs="Arial"/>
          <w:sz w:val="20"/>
          <w:szCs w:val="20"/>
        </w:rPr>
        <w:t>ess Extent</w:t>
      </w:r>
      <w:r w:rsidRPr="00D40BD7">
        <w:rPr>
          <w:rFonts w:ascii="Arial" w:hAnsi="Arial" w:cs="Arial"/>
          <w:sz w:val="20"/>
          <w:szCs w:val="20"/>
        </w:rPr>
        <w:t>; 2.50-3.49 Moderate</w:t>
      </w:r>
      <w:r w:rsidR="002C339B" w:rsidRPr="00D40BD7">
        <w:rPr>
          <w:rFonts w:ascii="Arial" w:hAnsi="Arial" w:cs="Arial"/>
          <w:sz w:val="20"/>
          <w:szCs w:val="20"/>
        </w:rPr>
        <w:t xml:space="preserve"> Extent; 3.50-4.49 Much Extent</w:t>
      </w:r>
      <w:r w:rsidRPr="00D40BD7">
        <w:rPr>
          <w:rFonts w:ascii="Arial" w:hAnsi="Arial" w:cs="Arial"/>
          <w:sz w:val="20"/>
          <w:szCs w:val="20"/>
        </w:rPr>
        <w:t>; 4.50-5.00 Very High</w:t>
      </w:r>
      <w:r w:rsidR="002C339B" w:rsidRPr="00D40BD7">
        <w:rPr>
          <w:rFonts w:ascii="Arial" w:hAnsi="Arial" w:cs="Arial"/>
          <w:sz w:val="20"/>
          <w:szCs w:val="20"/>
        </w:rPr>
        <w:t xml:space="preserve"> Extent</w:t>
      </w:r>
    </w:p>
    <w:p w:rsidR="002C339B" w:rsidRPr="003D0CDA" w:rsidRDefault="002C339B" w:rsidP="002C339B">
      <w:pPr>
        <w:tabs>
          <w:tab w:val="left" w:pos="0"/>
        </w:tabs>
        <w:spacing w:after="0" w:line="240" w:lineRule="auto"/>
        <w:jc w:val="both"/>
        <w:rPr>
          <w:rFonts w:ascii="Arial" w:hAnsi="Arial" w:cs="Arial"/>
          <w:i/>
          <w:sz w:val="24"/>
          <w:szCs w:val="24"/>
        </w:rPr>
      </w:pPr>
    </w:p>
    <w:p w:rsidR="00391C11" w:rsidRDefault="00391C11" w:rsidP="00D40BD7">
      <w:pPr>
        <w:spacing w:after="0" w:line="360" w:lineRule="auto"/>
        <w:ind w:firstLine="720"/>
        <w:jc w:val="both"/>
        <w:rPr>
          <w:rFonts w:ascii="Arial" w:hAnsi="Arial" w:cs="Arial"/>
          <w:sz w:val="24"/>
          <w:szCs w:val="24"/>
        </w:rPr>
      </w:pPr>
      <w:r w:rsidRPr="003D0CDA">
        <w:rPr>
          <w:rFonts w:ascii="Arial" w:hAnsi="Arial" w:cs="Arial"/>
          <w:sz w:val="24"/>
          <w:szCs w:val="24"/>
        </w:rPr>
        <w:t>Table 4.0 shows that Disposition when answering</w:t>
      </w:r>
      <w:r w:rsidR="00E1270D" w:rsidRPr="003D0CDA">
        <w:rPr>
          <w:rFonts w:ascii="Arial" w:hAnsi="Arial" w:cs="Arial"/>
          <w:sz w:val="24"/>
          <w:szCs w:val="24"/>
        </w:rPr>
        <w:t xml:space="preserve"> received</w:t>
      </w:r>
      <w:r w:rsidRPr="003D0CDA">
        <w:rPr>
          <w:rFonts w:ascii="Arial" w:hAnsi="Arial" w:cs="Arial"/>
          <w:sz w:val="24"/>
          <w:szCs w:val="24"/>
        </w:rPr>
        <w:t xml:space="preserve"> 4.75</w:t>
      </w:r>
      <w:r w:rsidR="00E1270D" w:rsidRPr="003D0CDA">
        <w:rPr>
          <w:rFonts w:ascii="Arial" w:hAnsi="Arial" w:cs="Arial"/>
          <w:sz w:val="24"/>
          <w:szCs w:val="24"/>
        </w:rPr>
        <w:t xml:space="preserve"> mean or</w:t>
      </w:r>
      <w:r w:rsidRPr="003D0CDA">
        <w:rPr>
          <w:rFonts w:ascii="Arial" w:hAnsi="Arial" w:cs="Arial"/>
          <w:sz w:val="24"/>
          <w:szCs w:val="24"/>
        </w:rPr>
        <w:t xml:space="preserve"> </w:t>
      </w:r>
      <w:r w:rsidR="002C339B" w:rsidRPr="003D0CDA">
        <w:rPr>
          <w:rFonts w:ascii="Arial" w:hAnsi="Arial" w:cs="Arial"/>
          <w:sz w:val="24"/>
          <w:szCs w:val="24"/>
        </w:rPr>
        <w:t xml:space="preserve">the respondents believe that MOOC give them personal growth and professional growth at a very high extent. </w:t>
      </w:r>
      <w:r w:rsidR="00A35983" w:rsidRPr="003D0CDA">
        <w:rPr>
          <w:rFonts w:ascii="Arial" w:hAnsi="Arial" w:cs="Arial"/>
          <w:sz w:val="24"/>
          <w:szCs w:val="24"/>
        </w:rPr>
        <w:t>This is in the same case with personal fulfillment, professional benefits, and personal aspiration as these components received the same remark of very high extent. Overall, t</w:t>
      </w:r>
      <w:r w:rsidRPr="003D0CDA">
        <w:rPr>
          <w:rFonts w:ascii="Arial" w:hAnsi="Arial" w:cs="Arial"/>
          <w:sz w:val="24"/>
          <w:szCs w:val="24"/>
        </w:rPr>
        <w:t>his means that MOOC prove</w:t>
      </w:r>
      <w:r w:rsidR="00E1270D" w:rsidRPr="003D0CDA">
        <w:rPr>
          <w:rFonts w:ascii="Arial" w:hAnsi="Arial" w:cs="Arial"/>
          <w:sz w:val="24"/>
          <w:szCs w:val="24"/>
        </w:rPr>
        <w:t>d</w:t>
      </w:r>
      <w:r w:rsidRPr="003D0CDA">
        <w:rPr>
          <w:rFonts w:ascii="Arial" w:hAnsi="Arial" w:cs="Arial"/>
          <w:sz w:val="24"/>
          <w:szCs w:val="24"/>
        </w:rPr>
        <w:t xml:space="preserve"> that it can promote professional development and personal growth</w:t>
      </w:r>
      <w:r w:rsidR="00A35983" w:rsidRPr="003D0CDA">
        <w:rPr>
          <w:rFonts w:ascii="Arial" w:hAnsi="Arial" w:cs="Arial"/>
          <w:sz w:val="24"/>
          <w:szCs w:val="24"/>
        </w:rPr>
        <w:t xml:space="preserve"> at a very high extent</w:t>
      </w:r>
      <w:r w:rsidRPr="003D0CDA">
        <w:rPr>
          <w:rFonts w:ascii="Arial" w:hAnsi="Arial" w:cs="Arial"/>
          <w:sz w:val="24"/>
          <w:szCs w:val="24"/>
        </w:rPr>
        <w:t>.</w:t>
      </w:r>
    </w:p>
    <w:p w:rsidR="00D40BD7" w:rsidRDefault="00D40BD7" w:rsidP="00D40BD7">
      <w:pPr>
        <w:spacing w:after="0" w:line="360" w:lineRule="auto"/>
        <w:ind w:firstLine="720"/>
        <w:jc w:val="both"/>
        <w:rPr>
          <w:rFonts w:ascii="Arial" w:hAnsi="Arial" w:cs="Arial"/>
          <w:sz w:val="24"/>
          <w:szCs w:val="24"/>
        </w:rPr>
      </w:pPr>
    </w:p>
    <w:p w:rsidR="008A4B58" w:rsidRDefault="008A4B58" w:rsidP="00D40BD7">
      <w:pPr>
        <w:spacing w:after="0" w:line="360" w:lineRule="auto"/>
        <w:ind w:firstLine="720"/>
        <w:jc w:val="both"/>
        <w:rPr>
          <w:rFonts w:ascii="Arial" w:hAnsi="Arial" w:cs="Arial"/>
          <w:sz w:val="24"/>
          <w:szCs w:val="24"/>
        </w:rPr>
      </w:pPr>
    </w:p>
    <w:p w:rsidR="008A4B58" w:rsidRDefault="008A4B58" w:rsidP="00D40BD7">
      <w:pPr>
        <w:spacing w:after="0" w:line="360" w:lineRule="auto"/>
        <w:ind w:firstLine="720"/>
        <w:jc w:val="both"/>
        <w:rPr>
          <w:rFonts w:ascii="Arial" w:hAnsi="Arial" w:cs="Arial"/>
          <w:sz w:val="24"/>
          <w:szCs w:val="24"/>
        </w:rPr>
      </w:pPr>
    </w:p>
    <w:p w:rsidR="008A4B58" w:rsidRDefault="008A4B58" w:rsidP="00D40BD7">
      <w:pPr>
        <w:spacing w:after="0" w:line="360" w:lineRule="auto"/>
        <w:ind w:firstLine="720"/>
        <w:jc w:val="both"/>
        <w:rPr>
          <w:rFonts w:ascii="Arial" w:hAnsi="Arial" w:cs="Arial"/>
          <w:sz w:val="24"/>
          <w:szCs w:val="24"/>
        </w:rPr>
      </w:pPr>
    </w:p>
    <w:p w:rsidR="008A4B58" w:rsidRDefault="008A4B58" w:rsidP="00D40BD7">
      <w:pPr>
        <w:spacing w:after="0" w:line="360" w:lineRule="auto"/>
        <w:ind w:firstLine="720"/>
        <w:jc w:val="both"/>
        <w:rPr>
          <w:rFonts w:ascii="Arial" w:hAnsi="Arial" w:cs="Arial"/>
          <w:sz w:val="24"/>
          <w:szCs w:val="24"/>
        </w:rPr>
      </w:pPr>
    </w:p>
    <w:p w:rsidR="008A4B58" w:rsidRDefault="008A4B58" w:rsidP="00D40BD7">
      <w:pPr>
        <w:spacing w:after="0" w:line="360" w:lineRule="auto"/>
        <w:ind w:firstLine="720"/>
        <w:jc w:val="both"/>
        <w:rPr>
          <w:rFonts w:ascii="Arial" w:hAnsi="Arial" w:cs="Arial"/>
          <w:sz w:val="24"/>
          <w:szCs w:val="24"/>
        </w:rPr>
      </w:pPr>
    </w:p>
    <w:p w:rsidR="008A4B58" w:rsidRDefault="008A4B58" w:rsidP="00D40BD7">
      <w:pPr>
        <w:spacing w:after="0" w:line="360" w:lineRule="auto"/>
        <w:ind w:firstLine="720"/>
        <w:jc w:val="both"/>
        <w:rPr>
          <w:rFonts w:ascii="Arial" w:hAnsi="Arial" w:cs="Arial"/>
          <w:sz w:val="24"/>
          <w:szCs w:val="24"/>
        </w:rPr>
      </w:pPr>
    </w:p>
    <w:p w:rsidR="008A4B58" w:rsidRDefault="008A4B58" w:rsidP="00D40BD7">
      <w:pPr>
        <w:spacing w:after="0" w:line="360" w:lineRule="auto"/>
        <w:ind w:firstLine="720"/>
        <w:jc w:val="both"/>
        <w:rPr>
          <w:rFonts w:ascii="Arial" w:hAnsi="Arial" w:cs="Arial"/>
          <w:sz w:val="24"/>
          <w:szCs w:val="24"/>
        </w:rPr>
      </w:pPr>
    </w:p>
    <w:p w:rsidR="008A4B58" w:rsidRDefault="008A4B58" w:rsidP="00D40BD7">
      <w:pPr>
        <w:spacing w:after="0" w:line="360" w:lineRule="auto"/>
        <w:ind w:firstLine="720"/>
        <w:jc w:val="both"/>
        <w:rPr>
          <w:rFonts w:ascii="Arial" w:hAnsi="Arial" w:cs="Arial"/>
          <w:sz w:val="24"/>
          <w:szCs w:val="24"/>
        </w:rPr>
      </w:pPr>
    </w:p>
    <w:p w:rsidR="008A4B58" w:rsidRDefault="008A4B58" w:rsidP="00D40BD7">
      <w:pPr>
        <w:spacing w:after="0" w:line="360" w:lineRule="auto"/>
        <w:ind w:firstLine="720"/>
        <w:jc w:val="both"/>
        <w:rPr>
          <w:rFonts w:ascii="Arial" w:hAnsi="Arial" w:cs="Arial"/>
          <w:sz w:val="24"/>
          <w:szCs w:val="24"/>
        </w:rPr>
      </w:pPr>
    </w:p>
    <w:p w:rsidR="008A4B58" w:rsidRDefault="008A4B58" w:rsidP="00D40BD7">
      <w:pPr>
        <w:spacing w:after="0" w:line="360" w:lineRule="auto"/>
        <w:ind w:firstLine="720"/>
        <w:jc w:val="both"/>
        <w:rPr>
          <w:rFonts w:ascii="Arial" w:hAnsi="Arial" w:cs="Arial"/>
          <w:sz w:val="24"/>
          <w:szCs w:val="24"/>
        </w:rPr>
      </w:pPr>
    </w:p>
    <w:p w:rsidR="008A4B58" w:rsidRDefault="008A4B58" w:rsidP="00D40BD7">
      <w:pPr>
        <w:spacing w:after="0" w:line="360" w:lineRule="auto"/>
        <w:ind w:firstLine="720"/>
        <w:jc w:val="both"/>
        <w:rPr>
          <w:rFonts w:ascii="Arial" w:hAnsi="Arial" w:cs="Arial"/>
          <w:sz w:val="24"/>
          <w:szCs w:val="24"/>
        </w:rPr>
      </w:pPr>
    </w:p>
    <w:p w:rsidR="008A4B58" w:rsidRDefault="008A4B58" w:rsidP="00D40BD7">
      <w:pPr>
        <w:spacing w:after="0" w:line="360" w:lineRule="auto"/>
        <w:ind w:firstLine="720"/>
        <w:jc w:val="both"/>
        <w:rPr>
          <w:rFonts w:ascii="Arial" w:hAnsi="Arial" w:cs="Arial"/>
          <w:sz w:val="24"/>
          <w:szCs w:val="24"/>
        </w:rPr>
      </w:pPr>
    </w:p>
    <w:p w:rsidR="008A4B58" w:rsidRPr="003D0CDA" w:rsidRDefault="008A4B58" w:rsidP="00D40BD7">
      <w:pPr>
        <w:spacing w:after="0" w:line="360" w:lineRule="auto"/>
        <w:ind w:firstLine="720"/>
        <w:jc w:val="both"/>
        <w:rPr>
          <w:rFonts w:ascii="Arial" w:hAnsi="Arial" w:cs="Arial"/>
          <w:sz w:val="24"/>
          <w:szCs w:val="24"/>
        </w:rPr>
      </w:pPr>
    </w:p>
    <w:p w:rsidR="00A35983" w:rsidRPr="003D0CDA" w:rsidRDefault="00391C11" w:rsidP="00647E19">
      <w:pPr>
        <w:spacing w:line="240" w:lineRule="auto"/>
        <w:jc w:val="both"/>
        <w:rPr>
          <w:rFonts w:ascii="Arial" w:hAnsi="Arial" w:cs="Arial"/>
          <w:b/>
          <w:i/>
          <w:sz w:val="24"/>
          <w:szCs w:val="24"/>
        </w:rPr>
      </w:pPr>
      <w:r w:rsidRPr="003D0CDA">
        <w:rPr>
          <w:rFonts w:ascii="Arial" w:hAnsi="Arial" w:cs="Arial"/>
          <w:b/>
          <w:i/>
          <w:sz w:val="24"/>
          <w:szCs w:val="24"/>
        </w:rPr>
        <w:t xml:space="preserve">Research problem no. 5: </w:t>
      </w:r>
      <w:r w:rsidR="00A35983" w:rsidRPr="003D0CDA">
        <w:rPr>
          <w:rFonts w:ascii="Arial" w:hAnsi="Arial" w:cs="Arial"/>
          <w:b/>
          <w:i/>
          <w:sz w:val="24"/>
          <w:szCs w:val="24"/>
        </w:rPr>
        <w:t>Is there a significant difference on the level of satisfaction in the content structure, acceptance on online education and extent of professional growth and development when grouped into profile?</w:t>
      </w:r>
    </w:p>
    <w:tbl>
      <w:tblPr>
        <w:tblpPr w:leftFromText="180" w:rightFromText="180" w:vertAnchor="text" w:horzAnchor="margin" w:tblpY="586"/>
        <w:tblW w:w="9011" w:type="dxa"/>
        <w:tblLook w:val="04A0"/>
      </w:tblPr>
      <w:tblGrid>
        <w:gridCol w:w="2095"/>
        <w:gridCol w:w="1384"/>
        <w:gridCol w:w="1374"/>
        <w:gridCol w:w="1085"/>
        <w:gridCol w:w="1229"/>
        <w:gridCol w:w="1844"/>
      </w:tblGrid>
      <w:tr w:rsidR="00391C11" w:rsidRPr="00247BFA" w:rsidTr="00A222BC">
        <w:trPr>
          <w:trHeight w:val="382"/>
        </w:trPr>
        <w:tc>
          <w:tcPr>
            <w:tcW w:w="2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jc w:val="center"/>
              <w:rPr>
                <w:rFonts w:ascii="Arial" w:eastAsia="Times New Roman" w:hAnsi="Arial" w:cs="Arial"/>
                <w:color w:val="000000"/>
                <w:sz w:val="24"/>
                <w:szCs w:val="24"/>
              </w:rPr>
            </w:pPr>
            <w:r w:rsidRPr="00647E19">
              <w:rPr>
                <w:rFonts w:ascii="Arial" w:eastAsia="Times New Roman" w:hAnsi="Arial" w:cs="Arial"/>
                <w:color w:val="000000"/>
                <w:sz w:val="24"/>
                <w:szCs w:val="24"/>
              </w:rPr>
              <w:t>MOOC</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 </w:t>
            </w:r>
          </w:p>
        </w:tc>
        <w:tc>
          <w:tcPr>
            <w:tcW w:w="1374" w:type="dxa"/>
            <w:tcBorders>
              <w:top w:val="single" w:sz="4" w:space="0" w:color="auto"/>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Mean</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t</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Sig.</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Remarks</w:t>
            </w:r>
          </w:p>
        </w:tc>
      </w:tr>
      <w:tr w:rsidR="00391C11" w:rsidRPr="00247BFA" w:rsidTr="00A222BC">
        <w:trPr>
          <w:trHeight w:val="382"/>
        </w:trPr>
        <w:tc>
          <w:tcPr>
            <w:tcW w:w="2095" w:type="dxa"/>
            <w:tcBorders>
              <w:top w:val="nil"/>
              <w:left w:val="single" w:sz="4" w:space="0" w:color="auto"/>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CONTENT and STRUCTURE</w:t>
            </w:r>
          </w:p>
        </w:tc>
        <w:tc>
          <w:tcPr>
            <w:tcW w:w="1384"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Teaching English Language</w:t>
            </w:r>
          </w:p>
        </w:tc>
        <w:tc>
          <w:tcPr>
            <w:tcW w:w="1374" w:type="dxa"/>
            <w:tcBorders>
              <w:top w:val="nil"/>
              <w:left w:val="nil"/>
              <w:bottom w:val="single" w:sz="4" w:space="0" w:color="auto"/>
              <w:right w:val="single" w:sz="4" w:space="0" w:color="auto"/>
            </w:tcBorders>
            <w:shd w:val="clear" w:color="auto" w:fill="auto"/>
            <w:noWrap/>
            <w:vAlign w:val="center"/>
            <w:hideMark/>
          </w:tcPr>
          <w:p w:rsidR="00391C11" w:rsidRPr="00647E19" w:rsidRDefault="00391C11" w:rsidP="00A222BC">
            <w:pPr>
              <w:spacing w:after="0" w:line="240" w:lineRule="auto"/>
              <w:jc w:val="center"/>
              <w:rPr>
                <w:rFonts w:ascii="Arial" w:eastAsia="Times New Roman" w:hAnsi="Arial" w:cs="Arial"/>
                <w:color w:val="000000"/>
                <w:sz w:val="24"/>
                <w:szCs w:val="24"/>
              </w:rPr>
            </w:pPr>
            <w:r w:rsidRPr="00647E19">
              <w:rPr>
                <w:rFonts w:ascii="Arial" w:eastAsia="Times New Roman" w:hAnsi="Arial" w:cs="Arial"/>
                <w:color w:val="000000"/>
                <w:sz w:val="24"/>
                <w:szCs w:val="24"/>
              </w:rPr>
              <w:t>4.11</w:t>
            </w:r>
          </w:p>
        </w:tc>
        <w:tc>
          <w:tcPr>
            <w:tcW w:w="1085" w:type="dxa"/>
            <w:tcBorders>
              <w:top w:val="nil"/>
              <w:left w:val="nil"/>
              <w:bottom w:val="single" w:sz="4" w:space="0" w:color="auto"/>
              <w:right w:val="single" w:sz="4" w:space="0" w:color="auto"/>
            </w:tcBorders>
            <w:shd w:val="clear" w:color="auto" w:fill="auto"/>
            <w:noWrap/>
            <w:vAlign w:val="bottom"/>
            <w:hideMark/>
          </w:tcPr>
          <w:p w:rsidR="00391C11" w:rsidRPr="00247BFA" w:rsidRDefault="00391C11" w:rsidP="00A222BC">
            <w:pPr>
              <w:jc w:val="center"/>
              <w:rPr>
                <w:rFonts w:ascii="Arial" w:eastAsiaTheme="minorHAnsi" w:hAnsi="Arial" w:cs="Arial"/>
                <w:sz w:val="24"/>
                <w:szCs w:val="24"/>
              </w:rPr>
            </w:pPr>
            <w:r w:rsidRPr="00247BFA">
              <w:rPr>
                <w:rFonts w:ascii="Arial" w:eastAsiaTheme="minorHAnsi" w:hAnsi="Arial" w:cs="Arial"/>
                <w:sz w:val="24"/>
                <w:szCs w:val="24"/>
              </w:rPr>
              <w:t>-0.229</w:t>
            </w:r>
          </w:p>
        </w:tc>
        <w:tc>
          <w:tcPr>
            <w:tcW w:w="1229" w:type="dxa"/>
            <w:tcBorders>
              <w:top w:val="nil"/>
              <w:left w:val="nil"/>
              <w:bottom w:val="single" w:sz="4" w:space="0" w:color="auto"/>
              <w:right w:val="single" w:sz="4" w:space="0" w:color="auto"/>
            </w:tcBorders>
            <w:shd w:val="clear" w:color="auto" w:fill="auto"/>
            <w:noWrap/>
            <w:vAlign w:val="bottom"/>
            <w:hideMark/>
          </w:tcPr>
          <w:p w:rsidR="00391C11" w:rsidRPr="00247BFA" w:rsidRDefault="00391C11" w:rsidP="00A222BC">
            <w:pPr>
              <w:jc w:val="center"/>
              <w:rPr>
                <w:rFonts w:ascii="Arial" w:eastAsiaTheme="minorHAnsi" w:hAnsi="Arial" w:cs="Arial"/>
                <w:color w:val="000000"/>
                <w:sz w:val="24"/>
                <w:szCs w:val="24"/>
              </w:rPr>
            </w:pPr>
            <w:r w:rsidRPr="00247BFA">
              <w:rPr>
                <w:rFonts w:ascii="Arial" w:eastAsiaTheme="minorHAnsi" w:hAnsi="Arial" w:cs="Arial"/>
                <w:color w:val="000000"/>
                <w:sz w:val="24"/>
                <w:szCs w:val="24"/>
              </w:rPr>
              <w:t>0.762</w:t>
            </w:r>
          </w:p>
        </w:tc>
        <w:tc>
          <w:tcPr>
            <w:tcW w:w="1844"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bCs/>
                <w:color w:val="000000"/>
                <w:sz w:val="24"/>
                <w:szCs w:val="24"/>
              </w:rPr>
            </w:pPr>
            <w:r w:rsidRPr="00647E19">
              <w:rPr>
                <w:rFonts w:ascii="Arial" w:eastAsia="Times New Roman" w:hAnsi="Arial" w:cs="Arial"/>
                <w:bCs/>
                <w:color w:val="000000"/>
                <w:sz w:val="24"/>
                <w:szCs w:val="24"/>
              </w:rPr>
              <w:t>Not Significant</w:t>
            </w:r>
          </w:p>
        </w:tc>
      </w:tr>
      <w:tr w:rsidR="00391C11" w:rsidRPr="00247BFA" w:rsidTr="00A222BC">
        <w:trPr>
          <w:trHeight w:val="382"/>
        </w:trPr>
        <w:tc>
          <w:tcPr>
            <w:tcW w:w="2095" w:type="dxa"/>
            <w:tcBorders>
              <w:top w:val="nil"/>
              <w:left w:val="single" w:sz="4" w:space="0" w:color="auto"/>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 </w:t>
            </w:r>
          </w:p>
        </w:tc>
        <w:tc>
          <w:tcPr>
            <w:tcW w:w="1384"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Teaching other areas</w:t>
            </w:r>
          </w:p>
        </w:tc>
        <w:tc>
          <w:tcPr>
            <w:tcW w:w="1374" w:type="dxa"/>
            <w:tcBorders>
              <w:top w:val="nil"/>
              <w:left w:val="nil"/>
              <w:bottom w:val="single" w:sz="4" w:space="0" w:color="auto"/>
              <w:right w:val="single" w:sz="4" w:space="0" w:color="auto"/>
            </w:tcBorders>
            <w:shd w:val="clear" w:color="auto" w:fill="auto"/>
            <w:noWrap/>
            <w:vAlign w:val="center"/>
            <w:hideMark/>
          </w:tcPr>
          <w:p w:rsidR="00391C11" w:rsidRPr="00647E19" w:rsidRDefault="00391C11" w:rsidP="00A222BC">
            <w:pPr>
              <w:spacing w:after="0" w:line="240" w:lineRule="auto"/>
              <w:jc w:val="center"/>
              <w:rPr>
                <w:rFonts w:ascii="Arial" w:eastAsia="Times New Roman" w:hAnsi="Arial" w:cs="Arial"/>
                <w:color w:val="000000"/>
                <w:sz w:val="24"/>
                <w:szCs w:val="24"/>
              </w:rPr>
            </w:pPr>
            <w:r w:rsidRPr="00647E19">
              <w:rPr>
                <w:rFonts w:ascii="Arial" w:eastAsia="Times New Roman" w:hAnsi="Arial" w:cs="Arial"/>
                <w:color w:val="000000"/>
                <w:sz w:val="24"/>
                <w:szCs w:val="24"/>
              </w:rPr>
              <w:t>4.23</w:t>
            </w:r>
          </w:p>
        </w:tc>
        <w:tc>
          <w:tcPr>
            <w:tcW w:w="1085" w:type="dxa"/>
            <w:tcBorders>
              <w:top w:val="nil"/>
              <w:left w:val="nil"/>
              <w:bottom w:val="single" w:sz="4" w:space="0" w:color="auto"/>
              <w:right w:val="single" w:sz="4" w:space="0" w:color="auto"/>
            </w:tcBorders>
            <w:shd w:val="clear" w:color="auto" w:fill="auto"/>
            <w:noWrap/>
            <w:vAlign w:val="bottom"/>
            <w:hideMark/>
          </w:tcPr>
          <w:p w:rsidR="00391C11" w:rsidRPr="00247BFA" w:rsidRDefault="00391C11" w:rsidP="00A222BC">
            <w:pPr>
              <w:jc w:val="center"/>
              <w:rPr>
                <w:rFonts w:ascii="Arial" w:eastAsiaTheme="minorHAnsi" w:hAnsi="Arial" w:cs="Arial"/>
                <w:sz w:val="24"/>
                <w:szCs w:val="24"/>
              </w:rPr>
            </w:pPr>
          </w:p>
        </w:tc>
        <w:tc>
          <w:tcPr>
            <w:tcW w:w="1229" w:type="dxa"/>
            <w:tcBorders>
              <w:top w:val="nil"/>
              <w:left w:val="nil"/>
              <w:bottom w:val="single" w:sz="4" w:space="0" w:color="auto"/>
              <w:right w:val="single" w:sz="4" w:space="0" w:color="auto"/>
            </w:tcBorders>
            <w:shd w:val="clear" w:color="auto" w:fill="auto"/>
            <w:noWrap/>
            <w:vAlign w:val="bottom"/>
            <w:hideMark/>
          </w:tcPr>
          <w:p w:rsidR="00391C11" w:rsidRPr="00247BFA" w:rsidRDefault="00391C11" w:rsidP="00A222BC">
            <w:pPr>
              <w:jc w:val="center"/>
              <w:rPr>
                <w:rFonts w:ascii="Arial" w:eastAsiaTheme="minorHAnsi" w:hAnsi="Arial" w:cs="Arial"/>
                <w:sz w:val="24"/>
                <w:szCs w:val="24"/>
              </w:rPr>
            </w:pPr>
          </w:p>
        </w:tc>
        <w:tc>
          <w:tcPr>
            <w:tcW w:w="1844"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bCs/>
                <w:color w:val="000000"/>
                <w:sz w:val="24"/>
                <w:szCs w:val="24"/>
              </w:rPr>
            </w:pPr>
            <w:r w:rsidRPr="00647E19">
              <w:rPr>
                <w:rFonts w:ascii="Arial" w:eastAsia="Times New Roman" w:hAnsi="Arial" w:cs="Arial"/>
                <w:bCs/>
                <w:color w:val="000000"/>
                <w:sz w:val="24"/>
                <w:szCs w:val="24"/>
              </w:rPr>
              <w:t> </w:t>
            </w:r>
          </w:p>
        </w:tc>
      </w:tr>
      <w:tr w:rsidR="00391C11" w:rsidRPr="00247BFA" w:rsidTr="00A222BC">
        <w:trPr>
          <w:trHeight w:val="382"/>
        </w:trPr>
        <w:tc>
          <w:tcPr>
            <w:tcW w:w="2095" w:type="dxa"/>
            <w:tcBorders>
              <w:top w:val="nil"/>
              <w:left w:val="single" w:sz="4" w:space="0" w:color="auto"/>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ONLINE EDUCATION</w:t>
            </w:r>
          </w:p>
        </w:tc>
        <w:tc>
          <w:tcPr>
            <w:tcW w:w="1384"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Teaching English Language</w:t>
            </w:r>
          </w:p>
        </w:tc>
        <w:tc>
          <w:tcPr>
            <w:tcW w:w="1374" w:type="dxa"/>
            <w:tcBorders>
              <w:top w:val="nil"/>
              <w:left w:val="nil"/>
              <w:bottom w:val="single" w:sz="4" w:space="0" w:color="auto"/>
              <w:right w:val="single" w:sz="4" w:space="0" w:color="auto"/>
            </w:tcBorders>
            <w:shd w:val="clear" w:color="auto" w:fill="auto"/>
            <w:noWrap/>
            <w:vAlign w:val="center"/>
            <w:hideMark/>
          </w:tcPr>
          <w:p w:rsidR="00391C11" w:rsidRPr="00647E19" w:rsidRDefault="00391C11" w:rsidP="00A222BC">
            <w:pPr>
              <w:spacing w:after="0" w:line="240" w:lineRule="auto"/>
              <w:jc w:val="center"/>
              <w:rPr>
                <w:rFonts w:ascii="Arial" w:eastAsia="Times New Roman" w:hAnsi="Arial" w:cs="Arial"/>
                <w:color w:val="000000"/>
                <w:sz w:val="24"/>
                <w:szCs w:val="24"/>
              </w:rPr>
            </w:pPr>
            <w:r w:rsidRPr="00647E19">
              <w:rPr>
                <w:rFonts w:ascii="Arial" w:eastAsia="Times New Roman" w:hAnsi="Arial" w:cs="Arial"/>
                <w:color w:val="000000"/>
                <w:sz w:val="24"/>
                <w:szCs w:val="24"/>
              </w:rPr>
              <w:t>4.57</w:t>
            </w:r>
          </w:p>
        </w:tc>
        <w:tc>
          <w:tcPr>
            <w:tcW w:w="1085" w:type="dxa"/>
            <w:tcBorders>
              <w:top w:val="nil"/>
              <w:left w:val="nil"/>
              <w:bottom w:val="single" w:sz="4" w:space="0" w:color="auto"/>
              <w:right w:val="single" w:sz="4" w:space="0" w:color="auto"/>
            </w:tcBorders>
            <w:shd w:val="clear" w:color="auto" w:fill="auto"/>
            <w:noWrap/>
            <w:vAlign w:val="bottom"/>
            <w:hideMark/>
          </w:tcPr>
          <w:p w:rsidR="00391C11" w:rsidRPr="00247BFA" w:rsidRDefault="00391C11" w:rsidP="00A222BC">
            <w:pPr>
              <w:jc w:val="center"/>
              <w:rPr>
                <w:rFonts w:ascii="Arial" w:eastAsiaTheme="minorHAnsi" w:hAnsi="Arial" w:cs="Arial"/>
                <w:sz w:val="24"/>
                <w:szCs w:val="24"/>
              </w:rPr>
            </w:pPr>
            <w:r w:rsidRPr="00247BFA">
              <w:rPr>
                <w:rFonts w:ascii="Arial" w:eastAsiaTheme="minorHAnsi" w:hAnsi="Arial" w:cs="Arial"/>
                <w:sz w:val="24"/>
                <w:szCs w:val="24"/>
              </w:rPr>
              <w:t>-0.552</w:t>
            </w:r>
          </w:p>
        </w:tc>
        <w:tc>
          <w:tcPr>
            <w:tcW w:w="1229" w:type="dxa"/>
            <w:tcBorders>
              <w:top w:val="nil"/>
              <w:left w:val="nil"/>
              <w:bottom w:val="single" w:sz="4" w:space="0" w:color="auto"/>
              <w:right w:val="single" w:sz="4" w:space="0" w:color="auto"/>
            </w:tcBorders>
            <w:shd w:val="clear" w:color="auto" w:fill="auto"/>
            <w:noWrap/>
            <w:vAlign w:val="bottom"/>
            <w:hideMark/>
          </w:tcPr>
          <w:p w:rsidR="00391C11" w:rsidRPr="00247BFA" w:rsidRDefault="00391C11" w:rsidP="00A222BC">
            <w:pPr>
              <w:jc w:val="center"/>
              <w:rPr>
                <w:rFonts w:ascii="Arial" w:eastAsiaTheme="minorHAnsi" w:hAnsi="Arial" w:cs="Arial"/>
                <w:color w:val="000000"/>
                <w:sz w:val="24"/>
                <w:szCs w:val="24"/>
              </w:rPr>
            </w:pPr>
            <w:r w:rsidRPr="00247BFA">
              <w:rPr>
                <w:rFonts w:ascii="Arial" w:eastAsiaTheme="minorHAnsi" w:hAnsi="Arial" w:cs="Arial"/>
                <w:color w:val="000000"/>
                <w:sz w:val="24"/>
                <w:szCs w:val="24"/>
              </w:rPr>
              <w:t>0.819</w:t>
            </w:r>
          </w:p>
        </w:tc>
        <w:tc>
          <w:tcPr>
            <w:tcW w:w="1844"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bCs/>
                <w:color w:val="000000"/>
                <w:sz w:val="24"/>
                <w:szCs w:val="24"/>
              </w:rPr>
            </w:pPr>
            <w:r w:rsidRPr="00647E19">
              <w:rPr>
                <w:rFonts w:ascii="Arial" w:eastAsia="Times New Roman" w:hAnsi="Arial" w:cs="Arial"/>
                <w:bCs/>
                <w:color w:val="000000"/>
                <w:sz w:val="24"/>
                <w:szCs w:val="24"/>
              </w:rPr>
              <w:t>Not Significant</w:t>
            </w:r>
          </w:p>
        </w:tc>
      </w:tr>
      <w:tr w:rsidR="00391C11" w:rsidRPr="00247BFA" w:rsidTr="00A222BC">
        <w:trPr>
          <w:trHeight w:val="382"/>
        </w:trPr>
        <w:tc>
          <w:tcPr>
            <w:tcW w:w="2095" w:type="dxa"/>
            <w:tcBorders>
              <w:top w:val="nil"/>
              <w:left w:val="single" w:sz="4" w:space="0" w:color="auto"/>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 </w:t>
            </w:r>
          </w:p>
        </w:tc>
        <w:tc>
          <w:tcPr>
            <w:tcW w:w="1384"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Teaching other areas</w:t>
            </w:r>
          </w:p>
        </w:tc>
        <w:tc>
          <w:tcPr>
            <w:tcW w:w="1374" w:type="dxa"/>
            <w:tcBorders>
              <w:top w:val="nil"/>
              <w:left w:val="nil"/>
              <w:bottom w:val="single" w:sz="4" w:space="0" w:color="auto"/>
              <w:right w:val="single" w:sz="4" w:space="0" w:color="auto"/>
            </w:tcBorders>
            <w:shd w:val="clear" w:color="auto" w:fill="auto"/>
            <w:noWrap/>
            <w:vAlign w:val="center"/>
            <w:hideMark/>
          </w:tcPr>
          <w:p w:rsidR="00391C11" w:rsidRPr="00647E19" w:rsidRDefault="00391C11" w:rsidP="00A222BC">
            <w:pPr>
              <w:spacing w:after="0" w:line="240" w:lineRule="auto"/>
              <w:jc w:val="center"/>
              <w:rPr>
                <w:rFonts w:ascii="Arial" w:eastAsia="Times New Roman" w:hAnsi="Arial" w:cs="Arial"/>
                <w:color w:val="000000"/>
                <w:sz w:val="24"/>
                <w:szCs w:val="24"/>
              </w:rPr>
            </w:pPr>
            <w:r w:rsidRPr="00647E19">
              <w:rPr>
                <w:rFonts w:ascii="Arial" w:eastAsia="Times New Roman" w:hAnsi="Arial" w:cs="Arial"/>
                <w:color w:val="000000"/>
                <w:sz w:val="24"/>
                <w:szCs w:val="24"/>
              </w:rPr>
              <w:t>4.64</w:t>
            </w:r>
          </w:p>
        </w:tc>
        <w:tc>
          <w:tcPr>
            <w:tcW w:w="1085" w:type="dxa"/>
            <w:tcBorders>
              <w:top w:val="nil"/>
              <w:left w:val="nil"/>
              <w:bottom w:val="single" w:sz="4" w:space="0" w:color="auto"/>
              <w:right w:val="single" w:sz="4" w:space="0" w:color="auto"/>
            </w:tcBorders>
            <w:shd w:val="clear" w:color="auto" w:fill="auto"/>
            <w:noWrap/>
            <w:vAlign w:val="bottom"/>
            <w:hideMark/>
          </w:tcPr>
          <w:p w:rsidR="00391C11" w:rsidRPr="00247BFA" w:rsidRDefault="00391C11" w:rsidP="00A222BC">
            <w:pPr>
              <w:jc w:val="center"/>
              <w:rPr>
                <w:rFonts w:ascii="Arial" w:eastAsiaTheme="minorHAnsi" w:hAnsi="Arial" w:cs="Arial"/>
                <w:sz w:val="24"/>
                <w:szCs w:val="24"/>
              </w:rPr>
            </w:pPr>
          </w:p>
        </w:tc>
        <w:tc>
          <w:tcPr>
            <w:tcW w:w="1229" w:type="dxa"/>
            <w:tcBorders>
              <w:top w:val="nil"/>
              <w:left w:val="nil"/>
              <w:bottom w:val="single" w:sz="4" w:space="0" w:color="auto"/>
              <w:right w:val="single" w:sz="4" w:space="0" w:color="auto"/>
            </w:tcBorders>
            <w:shd w:val="clear" w:color="auto" w:fill="auto"/>
            <w:noWrap/>
            <w:vAlign w:val="bottom"/>
            <w:hideMark/>
          </w:tcPr>
          <w:p w:rsidR="00391C11" w:rsidRPr="00247BFA" w:rsidRDefault="00391C11" w:rsidP="00A222BC">
            <w:pPr>
              <w:jc w:val="center"/>
              <w:rPr>
                <w:rFonts w:ascii="Arial" w:eastAsiaTheme="minorHAnsi" w:hAnsi="Arial" w:cs="Arial"/>
                <w:sz w:val="24"/>
                <w:szCs w:val="24"/>
              </w:rPr>
            </w:pPr>
          </w:p>
        </w:tc>
        <w:tc>
          <w:tcPr>
            <w:tcW w:w="1844"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bCs/>
                <w:color w:val="000000"/>
                <w:sz w:val="24"/>
                <w:szCs w:val="24"/>
              </w:rPr>
            </w:pPr>
            <w:r w:rsidRPr="00647E19">
              <w:rPr>
                <w:rFonts w:ascii="Arial" w:eastAsia="Times New Roman" w:hAnsi="Arial" w:cs="Arial"/>
                <w:bCs/>
                <w:color w:val="000000"/>
                <w:sz w:val="24"/>
                <w:szCs w:val="24"/>
              </w:rPr>
              <w:t> </w:t>
            </w:r>
          </w:p>
        </w:tc>
      </w:tr>
      <w:tr w:rsidR="00391C11" w:rsidRPr="00247BFA" w:rsidTr="00A222BC">
        <w:trPr>
          <w:trHeight w:val="382"/>
        </w:trPr>
        <w:tc>
          <w:tcPr>
            <w:tcW w:w="2095" w:type="dxa"/>
            <w:tcBorders>
              <w:top w:val="nil"/>
              <w:left w:val="single" w:sz="4" w:space="0" w:color="auto"/>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Professional and Personal Development</w:t>
            </w:r>
          </w:p>
        </w:tc>
        <w:tc>
          <w:tcPr>
            <w:tcW w:w="1384"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Teaching English Language</w:t>
            </w:r>
          </w:p>
        </w:tc>
        <w:tc>
          <w:tcPr>
            <w:tcW w:w="1374" w:type="dxa"/>
            <w:tcBorders>
              <w:top w:val="nil"/>
              <w:left w:val="nil"/>
              <w:bottom w:val="single" w:sz="4" w:space="0" w:color="auto"/>
              <w:right w:val="single" w:sz="4" w:space="0" w:color="auto"/>
            </w:tcBorders>
            <w:shd w:val="clear" w:color="auto" w:fill="auto"/>
            <w:noWrap/>
            <w:vAlign w:val="center"/>
            <w:hideMark/>
          </w:tcPr>
          <w:p w:rsidR="00391C11" w:rsidRPr="00647E19" w:rsidRDefault="00391C11" w:rsidP="00A222BC">
            <w:pPr>
              <w:spacing w:after="0" w:line="240" w:lineRule="auto"/>
              <w:jc w:val="center"/>
              <w:rPr>
                <w:rFonts w:ascii="Arial" w:eastAsia="Times New Roman" w:hAnsi="Arial" w:cs="Arial"/>
                <w:color w:val="000000"/>
                <w:sz w:val="24"/>
                <w:szCs w:val="24"/>
              </w:rPr>
            </w:pPr>
            <w:r w:rsidRPr="00647E19">
              <w:rPr>
                <w:rFonts w:ascii="Arial" w:eastAsia="Times New Roman" w:hAnsi="Arial" w:cs="Arial"/>
                <w:color w:val="000000"/>
                <w:sz w:val="24"/>
                <w:szCs w:val="24"/>
              </w:rPr>
              <w:t>4.61</w:t>
            </w:r>
          </w:p>
        </w:tc>
        <w:tc>
          <w:tcPr>
            <w:tcW w:w="1085" w:type="dxa"/>
            <w:tcBorders>
              <w:top w:val="nil"/>
              <w:left w:val="nil"/>
              <w:bottom w:val="single" w:sz="4" w:space="0" w:color="auto"/>
              <w:right w:val="single" w:sz="4" w:space="0" w:color="auto"/>
            </w:tcBorders>
            <w:shd w:val="clear" w:color="auto" w:fill="auto"/>
            <w:noWrap/>
            <w:vAlign w:val="bottom"/>
            <w:hideMark/>
          </w:tcPr>
          <w:p w:rsidR="00391C11" w:rsidRPr="00247BFA" w:rsidRDefault="00391C11" w:rsidP="00A222BC">
            <w:pPr>
              <w:jc w:val="center"/>
              <w:rPr>
                <w:rFonts w:ascii="Arial" w:eastAsiaTheme="minorHAnsi" w:hAnsi="Arial" w:cs="Arial"/>
                <w:sz w:val="24"/>
                <w:szCs w:val="24"/>
              </w:rPr>
            </w:pPr>
            <w:r w:rsidRPr="00247BFA">
              <w:rPr>
                <w:rFonts w:ascii="Arial" w:eastAsiaTheme="minorHAnsi" w:hAnsi="Arial" w:cs="Arial"/>
                <w:sz w:val="24"/>
                <w:szCs w:val="24"/>
              </w:rPr>
              <w:t>-0.638</w:t>
            </w:r>
          </w:p>
        </w:tc>
        <w:tc>
          <w:tcPr>
            <w:tcW w:w="1229" w:type="dxa"/>
            <w:tcBorders>
              <w:top w:val="nil"/>
              <w:left w:val="nil"/>
              <w:bottom w:val="single" w:sz="4" w:space="0" w:color="auto"/>
              <w:right w:val="single" w:sz="4" w:space="0" w:color="auto"/>
            </w:tcBorders>
            <w:shd w:val="clear" w:color="auto" w:fill="auto"/>
            <w:noWrap/>
            <w:vAlign w:val="bottom"/>
            <w:hideMark/>
          </w:tcPr>
          <w:p w:rsidR="00391C11" w:rsidRPr="00247BFA" w:rsidRDefault="00391C11" w:rsidP="00A222BC">
            <w:pPr>
              <w:jc w:val="center"/>
              <w:rPr>
                <w:rFonts w:ascii="Arial" w:eastAsiaTheme="minorHAnsi" w:hAnsi="Arial" w:cs="Arial"/>
                <w:color w:val="000000"/>
                <w:sz w:val="24"/>
                <w:szCs w:val="24"/>
              </w:rPr>
            </w:pPr>
            <w:r w:rsidRPr="00247BFA">
              <w:rPr>
                <w:rFonts w:ascii="Arial" w:eastAsiaTheme="minorHAnsi" w:hAnsi="Arial" w:cs="Arial"/>
                <w:color w:val="000000"/>
                <w:sz w:val="24"/>
                <w:szCs w:val="24"/>
              </w:rPr>
              <w:t>0.571</w:t>
            </w:r>
          </w:p>
        </w:tc>
        <w:tc>
          <w:tcPr>
            <w:tcW w:w="1844"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bCs/>
                <w:color w:val="000000"/>
                <w:sz w:val="24"/>
                <w:szCs w:val="24"/>
              </w:rPr>
            </w:pPr>
            <w:r w:rsidRPr="00647E19">
              <w:rPr>
                <w:rFonts w:ascii="Arial" w:eastAsia="Times New Roman" w:hAnsi="Arial" w:cs="Arial"/>
                <w:bCs/>
                <w:color w:val="000000"/>
                <w:sz w:val="24"/>
                <w:szCs w:val="24"/>
              </w:rPr>
              <w:t>Not Significant</w:t>
            </w:r>
          </w:p>
        </w:tc>
      </w:tr>
      <w:tr w:rsidR="00391C11" w:rsidRPr="00247BFA" w:rsidTr="00A222BC">
        <w:trPr>
          <w:trHeight w:val="382"/>
        </w:trPr>
        <w:tc>
          <w:tcPr>
            <w:tcW w:w="2095" w:type="dxa"/>
            <w:tcBorders>
              <w:top w:val="nil"/>
              <w:left w:val="single" w:sz="4" w:space="0" w:color="auto"/>
              <w:bottom w:val="single" w:sz="4" w:space="0" w:color="auto"/>
              <w:right w:val="single" w:sz="4" w:space="0" w:color="auto"/>
            </w:tcBorders>
            <w:shd w:val="clear" w:color="auto" w:fill="auto"/>
            <w:noWrap/>
            <w:vAlign w:val="bottom"/>
            <w:hideMark/>
          </w:tcPr>
          <w:p w:rsidR="00391C11" w:rsidRPr="003D0CDA" w:rsidRDefault="00391C11" w:rsidP="00A222BC">
            <w:pPr>
              <w:spacing w:after="0" w:line="240" w:lineRule="auto"/>
              <w:rPr>
                <w:rFonts w:ascii="Arial" w:eastAsia="Times New Roman" w:hAnsi="Arial" w:cs="Arial"/>
                <w:color w:val="000000"/>
                <w:sz w:val="24"/>
                <w:szCs w:val="24"/>
              </w:rPr>
            </w:pPr>
            <w:r w:rsidRPr="003D0CDA">
              <w:rPr>
                <w:rFonts w:ascii="Arial" w:eastAsia="Times New Roman" w:hAnsi="Arial" w:cs="Arial"/>
                <w:color w:val="000000"/>
                <w:sz w:val="24"/>
                <w:szCs w:val="24"/>
              </w:rPr>
              <w:t> </w:t>
            </w:r>
          </w:p>
        </w:tc>
        <w:tc>
          <w:tcPr>
            <w:tcW w:w="1384" w:type="dxa"/>
            <w:tcBorders>
              <w:top w:val="nil"/>
              <w:left w:val="nil"/>
              <w:bottom w:val="single" w:sz="4" w:space="0" w:color="auto"/>
              <w:right w:val="single" w:sz="4" w:space="0" w:color="auto"/>
            </w:tcBorders>
            <w:shd w:val="clear" w:color="auto" w:fill="auto"/>
            <w:noWrap/>
            <w:vAlign w:val="bottom"/>
            <w:hideMark/>
          </w:tcPr>
          <w:p w:rsidR="00391C11" w:rsidRPr="003D0CDA" w:rsidRDefault="00391C11" w:rsidP="00A222BC">
            <w:pPr>
              <w:spacing w:after="0" w:line="240" w:lineRule="auto"/>
              <w:rPr>
                <w:rFonts w:ascii="Arial" w:eastAsia="Times New Roman" w:hAnsi="Arial" w:cs="Arial"/>
                <w:color w:val="000000"/>
                <w:sz w:val="24"/>
                <w:szCs w:val="24"/>
              </w:rPr>
            </w:pPr>
            <w:r w:rsidRPr="003D0CDA">
              <w:rPr>
                <w:rFonts w:ascii="Arial" w:eastAsia="Times New Roman" w:hAnsi="Arial" w:cs="Arial"/>
                <w:color w:val="000000"/>
                <w:sz w:val="24"/>
                <w:szCs w:val="24"/>
              </w:rPr>
              <w:t>Teaching other areas</w:t>
            </w:r>
          </w:p>
        </w:tc>
        <w:tc>
          <w:tcPr>
            <w:tcW w:w="1374" w:type="dxa"/>
            <w:tcBorders>
              <w:top w:val="nil"/>
              <w:left w:val="nil"/>
              <w:bottom w:val="single" w:sz="4" w:space="0" w:color="auto"/>
              <w:right w:val="single" w:sz="4" w:space="0" w:color="auto"/>
            </w:tcBorders>
            <w:shd w:val="clear" w:color="auto" w:fill="auto"/>
            <w:noWrap/>
            <w:vAlign w:val="center"/>
            <w:hideMark/>
          </w:tcPr>
          <w:p w:rsidR="00391C11" w:rsidRPr="003D0CDA" w:rsidRDefault="00391C11" w:rsidP="00A222BC">
            <w:pPr>
              <w:spacing w:after="0" w:line="240" w:lineRule="auto"/>
              <w:jc w:val="center"/>
              <w:rPr>
                <w:rFonts w:ascii="Arial" w:eastAsia="Times New Roman" w:hAnsi="Arial" w:cs="Arial"/>
                <w:color w:val="000000"/>
                <w:sz w:val="24"/>
                <w:szCs w:val="24"/>
              </w:rPr>
            </w:pPr>
            <w:r w:rsidRPr="003D0CDA">
              <w:rPr>
                <w:rFonts w:ascii="Arial" w:eastAsia="Times New Roman" w:hAnsi="Arial" w:cs="Arial"/>
                <w:color w:val="000000"/>
                <w:sz w:val="24"/>
                <w:szCs w:val="24"/>
              </w:rPr>
              <w:t>4.88</w:t>
            </w:r>
          </w:p>
        </w:tc>
        <w:tc>
          <w:tcPr>
            <w:tcW w:w="1085" w:type="dxa"/>
            <w:tcBorders>
              <w:top w:val="nil"/>
              <w:left w:val="nil"/>
              <w:bottom w:val="single" w:sz="4" w:space="0" w:color="auto"/>
              <w:right w:val="single" w:sz="4" w:space="0" w:color="auto"/>
            </w:tcBorders>
            <w:shd w:val="clear" w:color="auto" w:fill="auto"/>
            <w:noWrap/>
            <w:vAlign w:val="bottom"/>
            <w:hideMark/>
          </w:tcPr>
          <w:p w:rsidR="00391C11" w:rsidRPr="00247BFA" w:rsidRDefault="00391C11" w:rsidP="00A222BC">
            <w:pPr>
              <w:jc w:val="center"/>
              <w:rPr>
                <w:rFonts w:ascii="Arial" w:eastAsiaTheme="minorHAnsi" w:hAnsi="Arial" w:cs="Arial"/>
                <w:sz w:val="24"/>
                <w:szCs w:val="24"/>
              </w:rPr>
            </w:pPr>
          </w:p>
        </w:tc>
        <w:tc>
          <w:tcPr>
            <w:tcW w:w="1229" w:type="dxa"/>
            <w:tcBorders>
              <w:top w:val="nil"/>
              <w:left w:val="nil"/>
              <w:bottom w:val="single" w:sz="4" w:space="0" w:color="auto"/>
              <w:right w:val="single" w:sz="4" w:space="0" w:color="auto"/>
            </w:tcBorders>
            <w:shd w:val="clear" w:color="auto" w:fill="auto"/>
            <w:noWrap/>
            <w:vAlign w:val="bottom"/>
            <w:hideMark/>
          </w:tcPr>
          <w:p w:rsidR="00391C11" w:rsidRPr="00247BFA" w:rsidRDefault="00391C11" w:rsidP="00A222BC">
            <w:pPr>
              <w:jc w:val="center"/>
              <w:rPr>
                <w:rFonts w:ascii="Arial" w:eastAsiaTheme="minorHAnsi" w:hAnsi="Arial" w:cs="Arial"/>
                <w:sz w:val="24"/>
                <w:szCs w:val="24"/>
              </w:rPr>
            </w:pPr>
          </w:p>
        </w:tc>
        <w:tc>
          <w:tcPr>
            <w:tcW w:w="1844" w:type="dxa"/>
            <w:tcBorders>
              <w:top w:val="nil"/>
              <w:left w:val="nil"/>
              <w:bottom w:val="single" w:sz="4" w:space="0" w:color="auto"/>
              <w:right w:val="single" w:sz="4" w:space="0" w:color="auto"/>
            </w:tcBorders>
            <w:shd w:val="clear" w:color="auto" w:fill="auto"/>
            <w:noWrap/>
            <w:vAlign w:val="bottom"/>
            <w:hideMark/>
          </w:tcPr>
          <w:p w:rsidR="00391C11" w:rsidRPr="003D0CDA" w:rsidRDefault="00391C11" w:rsidP="00A222BC">
            <w:pPr>
              <w:spacing w:after="0" w:line="240" w:lineRule="auto"/>
              <w:rPr>
                <w:rFonts w:ascii="Arial" w:eastAsia="Times New Roman" w:hAnsi="Arial" w:cs="Arial"/>
                <w:color w:val="000000"/>
                <w:sz w:val="24"/>
                <w:szCs w:val="24"/>
              </w:rPr>
            </w:pPr>
            <w:r w:rsidRPr="003D0CDA">
              <w:rPr>
                <w:rFonts w:ascii="Arial" w:eastAsia="Times New Roman" w:hAnsi="Arial" w:cs="Arial"/>
                <w:color w:val="000000"/>
                <w:sz w:val="24"/>
                <w:szCs w:val="24"/>
              </w:rPr>
              <w:t> </w:t>
            </w:r>
          </w:p>
        </w:tc>
      </w:tr>
    </w:tbl>
    <w:p w:rsidR="00391C11" w:rsidRPr="003D0CDA" w:rsidRDefault="00391C11" w:rsidP="00391C11">
      <w:pPr>
        <w:rPr>
          <w:rFonts w:ascii="Arial" w:hAnsi="Arial" w:cs="Arial"/>
          <w:sz w:val="24"/>
          <w:szCs w:val="24"/>
        </w:rPr>
      </w:pPr>
      <w:r w:rsidRPr="003D0CDA">
        <w:rPr>
          <w:rFonts w:ascii="Arial" w:hAnsi="Arial" w:cs="Arial"/>
          <w:sz w:val="24"/>
          <w:szCs w:val="24"/>
        </w:rPr>
        <w:t>Table 5.0 Difference:  Area of Teaching</w:t>
      </w:r>
      <w:r w:rsidR="00A35983" w:rsidRPr="003D0CDA">
        <w:rPr>
          <w:rFonts w:ascii="Arial" w:hAnsi="Arial" w:cs="Arial"/>
          <w:sz w:val="24"/>
          <w:szCs w:val="24"/>
        </w:rPr>
        <w:t xml:space="preserve"> </w:t>
      </w:r>
      <w:r w:rsidRPr="003D0CDA">
        <w:rPr>
          <w:rFonts w:ascii="Arial" w:hAnsi="Arial" w:cs="Arial"/>
          <w:b/>
          <w:color w:val="000000"/>
          <w:sz w:val="24"/>
          <w:szCs w:val="24"/>
        </w:rPr>
        <w:t>(*Significant at the 0.05)</w:t>
      </w:r>
    </w:p>
    <w:p w:rsidR="00647E19" w:rsidRDefault="00647E19" w:rsidP="00E1270D">
      <w:pPr>
        <w:spacing w:line="480" w:lineRule="auto"/>
        <w:ind w:firstLine="720"/>
        <w:jc w:val="both"/>
        <w:rPr>
          <w:rFonts w:ascii="Arial" w:hAnsi="Arial" w:cs="Arial"/>
          <w:bCs/>
          <w:sz w:val="24"/>
          <w:szCs w:val="24"/>
        </w:rPr>
      </w:pPr>
    </w:p>
    <w:p w:rsidR="00391C11" w:rsidRDefault="00391C11" w:rsidP="00D40BD7">
      <w:pPr>
        <w:spacing w:line="360" w:lineRule="auto"/>
        <w:ind w:firstLine="720"/>
        <w:jc w:val="both"/>
        <w:rPr>
          <w:rFonts w:ascii="Arial" w:hAnsi="Arial" w:cs="Arial"/>
          <w:bCs/>
          <w:sz w:val="24"/>
          <w:szCs w:val="24"/>
        </w:rPr>
      </w:pPr>
      <w:r w:rsidRPr="003D0CDA">
        <w:rPr>
          <w:rFonts w:ascii="Arial" w:hAnsi="Arial" w:cs="Arial"/>
          <w:bCs/>
          <w:sz w:val="24"/>
          <w:szCs w:val="24"/>
        </w:rPr>
        <w:t xml:space="preserve">Table 5.0 tells us that </w:t>
      </w:r>
      <w:r w:rsidR="00A35983" w:rsidRPr="003D0CDA">
        <w:rPr>
          <w:rFonts w:ascii="Arial" w:hAnsi="Arial" w:cs="Arial"/>
          <w:bCs/>
          <w:sz w:val="24"/>
          <w:szCs w:val="24"/>
        </w:rPr>
        <w:t>Content and S</w:t>
      </w:r>
      <w:r w:rsidRPr="003D0CDA">
        <w:rPr>
          <w:rFonts w:ascii="Arial" w:hAnsi="Arial" w:cs="Arial"/>
          <w:bCs/>
          <w:sz w:val="24"/>
          <w:szCs w:val="24"/>
        </w:rPr>
        <w:t xml:space="preserve">tructure 0.762, Online education 0.819, Professional </w:t>
      </w:r>
      <w:r w:rsidR="00A35983" w:rsidRPr="003D0CDA">
        <w:rPr>
          <w:rFonts w:ascii="Arial" w:hAnsi="Arial" w:cs="Arial"/>
          <w:bCs/>
          <w:sz w:val="24"/>
          <w:szCs w:val="24"/>
        </w:rPr>
        <w:t xml:space="preserve">and personal development 0.571 have </w:t>
      </w:r>
      <w:r w:rsidRPr="003D0CDA">
        <w:rPr>
          <w:rFonts w:ascii="Arial" w:hAnsi="Arial" w:cs="Arial"/>
          <w:bCs/>
          <w:sz w:val="24"/>
          <w:szCs w:val="24"/>
        </w:rPr>
        <w:t xml:space="preserve">no significant difference in their responses </w:t>
      </w:r>
      <w:r w:rsidR="00E1270D" w:rsidRPr="003D0CDA">
        <w:rPr>
          <w:rFonts w:ascii="Arial" w:hAnsi="Arial" w:cs="Arial"/>
          <w:bCs/>
          <w:sz w:val="24"/>
          <w:szCs w:val="24"/>
        </w:rPr>
        <w:t xml:space="preserve">when they were grouped according to </w:t>
      </w:r>
      <w:r w:rsidRPr="003D0CDA">
        <w:rPr>
          <w:rFonts w:ascii="Arial" w:hAnsi="Arial" w:cs="Arial"/>
          <w:bCs/>
          <w:sz w:val="24"/>
          <w:szCs w:val="24"/>
        </w:rPr>
        <w:t>their teaching areas.</w:t>
      </w:r>
    </w:p>
    <w:p w:rsidR="00E412B2" w:rsidRDefault="00E412B2" w:rsidP="00D40BD7">
      <w:pPr>
        <w:spacing w:line="360" w:lineRule="auto"/>
        <w:ind w:firstLine="720"/>
        <w:jc w:val="both"/>
        <w:rPr>
          <w:rFonts w:ascii="Arial" w:hAnsi="Arial" w:cs="Arial"/>
          <w:bCs/>
          <w:sz w:val="24"/>
          <w:szCs w:val="24"/>
        </w:rPr>
      </w:pPr>
    </w:p>
    <w:p w:rsidR="00E412B2" w:rsidRDefault="00E412B2" w:rsidP="00E1270D">
      <w:pPr>
        <w:spacing w:line="480" w:lineRule="auto"/>
        <w:ind w:firstLine="720"/>
        <w:jc w:val="both"/>
        <w:rPr>
          <w:rFonts w:ascii="Arial" w:hAnsi="Arial" w:cs="Arial"/>
          <w:bCs/>
          <w:sz w:val="24"/>
          <w:szCs w:val="24"/>
        </w:rPr>
      </w:pPr>
    </w:p>
    <w:p w:rsidR="008A4B58" w:rsidRDefault="008A4B58" w:rsidP="00E1270D">
      <w:pPr>
        <w:spacing w:line="480" w:lineRule="auto"/>
        <w:ind w:firstLine="720"/>
        <w:jc w:val="both"/>
        <w:rPr>
          <w:rFonts w:ascii="Arial" w:hAnsi="Arial" w:cs="Arial"/>
          <w:bCs/>
          <w:sz w:val="24"/>
          <w:szCs w:val="24"/>
        </w:rPr>
      </w:pPr>
    </w:p>
    <w:p w:rsidR="00D40BD7" w:rsidRDefault="00D40BD7" w:rsidP="00E1270D">
      <w:pPr>
        <w:spacing w:line="480" w:lineRule="auto"/>
        <w:ind w:firstLine="720"/>
        <w:jc w:val="both"/>
        <w:rPr>
          <w:rFonts w:ascii="Arial" w:hAnsi="Arial" w:cs="Arial"/>
          <w:bCs/>
          <w:sz w:val="24"/>
          <w:szCs w:val="24"/>
        </w:rPr>
      </w:pPr>
    </w:p>
    <w:p w:rsidR="00D40BD7" w:rsidRPr="003D0CDA" w:rsidRDefault="00D40BD7" w:rsidP="00E1270D">
      <w:pPr>
        <w:spacing w:line="480" w:lineRule="auto"/>
        <w:ind w:firstLine="720"/>
        <w:jc w:val="both"/>
        <w:rPr>
          <w:rFonts w:ascii="Arial" w:hAnsi="Arial" w:cs="Arial"/>
          <w:bCs/>
          <w:sz w:val="24"/>
          <w:szCs w:val="24"/>
        </w:rPr>
      </w:pPr>
    </w:p>
    <w:p w:rsidR="00391C11" w:rsidRPr="00647E19" w:rsidRDefault="00391C11" w:rsidP="00391C11">
      <w:pPr>
        <w:rPr>
          <w:rFonts w:ascii="Arial" w:hAnsi="Arial" w:cs="Arial"/>
          <w:sz w:val="24"/>
          <w:szCs w:val="24"/>
        </w:rPr>
      </w:pPr>
      <w:r w:rsidRPr="003D0CDA">
        <w:rPr>
          <w:rFonts w:ascii="Arial" w:hAnsi="Arial" w:cs="Arial"/>
          <w:sz w:val="24"/>
          <w:szCs w:val="24"/>
        </w:rPr>
        <w:t xml:space="preserve">Table 6.0 Difference:  Educational </w:t>
      </w:r>
      <w:r w:rsidRPr="00647E19">
        <w:rPr>
          <w:rFonts w:ascii="Arial" w:hAnsi="Arial" w:cs="Arial"/>
          <w:sz w:val="24"/>
          <w:szCs w:val="24"/>
        </w:rPr>
        <w:t>Attainment</w:t>
      </w:r>
      <w:r w:rsidR="00E412B2" w:rsidRPr="00647E19">
        <w:rPr>
          <w:rFonts w:ascii="Arial" w:hAnsi="Arial" w:cs="Arial"/>
          <w:sz w:val="24"/>
          <w:szCs w:val="24"/>
        </w:rPr>
        <w:t xml:space="preserve"> </w:t>
      </w:r>
      <w:r w:rsidRPr="00647E19">
        <w:rPr>
          <w:rFonts w:ascii="Arial" w:hAnsi="Arial" w:cs="Arial"/>
          <w:color w:val="000000"/>
          <w:sz w:val="24"/>
          <w:szCs w:val="24"/>
        </w:rPr>
        <w:t>(*Significant at the 0.05)</w:t>
      </w:r>
    </w:p>
    <w:tbl>
      <w:tblPr>
        <w:tblpPr w:leftFromText="180" w:rightFromText="180" w:vertAnchor="text" w:horzAnchor="margin" w:tblpY="363"/>
        <w:tblW w:w="9011" w:type="dxa"/>
        <w:tblLook w:val="04A0"/>
      </w:tblPr>
      <w:tblGrid>
        <w:gridCol w:w="2095"/>
        <w:gridCol w:w="1384"/>
        <w:gridCol w:w="1374"/>
        <w:gridCol w:w="1085"/>
        <w:gridCol w:w="1229"/>
        <w:gridCol w:w="1844"/>
      </w:tblGrid>
      <w:tr w:rsidR="00391C11" w:rsidRPr="00247BFA" w:rsidTr="00A222BC">
        <w:trPr>
          <w:trHeight w:val="382"/>
        </w:trPr>
        <w:tc>
          <w:tcPr>
            <w:tcW w:w="2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jc w:val="center"/>
              <w:rPr>
                <w:rFonts w:ascii="Arial" w:eastAsia="Times New Roman" w:hAnsi="Arial" w:cs="Arial"/>
                <w:color w:val="000000"/>
                <w:sz w:val="24"/>
                <w:szCs w:val="24"/>
              </w:rPr>
            </w:pPr>
            <w:r w:rsidRPr="00647E19">
              <w:rPr>
                <w:rFonts w:ascii="Arial" w:eastAsia="Times New Roman" w:hAnsi="Arial" w:cs="Arial"/>
                <w:color w:val="000000"/>
                <w:sz w:val="24"/>
                <w:szCs w:val="24"/>
              </w:rPr>
              <w:t xml:space="preserve">MOOC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 </w:t>
            </w:r>
          </w:p>
        </w:tc>
        <w:tc>
          <w:tcPr>
            <w:tcW w:w="1374" w:type="dxa"/>
            <w:tcBorders>
              <w:top w:val="single" w:sz="4" w:space="0" w:color="auto"/>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Mean</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t</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Sig.</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Remarks</w:t>
            </w:r>
          </w:p>
        </w:tc>
      </w:tr>
      <w:tr w:rsidR="00391C11" w:rsidRPr="00247BFA" w:rsidTr="00A222BC">
        <w:trPr>
          <w:trHeight w:val="382"/>
        </w:trPr>
        <w:tc>
          <w:tcPr>
            <w:tcW w:w="2095" w:type="dxa"/>
            <w:tcBorders>
              <w:top w:val="nil"/>
              <w:left w:val="single" w:sz="4" w:space="0" w:color="auto"/>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CONTENT and STRUCTURE</w:t>
            </w:r>
          </w:p>
        </w:tc>
        <w:tc>
          <w:tcPr>
            <w:tcW w:w="1384"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College Graduate</w:t>
            </w:r>
          </w:p>
        </w:tc>
        <w:tc>
          <w:tcPr>
            <w:tcW w:w="1374"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jc w:val="right"/>
              <w:rPr>
                <w:rFonts w:ascii="Arial" w:eastAsia="Times New Roman" w:hAnsi="Arial" w:cs="Arial"/>
                <w:color w:val="000000"/>
                <w:sz w:val="24"/>
                <w:szCs w:val="24"/>
              </w:rPr>
            </w:pPr>
            <w:r w:rsidRPr="00647E19">
              <w:rPr>
                <w:rFonts w:ascii="Arial" w:eastAsia="Times New Roman" w:hAnsi="Arial" w:cs="Arial"/>
                <w:color w:val="000000"/>
                <w:sz w:val="24"/>
                <w:szCs w:val="24"/>
              </w:rPr>
              <w:t>4.01</w:t>
            </w:r>
          </w:p>
        </w:tc>
        <w:tc>
          <w:tcPr>
            <w:tcW w:w="1085"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jc w:val="right"/>
              <w:rPr>
                <w:rFonts w:ascii="Arial" w:eastAsia="Times New Roman" w:hAnsi="Arial" w:cs="Arial"/>
                <w:color w:val="000000"/>
                <w:sz w:val="24"/>
                <w:szCs w:val="24"/>
              </w:rPr>
            </w:pPr>
            <w:r w:rsidRPr="00647E19">
              <w:rPr>
                <w:rFonts w:ascii="Arial" w:eastAsia="Times New Roman" w:hAnsi="Arial" w:cs="Arial"/>
                <w:color w:val="000000"/>
                <w:sz w:val="24"/>
                <w:szCs w:val="24"/>
              </w:rPr>
              <w:t>-2.591</w:t>
            </w:r>
          </w:p>
        </w:tc>
        <w:tc>
          <w:tcPr>
            <w:tcW w:w="1229"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jc w:val="right"/>
              <w:rPr>
                <w:rFonts w:ascii="Arial" w:eastAsia="Times New Roman" w:hAnsi="Arial" w:cs="Arial"/>
                <w:color w:val="000000"/>
                <w:sz w:val="24"/>
                <w:szCs w:val="24"/>
              </w:rPr>
            </w:pPr>
            <w:r w:rsidRPr="00647E19">
              <w:rPr>
                <w:rFonts w:ascii="Arial" w:eastAsia="Times New Roman" w:hAnsi="Arial" w:cs="Arial"/>
                <w:color w:val="000000"/>
                <w:sz w:val="24"/>
                <w:szCs w:val="24"/>
              </w:rPr>
              <w:t>0.883</w:t>
            </w:r>
          </w:p>
        </w:tc>
        <w:tc>
          <w:tcPr>
            <w:tcW w:w="1844"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bCs/>
                <w:color w:val="000000"/>
                <w:sz w:val="24"/>
                <w:szCs w:val="24"/>
              </w:rPr>
            </w:pPr>
            <w:r w:rsidRPr="00647E19">
              <w:rPr>
                <w:rFonts w:ascii="Arial" w:eastAsia="Times New Roman" w:hAnsi="Arial" w:cs="Arial"/>
                <w:bCs/>
                <w:color w:val="000000"/>
                <w:sz w:val="24"/>
                <w:szCs w:val="24"/>
              </w:rPr>
              <w:t>Not Significant</w:t>
            </w:r>
          </w:p>
        </w:tc>
      </w:tr>
      <w:tr w:rsidR="00391C11" w:rsidRPr="00247BFA" w:rsidTr="00A222BC">
        <w:trPr>
          <w:trHeight w:val="382"/>
        </w:trPr>
        <w:tc>
          <w:tcPr>
            <w:tcW w:w="2095" w:type="dxa"/>
            <w:tcBorders>
              <w:top w:val="nil"/>
              <w:left w:val="single" w:sz="4" w:space="0" w:color="auto"/>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 </w:t>
            </w:r>
          </w:p>
        </w:tc>
        <w:tc>
          <w:tcPr>
            <w:tcW w:w="1384"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Masters CAR or better</w:t>
            </w:r>
          </w:p>
        </w:tc>
        <w:tc>
          <w:tcPr>
            <w:tcW w:w="1374"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jc w:val="right"/>
              <w:rPr>
                <w:rFonts w:ascii="Arial" w:eastAsia="Times New Roman" w:hAnsi="Arial" w:cs="Arial"/>
                <w:color w:val="000000"/>
                <w:sz w:val="24"/>
                <w:szCs w:val="24"/>
              </w:rPr>
            </w:pPr>
            <w:r w:rsidRPr="00647E19">
              <w:rPr>
                <w:rFonts w:ascii="Arial" w:eastAsia="Times New Roman" w:hAnsi="Arial" w:cs="Arial"/>
                <w:color w:val="000000"/>
                <w:sz w:val="24"/>
                <w:szCs w:val="24"/>
              </w:rPr>
              <w:t>4.23</w:t>
            </w:r>
          </w:p>
        </w:tc>
        <w:tc>
          <w:tcPr>
            <w:tcW w:w="1085"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jc w:val="right"/>
              <w:rPr>
                <w:rFonts w:ascii="Arial" w:eastAsia="Times New Roman" w:hAnsi="Arial" w:cs="Arial"/>
                <w:color w:val="000000"/>
                <w:sz w:val="24"/>
                <w:szCs w:val="24"/>
              </w:rPr>
            </w:pPr>
          </w:p>
        </w:tc>
        <w:tc>
          <w:tcPr>
            <w:tcW w:w="1229"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 </w:t>
            </w:r>
          </w:p>
        </w:tc>
        <w:tc>
          <w:tcPr>
            <w:tcW w:w="1844"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bCs/>
                <w:color w:val="000000"/>
                <w:sz w:val="24"/>
                <w:szCs w:val="24"/>
              </w:rPr>
            </w:pPr>
            <w:r w:rsidRPr="00647E19">
              <w:rPr>
                <w:rFonts w:ascii="Arial" w:eastAsia="Times New Roman" w:hAnsi="Arial" w:cs="Arial"/>
                <w:bCs/>
                <w:color w:val="000000"/>
                <w:sz w:val="24"/>
                <w:szCs w:val="24"/>
              </w:rPr>
              <w:t> </w:t>
            </w:r>
          </w:p>
        </w:tc>
      </w:tr>
      <w:tr w:rsidR="00391C11" w:rsidRPr="00247BFA" w:rsidTr="00A222BC">
        <w:trPr>
          <w:trHeight w:val="382"/>
        </w:trPr>
        <w:tc>
          <w:tcPr>
            <w:tcW w:w="2095" w:type="dxa"/>
            <w:tcBorders>
              <w:top w:val="nil"/>
              <w:left w:val="single" w:sz="4" w:space="0" w:color="auto"/>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ONLINE EDUCATION</w:t>
            </w:r>
          </w:p>
        </w:tc>
        <w:tc>
          <w:tcPr>
            <w:tcW w:w="1384"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College Graduate</w:t>
            </w:r>
          </w:p>
        </w:tc>
        <w:tc>
          <w:tcPr>
            <w:tcW w:w="1374"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jc w:val="right"/>
              <w:rPr>
                <w:rFonts w:ascii="Arial" w:eastAsia="Times New Roman" w:hAnsi="Arial" w:cs="Arial"/>
                <w:color w:val="000000"/>
                <w:sz w:val="24"/>
                <w:szCs w:val="24"/>
              </w:rPr>
            </w:pPr>
            <w:r w:rsidRPr="00647E19">
              <w:rPr>
                <w:rFonts w:ascii="Arial" w:eastAsia="Times New Roman" w:hAnsi="Arial" w:cs="Arial"/>
                <w:color w:val="000000"/>
                <w:sz w:val="24"/>
                <w:szCs w:val="24"/>
              </w:rPr>
              <w:t>4.54</w:t>
            </w:r>
          </w:p>
        </w:tc>
        <w:tc>
          <w:tcPr>
            <w:tcW w:w="1085"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jc w:val="right"/>
              <w:rPr>
                <w:rFonts w:ascii="Arial" w:eastAsia="Times New Roman" w:hAnsi="Arial" w:cs="Arial"/>
                <w:color w:val="000000"/>
                <w:sz w:val="24"/>
                <w:szCs w:val="24"/>
              </w:rPr>
            </w:pPr>
            <w:r w:rsidRPr="00647E19">
              <w:rPr>
                <w:rFonts w:ascii="Arial" w:eastAsia="Times New Roman" w:hAnsi="Arial" w:cs="Arial"/>
                <w:color w:val="000000"/>
                <w:sz w:val="24"/>
                <w:szCs w:val="24"/>
              </w:rPr>
              <w:t>-1.986</w:t>
            </w:r>
          </w:p>
        </w:tc>
        <w:tc>
          <w:tcPr>
            <w:tcW w:w="1229"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jc w:val="right"/>
              <w:rPr>
                <w:rFonts w:ascii="Arial" w:eastAsia="Times New Roman" w:hAnsi="Arial" w:cs="Arial"/>
                <w:color w:val="000000"/>
                <w:sz w:val="24"/>
                <w:szCs w:val="24"/>
              </w:rPr>
            </w:pPr>
            <w:r w:rsidRPr="00647E19">
              <w:rPr>
                <w:rFonts w:ascii="Arial" w:eastAsia="Times New Roman" w:hAnsi="Arial" w:cs="Arial"/>
                <w:color w:val="000000"/>
                <w:sz w:val="24"/>
                <w:szCs w:val="24"/>
              </w:rPr>
              <w:t>0.607</w:t>
            </w:r>
          </w:p>
        </w:tc>
        <w:tc>
          <w:tcPr>
            <w:tcW w:w="1844"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bCs/>
                <w:color w:val="000000"/>
                <w:sz w:val="24"/>
                <w:szCs w:val="24"/>
              </w:rPr>
            </w:pPr>
            <w:r w:rsidRPr="00647E19">
              <w:rPr>
                <w:rFonts w:ascii="Arial" w:eastAsia="Times New Roman" w:hAnsi="Arial" w:cs="Arial"/>
                <w:bCs/>
                <w:color w:val="000000"/>
                <w:sz w:val="24"/>
                <w:szCs w:val="24"/>
              </w:rPr>
              <w:t>Not Significant</w:t>
            </w:r>
          </w:p>
        </w:tc>
      </w:tr>
      <w:tr w:rsidR="00391C11" w:rsidRPr="00247BFA" w:rsidTr="00A222BC">
        <w:trPr>
          <w:trHeight w:val="382"/>
        </w:trPr>
        <w:tc>
          <w:tcPr>
            <w:tcW w:w="2095" w:type="dxa"/>
            <w:tcBorders>
              <w:top w:val="nil"/>
              <w:left w:val="single" w:sz="4" w:space="0" w:color="auto"/>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 </w:t>
            </w:r>
          </w:p>
        </w:tc>
        <w:tc>
          <w:tcPr>
            <w:tcW w:w="1384"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Masters CAR or better</w:t>
            </w:r>
          </w:p>
        </w:tc>
        <w:tc>
          <w:tcPr>
            <w:tcW w:w="1374"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jc w:val="right"/>
              <w:rPr>
                <w:rFonts w:ascii="Arial" w:eastAsia="Times New Roman" w:hAnsi="Arial" w:cs="Arial"/>
                <w:color w:val="000000"/>
                <w:sz w:val="24"/>
                <w:szCs w:val="24"/>
              </w:rPr>
            </w:pPr>
            <w:r w:rsidRPr="00647E19">
              <w:rPr>
                <w:rFonts w:ascii="Arial" w:eastAsia="Times New Roman" w:hAnsi="Arial" w:cs="Arial"/>
                <w:color w:val="000000"/>
                <w:sz w:val="24"/>
                <w:szCs w:val="24"/>
              </w:rPr>
              <w:t>4.60</w:t>
            </w:r>
          </w:p>
        </w:tc>
        <w:tc>
          <w:tcPr>
            <w:tcW w:w="1085"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jc w:val="right"/>
              <w:rPr>
                <w:rFonts w:ascii="Arial" w:eastAsia="Times New Roman" w:hAnsi="Arial" w:cs="Arial"/>
                <w:color w:val="000000"/>
                <w:sz w:val="24"/>
                <w:szCs w:val="24"/>
              </w:rPr>
            </w:pPr>
            <w:r w:rsidRPr="00647E19">
              <w:rPr>
                <w:rFonts w:ascii="Arial" w:eastAsia="Times New Roman" w:hAnsi="Arial" w:cs="Arial"/>
                <w:color w:val="000000"/>
                <w:sz w:val="24"/>
                <w:szCs w:val="24"/>
              </w:rPr>
              <w:t>-</w:t>
            </w:r>
          </w:p>
        </w:tc>
        <w:tc>
          <w:tcPr>
            <w:tcW w:w="1229"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 </w:t>
            </w:r>
          </w:p>
        </w:tc>
        <w:tc>
          <w:tcPr>
            <w:tcW w:w="1844"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bCs/>
                <w:color w:val="000000"/>
                <w:sz w:val="24"/>
                <w:szCs w:val="24"/>
              </w:rPr>
            </w:pPr>
            <w:r w:rsidRPr="00647E19">
              <w:rPr>
                <w:rFonts w:ascii="Arial" w:eastAsia="Times New Roman" w:hAnsi="Arial" w:cs="Arial"/>
                <w:bCs/>
                <w:color w:val="000000"/>
                <w:sz w:val="24"/>
                <w:szCs w:val="24"/>
              </w:rPr>
              <w:t> </w:t>
            </w:r>
          </w:p>
        </w:tc>
      </w:tr>
      <w:tr w:rsidR="00391C11" w:rsidRPr="00247BFA" w:rsidTr="00A222BC">
        <w:trPr>
          <w:trHeight w:val="382"/>
        </w:trPr>
        <w:tc>
          <w:tcPr>
            <w:tcW w:w="2095" w:type="dxa"/>
            <w:tcBorders>
              <w:top w:val="nil"/>
              <w:left w:val="single" w:sz="4" w:space="0" w:color="auto"/>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Professional and Personal Development</w:t>
            </w:r>
          </w:p>
        </w:tc>
        <w:tc>
          <w:tcPr>
            <w:tcW w:w="1384"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College Graduate</w:t>
            </w:r>
          </w:p>
        </w:tc>
        <w:tc>
          <w:tcPr>
            <w:tcW w:w="1374"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jc w:val="right"/>
              <w:rPr>
                <w:rFonts w:ascii="Arial" w:eastAsia="Times New Roman" w:hAnsi="Arial" w:cs="Arial"/>
                <w:color w:val="000000"/>
                <w:sz w:val="24"/>
                <w:szCs w:val="24"/>
              </w:rPr>
            </w:pPr>
            <w:r w:rsidRPr="00647E19">
              <w:rPr>
                <w:rFonts w:ascii="Arial" w:eastAsia="Times New Roman" w:hAnsi="Arial" w:cs="Arial"/>
                <w:color w:val="000000"/>
                <w:sz w:val="24"/>
                <w:szCs w:val="24"/>
              </w:rPr>
              <w:t>4.65</w:t>
            </w:r>
          </w:p>
        </w:tc>
        <w:tc>
          <w:tcPr>
            <w:tcW w:w="1085"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jc w:val="right"/>
              <w:rPr>
                <w:rFonts w:ascii="Arial" w:eastAsia="Times New Roman" w:hAnsi="Arial" w:cs="Arial"/>
                <w:color w:val="000000"/>
                <w:sz w:val="24"/>
                <w:szCs w:val="24"/>
              </w:rPr>
            </w:pPr>
            <w:r w:rsidRPr="00647E19">
              <w:rPr>
                <w:rFonts w:ascii="Arial" w:eastAsia="Times New Roman" w:hAnsi="Arial" w:cs="Arial"/>
                <w:color w:val="000000"/>
                <w:sz w:val="24"/>
                <w:szCs w:val="24"/>
              </w:rPr>
              <w:t>-2.438</w:t>
            </w:r>
          </w:p>
        </w:tc>
        <w:tc>
          <w:tcPr>
            <w:tcW w:w="1229"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jc w:val="right"/>
              <w:rPr>
                <w:rFonts w:ascii="Arial" w:eastAsia="Times New Roman" w:hAnsi="Arial" w:cs="Arial"/>
                <w:color w:val="000000"/>
                <w:sz w:val="24"/>
                <w:szCs w:val="24"/>
              </w:rPr>
            </w:pPr>
            <w:r w:rsidRPr="00647E19">
              <w:rPr>
                <w:rFonts w:ascii="Arial" w:eastAsia="Times New Roman" w:hAnsi="Arial" w:cs="Arial"/>
                <w:color w:val="000000"/>
                <w:sz w:val="24"/>
                <w:szCs w:val="24"/>
              </w:rPr>
              <w:t>0.954</w:t>
            </w:r>
          </w:p>
        </w:tc>
        <w:tc>
          <w:tcPr>
            <w:tcW w:w="1844"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bCs/>
                <w:color w:val="000000"/>
                <w:sz w:val="24"/>
                <w:szCs w:val="24"/>
              </w:rPr>
            </w:pPr>
            <w:r w:rsidRPr="00647E19">
              <w:rPr>
                <w:rFonts w:ascii="Arial" w:eastAsia="Times New Roman" w:hAnsi="Arial" w:cs="Arial"/>
                <w:bCs/>
                <w:color w:val="000000"/>
                <w:sz w:val="24"/>
                <w:szCs w:val="24"/>
              </w:rPr>
              <w:t>Not Significant</w:t>
            </w:r>
          </w:p>
        </w:tc>
      </w:tr>
      <w:tr w:rsidR="00391C11" w:rsidRPr="00247BFA" w:rsidTr="00A222BC">
        <w:trPr>
          <w:trHeight w:val="382"/>
        </w:trPr>
        <w:tc>
          <w:tcPr>
            <w:tcW w:w="2095" w:type="dxa"/>
            <w:tcBorders>
              <w:top w:val="nil"/>
              <w:left w:val="single" w:sz="4" w:space="0" w:color="auto"/>
              <w:bottom w:val="single" w:sz="4" w:space="0" w:color="auto"/>
              <w:right w:val="single" w:sz="4" w:space="0" w:color="auto"/>
            </w:tcBorders>
            <w:shd w:val="clear" w:color="auto" w:fill="auto"/>
            <w:noWrap/>
            <w:vAlign w:val="bottom"/>
            <w:hideMark/>
          </w:tcPr>
          <w:p w:rsidR="00391C11" w:rsidRPr="003D0CDA" w:rsidRDefault="00391C11" w:rsidP="00A222BC">
            <w:pPr>
              <w:spacing w:after="0" w:line="240" w:lineRule="auto"/>
              <w:rPr>
                <w:rFonts w:ascii="Arial" w:eastAsia="Times New Roman" w:hAnsi="Arial" w:cs="Arial"/>
                <w:color w:val="000000"/>
                <w:sz w:val="24"/>
                <w:szCs w:val="24"/>
              </w:rPr>
            </w:pPr>
            <w:r w:rsidRPr="003D0CDA">
              <w:rPr>
                <w:rFonts w:ascii="Arial" w:eastAsia="Times New Roman" w:hAnsi="Arial" w:cs="Arial"/>
                <w:color w:val="000000"/>
                <w:sz w:val="24"/>
                <w:szCs w:val="24"/>
              </w:rPr>
              <w:t> </w:t>
            </w:r>
          </w:p>
        </w:tc>
        <w:tc>
          <w:tcPr>
            <w:tcW w:w="1384" w:type="dxa"/>
            <w:tcBorders>
              <w:top w:val="nil"/>
              <w:left w:val="nil"/>
              <w:bottom w:val="single" w:sz="4" w:space="0" w:color="auto"/>
              <w:right w:val="single" w:sz="4" w:space="0" w:color="auto"/>
            </w:tcBorders>
            <w:shd w:val="clear" w:color="auto" w:fill="auto"/>
            <w:noWrap/>
            <w:vAlign w:val="bottom"/>
            <w:hideMark/>
          </w:tcPr>
          <w:p w:rsidR="00391C11" w:rsidRPr="003D0CDA" w:rsidRDefault="00391C11" w:rsidP="00A222BC">
            <w:pPr>
              <w:spacing w:after="0" w:line="240" w:lineRule="auto"/>
              <w:rPr>
                <w:rFonts w:ascii="Arial" w:eastAsia="Times New Roman" w:hAnsi="Arial" w:cs="Arial"/>
                <w:color w:val="000000"/>
                <w:sz w:val="24"/>
                <w:szCs w:val="24"/>
              </w:rPr>
            </w:pPr>
            <w:r w:rsidRPr="003D0CDA">
              <w:rPr>
                <w:rFonts w:ascii="Arial" w:eastAsia="Times New Roman" w:hAnsi="Arial" w:cs="Arial"/>
                <w:color w:val="000000"/>
                <w:sz w:val="24"/>
                <w:szCs w:val="24"/>
              </w:rPr>
              <w:t>Masters CAR or better</w:t>
            </w:r>
          </w:p>
        </w:tc>
        <w:tc>
          <w:tcPr>
            <w:tcW w:w="1374" w:type="dxa"/>
            <w:tcBorders>
              <w:top w:val="nil"/>
              <w:left w:val="nil"/>
              <w:bottom w:val="single" w:sz="4" w:space="0" w:color="auto"/>
              <w:right w:val="single" w:sz="4" w:space="0" w:color="auto"/>
            </w:tcBorders>
            <w:shd w:val="clear" w:color="auto" w:fill="auto"/>
            <w:noWrap/>
            <w:vAlign w:val="bottom"/>
            <w:hideMark/>
          </w:tcPr>
          <w:p w:rsidR="00391C11" w:rsidRPr="003D0CDA" w:rsidRDefault="00391C11" w:rsidP="00A222BC">
            <w:pPr>
              <w:spacing w:after="0" w:line="240" w:lineRule="auto"/>
              <w:jc w:val="right"/>
              <w:rPr>
                <w:rFonts w:ascii="Arial" w:eastAsia="Times New Roman" w:hAnsi="Arial" w:cs="Arial"/>
                <w:color w:val="000000"/>
                <w:sz w:val="24"/>
                <w:szCs w:val="24"/>
              </w:rPr>
            </w:pPr>
            <w:r w:rsidRPr="003D0CDA">
              <w:rPr>
                <w:rFonts w:ascii="Arial" w:eastAsia="Times New Roman" w:hAnsi="Arial" w:cs="Arial"/>
                <w:color w:val="000000"/>
                <w:sz w:val="24"/>
                <w:szCs w:val="24"/>
              </w:rPr>
              <w:t>4.62</w:t>
            </w:r>
          </w:p>
        </w:tc>
        <w:tc>
          <w:tcPr>
            <w:tcW w:w="1085" w:type="dxa"/>
            <w:tcBorders>
              <w:top w:val="nil"/>
              <w:left w:val="nil"/>
              <w:bottom w:val="single" w:sz="4" w:space="0" w:color="auto"/>
              <w:right w:val="single" w:sz="4" w:space="0" w:color="auto"/>
            </w:tcBorders>
            <w:shd w:val="clear" w:color="auto" w:fill="auto"/>
            <w:noWrap/>
            <w:vAlign w:val="bottom"/>
            <w:hideMark/>
          </w:tcPr>
          <w:p w:rsidR="00391C11" w:rsidRPr="003D0CDA" w:rsidRDefault="00391C11" w:rsidP="00A222BC">
            <w:pPr>
              <w:spacing w:after="0" w:line="240" w:lineRule="auto"/>
              <w:jc w:val="right"/>
              <w:rPr>
                <w:rFonts w:ascii="Arial" w:eastAsia="Times New Roman" w:hAnsi="Arial" w:cs="Arial"/>
                <w:color w:val="000000"/>
                <w:sz w:val="24"/>
                <w:szCs w:val="24"/>
              </w:rPr>
            </w:pPr>
          </w:p>
        </w:tc>
        <w:tc>
          <w:tcPr>
            <w:tcW w:w="1229" w:type="dxa"/>
            <w:tcBorders>
              <w:top w:val="nil"/>
              <w:left w:val="nil"/>
              <w:bottom w:val="single" w:sz="4" w:space="0" w:color="auto"/>
              <w:right w:val="single" w:sz="4" w:space="0" w:color="auto"/>
            </w:tcBorders>
            <w:shd w:val="clear" w:color="auto" w:fill="auto"/>
            <w:noWrap/>
            <w:vAlign w:val="bottom"/>
            <w:hideMark/>
          </w:tcPr>
          <w:p w:rsidR="00391C11" w:rsidRPr="003D0CDA" w:rsidRDefault="00391C11" w:rsidP="00A222BC">
            <w:pPr>
              <w:spacing w:after="0" w:line="240" w:lineRule="auto"/>
              <w:rPr>
                <w:rFonts w:ascii="Arial" w:eastAsia="Times New Roman" w:hAnsi="Arial" w:cs="Arial"/>
                <w:color w:val="000000"/>
                <w:sz w:val="24"/>
                <w:szCs w:val="24"/>
              </w:rPr>
            </w:pPr>
          </w:p>
        </w:tc>
        <w:tc>
          <w:tcPr>
            <w:tcW w:w="1844" w:type="dxa"/>
            <w:tcBorders>
              <w:top w:val="nil"/>
              <w:left w:val="nil"/>
              <w:bottom w:val="single" w:sz="4" w:space="0" w:color="auto"/>
              <w:right w:val="single" w:sz="4" w:space="0" w:color="auto"/>
            </w:tcBorders>
            <w:shd w:val="clear" w:color="auto" w:fill="auto"/>
            <w:noWrap/>
            <w:vAlign w:val="bottom"/>
            <w:hideMark/>
          </w:tcPr>
          <w:p w:rsidR="00391C11" w:rsidRPr="003D0CDA" w:rsidRDefault="00391C11" w:rsidP="00A222BC">
            <w:pPr>
              <w:spacing w:after="0" w:line="240" w:lineRule="auto"/>
              <w:rPr>
                <w:rFonts w:ascii="Arial" w:eastAsia="Times New Roman" w:hAnsi="Arial" w:cs="Arial"/>
                <w:color w:val="000000"/>
                <w:sz w:val="24"/>
                <w:szCs w:val="24"/>
              </w:rPr>
            </w:pPr>
            <w:r w:rsidRPr="003D0CDA">
              <w:rPr>
                <w:rFonts w:ascii="Arial" w:eastAsia="Times New Roman" w:hAnsi="Arial" w:cs="Arial"/>
                <w:color w:val="000000"/>
                <w:sz w:val="24"/>
                <w:szCs w:val="24"/>
              </w:rPr>
              <w:t> </w:t>
            </w:r>
          </w:p>
        </w:tc>
      </w:tr>
    </w:tbl>
    <w:p w:rsidR="00391C11" w:rsidRPr="003D0CDA" w:rsidRDefault="00391C11" w:rsidP="00391C11">
      <w:pPr>
        <w:spacing w:line="480" w:lineRule="auto"/>
        <w:jc w:val="both"/>
        <w:rPr>
          <w:rFonts w:ascii="Arial" w:hAnsi="Arial" w:cs="Arial"/>
          <w:b/>
          <w:i/>
          <w:sz w:val="24"/>
          <w:szCs w:val="24"/>
        </w:rPr>
      </w:pPr>
    </w:p>
    <w:p w:rsidR="0077737E" w:rsidRPr="003D0CDA" w:rsidRDefault="00391C11" w:rsidP="00D40BD7">
      <w:pPr>
        <w:spacing w:line="360" w:lineRule="auto"/>
        <w:ind w:firstLine="720"/>
        <w:jc w:val="both"/>
        <w:rPr>
          <w:rFonts w:ascii="Arial" w:hAnsi="Arial" w:cs="Arial"/>
          <w:bCs/>
          <w:sz w:val="24"/>
          <w:szCs w:val="24"/>
        </w:rPr>
      </w:pPr>
      <w:r w:rsidRPr="003D0CDA">
        <w:rPr>
          <w:rFonts w:ascii="Arial" w:hAnsi="Arial" w:cs="Arial"/>
          <w:bCs/>
          <w:sz w:val="24"/>
          <w:szCs w:val="24"/>
        </w:rPr>
        <w:t xml:space="preserve">Table 6.0 tells us that if they were grouped according to their Educational Attainment, </w:t>
      </w:r>
      <w:r w:rsidR="00A35983" w:rsidRPr="003D0CDA">
        <w:rPr>
          <w:rFonts w:ascii="Arial" w:hAnsi="Arial" w:cs="Arial"/>
          <w:bCs/>
          <w:sz w:val="24"/>
          <w:szCs w:val="24"/>
        </w:rPr>
        <w:t>Content and S</w:t>
      </w:r>
      <w:r w:rsidRPr="003D0CDA">
        <w:rPr>
          <w:rFonts w:ascii="Arial" w:hAnsi="Arial" w:cs="Arial"/>
          <w:bCs/>
          <w:sz w:val="24"/>
          <w:szCs w:val="24"/>
        </w:rPr>
        <w:t xml:space="preserve">tructure 0.883, Online education 0.607, </w:t>
      </w:r>
      <w:r w:rsidR="00A35983" w:rsidRPr="003D0CDA">
        <w:rPr>
          <w:rFonts w:ascii="Arial" w:hAnsi="Arial" w:cs="Arial"/>
          <w:bCs/>
          <w:sz w:val="24"/>
          <w:szCs w:val="24"/>
        </w:rPr>
        <w:t xml:space="preserve">and </w:t>
      </w:r>
      <w:r w:rsidRPr="003D0CDA">
        <w:rPr>
          <w:rFonts w:ascii="Arial" w:hAnsi="Arial" w:cs="Arial"/>
          <w:bCs/>
          <w:sz w:val="24"/>
          <w:szCs w:val="24"/>
        </w:rPr>
        <w:t xml:space="preserve">Professional and personal development 0.954 </w:t>
      </w:r>
      <w:r w:rsidR="00A35983" w:rsidRPr="003D0CDA">
        <w:rPr>
          <w:rFonts w:ascii="Arial" w:hAnsi="Arial" w:cs="Arial"/>
          <w:bCs/>
          <w:sz w:val="24"/>
          <w:szCs w:val="24"/>
        </w:rPr>
        <w:t>have</w:t>
      </w:r>
      <w:r w:rsidRPr="003D0CDA">
        <w:rPr>
          <w:rFonts w:ascii="Arial" w:hAnsi="Arial" w:cs="Arial"/>
          <w:bCs/>
          <w:sz w:val="24"/>
          <w:szCs w:val="24"/>
        </w:rPr>
        <w:t xml:space="preserve"> no significant difference</w:t>
      </w:r>
      <w:r w:rsidR="00A35983" w:rsidRPr="003D0CDA">
        <w:rPr>
          <w:rFonts w:ascii="Arial" w:hAnsi="Arial" w:cs="Arial"/>
          <w:bCs/>
          <w:sz w:val="24"/>
          <w:szCs w:val="24"/>
        </w:rPr>
        <w:t>.</w:t>
      </w:r>
    </w:p>
    <w:p w:rsidR="00647E19" w:rsidRDefault="00647E19" w:rsidP="0077737E">
      <w:pPr>
        <w:spacing w:line="480" w:lineRule="auto"/>
        <w:ind w:firstLine="720"/>
        <w:jc w:val="both"/>
        <w:rPr>
          <w:rFonts w:ascii="Arial" w:hAnsi="Arial" w:cs="Arial"/>
          <w:sz w:val="24"/>
          <w:szCs w:val="24"/>
        </w:rPr>
      </w:pPr>
    </w:p>
    <w:p w:rsidR="00647E19" w:rsidRDefault="00647E19" w:rsidP="0077737E">
      <w:pPr>
        <w:spacing w:line="480" w:lineRule="auto"/>
        <w:ind w:firstLine="720"/>
        <w:jc w:val="both"/>
        <w:rPr>
          <w:rFonts w:ascii="Arial" w:hAnsi="Arial" w:cs="Arial"/>
          <w:sz w:val="24"/>
          <w:szCs w:val="24"/>
        </w:rPr>
      </w:pPr>
    </w:p>
    <w:p w:rsidR="00647E19" w:rsidRDefault="00647E19" w:rsidP="0077737E">
      <w:pPr>
        <w:spacing w:line="480" w:lineRule="auto"/>
        <w:ind w:firstLine="720"/>
        <w:jc w:val="both"/>
        <w:rPr>
          <w:rFonts w:ascii="Arial" w:hAnsi="Arial" w:cs="Arial"/>
          <w:sz w:val="24"/>
          <w:szCs w:val="24"/>
        </w:rPr>
      </w:pPr>
    </w:p>
    <w:p w:rsidR="00647E19" w:rsidRDefault="00647E19" w:rsidP="0077737E">
      <w:pPr>
        <w:spacing w:line="480" w:lineRule="auto"/>
        <w:ind w:firstLine="720"/>
        <w:jc w:val="both"/>
        <w:rPr>
          <w:rFonts w:ascii="Arial" w:hAnsi="Arial" w:cs="Arial"/>
          <w:sz w:val="24"/>
          <w:szCs w:val="24"/>
        </w:rPr>
      </w:pPr>
    </w:p>
    <w:p w:rsidR="00647E19" w:rsidRDefault="00647E19" w:rsidP="0077737E">
      <w:pPr>
        <w:spacing w:line="480" w:lineRule="auto"/>
        <w:ind w:firstLine="720"/>
        <w:jc w:val="both"/>
        <w:rPr>
          <w:rFonts w:ascii="Arial" w:hAnsi="Arial" w:cs="Arial"/>
          <w:sz w:val="24"/>
          <w:szCs w:val="24"/>
        </w:rPr>
      </w:pPr>
    </w:p>
    <w:p w:rsidR="00647E19" w:rsidRDefault="00647E19" w:rsidP="0077737E">
      <w:pPr>
        <w:spacing w:line="480" w:lineRule="auto"/>
        <w:ind w:firstLine="720"/>
        <w:jc w:val="both"/>
        <w:rPr>
          <w:rFonts w:ascii="Arial" w:hAnsi="Arial" w:cs="Arial"/>
          <w:sz w:val="24"/>
          <w:szCs w:val="24"/>
        </w:rPr>
      </w:pPr>
    </w:p>
    <w:p w:rsidR="00D40BD7" w:rsidRDefault="00D40BD7" w:rsidP="0077737E">
      <w:pPr>
        <w:spacing w:line="480" w:lineRule="auto"/>
        <w:ind w:firstLine="720"/>
        <w:jc w:val="both"/>
        <w:rPr>
          <w:rFonts w:ascii="Arial" w:hAnsi="Arial" w:cs="Arial"/>
          <w:sz w:val="24"/>
          <w:szCs w:val="24"/>
        </w:rPr>
      </w:pPr>
    </w:p>
    <w:p w:rsidR="00391C11" w:rsidRPr="00647E19" w:rsidRDefault="00391C11" w:rsidP="0077737E">
      <w:pPr>
        <w:spacing w:line="480" w:lineRule="auto"/>
        <w:ind w:firstLine="720"/>
        <w:jc w:val="both"/>
        <w:rPr>
          <w:rFonts w:ascii="Arial" w:hAnsi="Arial" w:cs="Arial"/>
          <w:bCs/>
          <w:sz w:val="24"/>
          <w:szCs w:val="24"/>
        </w:rPr>
      </w:pPr>
      <w:r w:rsidRPr="003D0CDA">
        <w:rPr>
          <w:rFonts w:ascii="Arial" w:hAnsi="Arial" w:cs="Arial"/>
          <w:sz w:val="24"/>
          <w:szCs w:val="24"/>
        </w:rPr>
        <w:t xml:space="preserve">Table 7.0 Difference:  MOOC </w:t>
      </w:r>
      <w:r w:rsidRPr="00647E19">
        <w:rPr>
          <w:rFonts w:ascii="Arial" w:hAnsi="Arial" w:cs="Arial"/>
          <w:sz w:val="24"/>
          <w:szCs w:val="24"/>
        </w:rPr>
        <w:t>Completed</w:t>
      </w:r>
      <w:r w:rsidRPr="00647E19">
        <w:rPr>
          <w:rFonts w:ascii="Arial" w:hAnsi="Arial" w:cs="Arial"/>
          <w:color w:val="000000"/>
          <w:sz w:val="24"/>
          <w:szCs w:val="24"/>
        </w:rPr>
        <w:t>(*Significant at the 0.05)</w:t>
      </w:r>
    </w:p>
    <w:tbl>
      <w:tblPr>
        <w:tblpPr w:leftFromText="180" w:rightFromText="180" w:vertAnchor="text" w:horzAnchor="margin" w:tblpY="363"/>
        <w:tblW w:w="9576" w:type="dxa"/>
        <w:tblLook w:val="04A0"/>
      </w:tblPr>
      <w:tblGrid>
        <w:gridCol w:w="1998"/>
        <w:gridCol w:w="2145"/>
        <w:gridCol w:w="1051"/>
        <w:gridCol w:w="1272"/>
        <w:gridCol w:w="1272"/>
        <w:gridCol w:w="1838"/>
      </w:tblGrid>
      <w:tr w:rsidR="00391C11" w:rsidRPr="00247BFA" w:rsidTr="00A222BC">
        <w:trPr>
          <w:trHeight w:val="382"/>
        </w:trPr>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jc w:val="center"/>
              <w:rPr>
                <w:rFonts w:ascii="Arial" w:eastAsia="Times New Roman" w:hAnsi="Arial" w:cs="Arial"/>
                <w:color w:val="000000"/>
                <w:sz w:val="24"/>
                <w:szCs w:val="24"/>
              </w:rPr>
            </w:pPr>
            <w:r w:rsidRPr="00647E19">
              <w:rPr>
                <w:rFonts w:ascii="Arial" w:eastAsia="Times New Roman" w:hAnsi="Arial" w:cs="Arial"/>
                <w:color w:val="000000"/>
                <w:sz w:val="24"/>
                <w:szCs w:val="24"/>
              </w:rPr>
              <w:t xml:space="preserve">MOOC </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 </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Mean</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t</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Sig.</w:t>
            </w:r>
          </w:p>
        </w:tc>
        <w:tc>
          <w:tcPr>
            <w:tcW w:w="1838" w:type="dxa"/>
            <w:tcBorders>
              <w:top w:val="single" w:sz="4" w:space="0" w:color="auto"/>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Remarks</w:t>
            </w:r>
          </w:p>
        </w:tc>
      </w:tr>
      <w:tr w:rsidR="00391C11" w:rsidRPr="00247BFA" w:rsidTr="00A222BC">
        <w:trPr>
          <w:trHeight w:val="382"/>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CONTENT and STRUCTURE</w:t>
            </w:r>
          </w:p>
        </w:tc>
        <w:tc>
          <w:tcPr>
            <w:tcW w:w="2145"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Completed one MOOC course</w:t>
            </w:r>
          </w:p>
        </w:tc>
        <w:tc>
          <w:tcPr>
            <w:tcW w:w="1051" w:type="dxa"/>
            <w:tcBorders>
              <w:top w:val="nil"/>
              <w:left w:val="nil"/>
              <w:bottom w:val="single" w:sz="4" w:space="0" w:color="auto"/>
              <w:right w:val="single" w:sz="4" w:space="0" w:color="auto"/>
            </w:tcBorders>
            <w:shd w:val="clear" w:color="auto" w:fill="auto"/>
            <w:noWrap/>
            <w:vAlign w:val="center"/>
            <w:hideMark/>
          </w:tcPr>
          <w:p w:rsidR="00391C11" w:rsidRPr="00647E19" w:rsidRDefault="00391C11" w:rsidP="00A222BC">
            <w:pPr>
              <w:spacing w:after="0" w:line="240" w:lineRule="auto"/>
              <w:jc w:val="center"/>
              <w:rPr>
                <w:rFonts w:ascii="Arial" w:eastAsia="Times New Roman" w:hAnsi="Arial" w:cs="Arial"/>
                <w:color w:val="000000"/>
                <w:sz w:val="24"/>
                <w:szCs w:val="24"/>
              </w:rPr>
            </w:pPr>
            <w:r w:rsidRPr="00647E19">
              <w:rPr>
                <w:rFonts w:ascii="Arial" w:eastAsia="Times New Roman" w:hAnsi="Arial" w:cs="Arial"/>
                <w:color w:val="000000"/>
                <w:sz w:val="24"/>
                <w:szCs w:val="24"/>
              </w:rPr>
              <w:t>4.13</w:t>
            </w:r>
          </w:p>
        </w:tc>
        <w:tc>
          <w:tcPr>
            <w:tcW w:w="1272" w:type="dxa"/>
            <w:tcBorders>
              <w:top w:val="nil"/>
              <w:left w:val="nil"/>
              <w:bottom w:val="single" w:sz="4" w:space="0" w:color="auto"/>
              <w:right w:val="single" w:sz="4" w:space="0" w:color="auto"/>
            </w:tcBorders>
            <w:shd w:val="clear" w:color="auto" w:fill="auto"/>
            <w:noWrap/>
            <w:vAlign w:val="center"/>
            <w:hideMark/>
          </w:tcPr>
          <w:p w:rsidR="00391C11" w:rsidRPr="00247BFA" w:rsidRDefault="00391C11" w:rsidP="00A222BC">
            <w:pPr>
              <w:rPr>
                <w:rFonts w:ascii="Arial" w:eastAsiaTheme="minorHAnsi" w:hAnsi="Arial" w:cs="Arial"/>
                <w:color w:val="000000"/>
                <w:sz w:val="24"/>
                <w:szCs w:val="24"/>
              </w:rPr>
            </w:pPr>
            <w:r w:rsidRPr="00247BFA">
              <w:rPr>
                <w:rFonts w:ascii="Arial" w:eastAsiaTheme="minorHAnsi" w:hAnsi="Arial" w:cs="Arial"/>
                <w:color w:val="000000"/>
                <w:sz w:val="24"/>
                <w:szCs w:val="24"/>
              </w:rPr>
              <w:t>-.810</w:t>
            </w:r>
          </w:p>
        </w:tc>
        <w:tc>
          <w:tcPr>
            <w:tcW w:w="1272" w:type="dxa"/>
            <w:tcBorders>
              <w:top w:val="nil"/>
              <w:left w:val="nil"/>
              <w:bottom w:val="single" w:sz="4" w:space="0" w:color="auto"/>
              <w:right w:val="single" w:sz="4" w:space="0" w:color="auto"/>
            </w:tcBorders>
            <w:shd w:val="clear" w:color="auto" w:fill="auto"/>
            <w:noWrap/>
            <w:vAlign w:val="center"/>
            <w:hideMark/>
          </w:tcPr>
          <w:p w:rsidR="00391C11" w:rsidRPr="00247BFA" w:rsidRDefault="00391C11" w:rsidP="00A222BC">
            <w:pPr>
              <w:rPr>
                <w:rFonts w:ascii="Arial" w:eastAsiaTheme="minorHAnsi" w:hAnsi="Arial" w:cs="Arial"/>
                <w:color w:val="000000"/>
                <w:sz w:val="24"/>
                <w:szCs w:val="24"/>
              </w:rPr>
            </w:pPr>
            <w:r w:rsidRPr="00247BFA">
              <w:rPr>
                <w:rFonts w:ascii="Arial" w:eastAsiaTheme="minorHAnsi" w:hAnsi="Arial" w:cs="Arial"/>
                <w:color w:val="000000"/>
                <w:sz w:val="24"/>
                <w:szCs w:val="24"/>
              </w:rPr>
              <w:t>0.637</w:t>
            </w:r>
          </w:p>
        </w:tc>
        <w:tc>
          <w:tcPr>
            <w:tcW w:w="1838"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bCs/>
                <w:color w:val="000000"/>
                <w:sz w:val="24"/>
                <w:szCs w:val="24"/>
              </w:rPr>
            </w:pPr>
            <w:r w:rsidRPr="00647E19">
              <w:rPr>
                <w:rFonts w:ascii="Arial" w:eastAsia="Times New Roman" w:hAnsi="Arial" w:cs="Arial"/>
                <w:bCs/>
                <w:color w:val="000000"/>
                <w:sz w:val="24"/>
                <w:szCs w:val="24"/>
              </w:rPr>
              <w:t>Not Significant</w:t>
            </w:r>
          </w:p>
        </w:tc>
      </w:tr>
      <w:tr w:rsidR="00391C11" w:rsidRPr="00247BFA" w:rsidTr="00A222BC">
        <w:trPr>
          <w:trHeight w:val="382"/>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 </w:t>
            </w:r>
          </w:p>
        </w:tc>
        <w:tc>
          <w:tcPr>
            <w:tcW w:w="2145"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Completed two or more MOOC courses</w:t>
            </w:r>
          </w:p>
        </w:tc>
        <w:tc>
          <w:tcPr>
            <w:tcW w:w="1051" w:type="dxa"/>
            <w:tcBorders>
              <w:top w:val="nil"/>
              <w:left w:val="nil"/>
              <w:bottom w:val="single" w:sz="4" w:space="0" w:color="auto"/>
              <w:right w:val="single" w:sz="4" w:space="0" w:color="auto"/>
            </w:tcBorders>
            <w:shd w:val="clear" w:color="auto" w:fill="auto"/>
            <w:noWrap/>
            <w:vAlign w:val="center"/>
            <w:hideMark/>
          </w:tcPr>
          <w:p w:rsidR="00391C11" w:rsidRPr="00647E19" w:rsidRDefault="00391C11" w:rsidP="00A222BC">
            <w:pPr>
              <w:spacing w:after="0" w:line="240" w:lineRule="auto"/>
              <w:jc w:val="center"/>
              <w:rPr>
                <w:rFonts w:ascii="Arial" w:eastAsia="Times New Roman" w:hAnsi="Arial" w:cs="Arial"/>
                <w:color w:val="000000"/>
                <w:sz w:val="24"/>
                <w:szCs w:val="24"/>
              </w:rPr>
            </w:pPr>
            <w:r w:rsidRPr="00647E19">
              <w:rPr>
                <w:rFonts w:ascii="Arial" w:eastAsia="Times New Roman" w:hAnsi="Arial" w:cs="Arial"/>
                <w:color w:val="000000"/>
                <w:sz w:val="24"/>
                <w:szCs w:val="24"/>
              </w:rPr>
              <w:t>4.16</w:t>
            </w:r>
          </w:p>
        </w:tc>
        <w:tc>
          <w:tcPr>
            <w:tcW w:w="1272" w:type="dxa"/>
            <w:tcBorders>
              <w:top w:val="nil"/>
              <w:left w:val="nil"/>
              <w:bottom w:val="single" w:sz="4" w:space="0" w:color="auto"/>
              <w:right w:val="single" w:sz="4" w:space="0" w:color="auto"/>
            </w:tcBorders>
            <w:shd w:val="clear" w:color="auto" w:fill="auto"/>
            <w:noWrap/>
            <w:vAlign w:val="center"/>
            <w:hideMark/>
          </w:tcPr>
          <w:p w:rsidR="00391C11" w:rsidRPr="00247BFA" w:rsidRDefault="00391C11" w:rsidP="00A222BC">
            <w:pPr>
              <w:rPr>
                <w:rFonts w:ascii="Arial" w:eastAsiaTheme="minorHAnsi" w:hAnsi="Arial" w:cs="Arial"/>
                <w:sz w:val="24"/>
                <w:szCs w:val="24"/>
              </w:rPr>
            </w:pPr>
          </w:p>
        </w:tc>
        <w:tc>
          <w:tcPr>
            <w:tcW w:w="1272" w:type="dxa"/>
            <w:tcBorders>
              <w:top w:val="nil"/>
              <w:left w:val="nil"/>
              <w:bottom w:val="single" w:sz="4" w:space="0" w:color="auto"/>
              <w:right w:val="single" w:sz="4" w:space="0" w:color="auto"/>
            </w:tcBorders>
            <w:shd w:val="clear" w:color="auto" w:fill="auto"/>
            <w:noWrap/>
            <w:vAlign w:val="center"/>
            <w:hideMark/>
          </w:tcPr>
          <w:p w:rsidR="00391C11" w:rsidRPr="00247BFA" w:rsidRDefault="00391C11" w:rsidP="00A222BC">
            <w:pPr>
              <w:rPr>
                <w:rFonts w:ascii="Arial" w:eastAsiaTheme="minorHAnsi" w:hAnsi="Arial" w:cs="Arial"/>
                <w:sz w:val="24"/>
                <w:szCs w:val="24"/>
              </w:rPr>
            </w:pPr>
          </w:p>
        </w:tc>
        <w:tc>
          <w:tcPr>
            <w:tcW w:w="1838"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bCs/>
                <w:color w:val="000000"/>
                <w:sz w:val="24"/>
                <w:szCs w:val="24"/>
              </w:rPr>
            </w:pPr>
            <w:r w:rsidRPr="00647E19">
              <w:rPr>
                <w:rFonts w:ascii="Arial" w:eastAsia="Times New Roman" w:hAnsi="Arial" w:cs="Arial"/>
                <w:bCs/>
                <w:color w:val="000000"/>
                <w:sz w:val="24"/>
                <w:szCs w:val="24"/>
              </w:rPr>
              <w:t> </w:t>
            </w:r>
          </w:p>
        </w:tc>
      </w:tr>
      <w:tr w:rsidR="00391C11" w:rsidRPr="00247BFA" w:rsidTr="00A222BC">
        <w:trPr>
          <w:trHeight w:val="382"/>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ONLINE EDUCATION</w:t>
            </w:r>
          </w:p>
        </w:tc>
        <w:tc>
          <w:tcPr>
            <w:tcW w:w="2145"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Completed one MOOC course</w:t>
            </w:r>
          </w:p>
        </w:tc>
        <w:tc>
          <w:tcPr>
            <w:tcW w:w="1051" w:type="dxa"/>
            <w:tcBorders>
              <w:top w:val="nil"/>
              <w:left w:val="nil"/>
              <w:bottom w:val="single" w:sz="4" w:space="0" w:color="auto"/>
              <w:right w:val="single" w:sz="4" w:space="0" w:color="auto"/>
            </w:tcBorders>
            <w:shd w:val="clear" w:color="auto" w:fill="auto"/>
            <w:noWrap/>
            <w:vAlign w:val="center"/>
            <w:hideMark/>
          </w:tcPr>
          <w:p w:rsidR="00391C11" w:rsidRPr="00647E19" w:rsidRDefault="00391C11" w:rsidP="00A222BC">
            <w:pPr>
              <w:spacing w:after="0" w:line="240" w:lineRule="auto"/>
              <w:jc w:val="center"/>
              <w:rPr>
                <w:rFonts w:ascii="Arial" w:eastAsia="Times New Roman" w:hAnsi="Arial" w:cs="Arial"/>
                <w:color w:val="000000"/>
                <w:sz w:val="24"/>
                <w:szCs w:val="24"/>
              </w:rPr>
            </w:pPr>
            <w:r w:rsidRPr="00647E19">
              <w:rPr>
                <w:rFonts w:ascii="Arial" w:eastAsia="Times New Roman" w:hAnsi="Arial" w:cs="Arial"/>
                <w:color w:val="000000"/>
                <w:sz w:val="24"/>
                <w:szCs w:val="24"/>
              </w:rPr>
              <w:t>4.65</w:t>
            </w:r>
          </w:p>
        </w:tc>
        <w:tc>
          <w:tcPr>
            <w:tcW w:w="1272" w:type="dxa"/>
            <w:tcBorders>
              <w:top w:val="nil"/>
              <w:left w:val="nil"/>
              <w:bottom w:val="single" w:sz="4" w:space="0" w:color="auto"/>
              <w:right w:val="single" w:sz="4" w:space="0" w:color="auto"/>
            </w:tcBorders>
            <w:shd w:val="clear" w:color="auto" w:fill="auto"/>
            <w:noWrap/>
            <w:vAlign w:val="center"/>
            <w:hideMark/>
          </w:tcPr>
          <w:p w:rsidR="00391C11" w:rsidRPr="00247BFA" w:rsidRDefault="00391C11" w:rsidP="00A222BC">
            <w:pPr>
              <w:rPr>
                <w:rFonts w:ascii="Arial" w:eastAsiaTheme="minorHAnsi" w:hAnsi="Arial" w:cs="Arial"/>
                <w:color w:val="000000"/>
                <w:sz w:val="24"/>
                <w:szCs w:val="24"/>
              </w:rPr>
            </w:pPr>
            <w:r w:rsidRPr="00247BFA">
              <w:rPr>
                <w:rFonts w:ascii="Arial" w:eastAsiaTheme="minorHAnsi" w:hAnsi="Arial" w:cs="Arial"/>
                <w:color w:val="000000"/>
                <w:sz w:val="24"/>
                <w:szCs w:val="24"/>
              </w:rPr>
              <w:t>0.706</w:t>
            </w:r>
          </w:p>
        </w:tc>
        <w:tc>
          <w:tcPr>
            <w:tcW w:w="1272" w:type="dxa"/>
            <w:tcBorders>
              <w:top w:val="nil"/>
              <w:left w:val="nil"/>
              <w:bottom w:val="single" w:sz="4" w:space="0" w:color="auto"/>
              <w:right w:val="single" w:sz="4" w:space="0" w:color="auto"/>
            </w:tcBorders>
            <w:shd w:val="clear" w:color="auto" w:fill="auto"/>
            <w:noWrap/>
            <w:vAlign w:val="center"/>
            <w:hideMark/>
          </w:tcPr>
          <w:p w:rsidR="00391C11" w:rsidRPr="00247BFA" w:rsidRDefault="00391C11" w:rsidP="00A222BC">
            <w:pPr>
              <w:rPr>
                <w:rFonts w:ascii="Arial" w:eastAsiaTheme="minorHAnsi" w:hAnsi="Arial" w:cs="Arial"/>
                <w:color w:val="000000"/>
                <w:sz w:val="24"/>
                <w:szCs w:val="24"/>
              </w:rPr>
            </w:pPr>
            <w:r w:rsidRPr="00247BFA">
              <w:rPr>
                <w:rFonts w:ascii="Arial" w:eastAsiaTheme="minorHAnsi" w:hAnsi="Arial" w:cs="Arial"/>
                <w:color w:val="000000"/>
                <w:sz w:val="24"/>
                <w:szCs w:val="24"/>
              </w:rPr>
              <w:t>0.741</w:t>
            </w:r>
          </w:p>
        </w:tc>
        <w:tc>
          <w:tcPr>
            <w:tcW w:w="1838"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bCs/>
                <w:color w:val="000000"/>
                <w:sz w:val="24"/>
                <w:szCs w:val="24"/>
              </w:rPr>
            </w:pPr>
            <w:r w:rsidRPr="00647E19">
              <w:rPr>
                <w:rFonts w:ascii="Arial" w:eastAsia="Times New Roman" w:hAnsi="Arial" w:cs="Arial"/>
                <w:bCs/>
                <w:color w:val="000000"/>
                <w:sz w:val="24"/>
                <w:szCs w:val="24"/>
              </w:rPr>
              <w:t>Not Significant</w:t>
            </w:r>
          </w:p>
        </w:tc>
      </w:tr>
      <w:tr w:rsidR="00391C11" w:rsidRPr="00247BFA" w:rsidTr="00A222BC">
        <w:trPr>
          <w:trHeight w:val="382"/>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 </w:t>
            </w:r>
          </w:p>
        </w:tc>
        <w:tc>
          <w:tcPr>
            <w:tcW w:w="2145"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Completed two or more MOOC courses</w:t>
            </w:r>
          </w:p>
        </w:tc>
        <w:tc>
          <w:tcPr>
            <w:tcW w:w="1051" w:type="dxa"/>
            <w:tcBorders>
              <w:top w:val="nil"/>
              <w:left w:val="nil"/>
              <w:bottom w:val="single" w:sz="4" w:space="0" w:color="auto"/>
              <w:right w:val="single" w:sz="4" w:space="0" w:color="auto"/>
            </w:tcBorders>
            <w:shd w:val="clear" w:color="auto" w:fill="auto"/>
            <w:noWrap/>
            <w:vAlign w:val="center"/>
            <w:hideMark/>
          </w:tcPr>
          <w:p w:rsidR="00391C11" w:rsidRPr="00647E19" w:rsidRDefault="00391C11" w:rsidP="00A222BC">
            <w:pPr>
              <w:spacing w:after="0" w:line="240" w:lineRule="auto"/>
              <w:jc w:val="center"/>
              <w:rPr>
                <w:rFonts w:ascii="Arial" w:eastAsia="Times New Roman" w:hAnsi="Arial" w:cs="Arial"/>
                <w:color w:val="000000"/>
                <w:sz w:val="24"/>
                <w:szCs w:val="24"/>
              </w:rPr>
            </w:pPr>
            <w:r w:rsidRPr="00647E19">
              <w:rPr>
                <w:rFonts w:ascii="Arial" w:eastAsia="Times New Roman" w:hAnsi="Arial" w:cs="Arial"/>
                <w:color w:val="000000"/>
                <w:sz w:val="24"/>
                <w:szCs w:val="24"/>
              </w:rPr>
              <w:t>4.50</w:t>
            </w:r>
          </w:p>
        </w:tc>
        <w:tc>
          <w:tcPr>
            <w:tcW w:w="1272" w:type="dxa"/>
            <w:tcBorders>
              <w:top w:val="nil"/>
              <w:left w:val="nil"/>
              <w:bottom w:val="single" w:sz="4" w:space="0" w:color="auto"/>
              <w:right w:val="single" w:sz="4" w:space="0" w:color="auto"/>
            </w:tcBorders>
            <w:shd w:val="clear" w:color="auto" w:fill="auto"/>
            <w:noWrap/>
            <w:vAlign w:val="center"/>
            <w:hideMark/>
          </w:tcPr>
          <w:p w:rsidR="00391C11" w:rsidRPr="00247BFA" w:rsidRDefault="00391C11" w:rsidP="00A222BC">
            <w:pPr>
              <w:rPr>
                <w:rFonts w:ascii="Arial" w:eastAsiaTheme="minorHAnsi" w:hAnsi="Arial" w:cs="Arial"/>
                <w:sz w:val="24"/>
                <w:szCs w:val="24"/>
              </w:rPr>
            </w:pPr>
          </w:p>
        </w:tc>
        <w:tc>
          <w:tcPr>
            <w:tcW w:w="1272" w:type="dxa"/>
            <w:tcBorders>
              <w:top w:val="nil"/>
              <w:left w:val="nil"/>
              <w:bottom w:val="single" w:sz="4" w:space="0" w:color="auto"/>
              <w:right w:val="single" w:sz="4" w:space="0" w:color="auto"/>
            </w:tcBorders>
            <w:shd w:val="clear" w:color="auto" w:fill="auto"/>
            <w:noWrap/>
            <w:vAlign w:val="center"/>
            <w:hideMark/>
          </w:tcPr>
          <w:p w:rsidR="00391C11" w:rsidRPr="00247BFA" w:rsidRDefault="00391C11" w:rsidP="00A222BC">
            <w:pPr>
              <w:rPr>
                <w:rFonts w:ascii="Arial" w:eastAsiaTheme="minorHAnsi" w:hAnsi="Arial" w:cs="Arial"/>
                <w:sz w:val="24"/>
                <w:szCs w:val="24"/>
              </w:rPr>
            </w:pPr>
          </w:p>
        </w:tc>
        <w:tc>
          <w:tcPr>
            <w:tcW w:w="1838"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bCs/>
                <w:color w:val="000000"/>
                <w:sz w:val="24"/>
                <w:szCs w:val="24"/>
              </w:rPr>
            </w:pPr>
            <w:r w:rsidRPr="00647E19">
              <w:rPr>
                <w:rFonts w:ascii="Arial" w:eastAsia="Times New Roman" w:hAnsi="Arial" w:cs="Arial"/>
                <w:bCs/>
                <w:color w:val="000000"/>
                <w:sz w:val="24"/>
                <w:szCs w:val="24"/>
              </w:rPr>
              <w:t> </w:t>
            </w:r>
          </w:p>
        </w:tc>
      </w:tr>
      <w:tr w:rsidR="00391C11" w:rsidRPr="00247BFA" w:rsidTr="00A222BC">
        <w:trPr>
          <w:trHeight w:val="382"/>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Professional and Personal Development</w:t>
            </w:r>
          </w:p>
        </w:tc>
        <w:tc>
          <w:tcPr>
            <w:tcW w:w="2145"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color w:val="000000"/>
                <w:sz w:val="24"/>
                <w:szCs w:val="24"/>
              </w:rPr>
            </w:pPr>
            <w:r w:rsidRPr="00647E19">
              <w:rPr>
                <w:rFonts w:ascii="Arial" w:eastAsia="Times New Roman" w:hAnsi="Arial" w:cs="Arial"/>
                <w:color w:val="000000"/>
                <w:sz w:val="24"/>
                <w:szCs w:val="24"/>
              </w:rPr>
              <w:t>Completed one MOOC course</w:t>
            </w:r>
          </w:p>
        </w:tc>
        <w:tc>
          <w:tcPr>
            <w:tcW w:w="1051" w:type="dxa"/>
            <w:tcBorders>
              <w:top w:val="nil"/>
              <w:left w:val="nil"/>
              <w:bottom w:val="single" w:sz="4" w:space="0" w:color="auto"/>
              <w:right w:val="single" w:sz="4" w:space="0" w:color="auto"/>
            </w:tcBorders>
            <w:shd w:val="clear" w:color="auto" w:fill="auto"/>
            <w:noWrap/>
            <w:vAlign w:val="center"/>
            <w:hideMark/>
          </w:tcPr>
          <w:p w:rsidR="00391C11" w:rsidRPr="00647E19" w:rsidRDefault="00391C11" w:rsidP="00A222BC">
            <w:pPr>
              <w:spacing w:after="0" w:line="240" w:lineRule="auto"/>
              <w:jc w:val="center"/>
              <w:rPr>
                <w:rFonts w:ascii="Arial" w:eastAsia="Times New Roman" w:hAnsi="Arial" w:cs="Arial"/>
                <w:color w:val="000000"/>
                <w:sz w:val="24"/>
                <w:szCs w:val="24"/>
              </w:rPr>
            </w:pPr>
            <w:r w:rsidRPr="00647E19">
              <w:rPr>
                <w:rFonts w:ascii="Arial" w:eastAsia="Times New Roman" w:hAnsi="Arial" w:cs="Arial"/>
                <w:color w:val="000000"/>
                <w:sz w:val="24"/>
                <w:szCs w:val="24"/>
              </w:rPr>
              <w:t>4.65</w:t>
            </w:r>
          </w:p>
        </w:tc>
        <w:tc>
          <w:tcPr>
            <w:tcW w:w="1272" w:type="dxa"/>
            <w:tcBorders>
              <w:top w:val="nil"/>
              <w:left w:val="nil"/>
              <w:bottom w:val="single" w:sz="4" w:space="0" w:color="auto"/>
              <w:right w:val="single" w:sz="4" w:space="0" w:color="auto"/>
            </w:tcBorders>
            <w:shd w:val="clear" w:color="auto" w:fill="auto"/>
            <w:noWrap/>
            <w:vAlign w:val="center"/>
            <w:hideMark/>
          </w:tcPr>
          <w:p w:rsidR="00391C11" w:rsidRPr="00247BFA" w:rsidRDefault="00391C11" w:rsidP="00A222BC">
            <w:pPr>
              <w:rPr>
                <w:rFonts w:ascii="Arial" w:eastAsiaTheme="minorHAnsi" w:hAnsi="Arial" w:cs="Arial"/>
                <w:color w:val="000000"/>
                <w:sz w:val="24"/>
                <w:szCs w:val="24"/>
              </w:rPr>
            </w:pPr>
            <w:r w:rsidRPr="00247BFA">
              <w:rPr>
                <w:rFonts w:ascii="Arial" w:eastAsiaTheme="minorHAnsi" w:hAnsi="Arial" w:cs="Arial"/>
                <w:color w:val="000000"/>
                <w:sz w:val="24"/>
                <w:szCs w:val="24"/>
              </w:rPr>
              <w:t>-.534</w:t>
            </w:r>
          </w:p>
          <w:p w:rsidR="00391C11" w:rsidRPr="00247BFA" w:rsidRDefault="00391C11" w:rsidP="00A222BC">
            <w:pPr>
              <w:rPr>
                <w:rFonts w:ascii="Arial" w:eastAsiaTheme="minorHAnsi" w:hAnsi="Arial" w:cs="Arial"/>
                <w:sz w:val="24"/>
                <w:szCs w:val="24"/>
              </w:rPr>
            </w:pPr>
          </w:p>
        </w:tc>
        <w:tc>
          <w:tcPr>
            <w:tcW w:w="1272" w:type="dxa"/>
            <w:tcBorders>
              <w:top w:val="nil"/>
              <w:left w:val="nil"/>
              <w:bottom w:val="single" w:sz="4" w:space="0" w:color="auto"/>
              <w:right w:val="single" w:sz="4" w:space="0" w:color="auto"/>
            </w:tcBorders>
            <w:shd w:val="clear" w:color="auto" w:fill="auto"/>
            <w:noWrap/>
            <w:vAlign w:val="center"/>
            <w:hideMark/>
          </w:tcPr>
          <w:p w:rsidR="00391C11" w:rsidRPr="00247BFA" w:rsidRDefault="00391C11" w:rsidP="00A222BC">
            <w:pPr>
              <w:rPr>
                <w:rFonts w:ascii="Arial" w:eastAsiaTheme="minorHAnsi" w:hAnsi="Arial" w:cs="Arial"/>
                <w:color w:val="000000"/>
                <w:sz w:val="24"/>
                <w:szCs w:val="24"/>
              </w:rPr>
            </w:pPr>
            <w:r w:rsidRPr="00247BFA">
              <w:rPr>
                <w:rFonts w:ascii="Arial" w:eastAsiaTheme="minorHAnsi" w:hAnsi="Arial" w:cs="Arial"/>
                <w:color w:val="000000"/>
                <w:sz w:val="24"/>
                <w:szCs w:val="24"/>
              </w:rPr>
              <w:t>0.632</w:t>
            </w:r>
          </w:p>
          <w:p w:rsidR="00391C11" w:rsidRPr="00247BFA" w:rsidRDefault="00391C11" w:rsidP="00A222BC">
            <w:pPr>
              <w:rPr>
                <w:rFonts w:ascii="Arial" w:eastAsiaTheme="minorHAnsi" w:hAnsi="Arial" w:cs="Arial"/>
                <w:sz w:val="24"/>
                <w:szCs w:val="24"/>
              </w:rPr>
            </w:pPr>
          </w:p>
        </w:tc>
        <w:tc>
          <w:tcPr>
            <w:tcW w:w="1838" w:type="dxa"/>
            <w:tcBorders>
              <w:top w:val="nil"/>
              <w:left w:val="nil"/>
              <w:bottom w:val="single" w:sz="4" w:space="0" w:color="auto"/>
              <w:right w:val="single" w:sz="4" w:space="0" w:color="auto"/>
            </w:tcBorders>
            <w:shd w:val="clear" w:color="auto" w:fill="auto"/>
            <w:noWrap/>
            <w:vAlign w:val="bottom"/>
            <w:hideMark/>
          </w:tcPr>
          <w:p w:rsidR="00391C11" w:rsidRPr="00647E19" w:rsidRDefault="00391C11" w:rsidP="00A222BC">
            <w:pPr>
              <w:spacing w:after="0" w:line="240" w:lineRule="auto"/>
              <w:rPr>
                <w:rFonts w:ascii="Arial" w:eastAsia="Times New Roman" w:hAnsi="Arial" w:cs="Arial"/>
                <w:bCs/>
                <w:color w:val="000000"/>
                <w:sz w:val="24"/>
                <w:szCs w:val="24"/>
              </w:rPr>
            </w:pPr>
            <w:r w:rsidRPr="00647E19">
              <w:rPr>
                <w:rFonts w:ascii="Arial" w:eastAsia="Times New Roman" w:hAnsi="Arial" w:cs="Arial"/>
                <w:bCs/>
                <w:color w:val="000000"/>
                <w:sz w:val="24"/>
                <w:szCs w:val="24"/>
              </w:rPr>
              <w:t>Not Significant</w:t>
            </w:r>
          </w:p>
        </w:tc>
      </w:tr>
      <w:tr w:rsidR="00391C11" w:rsidRPr="00247BFA" w:rsidTr="00A222BC">
        <w:trPr>
          <w:trHeight w:val="382"/>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rsidR="00391C11" w:rsidRPr="003D0CDA" w:rsidRDefault="00391C11" w:rsidP="00A222BC">
            <w:pPr>
              <w:spacing w:after="0" w:line="240" w:lineRule="auto"/>
              <w:rPr>
                <w:rFonts w:ascii="Arial" w:eastAsia="Times New Roman" w:hAnsi="Arial" w:cs="Arial"/>
                <w:color w:val="000000"/>
                <w:sz w:val="24"/>
                <w:szCs w:val="24"/>
              </w:rPr>
            </w:pPr>
            <w:r w:rsidRPr="003D0CDA">
              <w:rPr>
                <w:rFonts w:ascii="Arial" w:eastAsia="Times New Roman" w:hAnsi="Arial" w:cs="Arial"/>
                <w:color w:val="000000"/>
                <w:sz w:val="24"/>
                <w:szCs w:val="24"/>
              </w:rPr>
              <w:t> </w:t>
            </w:r>
          </w:p>
        </w:tc>
        <w:tc>
          <w:tcPr>
            <w:tcW w:w="2145" w:type="dxa"/>
            <w:tcBorders>
              <w:top w:val="nil"/>
              <w:left w:val="nil"/>
              <w:bottom w:val="single" w:sz="4" w:space="0" w:color="auto"/>
              <w:right w:val="single" w:sz="4" w:space="0" w:color="auto"/>
            </w:tcBorders>
            <w:shd w:val="clear" w:color="auto" w:fill="auto"/>
            <w:noWrap/>
            <w:vAlign w:val="bottom"/>
            <w:hideMark/>
          </w:tcPr>
          <w:p w:rsidR="00391C11" w:rsidRPr="003D0CDA" w:rsidRDefault="00391C11" w:rsidP="00A222BC">
            <w:pPr>
              <w:spacing w:after="0" w:line="240" w:lineRule="auto"/>
              <w:rPr>
                <w:rFonts w:ascii="Arial" w:eastAsia="Times New Roman" w:hAnsi="Arial" w:cs="Arial"/>
                <w:color w:val="000000"/>
                <w:sz w:val="24"/>
                <w:szCs w:val="24"/>
              </w:rPr>
            </w:pPr>
            <w:r w:rsidRPr="003D0CDA">
              <w:rPr>
                <w:rFonts w:ascii="Arial" w:eastAsia="Times New Roman" w:hAnsi="Arial" w:cs="Arial"/>
                <w:color w:val="000000"/>
                <w:sz w:val="24"/>
                <w:szCs w:val="24"/>
              </w:rPr>
              <w:t>Completed two or more MOOC courses</w:t>
            </w:r>
          </w:p>
        </w:tc>
        <w:tc>
          <w:tcPr>
            <w:tcW w:w="1051" w:type="dxa"/>
            <w:tcBorders>
              <w:top w:val="nil"/>
              <w:left w:val="nil"/>
              <w:bottom w:val="single" w:sz="4" w:space="0" w:color="auto"/>
              <w:right w:val="single" w:sz="4" w:space="0" w:color="auto"/>
            </w:tcBorders>
            <w:shd w:val="clear" w:color="auto" w:fill="auto"/>
            <w:noWrap/>
            <w:vAlign w:val="center"/>
            <w:hideMark/>
          </w:tcPr>
          <w:p w:rsidR="00391C11" w:rsidRPr="003D0CDA" w:rsidRDefault="00391C11" w:rsidP="00A222BC">
            <w:pPr>
              <w:spacing w:after="0" w:line="240" w:lineRule="auto"/>
              <w:jc w:val="center"/>
              <w:rPr>
                <w:rFonts w:ascii="Arial" w:eastAsia="Times New Roman" w:hAnsi="Arial" w:cs="Arial"/>
                <w:color w:val="000000"/>
                <w:sz w:val="24"/>
                <w:szCs w:val="24"/>
              </w:rPr>
            </w:pPr>
            <w:r w:rsidRPr="003D0CDA">
              <w:rPr>
                <w:rFonts w:ascii="Arial" w:eastAsia="Times New Roman" w:hAnsi="Arial" w:cs="Arial"/>
                <w:color w:val="000000"/>
                <w:sz w:val="24"/>
                <w:szCs w:val="24"/>
              </w:rPr>
              <w:t>4.49</w:t>
            </w:r>
          </w:p>
        </w:tc>
        <w:tc>
          <w:tcPr>
            <w:tcW w:w="1272" w:type="dxa"/>
            <w:tcBorders>
              <w:top w:val="nil"/>
              <w:left w:val="nil"/>
              <w:bottom w:val="single" w:sz="4" w:space="0" w:color="auto"/>
              <w:right w:val="single" w:sz="4" w:space="0" w:color="auto"/>
            </w:tcBorders>
            <w:shd w:val="clear" w:color="auto" w:fill="auto"/>
            <w:noWrap/>
            <w:vAlign w:val="center"/>
            <w:hideMark/>
          </w:tcPr>
          <w:p w:rsidR="00391C11" w:rsidRPr="00247BFA" w:rsidRDefault="00391C11" w:rsidP="00A222BC">
            <w:pPr>
              <w:jc w:val="center"/>
              <w:rPr>
                <w:rFonts w:ascii="Arial" w:eastAsiaTheme="minorHAnsi" w:hAnsi="Arial" w:cs="Arial"/>
                <w:color w:val="000000"/>
                <w:sz w:val="24"/>
                <w:szCs w:val="24"/>
              </w:rPr>
            </w:pPr>
          </w:p>
        </w:tc>
        <w:tc>
          <w:tcPr>
            <w:tcW w:w="1272" w:type="dxa"/>
            <w:tcBorders>
              <w:top w:val="nil"/>
              <w:left w:val="nil"/>
              <w:bottom w:val="single" w:sz="4" w:space="0" w:color="auto"/>
              <w:right w:val="single" w:sz="4" w:space="0" w:color="auto"/>
            </w:tcBorders>
            <w:shd w:val="clear" w:color="auto" w:fill="auto"/>
            <w:noWrap/>
            <w:vAlign w:val="center"/>
            <w:hideMark/>
          </w:tcPr>
          <w:p w:rsidR="00391C11" w:rsidRPr="00247BFA" w:rsidRDefault="00391C11" w:rsidP="00A222BC">
            <w:pPr>
              <w:jc w:val="center"/>
              <w:rPr>
                <w:rFonts w:ascii="Arial" w:eastAsiaTheme="minorHAnsi" w:hAnsi="Arial" w:cs="Arial"/>
                <w:color w:val="000000"/>
                <w:sz w:val="24"/>
                <w:szCs w:val="24"/>
              </w:rPr>
            </w:pPr>
          </w:p>
        </w:tc>
        <w:tc>
          <w:tcPr>
            <w:tcW w:w="1838" w:type="dxa"/>
            <w:tcBorders>
              <w:top w:val="nil"/>
              <w:left w:val="nil"/>
              <w:bottom w:val="single" w:sz="4" w:space="0" w:color="auto"/>
              <w:right w:val="single" w:sz="4" w:space="0" w:color="auto"/>
            </w:tcBorders>
            <w:shd w:val="clear" w:color="auto" w:fill="auto"/>
            <w:noWrap/>
            <w:vAlign w:val="bottom"/>
            <w:hideMark/>
          </w:tcPr>
          <w:p w:rsidR="00391C11" w:rsidRPr="003D0CDA" w:rsidRDefault="00391C11" w:rsidP="00A222BC">
            <w:pPr>
              <w:spacing w:after="0" w:line="240" w:lineRule="auto"/>
              <w:rPr>
                <w:rFonts w:ascii="Arial" w:eastAsia="Times New Roman" w:hAnsi="Arial" w:cs="Arial"/>
                <w:color w:val="000000"/>
                <w:sz w:val="24"/>
                <w:szCs w:val="24"/>
              </w:rPr>
            </w:pPr>
            <w:r w:rsidRPr="003D0CDA">
              <w:rPr>
                <w:rFonts w:ascii="Arial" w:eastAsia="Times New Roman" w:hAnsi="Arial" w:cs="Arial"/>
                <w:color w:val="000000"/>
                <w:sz w:val="24"/>
                <w:szCs w:val="24"/>
              </w:rPr>
              <w:t> </w:t>
            </w:r>
          </w:p>
        </w:tc>
      </w:tr>
    </w:tbl>
    <w:p w:rsidR="00391C11" w:rsidRPr="003D0CDA" w:rsidRDefault="00391C11" w:rsidP="00391C11">
      <w:pPr>
        <w:spacing w:line="480" w:lineRule="auto"/>
        <w:jc w:val="both"/>
        <w:rPr>
          <w:rFonts w:ascii="Arial" w:hAnsi="Arial" w:cs="Arial"/>
          <w:b/>
          <w:i/>
          <w:sz w:val="24"/>
          <w:szCs w:val="24"/>
        </w:rPr>
      </w:pPr>
    </w:p>
    <w:p w:rsidR="00391C11" w:rsidRPr="003D0CDA" w:rsidRDefault="00391C11" w:rsidP="00D40BD7">
      <w:pPr>
        <w:spacing w:line="360" w:lineRule="auto"/>
        <w:ind w:firstLine="720"/>
        <w:jc w:val="both"/>
        <w:rPr>
          <w:rFonts w:ascii="Arial" w:hAnsi="Arial" w:cs="Arial"/>
          <w:bCs/>
          <w:sz w:val="24"/>
          <w:szCs w:val="24"/>
        </w:rPr>
      </w:pPr>
      <w:r w:rsidRPr="003D0CDA">
        <w:rPr>
          <w:rFonts w:ascii="Arial" w:hAnsi="Arial" w:cs="Arial"/>
          <w:bCs/>
          <w:sz w:val="24"/>
          <w:szCs w:val="24"/>
        </w:rPr>
        <w:t>Table 7.0 tells us that if they were grouped according to</w:t>
      </w:r>
      <w:r w:rsidR="00A35983" w:rsidRPr="003D0CDA">
        <w:rPr>
          <w:rFonts w:ascii="Arial" w:hAnsi="Arial" w:cs="Arial"/>
          <w:bCs/>
          <w:sz w:val="24"/>
          <w:szCs w:val="24"/>
        </w:rPr>
        <w:t xml:space="preserve"> the number of MOOC completed, Content and S</w:t>
      </w:r>
      <w:r w:rsidRPr="003D0CDA">
        <w:rPr>
          <w:rFonts w:ascii="Arial" w:hAnsi="Arial" w:cs="Arial"/>
          <w:bCs/>
          <w:sz w:val="24"/>
          <w:szCs w:val="24"/>
        </w:rPr>
        <w:t xml:space="preserve">tructure 0.637, Online education 0.8741, Professional and personal development 0.632, </w:t>
      </w:r>
      <w:r w:rsidR="00A35983" w:rsidRPr="003D0CDA">
        <w:rPr>
          <w:rFonts w:ascii="Arial" w:hAnsi="Arial" w:cs="Arial"/>
          <w:bCs/>
          <w:sz w:val="24"/>
          <w:szCs w:val="24"/>
        </w:rPr>
        <w:t>have no significant difference.</w:t>
      </w:r>
    </w:p>
    <w:p w:rsidR="00391C11" w:rsidRPr="003D0CDA" w:rsidRDefault="00391C11" w:rsidP="00391C11">
      <w:pPr>
        <w:spacing w:line="480" w:lineRule="auto"/>
        <w:jc w:val="both"/>
        <w:rPr>
          <w:rFonts w:ascii="Arial" w:hAnsi="Arial" w:cs="Arial"/>
          <w:bCs/>
          <w:sz w:val="24"/>
          <w:szCs w:val="24"/>
        </w:rPr>
      </w:pPr>
    </w:p>
    <w:p w:rsidR="00391C11" w:rsidRPr="003D0CDA" w:rsidRDefault="00391C11" w:rsidP="00391C11">
      <w:pPr>
        <w:spacing w:line="480" w:lineRule="auto"/>
        <w:jc w:val="both"/>
        <w:rPr>
          <w:rFonts w:ascii="Arial" w:hAnsi="Arial" w:cs="Arial"/>
          <w:bCs/>
          <w:sz w:val="24"/>
          <w:szCs w:val="24"/>
        </w:rPr>
      </w:pPr>
    </w:p>
    <w:p w:rsidR="00391C11" w:rsidRDefault="00391C11" w:rsidP="00391C11">
      <w:pPr>
        <w:spacing w:line="480" w:lineRule="auto"/>
        <w:jc w:val="both"/>
        <w:rPr>
          <w:rFonts w:ascii="Arial" w:hAnsi="Arial" w:cs="Arial"/>
          <w:bCs/>
          <w:sz w:val="24"/>
          <w:szCs w:val="24"/>
        </w:rPr>
      </w:pPr>
    </w:p>
    <w:p w:rsidR="00E412B2" w:rsidRDefault="00E412B2" w:rsidP="00391C11">
      <w:pPr>
        <w:spacing w:line="480" w:lineRule="auto"/>
        <w:jc w:val="both"/>
        <w:rPr>
          <w:rFonts w:ascii="Arial" w:hAnsi="Arial" w:cs="Arial"/>
          <w:bCs/>
          <w:sz w:val="24"/>
          <w:szCs w:val="24"/>
        </w:rPr>
      </w:pPr>
    </w:p>
    <w:p w:rsidR="00E412B2" w:rsidRPr="003D0CDA" w:rsidRDefault="00E412B2" w:rsidP="00391C11">
      <w:pPr>
        <w:spacing w:line="480" w:lineRule="auto"/>
        <w:jc w:val="both"/>
        <w:rPr>
          <w:rFonts w:ascii="Arial" w:hAnsi="Arial" w:cs="Arial"/>
          <w:bCs/>
          <w:sz w:val="24"/>
          <w:szCs w:val="24"/>
        </w:rPr>
      </w:pPr>
    </w:p>
    <w:p w:rsidR="0077737E" w:rsidRPr="003D0CDA" w:rsidRDefault="0077737E" w:rsidP="00391C11">
      <w:pPr>
        <w:spacing w:line="480" w:lineRule="auto"/>
        <w:jc w:val="both"/>
        <w:rPr>
          <w:rFonts w:ascii="Arial" w:hAnsi="Arial" w:cs="Arial"/>
          <w:bCs/>
          <w:sz w:val="24"/>
          <w:szCs w:val="24"/>
        </w:rPr>
      </w:pPr>
    </w:p>
    <w:p w:rsidR="00621952" w:rsidRDefault="00621952" w:rsidP="0077737E">
      <w:pPr>
        <w:spacing w:line="360" w:lineRule="auto"/>
        <w:jc w:val="both"/>
        <w:rPr>
          <w:rFonts w:ascii="Arial" w:hAnsi="Arial" w:cs="Arial"/>
          <w:b/>
          <w:sz w:val="24"/>
          <w:szCs w:val="24"/>
        </w:rPr>
      </w:pPr>
      <w:r>
        <w:rPr>
          <w:rFonts w:ascii="Arial" w:hAnsi="Arial" w:cs="Arial"/>
          <w:b/>
          <w:sz w:val="24"/>
          <w:szCs w:val="24"/>
        </w:rPr>
        <w:t>M.</w:t>
      </w:r>
      <w:r w:rsidR="007F3243">
        <w:rPr>
          <w:rFonts w:ascii="Arial" w:hAnsi="Arial" w:cs="Arial"/>
          <w:b/>
          <w:sz w:val="24"/>
          <w:szCs w:val="24"/>
        </w:rPr>
        <w:t xml:space="preserve"> </w:t>
      </w:r>
      <w:r w:rsidR="00E23093">
        <w:rPr>
          <w:rFonts w:ascii="Arial" w:hAnsi="Arial" w:cs="Arial"/>
          <w:b/>
          <w:sz w:val="24"/>
          <w:szCs w:val="24"/>
        </w:rPr>
        <w:t>THEMATIC EXTRACTION OF RESPONSES FROM 40 RESPONDENTS</w:t>
      </w:r>
    </w:p>
    <w:p w:rsidR="00E23093" w:rsidRDefault="00E23093" w:rsidP="00D816FF">
      <w:pPr>
        <w:spacing w:line="360" w:lineRule="auto"/>
        <w:jc w:val="both"/>
        <w:rPr>
          <w:rFonts w:ascii="Arial" w:hAnsi="Arial" w:cs="Arial"/>
          <w:b/>
          <w:sz w:val="24"/>
          <w:szCs w:val="24"/>
        </w:rPr>
      </w:pPr>
      <w:r>
        <w:rPr>
          <w:rFonts w:ascii="Arial" w:hAnsi="Arial" w:cs="Arial"/>
          <w:b/>
          <w:sz w:val="24"/>
          <w:szCs w:val="24"/>
        </w:rPr>
        <w:t xml:space="preserve">1. </w:t>
      </w:r>
      <w:r w:rsidR="00D816FF">
        <w:rPr>
          <w:rFonts w:ascii="Arial" w:hAnsi="Arial" w:cs="Arial"/>
          <w:b/>
          <w:sz w:val="24"/>
          <w:szCs w:val="24"/>
        </w:rPr>
        <w:t xml:space="preserve"> </w:t>
      </w:r>
      <w:r w:rsidR="00D816FF" w:rsidRPr="004C1627">
        <w:rPr>
          <w:rFonts w:ascii="Arial" w:hAnsi="Arial" w:cs="Arial"/>
          <w:sz w:val="24"/>
          <w:szCs w:val="24"/>
        </w:rPr>
        <w:t>Content and Structure of MOOC</w:t>
      </w:r>
    </w:p>
    <w:p w:rsidR="00D816FF" w:rsidRDefault="00D816FF" w:rsidP="00704FA9">
      <w:pPr>
        <w:spacing w:line="360" w:lineRule="auto"/>
        <w:jc w:val="both"/>
        <w:rPr>
          <w:rFonts w:ascii="Arial" w:hAnsi="Arial" w:cs="Arial"/>
          <w:sz w:val="24"/>
          <w:szCs w:val="24"/>
        </w:rPr>
      </w:pPr>
      <w:r>
        <w:rPr>
          <w:rFonts w:ascii="Arial" w:hAnsi="Arial" w:cs="Arial"/>
          <w:b/>
          <w:sz w:val="24"/>
          <w:szCs w:val="24"/>
        </w:rPr>
        <w:tab/>
      </w:r>
      <w:r w:rsidRPr="00D816FF">
        <w:rPr>
          <w:rFonts w:ascii="Arial" w:hAnsi="Arial" w:cs="Arial"/>
          <w:sz w:val="24"/>
          <w:szCs w:val="24"/>
        </w:rPr>
        <w:t xml:space="preserve">Twenty (20) out of the </w:t>
      </w:r>
      <w:r>
        <w:rPr>
          <w:rFonts w:ascii="Arial" w:hAnsi="Arial" w:cs="Arial"/>
          <w:sz w:val="24"/>
          <w:szCs w:val="24"/>
        </w:rPr>
        <w:t>40 respondents who were interviewed believe that MOOC is updated and relevant. The respondents corroborated the statements that MOOC is updated because it gives them an experience of a teacher that can have knowledge that is considered to be a part of the 21</w:t>
      </w:r>
      <w:r w:rsidRPr="00D816FF">
        <w:rPr>
          <w:rFonts w:ascii="Arial" w:hAnsi="Arial" w:cs="Arial"/>
          <w:sz w:val="24"/>
          <w:szCs w:val="24"/>
          <w:vertAlign w:val="superscript"/>
        </w:rPr>
        <w:t>st</w:t>
      </w:r>
      <w:r>
        <w:rPr>
          <w:rFonts w:ascii="Arial" w:hAnsi="Arial" w:cs="Arial"/>
          <w:sz w:val="24"/>
          <w:szCs w:val="24"/>
        </w:rPr>
        <w:t xml:space="preserve"> century. The content of MOOC responds to the call of time because this is what addresses the needs of the learners in the 21</w:t>
      </w:r>
      <w:r w:rsidRPr="00D816FF">
        <w:rPr>
          <w:rFonts w:ascii="Arial" w:hAnsi="Arial" w:cs="Arial"/>
          <w:sz w:val="24"/>
          <w:szCs w:val="24"/>
          <w:vertAlign w:val="superscript"/>
        </w:rPr>
        <w:t>st</w:t>
      </w:r>
      <w:r>
        <w:rPr>
          <w:rFonts w:ascii="Arial" w:hAnsi="Arial" w:cs="Arial"/>
          <w:sz w:val="24"/>
          <w:szCs w:val="24"/>
        </w:rPr>
        <w:t xml:space="preserve"> century.</w:t>
      </w:r>
      <w:r w:rsidR="003D48FD">
        <w:rPr>
          <w:rFonts w:ascii="Arial" w:hAnsi="Arial" w:cs="Arial"/>
          <w:sz w:val="24"/>
          <w:szCs w:val="24"/>
        </w:rPr>
        <w:t xml:space="preserve"> </w:t>
      </w:r>
      <w:r w:rsidR="00CF3106">
        <w:rPr>
          <w:rFonts w:ascii="Arial" w:hAnsi="Arial" w:cs="Arial"/>
          <w:sz w:val="24"/>
          <w:szCs w:val="24"/>
        </w:rPr>
        <w:t>These are features that professional teachers want to have to contribute to their growth as teachers.</w:t>
      </w:r>
    </w:p>
    <w:p w:rsidR="00D816FF" w:rsidRPr="003D48FD" w:rsidRDefault="00D816FF" w:rsidP="00704FA9">
      <w:pPr>
        <w:spacing w:line="360" w:lineRule="auto"/>
        <w:ind w:left="720" w:firstLine="720"/>
        <w:jc w:val="both"/>
        <w:rPr>
          <w:rFonts w:ascii="Arial" w:hAnsi="Arial" w:cs="Arial"/>
          <w:i/>
        </w:rPr>
      </w:pPr>
      <w:r w:rsidRPr="003D48FD">
        <w:rPr>
          <w:rFonts w:ascii="Arial" w:hAnsi="Arial" w:cs="Arial"/>
          <w:i/>
        </w:rPr>
        <w:t>“MOOC serves me right because it offered me new things in learning in the perspective of the teacher.  As teachers we need to be updated with the trends and content in teaching and learning because our students are</w:t>
      </w:r>
      <w:r w:rsidR="003D48FD">
        <w:rPr>
          <w:rFonts w:ascii="Arial" w:hAnsi="Arial" w:cs="Arial"/>
          <w:i/>
        </w:rPr>
        <w:t xml:space="preserve"> of the new generation already.</w:t>
      </w:r>
      <w:r w:rsidR="00CF3106">
        <w:rPr>
          <w:rFonts w:ascii="Arial" w:hAnsi="Arial" w:cs="Arial"/>
          <w:i/>
        </w:rPr>
        <w:t xml:space="preserve"> These are good features to help me as a professional teacher grow</w:t>
      </w:r>
      <w:r w:rsidR="003D48FD">
        <w:rPr>
          <w:rFonts w:ascii="Arial" w:hAnsi="Arial" w:cs="Arial"/>
          <w:i/>
        </w:rPr>
        <w:t>”</w:t>
      </w:r>
    </w:p>
    <w:p w:rsidR="00D816FF" w:rsidRDefault="003D48FD" w:rsidP="00704FA9">
      <w:pPr>
        <w:spacing w:line="360" w:lineRule="auto"/>
        <w:jc w:val="both"/>
        <w:rPr>
          <w:rFonts w:ascii="Arial" w:hAnsi="Arial" w:cs="Arial"/>
          <w:sz w:val="24"/>
          <w:szCs w:val="24"/>
        </w:rPr>
      </w:pPr>
      <w:r>
        <w:rPr>
          <w:rFonts w:ascii="Arial" w:hAnsi="Arial" w:cs="Arial"/>
          <w:sz w:val="24"/>
          <w:szCs w:val="24"/>
        </w:rPr>
        <w:tab/>
        <w:t xml:space="preserve">MOOC structure comes with very engaging structure because it simulates classrooms but it add value to its relevance because the enrollees in MOOC can relate to the structure like still doing quizzes, assignments. The respondents added that, the age of technology is very relevant to what MOOC offers because it succumbs to new formats like sharing and forum features for the enrollees to </w:t>
      </w:r>
      <w:r w:rsidR="004866E0">
        <w:rPr>
          <w:rFonts w:ascii="Arial" w:hAnsi="Arial" w:cs="Arial"/>
          <w:sz w:val="24"/>
          <w:szCs w:val="24"/>
        </w:rPr>
        <w:t>e</w:t>
      </w:r>
      <w:r>
        <w:rPr>
          <w:rFonts w:ascii="Arial" w:hAnsi="Arial" w:cs="Arial"/>
          <w:sz w:val="24"/>
          <w:szCs w:val="24"/>
        </w:rPr>
        <w:t>ngage in.</w:t>
      </w:r>
      <w:r w:rsidR="004866E0">
        <w:rPr>
          <w:rFonts w:ascii="Arial" w:hAnsi="Arial" w:cs="Arial"/>
          <w:sz w:val="24"/>
          <w:szCs w:val="24"/>
        </w:rPr>
        <w:t xml:space="preserve"> </w:t>
      </w:r>
    </w:p>
    <w:p w:rsidR="004866E0" w:rsidRPr="004866E0" w:rsidRDefault="004866E0" w:rsidP="00704FA9">
      <w:pPr>
        <w:spacing w:line="360" w:lineRule="auto"/>
        <w:ind w:left="360" w:firstLine="1080"/>
        <w:jc w:val="both"/>
        <w:rPr>
          <w:rFonts w:ascii="Arial" w:hAnsi="Arial" w:cs="Arial"/>
          <w:i/>
          <w:sz w:val="20"/>
          <w:szCs w:val="20"/>
        </w:rPr>
      </w:pPr>
      <w:r w:rsidRPr="004866E0">
        <w:rPr>
          <w:rFonts w:ascii="Arial" w:hAnsi="Arial" w:cs="Arial"/>
          <w:i/>
          <w:sz w:val="20"/>
          <w:szCs w:val="20"/>
        </w:rPr>
        <w:t>“I particularly appreciated the format when I can share my ideas or ask questions through the forums in MOOC.</w:t>
      </w:r>
      <w:r w:rsidR="00E54C6F">
        <w:rPr>
          <w:rFonts w:ascii="Arial" w:hAnsi="Arial" w:cs="Arial"/>
          <w:i/>
          <w:sz w:val="20"/>
          <w:szCs w:val="20"/>
        </w:rPr>
        <w:t xml:space="preserve"> </w:t>
      </w:r>
      <w:r w:rsidRPr="004866E0">
        <w:rPr>
          <w:rFonts w:ascii="Arial" w:hAnsi="Arial" w:cs="Arial"/>
          <w:i/>
          <w:sz w:val="20"/>
          <w:szCs w:val="20"/>
        </w:rPr>
        <w:t>The usual things in quizzes, assignment are there but with the help of the technology infused in MOOC, it becomes more relevant to the learners like me.”</w:t>
      </w:r>
    </w:p>
    <w:p w:rsidR="00D816FF" w:rsidRDefault="00D816FF" w:rsidP="00704FA9">
      <w:pPr>
        <w:pStyle w:val="ListParagraph"/>
        <w:numPr>
          <w:ilvl w:val="0"/>
          <w:numId w:val="6"/>
        </w:numPr>
        <w:spacing w:line="360" w:lineRule="auto"/>
        <w:jc w:val="both"/>
        <w:rPr>
          <w:rFonts w:ascii="Arial" w:hAnsi="Arial" w:cs="Arial"/>
          <w:sz w:val="24"/>
          <w:szCs w:val="24"/>
        </w:rPr>
      </w:pPr>
      <w:r>
        <w:rPr>
          <w:rFonts w:ascii="Arial" w:hAnsi="Arial" w:cs="Arial"/>
          <w:sz w:val="24"/>
          <w:szCs w:val="24"/>
        </w:rPr>
        <w:t>Online Education Format</w:t>
      </w:r>
      <w:r w:rsidRPr="00D816FF">
        <w:rPr>
          <w:rFonts w:ascii="Arial" w:hAnsi="Arial" w:cs="Arial"/>
          <w:sz w:val="24"/>
          <w:szCs w:val="24"/>
        </w:rPr>
        <w:t xml:space="preserve"> </w:t>
      </w:r>
    </w:p>
    <w:p w:rsidR="00D816FF" w:rsidRDefault="0008255F" w:rsidP="00704FA9">
      <w:pPr>
        <w:spacing w:line="360" w:lineRule="auto"/>
        <w:ind w:firstLine="360"/>
        <w:jc w:val="both"/>
        <w:rPr>
          <w:rFonts w:ascii="Arial" w:hAnsi="Arial" w:cs="Arial"/>
          <w:sz w:val="24"/>
          <w:szCs w:val="24"/>
        </w:rPr>
      </w:pPr>
      <w:r w:rsidRPr="0008255F">
        <w:rPr>
          <w:rFonts w:ascii="Arial" w:hAnsi="Arial" w:cs="Arial"/>
          <w:sz w:val="24"/>
          <w:szCs w:val="24"/>
        </w:rPr>
        <w:t xml:space="preserve">Twenty two (22) out of 40 professional teachers responded that the Online Education Format is </w:t>
      </w:r>
      <w:r w:rsidR="00D816FF" w:rsidRPr="0008255F">
        <w:rPr>
          <w:rFonts w:ascii="Arial" w:hAnsi="Arial" w:cs="Arial"/>
          <w:sz w:val="24"/>
          <w:szCs w:val="24"/>
        </w:rPr>
        <w:t>accessible and flexible</w:t>
      </w:r>
      <w:r w:rsidRPr="0008255F">
        <w:rPr>
          <w:rFonts w:ascii="Arial" w:hAnsi="Arial" w:cs="Arial"/>
          <w:sz w:val="24"/>
          <w:szCs w:val="24"/>
        </w:rPr>
        <w:t>.</w:t>
      </w:r>
      <w:r w:rsidR="00D154E5">
        <w:rPr>
          <w:rFonts w:ascii="Arial" w:hAnsi="Arial" w:cs="Arial"/>
          <w:sz w:val="24"/>
          <w:szCs w:val="24"/>
        </w:rPr>
        <w:t xml:space="preserve"> The professional teachers who engaged in MOOCs felt that they were able to finish a course at their own convenience because they can access the tasks in the course anytime they want to. This is a </w:t>
      </w:r>
      <w:r w:rsidR="00D154E5">
        <w:rPr>
          <w:rFonts w:ascii="Arial" w:hAnsi="Arial" w:cs="Arial"/>
          <w:sz w:val="24"/>
          <w:szCs w:val="24"/>
        </w:rPr>
        <w:lastRenderedPageBreak/>
        <w:t>context of accessibility where they can access the course through their gadgets or devices. This is in contrast to a face to face or classroom session where the enrollee does not have the flexibility of time and access to resource materials is difficult to do spontaneously.</w:t>
      </w:r>
    </w:p>
    <w:p w:rsidR="00D154E5" w:rsidRPr="00D154E5" w:rsidRDefault="00D154E5" w:rsidP="00704FA9">
      <w:pPr>
        <w:spacing w:line="360" w:lineRule="auto"/>
        <w:ind w:left="720" w:firstLine="1080"/>
        <w:jc w:val="both"/>
        <w:rPr>
          <w:rFonts w:ascii="Arial" w:hAnsi="Arial" w:cs="Arial"/>
          <w:i/>
          <w:sz w:val="20"/>
          <w:szCs w:val="20"/>
        </w:rPr>
      </w:pPr>
      <w:r w:rsidRPr="00D154E5">
        <w:rPr>
          <w:rFonts w:ascii="Arial" w:hAnsi="Arial" w:cs="Arial"/>
          <w:i/>
          <w:sz w:val="20"/>
          <w:szCs w:val="20"/>
        </w:rPr>
        <w:t>“I use my smart phone or laptop interchangeably for as long as there is an internet connection, and do my MOOC tasks like assignments, idea sharing, and performance tasks. This is really the value of accessibility and flexibility because you own your time. In classrooms or face to face sessions, you have limited mobility and adaptability to tasks because you are under the spell of your teacher. There is lesser advantage for teachers who multi-tasks.”</w:t>
      </w:r>
    </w:p>
    <w:p w:rsidR="00D816FF" w:rsidRDefault="00D154E5" w:rsidP="00704FA9">
      <w:pPr>
        <w:pStyle w:val="ListParagraph"/>
        <w:numPr>
          <w:ilvl w:val="0"/>
          <w:numId w:val="6"/>
        </w:numPr>
        <w:spacing w:line="360" w:lineRule="auto"/>
        <w:jc w:val="both"/>
        <w:rPr>
          <w:rFonts w:ascii="Arial" w:hAnsi="Arial" w:cs="Arial"/>
          <w:sz w:val="24"/>
          <w:szCs w:val="24"/>
        </w:rPr>
      </w:pPr>
      <w:r>
        <w:rPr>
          <w:rFonts w:ascii="Arial" w:hAnsi="Arial" w:cs="Arial"/>
          <w:sz w:val="24"/>
          <w:szCs w:val="24"/>
        </w:rPr>
        <w:t xml:space="preserve">Personal Growth and </w:t>
      </w:r>
      <w:r w:rsidR="00D816FF">
        <w:rPr>
          <w:rFonts w:ascii="Arial" w:hAnsi="Arial" w:cs="Arial"/>
          <w:sz w:val="24"/>
          <w:szCs w:val="24"/>
        </w:rPr>
        <w:t>Professional Development</w:t>
      </w:r>
      <w:r w:rsidRPr="00D154E5">
        <w:rPr>
          <w:rFonts w:ascii="Arial" w:hAnsi="Arial" w:cs="Arial"/>
          <w:sz w:val="24"/>
          <w:szCs w:val="24"/>
        </w:rPr>
        <w:t xml:space="preserve"> </w:t>
      </w:r>
    </w:p>
    <w:p w:rsidR="00D154E5" w:rsidRPr="00F22B78" w:rsidRDefault="00D154E5" w:rsidP="00704FA9">
      <w:pPr>
        <w:spacing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Thirty six (36) out of 40 respondents have a resounding remark for MOOC </w:t>
      </w:r>
      <w:r w:rsidR="00973DE9">
        <w:rPr>
          <w:rFonts w:ascii="Arial" w:hAnsi="Arial" w:cs="Arial"/>
          <w:sz w:val="24"/>
          <w:szCs w:val="24"/>
        </w:rPr>
        <w:t>as they believe that it</w:t>
      </w:r>
      <w:r>
        <w:rPr>
          <w:rFonts w:ascii="Arial" w:hAnsi="Arial" w:cs="Arial"/>
          <w:sz w:val="24"/>
          <w:szCs w:val="24"/>
        </w:rPr>
        <w:t xml:space="preserve"> promotes the professional development of the enrollees</w:t>
      </w:r>
      <w:r w:rsidR="00973DE9">
        <w:rPr>
          <w:rFonts w:ascii="Arial" w:hAnsi="Arial" w:cs="Arial"/>
          <w:sz w:val="24"/>
          <w:szCs w:val="24"/>
        </w:rPr>
        <w:t>. In subsets, they said MOOC adds knowledge and content need for their professional duties and responsibilities in the classroom.</w:t>
      </w:r>
      <w:r w:rsidR="00F22B78" w:rsidRPr="00F22B78">
        <w:rPr>
          <w:rFonts w:ascii="Arial" w:hAnsi="Arial" w:cs="Arial"/>
          <w:sz w:val="20"/>
          <w:szCs w:val="20"/>
        </w:rPr>
        <w:t xml:space="preserve"> </w:t>
      </w:r>
      <w:r w:rsidR="00F22B78" w:rsidRPr="00F22B78">
        <w:rPr>
          <w:rFonts w:ascii="Arial" w:hAnsi="Arial" w:cs="Arial"/>
          <w:sz w:val="24"/>
          <w:szCs w:val="24"/>
        </w:rPr>
        <w:t>In specifics, the respondents spoke about the importance of getting MOOC for the new approaches and techniques in the teaching arena. They are sold out to the idea that MOOC can boost their library of strategies to teaching which are relevant to the profiles of the students that they handle.</w:t>
      </w:r>
    </w:p>
    <w:p w:rsidR="00973DE9" w:rsidRDefault="00973DE9" w:rsidP="00704FA9">
      <w:pPr>
        <w:spacing w:line="360" w:lineRule="auto"/>
        <w:ind w:left="720" w:firstLine="720"/>
        <w:jc w:val="both"/>
        <w:rPr>
          <w:rFonts w:ascii="Arial" w:hAnsi="Arial" w:cs="Arial"/>
          <w:i/>
          <w:sz w:val="20"/>
          <w:szCs w:val="20"/>
        </w:rPr>
      </w:pPr>
      <w:r w:rsidRPr="00973DE9">
        <w:rPr>
          <w:rFonts w:ascii="Arial" w:hAnsi="Arial" w:cs="Arial"/>
          <w:i/>
          <w:sz w:val="20"/>
          <w:szCs w:val="20"/>
        </w:rPr>
        <w:t>“It is important to have knowledge and content and I got</w:t>
      </w:r>
      <w:r w:rsidR="00592646">
        <w:rPr>
          <w:rFonts w:ascii="Arial" w:hAnsi="Arial" w:cs="Arial"/>
          <w:i/>
          <w:sz w:val="20"/>
          <w:szCs w:val="20"/>
        </w:rPr>
        <w:t xml:space="preserve"> many</w:t>
      </w:r>
      <w:r w:rsidRPr="00973DE9">
        <w:rPr>
          <w:rFonts w:ascii="Arial" w:hAnsi="Arial" w:cs="Arial"/>
          <w:i/>
          <w:sz w:val="20"/>
          <w:szCs w:val="20"/>
        </w:rPr>
        <w:t xml:space="preserve"> them from MOOC and it added to my professional capital as I use them inside my classroom for sessions in micromanagement and diverse profiles of students</w:t>
      </w:r>
      <w:r w:rsidR="00592646">
        <w:rPr>
          <w:rFonts w:ascii="Arial" w:hAnsi="Arial" w:cs="Arial"/>
          <w:i/>
          <w:sz w:val="20"/>
          <w:szCs w:val="20"/>
        </w:rPr>
        <w:t>. MOOC has many research and strategies that can really be used in my duties as teachers.</w:t>
      </w:r>
      <w:r w:rsidRPr="00973DE9">
        <w:rPr>
          <w:rFonts w:ascii="Arial" w:hAnsi="Arial" w:cs="Arial"/>
          <w:i/>
          <w:sz w:val="20"/>
          <w:szCs w:val="20"/>
        </w:rPr>
        <w:t>”</w:t>
      </w:r>
    </w:p>
    <w:p w:rsidR="00592646" w:rsidRDefault="00F22B78" w:rsidP="00704FA9">
      <w:pPr>
        <w:spacing w:line="360" w:lineRule="auto"/>
        <w:jc w:val="both"/>
        <w:rPr>
          <w:rFonts w:ascii="Arial" w:hAnsi="Arial" w:cs="Arial"/>
          <w:sz w:val="24"/>
          <w:szCs w:val="24"/>
        </w:rPr>
      </w:pPr>
      <w:r>
        <w:rPr>
          <w:rFonts w:ascii="Arial" w:hAnsi="Arial" w:cs="Arial"/>
          <w:sz w:val="20"/>
          <w:szCs w:val="20"/>
        </w:rPr>
        <w:tab/>
      </w:r>
      <w:r w:rsidRPr="00F22B78">
        <w:rPr>
          <w:rFonts w:ascii="Arial" w:hAnsi="Arial" w:cs="Arial"/>
          <w:sz w:val="24"/>
          <w:szCs w:val="24"/>
        </w:rPr>
        <w:t>MOOC certifies the teachers’ ability to teach and it becomes a solid proof that the enrollee can practice the profession with competence. The certificate of completion in MOOCs is a valuable mean of verification for promotion in the ranks. The teacher</w:t>
      </w:r>
      <w:r>
        <w:rPr>
          <w:rFonts w:ascii="Arial" w:hAnsi="Arial" w:cs="Arial"/>
          <w:sz w:val="24"/>
          <w:szCs w:val="24"/>
        </w:rPr>
        <w:t>s</w:t>
      </w:r>
      <w:r w:rsidRPr="00F22B78">
        <w:rPr>
          <w:rFonts w:ascii="Arial" w:hAnsi="Arial" w:cs="Arial"/>
          <w:sz w:val="24"/>
          <w:szCs w:val="24"/>
        </w:rPr>
        <w:t xml:space="preserve"> were able to use their completion certificates for their career advancement for better compensation and increasing the scope of their responsibility as a promoted employee.</w:t>
      </w:r>
    </w:p>
    <w:p w:rsidR="00F22B78" w:rsidRPr="00F22B78" w:rsidRDefault="00F22B78" w:rsidP="00704FA9">
      <w:pPr>
        <w:spacing w:line="360" w:lineRule="auto"/>
        <w:ind w:left="720" w:firstLine="720"/>
        <w:jc w:val="both"/>
        <w:rPr>
          <w:rFonts w:ascii="Arial" w:hAnsi="Arial" w:cs="Arial"/>
          <w:i/>
          <w:sz w:val="20"/>
          <w:szCs w:val="20"/>
        </w:rPr>
      </w:pPr>
      <w:r w:rsidRPr="00F22B78">
        <w:rPr>
          <w:rFonts w:ascii="Arial" w:hAnsi="Arial" w:cs="Arial"/>
          <w:i/>
          <w:sz w:val="20"/>
          <w:szCs w:val="20"/>
        </w:rPr>
        <w:lastRenderedPageBreak/>
        <w:t>“I was able to use my MOOC certificate to be promoted as Master Teacher I. Because it is an internationally recognized course, I was able to use the maximum points for my filing of papers in the evaluation of my credentials. I have better compensation and I have bigger scope of responsibility for a bigger impact.”</w:t>
      </w:r>
    </w:p>
    <w:p w:rsidR="00F22B78" w:rsidRDefault="002762A0" w:rsidP="00704FA9">
      <w:pPr>
        <w:spacing w:line="360" w:lineRule="auto"/>
        <w:jc w:val="both"/>
        <w:rPr>
          <w:rFonts w:ascii="Arial" w:hAnsi="Arial" w:cs="Arial"/>
          <w:sz w:val="24"/>
          <w:szCs w:val="24"/>
        </w:rPr>
      </w:pPr>
      <w:r>
        <w:rPr>
          <w:rFonts w:ascii="Arial" w:hAnsi="Arial" w:cs="Arial"/>
          <w:sz w:val="24"/>
          <w:szCs w:val="24"/>
        </w:rPr>
        <w:tab/>
        <w:t>Twenty eight (28) out of 40 respondents relayed their personal growth from MOOC because of gaining more confidence in doing their profession and becoming more inspired to perform their roles as teachers. Explicitly, the respondents made clear and obvious manifestations of confidence as they answered the interview questions with references from the authors. The content and knowledge that they acquired from MOOC are really new and relevant to their field which watered their stagnant confidence before their MOOC experience.</w:t>
      </w:r>
      <w:r w:rsidR="007A50B5">
        <w:rPr>
          <w:rFonts w:ascii="Arial" w:hAnsi="Arial" w:cs="Arial"/>
          <w:sz w:val="24"/>
          <w:szCs w:val="24"/>
        </w:rPr>
        <w:t xml:space="preserve"> This context of confidence ties back to their very idea that they feel the personal growth when they know what they are doing and they are confident in what they are doing.</w:t>
      </w:r>
    </w:p>
    <w:p w:rsidR="002762A0" w:rsidRPr="00BC5202" w:rsidRDefault="002762A0" w:rsidP="00704FA9">
      <w:pPr>
        <w:spacing w:line="360" w:lineRule="auto"/>
        <w:ind w:left="720" w:firstLine="720"/>
        <w:jc w:val="both"/>
        <w:rPr>
          <w:rFonts w:ascii="Arial" w:hAnsi="Arial" w:cs="Arial"/>
          <w:i/>
          <w:sz w:val="20"/>
          <w:szCs w:val="20"/>
        </w:rPr>
      </w:pPr>
      <w:r w:rsidRPr="00BC5202">
        <w:rPr>
          <w:rFonts w:ascii="Arial" w:hAnsi="Arial" w:cs="Arial"/>
          <w:i/>
          <w:sz w:val="20"/>
          <w:szCs w:val="20"/>
        </w:rPr>
        <w:t>“</w:t>
      </w:r>
      <w:r w:rsidR="00BC5202" w:rsidRPr="00BC5202">
        <w:rPr>
          <w:rFonts w:ascii="Arial" w:hAnsi="Arial" w:cs="Arial"/>
          <w:i/>
          <w:sz w:val="20"/>
          <w:szCs w:val="20"/>
        </w:rPr>
        <w:t>I have never been so confident in my life in teaching. I can teach, yes, but to teach with new acquired strategies and knowledge, just promoted my confidence to new heights because now I can deliver what is expected from me especially in the time where updated teaching strategies are needed.</w:t>
      </w:r>
      <w:r w:rsidR="007A50B5">
        <w:rPr>
          <w:rFonts w:ascii="Arial" w:hAnsi="Arial" w:cs="Arial"/>
          <w:i/>
          <w:sz w:val="20"/>
          <w:szCs w:val="20"/>
        </w:rPr>
        <w:t xml:space="preserve"> This thing makes me fulfilled in my work and as a person.</w:t>
      </w:r>
      <w:r w:rsidR="00BC5202" w:rsidRPr="00BC5202">
        <w:rPr>
          <w:rFonts w:ascii="Arial" w:hAnsi="Arial" w:cs="Arial"/>
          <w:i/>
          <w:sz w:val="20"/>
          <w:szCs w:val="20"/>
        </w:rPr>
        <w:t>”</w:t>
      </w:r>
    </w:p>
    <w:p w:rsidR="002762A0" w:rsidRDefault="002762A0" w:rsidP="00704FA9">
      <w:pPr>
        <w:spacing w:line="360" w:lineRule="auto"/>
        <w:jc w:val="both"/>
        <w:rPr>
          <w:rFonts w:ascii="Arial" w:hAnsi="Arial" w:cs="Arial"/>
          <w:sz w:val="24"/>
          <w:szCs w:val="24"/>
        </w:rPr>
      </w:pPr>
      <w:r>
        <w:rPr>
          <w:rFonts w:ascii="Arial" w:hAnsi="Arial" w:cs="Arial"/>
          <w:sz w:val="24"/>
          <w:szCs w:val="24"/>
        </w:rPr>
        <w:tab/>
        <w:t>Subsequently, the respondents have developed a sense of inspiration to be better as teachers because they are looking forward to the next MOOCs where they can gather new insights in the teaching profession so that when they go out and teach students, they will feel sufficient and able</w:t>
      </w:r>
      <w:r w:rsidR="007A50B5">
        <w:rPr>
          <w:rFonts w:ascii="Arial" w:hAnsi="Arial" w:cs="Arial"/>
          <w:sz w:val="24"/>
          <w:szCs w:val="24"/>
        </w:rPr>
        <w:t xml:space="preserve"> to become satisfied in the personal level</w:t>
      </w:r>
      <w:r>
        <w:rPr>
          <w:rFonts w:ascii="Arial" w:hAnsi="Arial" w:cs="Arial"/>
          <w:sz w:val="24"/>
          <w:szCs w:val="24"/>
        </w:rPr>
        <w:t>.</w:t>
      </w:r>
    </w:p>
    <w:p w:rsidR="00BC5202" w:rsidRPr="007A50B5" w:rsidRDefault="00BC5202" w:rsidP="00704FA9">
      <w:pPr>
        <w:spacing w:line="360" w:lineRule="auto"/>
        <w:ind w:left="720" w:firstLine="720"/>
        <w:jc w:val="both"/>
        <w:rPr>
          <w:rFonts w:ascii="Arial" w:hAnsi="Arial" w:cs="Arial"/>
          <w:i/>
          <w:sz w:val="20"/>
          <w:szCs w:val="20"/>
        </w:rPr>
      </w:pPr>
      <w:r w:rsidRPr="007A50B5">
        <w:rPr>
          <w:rFonts w:ascii="Arial" w:hAnsi="Arial" w:cs="Arial"/>
          <w:i/>
          <w:sz w:val="20"/>
          <w:szCs w:val="20"/>
        </w:rPr>
        <w:t>“</w:t>
      </w:r>
      <w:r w:rsidR="007A50B5" w:rsidRPr="007A50B5">
        <w:rPr>
          <w:rFonts w:ascii="Arial" w:hAnsi="Arial" w:cs="Arial"/>
          <w:i/>
          <w:sz w:val="20"/>
          <w:szCs w:val="20"/>
        </w:rPr>
        <w:t>MOOC is something I look forward too because there is always new to it. The investment of research in it makes me want to do MOOC more frequently because it want me to achieve a level of sufficiency and personal growth.”</w:t>
      </w:r>
    </w:p>
    <w:p w:rsidR="00592646" w:rsidRDefault="00D66977" w:rsidP="00704FA9">
      <w:pPr>
        <w:spacing w:line="360" w:lineRule="auto"/>
        <w:jc w:val="both"/>
        <w:rPr>
          <w:rFonts w:ascii="Arial" w:hAnsi="Arial" w:cs="Arial"/>
          <w:sz w:val="20"/>
          <w:szCs w:val="20"/>
        </w:rPr>
      </w:pPr>
      <w:r>
        <w:rPr>
          <w:rFonts w:ascii="Arial" w:hAnsi="Arial" w:cs="Arial"/>
          <w:sz w:val="20"/>
          <w:szCs w:val="20"/>
        </w:rPr>
        <w:tab/>
      </w:r>
      <w:r w:rsidR="00F22B78">
        <w:rPr>
          <w:rFonts w:ascii="Arial" w:hAnsi="Arial" w:cs="Arial"/>
          <w:sz w:val="20"/>
          <w:szCs w:val="20"/>
        </w:rPr>
        <w:t xml:space="preserve"> </w:t>
      </w:r>
    </w:p>
    <w:p w:rsidR="008A4B58" w:rsidRDefault="008A4B58" w:rsidP="00704FA9">
      <w:pPr>
        <w:spacing w:line="360" w:lineRule="auto"/>
        <w:jc w:val="both"/>
        <w:rPr>
          <w:rFonts w:ascii="Arial" w:hAnsi="Arial" w:cs="Arial"/>
          <w:sz w:val="20"/>
          <w:szCs w:val="20"/>
        </w:rPr>
      </w:pPr>
    </w:p>
    <w:p w:rsidR="008A4B58" w:rsidRDefault="008A4B58" w:rsidP="00704FA9">
      <w:pPr>
        <w:spacing w:line="360" w:lineRule="auto"/>
        <w:jc w:val="both"/>
        <w:rPr>
          <w:rFonts w:ascii="Arial" w:hAnsi="Arial" w:cs="Arial"/>
          <w:sz w:val="20"/>
          <w:szCs w:val="20"/>
        </w:rPr>
      </w:pPr>
    </w:p>
    <w:p w:rsidR="008A4B58" w:rsidRDefault="008A4B58" w:rsidP="00704FA9">
      <w:pPr>
        <w:spacing w:line="360" w:lineRule="auto"/>
        <w:jc w:val="both"/>
        <w:rPr>
          <w:rFonts w:ascii="Arial" w:hAnsi="Arial" w:cs="Arial"/>
          <w:sz w:val="20"/>
          <w:szCs w:val="20"/>
        </w:rPr>
      </w:pPr>
    </w:p>
    <w:p w:rsidR="00391C11" w:rsidRPr="003D0CDA" w:rsidRDefault="00621952" w:rsidP="00704FA9">
      <w:pPr>
        <w:spacing w:line="360" w:lineRule="auto"/>
        <w:jc w:val="both"/>
        <w:rPr>
          <w:rFonts w:ascii="Arial" w:hAnsi="Arial" w:cs="Arial"/>
          <w:b/>
          <w:sz w:val="24"/>
          <w:szCs w:val="24"/>
        </w:rPr>
      </w:pPr>
      <w:r>
        <w:rPr>
          <w:rFonts w:ascii="Arial" w:hAnsi="Arial" w:cs="Arial"/>
          <w:b/>
          <w:sz w:val="24"/>
          <w:szCs w:val="24"/>
        </w:rPr>
        <w:lastRenderedPageBreak/>
        <w:t>N</w:t>
      </w:r>
      <w:r w:rsidR="00E1270D" w:rsidRPr="003D0CDA">
        <w:rPr>
          <w:rFonts w:ascii="Arial" w:hAnsi="Arial" w:cs="Arial"/>
          <w:b/>
          <w:sz w:val="24"/>
          <w:szCs w:val="24"/>
        </w:rPr>
        <w:t xml:space="preserve">. </w:t>
      </w:r>
      <w:r w:rsidR="00391C11" w:rsidRPr="003D0CDA">
        <w:rPr>
          <w:rFonts w:ascii="Arial" w:hAnsi="Arial" w:cs="Arial"/>
          <w:b/>
          <w:sz w:val="24"/>
          <w:szCs w:val="24"/>
        </w:rPr>
        <w:t>SUMMARY</w:t>
      </w:r>
    </w:p>
    <w:p w:rsidR="00391C11" w:rsidRPr="003D0CDA" w:rsidRDefault="00391C11" w:rsidP="00704FA9">
      <w:pPr>
        <w:spacing w:line="360" w:lineRule="auto"/>
        <w:ind w:firstLine="706"/>
        <w:jc w:val="both"/>
        <w:rPr>
          <w:rFonts w:ascii="Arial" w:hAnsi="Arial" w:cs="Arial"/>
          <w:sz w:val="24"/>
          <w:szCs w:val="24"/>
        </w:rPr>
      </w:pPr>
      <w:r w:rsidRPr="003D0CDA">
        <w:rPr>
          <w:rFonts w:ascii="Arial" w:hAnsi="Arial" w:cs="Arial"/>
          <w:sz w:val="24"/>
          <w:szCs w:val="24"/>
        </w:rPr>
        <w:t xml:space="preserve">This study was undertaken for various purposes, one of them being to find out the gravity of importance of massive open online course or MOOC to would-be professionals and currently practicing professionals. In specific angles, this study </w:t>
      </w:r>
      <w:r w:rsidR="00E1270D" w:rsidRPr="003D0CDA">
        <w:rPr>
          <w:rFonts w:ascii="Arial" w:hAnsi="Arial" w:cs="Arial"/>
          <w:sz w:val="24"/>
          <w:szCs w:val="24"/>
        </w:rPr>
        <w:t xml:space="preserve">was </w:t>
      </w:r>
      <w:r w:rsidRPr="003D0CDA">
        <w:rPr>
          <w:rFonts w:ascii="Arial" w:hAnsi="Arial" w:cs="Arial"/>
          <w:sz w:val="24"/>
          <w:szCs w:val="24"/>
        </w:rPr>
        <w:t xml:space="preserve">conducted because of the </w:t>
      </w:r>
      <w:r w:rsidR="00E1270D" w:rsidRPr="003D0CDA">
        <w:rPr>
          <w:rFonts w:ascii="Arial" w:hAnsi="Arial" w:cs="Arial"/>
          <w:sz w:val="24"/>
          <w:szCs w:val="24"/>
        </w:rPr>
        <w:t>need</w:t>
      </w:r>
      <w:r w:rsidRPr="003D0CDA">
        <w:rPr>
          <w:rFonts w:ascii="Arial" w:hAnsi="Arial" w:cs="Arial"/>
          <w:sz w:val="24"/>
          <w:szCs w:val="24"/>
        </w:rPr>
        <w:t xml:space="preserve"> to analy</w:t>
      </w:r>
      <w:r w:rsidR="00E1270D" w:rsidRPr="003D0CDA">
        <w:rPr>
          <w:rFonts w:ascii="Arial" w:hAnsi="Arial" w:cs="Arial"/>
          <w:sz w:val="24"/>
          <w:szCs w:val="24"/>
        </w:rPr>
        <w:t>z</w:t>
      </w:r>
      <w:r w:rsidRPr="003D0CDA">
        <w:rPr>
          <w:rFonts w:ascii="Arial" w:hAnsi="Arial" w:cs="Arial"/>
          <w:sz w:val="24"/>
          <w:szCs w:val="24"/>
        </w:rPr>
        <w:t xml:space="preserve">e its content and structure, </w:t>
      </w:r>
      <w:r w:rsidR="008D3FA9" w:rsidRPr="003D0CDA">
        <w:rPr>
          <w:rFonts w:ascii="Arial" w:hAnsi="Arial" w:cs="Arial"/>
          <w:sz w:val="24"/>
          <w:szCs w:val="24"/>
        </w:rPr>
        <w:t>identify the acceptable level of its online features</w:t>
      </w:r>
      <w:r w:rsidRPr="003D0CDA">
        <w:rPr>
          <w:rFonts w:ascii="Arial" w:hAnsi="Arial" w:cs="Arial"/>
          <w:sz w:val="24"/>
          <w:szCs w:val="24"/>
        </w:rPr>
        <w:t>,</w:t>
      </w:r>
      <w:r w:rsidR="008D3FA9" w:rsidRPr="003D0CDA">
        <w:rPr>
          <w:rFonts w:ascii="Arial" w:hAnsi="Arial" w:cs="Arial"/>
          <w:sz w:val="24"/>
          <w:szCs w:val="24"/>
        </w:rPr>
        <w:t xml:space="preserve"> and assess MOOC’s online education mechanism, its efficacy and reliability, particularly whether </w:t>
      </w:r>
      <w:r w:rsidRPr="003D0CDA">
        <w:rPr>
          <w:rFonts w:ascii="Arial" w:hAnsi="Arial" w:cs="Arial"/>
          <w:sz w:val="24"/>
          <w:szCs w:val="24"/>
        </w:rPr>
        <w:t>it cater</w:t>
      </w:r>
      <w:r w:rsidR="008D3FA9" w:rsidRPr="003D0CDA">
        <w:rPr>
          <w:rFonts w:ascii="Arial" w:hAnsi="Arial" w:cs="Arial"/>
          <w:sz w:val="24"/>
          <w:szCs w:val="24"/>
        </w:rPr>
        <w:t>s</w:t>
      </w:r>
      <w:r w:rsidRPr="003D0CDA">
        <w:rPr>
          <w:rFonts w:ascii="Arial" w:hAnsi="Arial" w:cs="Arial"/>
          <w:sz w:val="24"/>
          <w:szCs w:val="24"/>
        </w:rPr>
        <w:t xml:space="preserve"> </w:t>
      </w:r>
      <w:r w:rsidR="00E1270D" w:rsidRPr="003D0CDA">
        <w:rPr>
          <w:rFonts w:ascii="Arial" w:hAnsi="Arial" w:cs="Arial"/>
          <w:sz w:val="24"/>
          <w:szCs w:val="24"/>
        </w:rPr>
        <w:t xml:space="preserve">to </w:t>
      </w:r>
      <w:r w:rsidRPr="003D0CDA">
        <w:rPr>
          <w:rFonts w:ascii="Arial" w:hAnsi="Arial" w:cs="Arial"/>
          <w:sz w:val="24"/>
          <w:szCs w:val="24"/>
        </w:rPr>
        <w:t xml:space="preserve">learners </w:t>
      </w:r>
      <w:r w:rsidR="008D3FA9" w:rsidRPr="003D0CDA">
        <w:rPr>
          <w:rFonts w:ascii="Arial" w:hAnsi="Arial" w:cs="Arial"/>
          <w:sz w:val="24"/>
          <w:szCs w:val="24"/>
        </w:rPr>
        <w:t xml:space="preserve">with </w:t>
      </w:r>
      <w:r w:rsidRPr="003D0CDA">
        <w:rPr>
          <w:rFonts w:ascii="Arial" w:hAnsi="Arial" w:cs="Arial"/>
          <w:sz w:val="24"/>
          <w:szCs w:val="24"/>
        </w:rPr>
        <w:t>similar</w:t>
      </w:r>
      <w:r w:rsidR="008D3FA9" w:rsidRPr="003D0CDA">
        <w:rPr>
          <w:rFonts w:ascii="Arial" w:hAnsi="Arial" w:cs="Arial"/>
          <w:sz w:val="24"/>
          <w:szCs w:val="24"/>
        </w:rPr>
        <w:t xml:space="preserve"> benefits</w:t>
      </w:r>
      <w:r w:rsidRPr="003D0CDA">
        <w:rPr>
          <w:rFonts w:ascii="Arial" w:hAnsi="Arial" w:cs="Arial"/>
          <w:sz w:val="24"/>
          <w:szCs w:val="24"/>
        </w:rPr>
        <w:t xml:space="preserve"> to a classroom setting or </w:t>
      </w:r>
      <w:r w:rsidR="00E1270D" w:rsidRPr="003D0CDA">
        <w:rPr>
          <w:rFonts w:ascii="Arial" w:hAnsi="Arial" w:cs="Arial"/>
          <w:sz w:val="24"/>
          <w:szCs w:val="24"/>
        </w:rPr>
        <w:t>are</w:t>
      </w:r>
      <w:r w:rsidRPr="003D0CDA">
        <w:rPr>
          <w:rFonts w:ascii="Arial" w:hAnsi="Arial" w:cs="Arial"/>
          <w:sz w:val="24"/>
          <w:szCs w:val="24"/>
        </w:rPr>
        <w:t xml:space="preserve"> there better </w:t>
      </w:r>
      <w:r w:rsidR="008D3FA9" w:rsidRPr="003D0CDA">
        <w:rPr>
          <w:rFonts w:ascii="Arial" w:hAnsi="Arial" w:cs="Arial"/>
          <w:sz w:val="24"/>
          <w:szCs w:val="24"/>
        </w:rPr>
        <w:t>advantage</w:t>
      </w:r>
      <w:r w:rsidRPr="003D0CDA">
        <w:rPr>
          <w:rFonts w:ascii="Arial" w:hAnsi="Arial" w:cs="Arial"/>
          <w:sz w:val="24"/>
          <w:szCs w:val="24"/>
        </w:rPr>
        <w:t xml:space="preserve">s beyond the </w:t>
      </w:r>
      <w:r w:rsidR="00A35983" w:rsidRPr="003D0CDA">
        <w:rPr>
          <w:rFonts w:ascii="Arial" w:hAnsi="Arial" w:cs="Arial"/>
          <w:sz w:val="24"/>
          <w:szCs w:val="24"/>
        </w:rPr>
        <w:t>class</w:t>
      </w:r>
      <w:r w:rsidRPr="003D0CDA">
        <w:rPr>
          <w:rFonts w:ascii="Arial" w:hAnsi="Arial" w:cs="Arial"/>
          <w:sz w:val="24"/>
          <w:szCs w:val="24"/>
        </w:rPr>
        <w:t xml:space="preserve">rooms. </w:t>
      </w:r>
    </w:p>
    <w:p w:rsidR="00391C11" w:rsidRPr="003D0CDA" w:rsidRDefault="00391C11" w:rsidP="00704FA9">
      <w:pPr>
        <w:spacing w:line="360" w:lineRule="auto"/>
        <w:ind w:firstLine="706"/>
        <w:jc w:val="both"/>
        <w:rPr>
          <w:rFonts w:ascii="Arial" w:hAnsi="Arial" w:cs="Arial"/>
          <w:sz w:val="24"/>
          <w:szCs w:val="24"/>
        </w:rPr>
      </w:pPr>
      <w:r w:rsidRPr="003D0CDA">
        <w:rPr>
          <w:rFonts w:ascii="Arial" w:hAnsi="Arial" w:cs="Arial"/>
          <w:sz w:val="24"/>
          <w:szCs w:val="24"/>
        </w:rPr>
        <w:t xml:space="preserve">This study also intends to know what the personal </w:t>
      </w:r>
      <w:r w:rsidR="008D3FA9" w:rsidRPr="003D0CDA">
        <w:rPr>
          <w:rFonts w:ascii="Arial" w:hAnsi="Arial" w:cs="Arial"/>
          <w:sz w:val="24"/>
          <w:szCs w:val="24"/>
        </w:rPr>
        <w:t>growth</w:t>
      </w:r>
      <w:r w:rsidRPr="003D0CDA">
        <w:rPr>
          <w:rFonts w:ascii="Arial" w:hAnsi="Arial" w:cs="Arial"/>
          <w:sz w:val="24"/>
          <w:szCs w:val="24"/>
        </w:rPr>
        <w:t xml:space="preserve"> of enrol</w:t>
      </w:r>
      <w:r w:rsidR="00A222BC" w:rsidRPr="003D0CDA">
        <w:rPr>
          <w:rFonts w:ascii="Arial" w:hAnsi="Arial" w:cs="Arial"/>
          <w:sz w:val="24"/>
          <w:szCs w:val="24"/>
        </w:rPr>
        <w:t>l</w:t>
      </w:r>
      <w:r w:rsidRPr="003D0CDA">
        <w:rPr>
          <w:rFonts w:ascii="Arial" w:hAnsi="Arial" w:cs="Arial"/>
          <w:sz w:val="24"/>
          <w:szCs w:val="24"/>
        </w:rPr>
        <w:t xml:space="preserve">ees of MOOC and does the format of attaching education to technology a better leverage to their professional development. </w:t>
      </w:r>
    </w:p>
    <w:p w:rsidR="00391C11" w:rsidRPr="003D0CDA" w:rsidRDefault="00391C11" w:rsidP="00704FA9">
      <w:pPr>
        <w:spacing w:line="360" w:lineRule="auto"/>
        <w:ind w:firstLine="706"/>
        <w:jc w:val="both"/>
        <w:rPr>
          <w:rFonts w:ascii="Arial" w:eastAsia="Times New Roman" w:hAnsi="Arial" w:cs="Arial"/>
          <w:bCs/>
          <w:color w:val="000000"/>
          <w:sz w:val="24"/>
          <w:szCs w:val="24"/>
          <w:lang w:val="en-PH" w:eastAsia="en-PH"/>
        </w:rPr>
      </w:pPr>
      <w:r w:rsidRPr="003D0CDA">
        <w:rPr>
          <w:rFonts w:ascii="Arial" w:hAnsi="Arial" w:cs="Arial"/>
          <w:sz w:val="24"/>
          <w:szCs w:val="24"/>
        </w:rPr>
        <w:t xml:space="preserve">    This study utilize</w:t>
      </w:r>
      <w:r w:rsidR="00A222BC" w:rsidRPr="003D0CDA">
        <w:rPr>
          <w:rFonts w:ascii="Arial" w:hAnsi="Arial" w:cs="Arial"/>
          <w:sz w:val="24"/>
          <w:szCs w:val="24"/>
        </w:rPr>
        <w:t>d</w:t>
      </w:r>
      <w:r w:rsidRPr="003D0CDA">
        <w:rPr>
          <w:rFonts w:ascii="Arial" w:hAnsi="Arial" w:cs="Arial"/>
          <w:sz w:val="24"/>
          <w:szCs w:val="24"/>
        </w:rPr>
        <w:t xml:space="preserve"> a </w:t>
      </w:r>
      <w:r w:rsidR="001D6793">
        <w:rPr>
          <w:rFonts w:ascii="Arial" w:hAnsi="Arial" w:cs="Arial"/>
          <w:sz w:val="24"/>
          <w:szCs w:val="24"/>
        </w:rPr>
        <w:t xml:space="preserve">mix </w:t>
      </w:r>
      <w:r w:rsidRPr="003D0CDA">
        <w:rPr>
          <w:rFonts w:ascii="Arial" w:hAnsi="Arial" w:cs="Arial"/>
          <w:sz w:val="24"/>
          <w:szCs w:val="24"/>
        </w:rPr>
        <w:t>quantitative</w:t>
      </w:r>
      <w:r w:rsidR="001D6793">
        <w:rPr>
          <w:rFonts w:ascii="Arial" w:hAnsi="Arial" w:cs="Arial"/>
          <w:sz w:val="24"/>
          <w:szCs w:val="24"/>
        </w:rPr>
        <w:t>-qualitative</w:t>
      </w:r>
      <w:r w:rsidRPr="003D0CDA">
        <w:rPr>
          <w:rFonts w:ascii="Arial" w:hAnsi="Arial" w:cs="Arial"/>
          <w:sz w:val="24"/>
          <w:szCs w:val="24"/>
        </w:rPr>
        <w:t xml:space="preserve"> type of research design, whereas the quality of massive open online course or MOOC are tested in terms of determining its content and structure, </w:t>
      </w:r>
      <w:r w:rsidR="00A222BC" w:rsidRPr="003D0CDA">
        <w:rPr>
          <w:rFonts w:ascii="Arial" w:hAnsi="Arial" w:cs="Arial"/>
          <w:sz w:val="24"/>
          <w:szCs w:val="24"/>
        </w:rPr>
        <w:t>as</w:t>
      </w:r>
      <w:r w:rsidRPr="003D0CDA">
        <w:rPr>
          <w:rFonts w:ascii="Arial" w:hAnsi="Arial" w:cs="Arial"/>
          <w:sz w:val="24"/>
          <w:szCs w:val="24"/>
        </w:rPr>
        <w:t xml:space="preserve"> a platform for online education, and how it affects enrollees’ personal achievements and career development.</w:t>
      </w:r>
      <w:r w:rsidR="00A222BC" w:rsidRPr="003D0CDA">
        <w:rPr>
          <w:rFonts w:ascii="Arial" w:hAnsi="Arial" w:cs="Arial"/>
          <w:sz w:val="24"/>
          <w:szCs w:val="24"/>
        </w:rPr>
        <w:t xml:space="preserve"> </w:t>
      </w:r>
      <w:r w:rsidR="00A222BC" w:rsidRPr="003D0CDA">
        <w:rPr>
          <w:rFonts w:ascii="Arial" w:hAnsi="Arial" w:cs="Arial"/>
          <w:color w:val="000000" w:themeColor="text1"/>
          <w:sz w:val="24"/>
          <w:szCs w:val="24"/>
        </w:rPr>
        <w:t xml:space="preserve">The respondents </w:t>
      </w:r>
      <w:r w:rsidRPr="003D0CDA">
        <w:rPr>
          <w:rFonts w:ascii="Arial" w:hAnsi="Arial" w:cs="Arial"/>
          <w:color w:val="000000" w:themeColor="text1"/>
          <w:sz w:val="24"/>
          <w:szCs w:val="24"/>
        </w:rPr>
        <w:t>answer</w:t>
      </w:r>
      <w:r w:rsidR="00A222BC" w:rsidRPr="003D0CDA">
        <w:rPr>
          <w:rFonts w:ascii="Arial" w:hAnsi="Arial" w:cs="Arial"/>
          <w:color w:val="000000" w:themeColor="text1"/>
          <w:sz w:val="24"/>
          <w:szCs w:val="24"/>
        </w:rPr>
        <w:t>ed</w:t>
      </w:r>
      <w:r w:rsidRPr="003D0CDA">
        <w:rPr>
          <w:rFonts w:ascii="Arial" w:hAnsi="Arial" w:cs="Arial"/>
          <w:color w:val="000000" w:themeColor="text1"/>
          <w:sz w:val="24"/>
          <w:szCs w:val="24"/>
        </w:rPr>
        <w:t xml:space="preserve"> three survey questionnaires as: 2</w:t>
      </w:r>
      <w:r w:rsidR="00A222BC" w:rsidRPr="003D0CDA">
        <w:rPr>
          <w:rFonts w:ascii="Arial" w:hAnsi="Arial" w:cs="Arial"/>
          <w:color w:val="000000" w:themeColor="text1"/>
          <w:sz w:val="24"/>
          <w:szCs w:val="24"/>
        </w:rPr>
        <w:t>3</w:t>
      </w:r>
      <w:r w:rsidRPr="003D0CDA">
        <w:rPr>
          <w:rFonts w:ascii="Arial" w:hAnsi="Arial" w:cs="Arial"/>
          <w:color w:val="000000" w:themeColor="text1"/>
          <w:sz w:val="24"/>
          <w:szCs w:val="24"/>
        </w:rPr>
        <w:t xml:space="preserve"> items for </w:t>
      </w:r>
      <w:r w:rsidRPr="003D0CDA">
        <w:rPr>
          <w:rFonts w:ascii="Arial" w:eastAsia="Times New Roman" w:hAnsi="Arial" w:cs="Arial"/>
          <w:bCs/>
          <w:color w:val="000000"/>
          <w:sz w:val="24"/>
          <w:szCs w:val="24"/>
          <w:lang w:val="en-PH" w:eastAsia="en-PH"/>
        </w:rPr>
        <w:t xml:space="preserve">Questionnaire On Massive Open Online Course (MOOC) Content, 21 items for Questionnaire On Massive Open Online Course (MOOC) Technology, and 17 items for Questionnaire On Massive Open Online Course (MOOC) Personal </w:t>
      </w:r>
      <w:r w:rsidR="008D3FA9" w:rsidRPr="003D0CDA">
        <w:rPr>
          <w:rFonts w:ascii="Arial" w:eastAsia="Times New Roman" w:hAnsi="Arial" w:cs="Arial"/>
          <w:bCs/>
          <w:color w:val="000000"/>
          <w:sz w:val="24"/>
          <w:szCs w:val="24"/>
          <w:lang w:val="en-PH" w:eastAsia="en-PH"/>
        </w:rPr>
        <w:t xml:space="preserve">growth and Professional </w:t>
      </w:r>
      <w:r w:rsidR="00A222BC" w:rsidRPr="003D0CDA">
        <w:rPr>
          <w:rFonts w:ascii="Arial" w:eastAsia="Times New Roman" w:hAnsi="Arial" w:cs="Arial"/>
          <w:bCs/>
          <w:color w:val="000000"/>
          <w:sz w:val="24"/>
          <w:szCs w:val="24"/>
          <w:lang w:val="en-PH" w:eastAsia="en-PH"/>
        </w:rPr>
        <w:t>Development</w:t>
      </w:r>
      <w:r w:rsidRPr="003D0CDA">
        <w:rPr>
          <w:rFonts w:ascii="Arial" w:eastAsia="Times New Roman" w:hAnsi="Arial" w:cs="Arial"/>
          <w:bCs/>
          <w:color w:val="000000"/>
          <w:sz w:val="24"/>
          <w:szCs w:val="24"/>
          <w:lang w:val="en-PH" w:eastAsia="en-PH"/>
        </w:rPr>
        <w:t>.</w:t>
      </w:r>
    </w:p>
    <w:p w:rsidR="00391C11" w:rsidRPr="003D0CDA" w:rsidRDefault="00621952" w:rsidP="00704FA9">
      <w:pPr>
        <w:spacing w:after="0" w:line="360" w:lineRule="auto"/>
        <w:jc w:val="both"/>
        <w:rPr>
          <w:rFonts w:ascii="Arial" w:hAnsi="Arial" w:cs="Arial"/>
          <w:b/>
          <w:sz w:val="24"/>
          <w:szCs w:val="24"/>
        </w:rPr>
      </w:pPr>
      <w:r>
        <w:rPr>
          <w:rFonts w:ascii="Arial" w:hAnsi="Arial" w:cs="Arial"/>
          <w:b/>
          <w:sz w:val="24"/>
          <w:szCs w:val="24"/>
        </w:rPr>
        <w:t>O</w:t>
      </w:r>
      <w:r w:rsidR="00A222BC" w:rsidRPr="003D0CDA">
        <w:rPr>
          <w:rFonts w:ascii="Arial" w:hAnsi="Arial" w:cs="Arial"/>
          <w:b/>
          <w:sz w:val="24"/>
          <w:szCs w:val="24"/>
        </w:rPr>
        <w:t xml:space="preserve">. </w:t>
      </w:r>
      <w:r w:rsidR="00391C11" w:rsidRPr="003D0CDA">
        <w:rPr>
          <w:rFonts w:ascii="Arial" w:hAnsi="Arial" w:cs="Arial"/>
          <w:b/>
          <w:sz w:val="24"/>
          <w:szCs w:val="24"/>
        </w:rPr>
        <w:t>FINDINGS</w:t>
      </w:r>
    </w:p>
    <w:p w:rsidR="00391C11" w:rsidRPr="003D0CDA" w:rsidRDefault="00391C11" w:rsidP="00704FA9">
      <w:pPr>
        <w:spacing w:line="360" w:lineRule="auto"/>
        <w:ind w:firstLine="706"/>
        <w:jc w:val="both"/>
        <w:rPr>
          <w:rFonts w:ascii="Arial" w:hAnsi="Arial" w:cs="Arial"/>
          <w:sz w:val="24"/>
          <w:szCs w:val="24"/>
        </w:rPr>
      </w:pPr>
      <w:r w:rsidRPr="003D0CDA">
        <w:rPr>
          <w:rFonts w:ascii="Arial" w:hAnsi="Arial" w:cs="Arial"/>
          <w:b/>
          <w:sz w:val="24"/>
          <w:szCs w:val="24"/>
        </w:rPr>
        <w:tab/>
      </w:r>
      <w:r w:rsidRPr="003D0CDA">
        <w:rPr>
          <w:rFonts w:ascii="Arial" w:hAnsi="Arial" w:cs="Arial"/>
          <w:sz w:val="24"/>
          <w:szCs w:val="24"/>
        </w:rPr>
        <w:t xml:space="preserve">This study yielded the following findings: </w:t>
      </w:r>
    </w:p>
    <w:p w:rsidR="00391C11" w:rsidRPr="003D0CDA" w:rsidRDefault="00E412B2" w:rsidP="00704FA9">
      <w:pPr>
        <w:autoSpaceDE w:val="0"/>
        <w:autoSpaceDN w:val="0"/>
        <w:adjustRightInd w:val="0"/>
        <w:spacing w:after="0" w:line="360" w:lineRule="auto"/>
        <w:jc w:val="both"/>
        <w:rPr>
          <w:rFonts w:ascii="Arial" w:hAnsi="Arial" w:cs="Arial"/>
          <w:i/>
          <w:sz w:val="24"/>
          <w:szCs w:val="24"/>
        </w:rPr>
      </w:pPr>
      <w:r>
        <w:rPr>
          <w:rFonts w:ascii="Arial" w:hAnsi="Arial" w:cs="Arial"/>
          <w:sz w:val="24"/>
          <w:szCs w:val="24"/>
        </w:rPr>
        <w:t xml:space="preserve">    </w:t>
      </w:r>
      <w:r w:rsidR="00391C11" w:rsidRPr="00E412B2">
        <w:rPr>
          <w:rFonts w:ascii="Arial" w:hAnsi="Arial" w:cs="Arial"/>
          <w:sz w:val="24"/>
          <w:szCs w:val="24"/>
        </w:rPr>
        <w:t>1.  On the</w:t>
      </w:r>
      <w:r w:rsidR="00391C11" w:rsidRPr="003D0CDA">
        <w:rPr>
          <w:rFonts w:ascii="Arial" w:hAnsi="Arial" w:cs="Arial"/>
          <w:i/>
          <w:sz w:val="24"/>
          <w:szCs w:val="24"/>
        </w:rPr>
        <w:t xml:space="preserve"> </w:t>
      </w:r>
      <w:r w:rsidR="00391C11" w:rsidRPr="003D0CDA">
        <w:rPr>
          <w:rFonts w:ascii="Arial" w:hAnsi="Arial" w:cs="Arial"/>
          <w:bCs/>
          <w:sz w:val="24"/>
          <w:szCs w:val="24"/>
        </w:rPr>
        <w:t>Content and Structure on how satisfied the respondents are</w:t>
      </w:r>
    </w:p>
    <w:p w:rsidR="005F27C1" w:rsidRDefault="005F27C1" w:rsidP="00704FA9">
      <w:pPr>
        <w:spacing w:after="0" w:line="360" w:lineRule="auto"/>
        <w:ind w:firstLine="720"/>
        <w:jc w:val="both"/>
        <w:rPr>
          <w:rFonts w:ascii="Arial" w:hAnsi="Arial" w:cs="Arial"/>
          <w:sz w:val="24"/>
          <w:szCs w:val="24"/>
        </w:rPr>
      </w:pPr>
      <w:r w:rsidRPr="003D0CDA">
        <w:rPr>
          <w:rFonts w:ascii="Arial" w:hAnsi="Arial" w:cs="Arial"/>
          <w:sz w:val="24"/>
          <w:szCs w:val="24"/>
        </w:rPr>
        <w:t>Respondents are satisfied on that content and structure of MOOC which resulted to a much satisfied remark. This interprets that for the Course expectations the respondents are very satisfied, on the course structure and content respondents are very satisfied as well. Respondents are satisfied with familiarity and they are very much satisfied with the types of task.</w:t>
      </w:r>
      <w:r w:rsidR="001D6793">
        <w:rPr>
          <w:rFonts w:ascii="Arial" w:hAnsi="Arial" w:cs="Arial"/>
          <w:sz w:val="24"/>
          <w:szCs w:val="24"/>
        </w:rPr>
        <w:t xml:space="preserve"> </w:t>
      </w:r>
    </w:p>
    <w:p w:rsidR="001D6793" w:rsidRDefault="001D6793" w:rsidP="00704FA9">
      <w:pPr>
        <w:spacing w:line="360" w:lineRule="auto"/>
        <w:ind w:firstLine="720"/>
        <w:jc w:val="both"/>
      </w:pPr>
      <w:r>
        <w:rPr>
          <w:rFonts w:ascii="Arial" w:hAnsi="Arial" w:cs="Arial"/>
          <w:sz w:val="24"/>
          <w:szCs w:val="24"/>
        </w:rPr>
        <w:lastRenderedPageBreak/>
        <w:t xml:space="preserve">MOOC structure comes with very engaging structure because it simulates classrooms but it add value to its relevance because the enrollees in MOOC can relate to the structure like still doing quizzes, assignments. The respondents added that, the age of technology is very relevant to what MOOC offers because it succumbs to new formats like sharing and forum features for the enrollees to engage in. </w:t>
      </w:r>
    </w:p>
    <w:p w:rsidR="001D6793" w:rsidRDefault="001D6793" w:rsidP="00704FA9">
      <w:pPr>
        <w:spacing w:line="360" w:lineRule="auto"/>
        <w:ind w:firstLine="360"/>
        <w:jc w:val="both"/>
      </w:pPr>
      <w:r>
        <w:rPr>
          <w:rFonts w:ascii="Arial" w:hAnsi="Arial" w:cs="Arial"/>
          <w:sz w:val="24"/>
          <w:szCs w:val="24"/>
        </w:rPr>
        <w:t>MOOC is updated and relevant. The respondents corroborated the statements that MOOC is updated because it gives them an experience of a teacher that can have knowledge that is considered to be a part of the 21</w:t>
      </w:r>
      <w:r w:rsidRPr="00D816FF">
        <w:rPr>
          <w:rFonts w:ascii="Arial" w:hAnsi="Arial" w:cs="Arial"/>
          <w:sz w:val="24"/>
          <w:szCs w:val="24"/>
          <w:vertAlign w:val="superscript"/>
        </w:rPr>
        <w:t>st</w:t>
      </w:r>
      <w:r>
        <w:rPr>
          <w:rFonts w:ascii="Arial" w:hAnsi="Arial" w:cs="Arial"/>
          <w:sz w:val="24"/>
          <w:szCs w:val="24"/>
        </w:rPr>
        <w:t xml:space="preserve"> century. The content of MOOC responds to the call of time because this is what addresses the needs of the learners in the 21</w:t>
      </w:r>
      <w:r w:rsidRPr="00D816FF">
        <w:rPr>
          <w:rFonts w:ascii="Arial" w:hAnsi="Arial" w:cs="Arial"/>
          <w:sz w:val="24"/>
          <w:szCs w:val="24"/>
          <w:vertAlign w:val="superscript"/>
        </w:rPr>
        <w:t>st</w:t>
      </w:r>
      <w:r>
        <w:rPr>
          <w:rFonts w:ascii="Arial" w:hAnsi="Arial" w:cs="Arial"/>
          <w:sz w:val="24"/>
          <w:szCs w:val="24"/>
        </w:rPr>
        <w:t xml:space="preserve"> century. These are features that professional teachers want to have to contribute to their growth as teachers.</w:t>
      </w:r>
    </w:p>
    <w:p w:rsidR="00EA1C84" w:rsidRPr="001D6793" w:rsidRDefault="00391C11" w:rsidP="00704FA9">
      <w:pPr>
        <w:pStyle w:val="ListParagraph"/>
        <w:numPr>
          <w:ilvl w:val="0"/>
          <w:numId w:val="11"/>
        </w:numPr>
        <w:spacing w:after="0" w:line="360" w:lineRule="auto"/>
        <w:jc w:val="both"/>
        <w:rPr>
          <w:rFonts w:ascii="Arial" w:hAnsi="Arial" w:cs="Arial"/>
          <w:sz w:val="24"/>
          <w:szCs w:val="24"/>
        </w:rPr>
      </w:pPr>
      <w:r w:rsidRPr="001D6793">
        <w:rPr>
          <w:rFonts w:ascii="Arial" w:hAnsi="Arial" w:cs="Arial"/>
          <w:sz w:val="24"/>
          <w:szCs w:val="24"/>
        </w:rPr>
        <w:t>On the problem</w:t>
      </w:r>
      <w:r w:rsidR="00EA1C84" w:rsidRPr="001D6793">
        <w:rPr>
          <w:rFonts w:ascii="Arial" w:hAnsi="Arial" w:cs="Arial"/>
          <w:sz w:val="24"/>
          <w:szCs w:val="24"/>
        </w:rPr>
        <w:t>,</w:t>
      </w:r>
      <w:r w:rsidRPr="001D6793">
        <w:rPr>
          <w:rFonts w:ascii="Arial" w:hAnsi="Arial" w:cs="Arial"/>
          <w:sz w:val="24"/>
          <w:szCs w:val="24"/>
        </w:rPr>
        <w:t xml:space="preserve"> </w:t>
      </w:r>
      <w:r w:rsidR="00EA1C84" w:rsidRPr="001D6793">
        <w:rPr>
          <w:rFonts w:ascii="Arial" w:hAnsi="Arial" w:cs="Arial"/>
          <w:sz w:val="24"/>
          <w:szCs w:val="24"/>
        </w:rPr>
        <w:t xml:space="preserve">level of acceptance on </w:t>
      </w:r>
      <w:r w:rsidR="00EA1C84" w:rsidRPr="001D6793">
        <w:rPr>
          <w:rFonts w:ascii="Arial" w:hAnsi="Arial" w:cs="Arial"/>
          <w:i/>
          <w:sz w:val="24"/>
          <w:szCs w:val="24"/>
        </w:rPr>
        <w:t>online education</w:t>
      </w:r>
    </w:p>
    <w:p w:rsidR="003607E8" w:rsidRDefault="00EA1C84" w:rsidP="00704FA9">
      <w:pPr>
        <w:spacing w:after="0" w:line="360" w:lineRule="auto"/>
        <w:ind w:firstLine="360"/>
        <w:jc w:val="both"/>
        <w:rPr>
          <w:rFonts w:ascii="Arial" w:hAnsi="Arial" w:cs="Arial"/>
          <w:sz w:val="24"/>
          <w:szCs w:val="24"/>
        </w:rPr>
      </w:pPr>
      <w:r w:rsidRPr="003D0CDA">
        <w:rPr>
          <w:rFonts w:ascii="Arial" w:hAnsi="Arial" w:cs="Arial"/>
          <w:sz w:val="24"/>
          <w:szCs w:val="24"/>
        </w:rPr>
        <w:t xml:space="preserve">The format and internet usage received a remark of very much accepted from the respondents. In the same manner, time frame and versus other online course received very much accepted remarks from the respondents respectively. The component of Versus Classroom received much accepted remarks from the respondents. As a whole Online Education has a Very Much Accepted remark from the respondents. </w:t>
      </w:r>
    </w:p>
    <w:p w:rsidR="001D6793" w:rsidRPr="003D0CDA" w:rsidRDefault="001D6793" w:rsidP="00704FA9">
      <w:pPr>
        <w:spacing w:after="0" w:line="360" w:lineRule="auto"/>
        <w:ind w:firstLine="360"/>
        <w:jc w:val="both"/>
        <w:rPr>
          <w:rFonts w:ascii="Arial" w:hAnsi="Arial" w:cs="Arial"/>
          <w:sz w:val="24"/>
          <w:szCs w:val="24"/>
        </w:rPr>
      </w:pPr>
      <w:r>
        <w:rPr>
          <w:rFonts w:ascii="Arial" w:hAnsi="Arial" w:cs="Arial"/>
          <w:sz w:val="24"/>
          <w:szCs w:val="24"/>
        </w:rPr>
        <w:t>MOOC as an</w:t>
      </w:r>
      <w:r w:rsidRPr="0008255F">
        <w:rPr>
          <w:rFonts w:ascii="Arial" w:hAnsi="Arial" w:cs="Arial"/>
          <w:sz w:val="24"/>
          <w:szCs w:val="24"/>
        </w:rPr>
        <w:t xml:space="preserve"> Online Education Format is accessible and flexible.</w:t>
      </w:r>
      <w:r>
        <w:rPr>
          <w:rFonts w:ascii="Arial" w:hAnsi="Arial" w:cs="Arial"/>
          <w:sz w:val="24"/>
          <w:szCs w:val="24"/>
        </w:rPr>
        <w:t xml:space="preserve"> The professional teachers who engaged in MOOCs felt that they were able to finish a course at their own convenience because they can access the tasks in the course anytime they want to. This is a context of accessibility where they can access the course through their gadgets or devices. This is in contrast to a face to face or classroom session where the enrollee does not have the flexibility of time and access to resource materials is difficult to do spontaneously.</w:t>
      </w:r>
    </w:p>
    <w:p w:rsidR="003607E8" w:rsidRPr="003D0CDA" w:rsidRDefault="003607E8" w:rsidP="00704FA9">
      <w:pPr>
        <w:pStyle w:val="ListParagraph"/>
        <w:numPr>
          <w:ilvl w:val="0"/>
          <w:numId w:val="11"/>
        </w:numPr>
        <w:spacing w:after="0" w:line="360" w:lineRule="auto"/>
        <w:jc w:val="both"/>
        <w:rPr>
          <w:rFonts w:ascii="Arial" w:hAnsi="Arial" w:cs="Arial"/>
          <w:sz w:val="24"/>
          <w:szCs w:val="24"/>
        </w:rPr>
      </w:pPr>
      <w:r w:rsidRPr="003D0CDA">
        <w:rPr>
          <w:rFonts w:ascii="Arial" w:hAnsi="Arial" w:cs="Arial"/>
          <w:sz w:val="24"/>
          <w:szCs w:val="24"/>
        </w:rPr>
        <w:t>On the problem,</w:t>
      </w:r>
      <w:r w:rsidR="00391C11" w:rsidRPr="003D0CDA">
        <w:rPr>
          <w:rFonts w:ascii="Arial" w:hAnsi="Arial" w:cs="Arial"/>
          <w:sz w:val="24"/>
          <w:szCs w:val="24"/>
        </w:rPr>
        <w:t xml:space="preserve"> </w:t>
      </w:r>
      <w:r w:rsidRPr="003D0CDA">
        <w:rPr>
          <w:rFonts w:ascii="Arial" w:hAnsi="Arial" w:cs="Arial"/>
          <w:sz w:val="24"/>
          <w:szCs w:val="24"/>
        </w:rPr>
        <w:t xml:space="preserve">extent of personal growth and professional development of MOOC </w:t>
      </w:r>
    </w:p>
    <w:p w:rsidR="00391C11" w:rsidRDefault="003607E8" w:rsidP="00704FA9">
      <w:pPr>
        <w:spacing w:after="0" w:line="360" w:lineRule="auto"/>
        <w:ind w:firstLine="706"/>
        <w:jc w:val="both"/>
        <w:rPr>
          <w:rFonts w:ascii="Arial" w:hAnsi="Arial" w:cs="Arial"/>
          <w:sz w:val="24"/>
          <w:szCs w:val="24"/>
        </w:rPr>
      </w:pPr>
      <w:r w:rsidRPr="003D0CDA">
        <w:rPr>
          <w:rFonts w:ascii="Arial" w:hAnsi="Arial" w:cs="Arial"/>
          <w:sz w:val="24"/>
          <w:szCs w:val="24"/>
        </w:rPr>
        <w:t xml:space="preserve">Disposition when answering received a very high extent remark from respondents for their personal growth and professional growth at. This is in the same </w:t>
      </w:r>
      <w:r w:rsidRPr="003D0CDA">
        <w:rPr>
          <w:rFonts w:ascii="Arial" w:hAnsi="Arial" w:cs="Arial"/>
          <w:sz w:val="24"/>
          <w:szCs w:val="24"/>
        </w:rPr>
        <w:lastRenderedPageBreak/>
        <w:t>case with personal fulfillment, professional benefits, and personal aspiration as these components received the same remark of very high extent. Overall, this means that MOOC proved that it can promote personal growth and professional development at a very high extent.</w:t>
      </w:r>
    </w:p>
    <w:p w:rsidR="00D40BD7" w:rsidRPr="00F22B78" w:rsidRDefault="00D40BD7" w:rsidP="00704FA9">
      <w:pPr>
        <w:spacing w:line="360" w:lineRule="auto"/>
        <w:ind w:firstLine="706"/>
        <w:jc w:val="both"/>
        <w:rPr>
          <w:rFonts w:ascii="Arial" w:hAnsi="Arial" w:cs="Arial"/>
          <w:sz w:val="24"/>
          <w:szCs w:val="24"/>
        </w:rPr>
      </w:pPr>
      <w:r>
        <w:rPr>
          <w:rFonts w:ascii="Arial" w:hAnsi="Arial" w:cs="Arial"/>
          <w:sz w:val="24"/>
          <w:szCs w:val="24"/>
        </w:rPr>
        <w:t xml:space="preserve"> MOOC promotes the professional development of the enrollees. In subsets, they said MOOC adds knowledge and content need for their professional duties and responsibilities in the classroom.</w:t>
      </w:r>
      <w:r w:rsidRPr="00F22B78">
        <w:rPr>
          <w:rFonts w:ascii="Arial" w:hAnsi="Arial" w:cs="Arial"/>
          <w:sz w:val="20"/>
          <w:szCs w:val="20"/>
        </w:rPr>
        <w:t xml:space="preserve"> </w:t>
      </w:r>
      <w:r w:rsidRPr="00F22B78">
        <w:rPr>
          <w:rFonts w:ascii="Arial" w:hAnsi="Arial" w:cs="Arial"/>
          <w:sz w:val="24"/>
          <w:szCs w:val="24"/>
        </w:rPr>
        <w:t>In specifics, the respondents spoke about the importance of getting MOOC for the new approaches and techniques in the teaching arena. They are sold out to the idea that MOOC can boost their library of strategies to teaching which are relevant to the profiles of the students that they handle.</w:t>
      </w:r>
    </w:p>
    <w:p w:rsidR="00D40BD7" w:rsidRDefault="00D40BD7" w:rsidP="00704FA9">
      <w:pPr>
        <w:spacing w:line="360" w:lineRule="auto"/>
        <w:ind w:firstLine="720"/>
        <w:jc w:val="both"/>
        <w:rPr>
          <w:rFonts w:ascii="Arial" w:hAnsi="Arial" w:cs="Arial"/>
          <w:sz w:val="24"/>
          <w:szCs w:val="24"/>
        </w:rPr>
      </w:pPr>
      <w:r w:rsidRPr="00F22B78">
        <w:rPr>
          <w:rFonts w:ascii="Arial" w:hAnsi="Arial" w:cs="Arial"/>
          <w:sz w:val="24"/>
          <w:szCs w:val="24"/>
        </w:rPr>
        <w:t>MOOC certifies the teachers’ ability to teach and it becomes a solid proof that the enrollee can practice the profession with competence. The certificate of completion in MOOCs is a valuable mean of verification for promotion in the ranks. The teacher</w:t>
      </w:r>
      <w:r>
        <w:rPr>
          <w:rFonts w:ascii="Arial" w:hAnsi="Arial" w:cs="Arial"/>
          <w:sz w:val="24"/>
          <w:szCs w:val="24"/>
        </w:rPr>
        <w:t>s</w:t>
      </w:r>
      <w:r w:rsidRPr="00F22B78">
        <w:rPr>
          <w:rFonts w:ascii="Arial" w:hAnsi="Arial" w:cs="Arial"/>
          <w:sz w:val="24"/>
          <w:szCs w:val="24"/>
        </w:rPr>
        <w:t xml:space="preserve"> were able to use their completion certificates for their career advancement for better compensation and increasing the scope of their responsibility as a promoted employee.</w:t>
      </w:r>
    </w:p>
    <w:p w:rsidR="00D40BD7" w:rsidRDefault="00D40BD7" w:rsidP="00704FA9">
      <w:pPr>
        <w:spacing w:line="360" w:lineRule="auto"/>
        <w:ind w:firstLine="706"/>
        <w:jc w:val="both"/>
        <w:rPr>
          <w:rFonts w:ascii="Arial" w:hAnsi="Arial" w:cs="Arial"/>
          <w:sz w:val="24"/>
          <w:szCs w:val="24"/>
        </w:rPr>
      </w:pPr>
      <w:r>
        <w:rPr>
          <w:rFonts w:ascii="Arial" w:hAnsi="Arial" w:cs="Arial"/>
          <w:sz w:val="24"/>
          <w:szCs w:val="24"/>
        </w:rPr>
        <w:t>The personal growth from MOOC is manifested by gaining more confidence in doing their profession and becoming more inspired to perform their roles as teachers. Explicitly, the respondents made clear and obvious manifestations of confidence as they answered the interview questions with references from the authors. The content and knowledge that they acquired from MOOC are really new and relevant to their field which watered their stagnant confidence before their MOOC experience. This context of confidence ties back to their very idea that they feel the personal growth when they know what they are doing and they are confident in what they are doing.</w:t>
      </w:r>
    </w:p>
    <w:p w:rsidR="008555DC" w:rsidRPr="003D0CDA" w:rsidRDefault="00391C11" w:rsidP="00704FA9">
      <w:pPr>
        <w:spacing w:line="360" w:lineRule="auto"/>
        <w:ind w:firstLine="706"/>
        <w:jc w:val="both"/>
        <w:rPr>
          <w:rFonts w:ascii="Arial" w:hAnsi="Arial" w:cs="Arial"/>
          <w:sz w:val="24"/>
          <w:szCs w:val="24"/>
        </w:rPr>
      </w:pPr>
      <w:r w:rsidRPr="003D0CDA">
        <w:rPr>
          <w:rFonts w:ascii="Arial" w:hAnsi="Arial" w:cs="Arial"/>
          <w:sz w:val="24"/>
          <w:szCs w:val="24"/>
        </w:rPr>
        <w:t>4. On problem</w:t>
      </w:r>
      <w:r w:rsidR="008555DC" w:rsidRPr="003D0CDA">
        <w:rPr>
          <w:rFonts w:ascii="Arial" w:hAnsi="Arial" w:cs="Arial"/>
          <w:sz w:val="24"/>
          <w:szCs w:val="24"/>
        </w:rPr>
        <w:t>, if there is a significant difference on the level of satisfaction in the content structure, acceptance on online education and extent of professional growth and development when grouped into profile</w:t>
      </w:r>
    </w:p>
    <w:p w:rsidR="00391C11" w:rsidRPr="003D0CDA" w:rsidRDefault="00391C11" w:rsidP="00704FA9">
      <w:pPr>
        <w:spacing w:line="360" w:lineRule="auto"/>
        <w:ind w:firstLine="706"/>
        <w:jc w:val="both"/>
        <w:rPr>
          <w:rFonts w:ascii="Arial" w:eastAsiaTheme="minorEastAsia" w:hAnsi="Arial" w:cs="Arial"/>
          <w:bCs/>
          <w:sz w:val="24"/>
          <w:szCs w:val="24"/>
          <w:lang w:val="en-PH" w:eastAsia="en-PH"/>
        </w:rPr>
      </w:pPr>
      <w:r w:rsidRPr="003D0CDA">
        <w:rPr>
          <w:rFonts w:ascii="Arial" w:hAnsi="Arial" w:cs="Arial"/>
          <w:bCs/>
          <w:sz w:val="24"/>
          <w:szCs w:val="24"/>
        </w:rPr>
        <w:t>If they were grouped according to their teaching areas, content and structure, online education, perso</w:t>
      </w:r>
      <w:r w:rsidR="00A222BC" w:rsidRPr="003D0CDA">
        <w:rPr>
          <w:rFonts w:ascii="Arial" w:hAnsi="Arial" w:cs="Arial"/>
          <w:bCs/>
          <w:sz w:val="24"/>
          <w:szCs w:val="24"/>
        </w:rPr>
        <w:t>nal</w:t>
      </w:r>
      <w:r w:rsidR="008555DC" w:rsidRPr="003D0CDA">
        <w:rPr>
          <w:rFonts w:ascii="Arial" w:hAnsi="Arial" w:cs="Arial"/>
          <w:bCs/>
          <w:sz w:val="24"/>
          <w:szCs w:val="24"/>
        </w:rPr>
        <w:t xml:space="preserve"> growth and professional</w:t>
      </w:r>
      <w:r w:rsidR="00A222BC" w:rsidRPr="003D0CDA">
        <w:rPr>
          <w:rFonts w:ascii="Arial" w:hAnsi="Arial" w:cs="Arial"/>
          <w:bCs/>
          <w:sz w:val="24"/>
          <w:szCs w:val="24"/>
        </w:rPr>
        <w:t xml:space="preserve"> development</w:t>
      </w:r>
      <w:r w:rsidRPr="003D0CDA">
        <w:rPr>
          <w:rFonts w:ascii="Arial" w:hAnsi="Arial" w:cs="Arial"/>
          <w:bCs/>
          <w:sz w:val="24"/>
          <w:szCs w:val="24"/>
        </w:rPr>
        <w:t xml:space="preserve">, means that there is </w:t>
      </w:r>
      <w:r w:rsidRPr="003D0CDA">
        <w:rPr>
          <w:rFonts w:ascii="Arial" w:hAnsi="Arial" w:cs="Arial"/>
          <w:bCs/>
          <w:sz w:val="24"/>
          <w:szCs w:val="24"/>
        </w:rPr>
        <w:lastRenderedPageBreak/>
        <w:t xml:space="preserve">no significant difference in their responses on their teaching areas. If they were grouped according to their Educational Attainment, content and structure, online education, </w:t>
      </w:r>
      <w:r w:rsidR="008555DC" w:rsidRPr="003D0CDA">
        <w:rPr>
          <w:rFonts w:ascii="Arial" w:hAnsi="Arial" w:cs="Arial"/>
          <w:bCs/>
          <w:sz w:val="24"/>
          <w:szCs w:val="24"/>
        </w:rPr>
        <w:t>personal growth and professional development</w:t>
      </w:r>
      <w:r w:rsidRPr="003D0CDA">
        <w:rPr>
          <w:rFonts w:ascii="Arial" w:hAnsi="Arial" w:cs="Arial"/>
          <w:bCs/>
          <w:sz w:val="24"/>
          <w:szCs w:val="24"/>
        </w:rPr>
        <w:t>, means that there is no significant difference in their responses on their Educational Attainment. And if they were grouped according to the number of MOOC</w:t>
      </w:r>
      <w:r w:rsidR="008555DC" w:rsidRPr="003D0CDA">
        <w:rPr>
          <w:rFonts w:ascii="Arial" w:hAnsi="Arial" w:cs="Arial"/>
          <w:bCs/>
          <w:sz w:val="24"/>
          <w:szCs w:val="24"/>
        </w:rPr>
        <w:t>s</w:t>
      </w:r>
      <w:r w:rsidRPr="003D0CDA">
        <w:rPr>
          <w:rFonts w:ascii="Arial" w:hAnsi="Arial" w:cs="Arial"/>
          <w:bCs/>
          <w:sz w:val="24"/>
          <w:szCs w:val="24"/>
        </w:rPr>
        <w:t xml:space="preserve"> completed, content and structure, Online education, </w:t>
      </w:r>
      <w:r w:rsidR="008555DC" w:rsidRPr="003D0CDA">
        <w:rPr>
          <w:rFonts w:ascii="Arial" w:hAnsi="Arial" w:cs="Arial"/>
          <w:bCs/>
          <w:sz w:val="24"/>
          <w:szCs w:val="24"/>
        </w:rPr>
        <w:t>personal growth and professional development</w:t>
      </w:r>
      <w:r w:rsidRPr="003D0CDA">
        <w:rPr>
          <w:rFonts w:ascii="Arial" w:hAnsi="Arial" w:cs="Arial"/>
          <w:bCs/>
          <w:sz w:val="24"/>
          <w:szCs w:val="24"/>
        </w:rPr>
        <w:t>, means that there is no significant difference in their responses no matter how many MOOC courses they’ve completed.</w:t>
      </w:r>
    </w:p>
    <w:p w:rsidR="00391C11" w:rsidRPr="003D0CDA" w:rsidRDefault="00621952" w:rsidP="00704FA9">
      <w:pPr>
        <w:spacing w:line="360" w:lineRule="auto"/>
        <w:jc w:val="both"/>
        <w:rPr>
          <w:rFonts w:ascii="Arial" w:hAnsi="Arial" w:cs="Arial"/>
          <w:b/>
          <w:sz w:val="24"/>
          <w:szCs w:val="24"/>
        </w:rPr>
      </w:pPr>
      <w:r>
        <w:rPr>
          <w:rFonts w:ascii="Arial" w:hAnsi="Arial" w:cs="Arial"/>
          <w:b/>
          <w:sz w:val="24"/>
          <w:szCs w:val="24"/>
        </w:rPr>
        <w:t>P</w:t>
      </w:r>
      <w:r w:rsidR="00A222BC" w:rsidRPr="003D0CDA">
        <w:rPr>
          <w:rFonts w:ascii="Arial" w:hAnsi="Arial" w:cs="Arial"/>
          <w:b/>
          <w:sz w:val="24"/>
          <w:szCs w:val="24"/>
        </w:rPr>
        <w:t xml:space="preserve">. </w:t>
      </w:r>
      <w:r w:rsidR="00391C11" w:rsidRPr="003D0CDA">
        <w:rPr>
          <w:rFonts w:ascii="Arial" w:hAnsi="Arial" w:cs="Arial"/>
          <w:b/>
          <w:sz w:val="24"/>
          <w:szCs w:val="24"/>
        </w:rPr>
        <w:t>CONCLUSION</w:t>
      </w:r>
    </w:p>
    <w:p w:rsidR="00F2120E" w:rsidRPr="003D0CDA" w:rsidRDefault="00391C11" w:rsidP="00704FA9">
      <w:pPr>
        <w:spacing w:line="360" w:lineRule="auto"/>
        <w:ind w:firstLine="706"/>
        <w:jc w:val="both"/>
        <w:rPr>
          <w:rFonts w:ascii="Arial" w:hAnsi="Arial" w:cs="Arial"/>
          <w:sz w:val="24"/>
          <w:szCs w:val="24"/>
        </w:rPr>
      </w:pPr>
      <w:r w:rsidRPr="003D0CDA">
        <w:rPr>
          <w:rFonts w:ascii="Arial" w:hAnsi="Arial" w:cs="Arial"/>
          <w:b/>
          <w:sz w:val="24"/>
          <w:szCs w:val="24"/>
        </w:rPr>
        <w:tab/>
      </w:r>
      <w:r w:rsidRPr="003D0CDA">
        <w:rPr>
          <w:rFonts w:ascii="Arial" w:hAnsi="Arial" w:cs="Arial"/>
          <w:sz w:val="24"/>
          <w:szCs w:val="24"/>
        </w:rPr>
        <w:t xml:space="preserve">Based on the findings of this study, it is safe to conclude that MOOC truly </w:t>
      </w:r>
      <w:r w:rsidR="00391497" w:rsidRPr="003D0CDA">
        <w:rPr>
          <w:rFonts w:ascii="Arial" w:hAnsi="Arial" w:cs="Arial"/>
          <w:sz w:val="24"/>
          <w:szCs w:val="24"/>
        </w:rPr>
        <w:t xml:space="preserve">is </w:t>
      </w:r>
      <w:r w:rsidRPr="003D0CDA">
        <w:rPr>
          <w:rFonts w:ascii="Arial" w:hAnsi="Arial" w:cs="Arial"/>
          <w:sz w:val="24"/>
          <w:szCs w:val="24"/>
        </w:rPr>
        <w:t xml:space="preserve">an effective kind of education </w:t>
      </w:r>
      <w:r w:rsidR="00391497" w:rsidRPr="003D0CDA">
        <w:rPr>
          <w:rFonts w:ascii="Arial" w:hAnsi="Arial" w:cs="Arial"/>
          <w:sz w:val="24"/>
          <w:szCs w:val="24"/>
        </w:rPr>
        <w:t>that</w:t>
      </w:r>
      <w:r w:rsidRPr="003D0CDA">
        <w:rPr>
          <w:rFonts w:ascii="Arial" w:hAnsi="Arial" w:cs="Arial"/>
          <w:sz w:val="24"/>
          <w:szCs w:val="24"/>
        </w:rPr>
        <w:t xml:space="preserve"> </w:t>
      </w:r>
      <w:r w:rsidR="00A222BC" w:rsidRPr="003D0CDA">
        <w:rPr>
          <w:rFonts w:ascii="Arial" w:hAnsi="Arial" w:cs="Arial"/>
          <w:sz w:val="24"/>
          <w:szCs w:val="24"/>
        </w:rPr>
        <w:t xml:space="preserve">has </w:t>
      </w:r>
      <w:r w:rsidRPr="003D0CDA">
        <w:rPr>
          <w:rFonts w:ascii="Arial" w:hAnsi="Arial" w:cs="Arial"/>
          <w:sz w:val="24"/>
          <w:szCs w:val="24"/>
        </w:rPr>
        <w:t>content and structure that are very manageable to enrol</w:t>
      </w:r>
      <w:r w:rsidR="00F2120E" w:rsidRPr="003D0CDA">
        <w:rPr>
          <w:rFonts w:ascii="Arial" w:hAnsi="Arial" w:cs="Arial"/>
          <w:sz w:val="24"/>
          <w:szCs w:val="24"/>
        </w:rPr>
        <w:t xml:space="preserve">lees as it meets their course expectations and the tasks in it. </w:t>
      </w:r>
    </w:p>
    <w:p w:rsidR="00C21B4F" w:rsidRPr="003D0CDA" w:rsidRDefault="00F2120E" w:rsidP="00704FA9">
      <w:pPr>
        <w:spacing w:line="360" w:lineRule="auto"/>
        <w:ind w:firstLine="706"/>
        <w:jc w:val="both"/>
        <w:rPr>
          <w:rFonts w:ascii="Arial" w:hAnsi="Arial" w:cs="Arial"/>
          <w:sz w:val="24"/>
          <w:szCs w:val="24"/>
        </w:rPr>
      </w:pPr>
      <w:r w:rsidRPr="003D0CDA">
        <w:rPr>
          <w:rFonts w:ascii="Arial" w:hAnsi="Arial" w:cs="Arial"/>
          <w:sz w:val="24"/>
          <w:szCs w:val="24"/>
        </w:rPr>
        <w:t>M</w:t>
      </w:r>
      <w:r w:rsidR="00391C11" w:rsidRPr="003D0CDA">
        <w:rPr>
          <w:rFonts w:ascii="Arial" w:hAnsi="Arial" w:cs="Arial"/>
          <w:sz w:val="24"/>
          <w:szCs w:val="24"/>
        </w:rPr>
        <w:t>OOC somehow caters learners similar to classroom yet also gives better benefits beyond the classroom. This study also show</w:t>
      </w:r>
      <w:r w:rsidR="00A222BC" w:rsidRPr="003D0CDA">
        <w:rPr>
          <w:rFonts w:ascii="Arial" w:hAnsi="Arial" w:cs="Arial"/>
          <w:sz w:val="24"/>
          <w:szCs w:val="24"/>
        </w:rPr>
        <w:t>ed</w:t>
      </w:r>
      <w:r w:rsidR="00391C11" w:rsidRPr="003D0CDA">
        <w:rPr>
          <w:rFonts w:ascii="Arial" w:hAnsi="Arial" w:cs="Arial"/>
          <w:sz w:val="24"/>
          <w:szCs w:val="24"/>
        </w:rPr>
        <w:t xml:space="preserve"> </w:t>
      </w:r>
      <w:r w:rsidR="00A222BC" w:rsidRPr="003D0CDA">
        <w:rPr>
          <w:rFonts w:ascii="Arial" w:hAnsi="Arial" w:cs="Arial"/>
          <w:sz w:val="24"/>
          <w:szCs w:val="24"/>
        </w:rPr>
        <w:t>that</w:t>
      </w:r>
      <w:r w:rsidR="00391C11" w:rsidRPr="003D0CDA">
        <w:rPr>
          <w:rFonts w:ascii="Arial" w:hAnsi="Arial" w:cs="Arial"/>
          <w:sz w:val="24"/>
          <w:szCs w:val="24"/>
        </w:rPr>
        <w:t xml:space="preserve"> the MOOC onl</w:t>
      </w:r>
      <w:r w:rsidR="00A222BC" w:rsidRPr="003D0CDA">
        <w:rPr>
          <w:rFonts w:ascii="Arial" w:hAnsi="Arial" w:cs="Arial"/>
          <w:sz w:val="24"/>
          <w:szCs w:val="24"/>
        </w:rPr>
        <w:t xml:space="preserve">ine education mechanism is effective and reliable to </w:t>
      </w:r>
      <w:r w:rsidR="00391C11" w:rsidRPr="003D0CDA">
        <w:rPr>
          <w:rFonts w:ascii="Arial" w:hAnsi="Arial" w:cs="Arial"/>
          <w:sz w:val="24"/>
          <w:szCs w:val="24"/>
        </w:rPr>
        <w:t>the enrollees</w:t>
      </w:r>
      <w:r w:rsidR="00391497" w:rsidRPr="003D0CDA">
        <w:rPr>
          <w:rFonts w:ascii="Arial" w:hAnsi="Arial" w:cs="Arial"/>
          <w:sz w:val="24"/>
          <w:szCs w:val="24"/>
        </w:rPr>
        <w:t xml:space="preserve"> as they believe that</w:t>
      </w:r>
      <w:r w:rsidR="00C21B4F" w:rsidRPr="003D0CDA">
        <w:rPr>
          <w:rFonts w:ascii="Arial" w:hAnsi="Arial" w:cs="Arial"/>
          <w:sz w:val="24"/>
          <w:szCs w:val="24"/>
        </w:rPr>
        <w:t xml:space="preserve"> its format is acceptable to them</w:t>
      </w:r>
      <w:r w:rsidR="00391C11" w:rsidRPr="003D0CDA">
        <w:rPr>
          <w:rFonts w:ascii="Arial" w:hAnsi="Arial" w:cs="Arial"/>
          <w:sz w:val="24"/>
          <w:szCs w:val="24"/>
        </w:rPr>
        <w:t xml:space="preserve">. </w:t>
      </w:r>
    </w:p>
    <w:p w:rsidR="0033013C" w:rsidRDefault="00391C11" w:rsidP="00704FA9">
      <w:pPr>
        <w:spacing w:line="360" w:lineRule="auto"/>
        <w:ind w:firstLine="706"/>
        <w:jc w:val="both"/>
        <w:rPr>
          <w:rFonts w:ascii="Arial" w:hAnsi="Arial" w:cs="Arial"/>
          <w:sz w:val="24"/>
          <w:szCs w:val="24"/>
        </w:rPr>
      </w:pPr>
      <w:r w:rsidRPr="003D0CDA">
        <w:rPr>
          <w:rFonts w:ascii="Arial" w:hAnsi="Arial" w:cs="Arial"/>
          <w:sz w:val="24"/>
          <w:szCs w:val="24"/>
        </w:rPr>
        <w:t xml:space="preserve">Finally this study tells us that there is a lot </w:t>
      </w:r>
      <w:r w:rsidR="00A222BC" w:rsidRPr="003D0CDA">
        <w:rPr>
          <w:rFonts w:ascii="Arial" w:hAnsi="Arial" w:cs="Arial"/>
          <w:sz w:val="24"/>
          <w:szCs w:val="24"/>
        </w:rPr>
        <w:t>of achievement gained</w:t>
      </w:r>
      <w:r w:rsidRPr="003D0CDA">
        <w:rPr>
          <w:rFonts w:ascii="Arial" w:hAnsi="Arial" w:cs="Arial"/>
          <w:sz w:val="24"/>
          <w:szCs w:val="24"/>
        </w:rPr>
        <w:t xml:space="preserve"> in being a part of this kind of online education hence it also </w:t>
      </w:r>
      <w:r w:rsidR="00A222BC" w:rsidRPr="003D0CDA">
        <w:rPr>
          <w:rFonts w:ascii="Arial" w:hAnsi="Arial" w:cs="Arial"/>
          <w:sz w:val="24"/>
          <w:szCs w:val="24"/>
        </w:rPr>
        <w:t>proved</w:t>
      </w:r>
      <w:r w:rsidRPr="003D0CDA">
        <w:rPr>
          <w:rFonts w:ascii="Arial" w:hAnsi="Arial" w:cs="Arial"/>
          <w:sz w:val="24"/>
          <w:szCs w:val="24"/>
        </w:rPr>
        <w:t xml:space="preserve"> that this kind of learning with the use of technologi</w:t>
      </w:r>
      <w:r w:rsidR="00A222BC" w:rsidRPr="003D0CDA">
        <w:rPr>
          <w:rFonts w:ascii="Arial" w:hAnsi="Arial" w:cs="Arial"/>
          <w:sz w:val="24"/>
          <w:szCs w:val="24"/>
        </w:rPr>
        <w:t xml:space="preserve">es have </w:t>
      </w:r>
      <w:r w:rsidR="00391497" w:rsidRPr="003D0CDA">
        <w:rPr>
          <w:rFonts w:ascii="Arial" w:hAnsi="Arial" w:cs="Arial"/>
          <w:sz w:val="24"/>
          <w:szCs w:val="24"/>
        </w:rPr>
        <w:t>beneficial extent</w:t>
      </w:r>
      <w:r w:rsidR="00C21B4F" w:rsidRPr="003D0CDA">
        <w:rPr>
          <w:rFonts w:ascii="Arial" w:hAnsi="Arial" w:cs="Arial"/>
          <w:sz w:val="24"/>
          <w:szCs w:val="24"/>
        </w:rPr>
        <w:t xml:space="preserve"> i</w:t>
      </w:r>
      <w:r w:rsidR="00A222BC" w:rsidRPr="003D0CDA">
        <w:rPr>
          <w:rFonts w:ascii="Arial" w:hAnsi="Arial" w:cs="Arial"/>
          <w:sz w:val="24"/>
          <w:szCs w:val="24"/>
        </w:rPr>
        <w:t xml:space="preserve">n </w:t>
      </w:r>
      <w:r w:rsidR="00C21B4F" w:rsidRPr="003D0CDA">
        <w:rPr>
          <w:rFonts w:ascii="Arial" w:hAnsi="Arial" w:cs="Arial"/>
          <w:sz w:val="24"/>
          <w:szCs w:val="24"/>
        </w:rPr>
        <w:t xml:space="preserve">terms </w:t>
      </w:r>
      <w:r w:rsidR="00391497" w:rsidRPr="003D0CDA">
        <w:rPr>
          <w:rFonts w:ascii="Arial" w:hAnsi="Arial" w:cs="Arial"/>
          <w:bCs/>
          <w:sz w:val="24"/>
          <w:szCs w:val="24"/>
        </w:rPr>
        <w:t>personal growth and professional development of the respondents</w:t>
      </w:r>
      <w:r w:rsidRPr="003D0CDA">
        <w:rPr>
          <w:rFonts w:ascii="Arial" w:hAnsi="Arial" w:cs="Arial"/>
          <w:sz w:val="24"/>
          <w:szCs w:val="24"/>
        </w:rPr>
        <w:t>.</w:t>
      </w:r>
    </w:p>
    <w:p w:rsidR="00391C11" w:rsidRPr="0033013C" w:rsidRDefault="00621952" w:rsidP="00704FA9">
      <w:pPr>
        <w:spacing w:line="360" w:lineRule="auto"/>
        <w:jc w:val="both"/>
        <w:rPr>
          <w:rFonts w:ascii="Arial" w:hAnsi="Arial" w:cs="Arial"/>
          <w:sz w:val="24"/>
          <w:szCs w:val="24"/>
        </w:rPr>
      </w:pPr>
      <w:r>
        <w:rPr>
          <w:rFonts w:ascii="Arial" w:hAnsi="Arial" w:cs="Arial"/>
          <w:b/>
          <w:sz w:val="24"/>
          <w:szCs w:val="24"/>
        </w:rPr>
        <w:t>Q</w:t>
      </w:r>
      <w:r w:rsidR="00A222BC" w:rsidRPr="003D0CDA">
        <w:rPr>
          <w:rFonts w:ascii="Arial" w:hAnsi="Arial" w:cs="Arial"/>
          <w:b/>
          <w:sz w:val="24"/>
          <w:szCs w:val="24"/>
        </w:rPr>
        <w:t xml:space="preserve">. </w:t>
      </w:r>
      <w:r w:rsidR="00391C11" w:rsidRPr="003D0CDA">
        <w:rPr>
          <w:rFonts w:ascii="Arial" w:hAnsi="Arial" w:cs="Arial"/>
          <w:b/>
          <w:sz w:val="24"/>
          <w:szCs w:val="24"/>
        </w:rPr>
        <w:t>RECOMMENDATIONS</w:t>
      </w:r>
    </w:p>
    <w:p w:rsidR="00391C11" w:rsidRPr="003D0CDA" w:rsidRDefault="00391C11" w:rsidP="00704FA9">
      <w:pPr>
        <w:spacing w:line="360" w:lineRule="auto"/>
        <w:ind w:firstLine="706"/>
        <w:jc w:val="both"/>
        <w:rPr>
          <w:rFonts w:ascii="Arial" w:hAnsi="Arial" w:cs="Arial"/>
          <w:sz w:val="24"/>
          <w:szCs w:val="24"/>
        </w:rPr>
      </w:pPr>
      <w:r w:rsidRPr="003D0CDA">
        <w:rPr>
          <w:rFonts w:ascii="Arial" w:hAnsi="Arial" w:cs="Arial"/>
          <w:sz w:val="24"/>
          <w:szCs w:val="24"/>
        </w:rPr>
        <w:t>As a result of the findings and conclusion of this study, the following are hereby recommended:</w:t>
      </w:r>
    </w:p>
    <w:p w:rsidR="00391C11" w:rsidRPr="003D0CDA" w:rsidRDefault="00C21B4F" w:rsidP="00704FA9">
      <w:pPr>
        <w:pStyle w:val="ListParagraph"/>
        <w:numPr>
          <w:ilvl w:val="0"/>
          <w:numId w:val="8"/>
        </w:numPr>
        <w:spacing w:after="0" w:line="360" w:lineRule="auto"/>
        <w:jc w:val="both"/>
        <w:rPr>
          <w:rFonts w:ascii="Arial" w:hAnsi="Arial" w:cs="Arial"/>
          <w:b/>
          <w:sz w:val="24"/>
          <w:szCs w:val="24"/>
        </w:rPr>
      </w:pPr>
      <w:r w:rsidRPr="003D0CDA">
        <w:rPr>
          <w:rFonts w:ascii="Arial" w:hAnsi="Arial" w:cs="Arial"/>
          <w:sz w:val="24"/>
          <w:szCs w:val="24"/>
        </w:rPr>
        <w:t>Educational institutions offering teacher</w:t>
      </w:r>
      <w:r w:rsidR="00391C11" w:rsidRPr="003D0CDA">
        <w:rPr>
          <w:rFonts w:ascii="Arial" w:hAnsi="Arial" w:cs="Arial"/>
          <w:sz w:val="24"/>
          <w:szCs w:val="24"/>
        </w:rPr>
        <w:t xml:space="preserve"> education should immerse their enrol</w:t>
      </w:r>
      <w:r w:rsidR="00A222BC" w:rsidRPr="003D0CDA">
        <w:rPr>
          <w:rFonts w:ascii="Arial" w:hAnsi="Arial" w:cs="Arial"/>
          <w:sz w:val="24"/>
          <w:szCs w:val="24"/>
        </w:rPr>
        <w:t>l</w:t>
      </w:r>
      <w:r w:rsidR="00391C11" w:rsidRPr="003D0CDA">
        <w:rPr>
          <w:rFonts w:ascii="Arial" w:hAnsi="Arial" w:cs="Arial"/>
          <w:sz w:val="24"/>
          <w:szCs w:val="24"/>
        </w:rPr>
        <w:t>ees on the concept of online education</w:t>
      </w:r>
      <w:r w:rsidR="00A222BC" w:rsidRPr="003D0CDA">
        <w:rPr>
          <w:rFonts w:ascii="Arial" w:hAnsi="Arial" w:cs="Arial"/>
          <w:sz w:val="24"/>
          <w:szCs w:val="24"/>
        </w:rPr>
        <w:t>.</w:t>
      </w:r>
      <w:r w:rsidR="00391C11" w:rsidRPr="003D0CDA">
        <w:rPr>
          <w:rFonts w:ascii="Arial" w:hAnsi="Arial" w:cs="Arial"/>
          <w:sz w:val="24"/>
          <w:szCs w:val="24"/>
        </w:rPr>
        <w:t xml:space="preserve"> As found out, it is way more effective to be</w:t>
      </w:r>
      <w:r w:rsidR="00A222BC" w:rsidRPr="003D0CDA">
        <w:rPr>
          <w:rFonts w:ascii="Arial" w:hAnsi="Arial" w:cs="Arial"/>
          <w:sz w:val="24"/>
          <w:szCs w:val="24"/>
        </w:rPr>
        <w:t xml:space="preserve"> engaged</w:t>
      </w:r>
      <w:r w:rsidR="00391C11" w:rsidRPr="003D0CDA">
        <w:rPr>
          <w:rFonts w:ascii="Arial" w:hAnsi="Arial" w:cs="Arial"/>
          <w:sz w:val="24"/>
          <w:szCs w:val="24"/>
        </w:rPr>
        <w:t xml:space="preserve"> in</w:t>
      </w:r>
      <w:r w:rsidR="00A222BC" w:rsidRPr="003D0CDA">
        <w:rPr>
          <w:rFonts w:ascii="Arial" w:hAnsi="Arial" w:cs="Arial"/>
          <w:sz w:val="24"/>
          <w:szCs w:val="24"/>
        </w:rPr>
        <w:t xml:space="preserve"> educational</w:t>
      </w:r>
      <w:r w:rsidR="00391C11" w:rsidRPr="003D0CDA">
        <w:rPr>
          <w:rFonts w:ascii="Arial" w:hAnsi="Arial" w:cs="Arial"/>
          <w:sz w:val="24"/>
          <w:szCs w:val="24"/>
        </w:rPr>
        <w:t xml:space="preserve"> technology</w:t>
      </w:r>
      <w:r w:rsidRPr="003D0CDA">
        <w:rPr>
          <w:rFonts w:ascii="Arial" w:hAnsi="Arial" w:cs="Arial"/>
          <w:sz w:val="24"/>
          <w:szCs w:val="24"/>
        </w:rPr>
        <w:t xml:space="preserve"> because of the environment of educational setting and real life setting are more linked to technological activities</w:t>
      </w:r>
      <w:r w:rsidR="00391C11" w:rsidRPr="003D0CDA">
        <w:rPr>
          <w:rFonts w:ascii="Arial" w:hAnsi="Arial" w:cs="Arial"/>
          <w:sz w:val="24"/>
          <w:szCs w:val="24"/>
        </w:rPr>
        <w:t xml:space="preserve">. </w:t>
      </w:r>
    </w:p>
    <w:p w:rsidR="00391C11" w:rsidRPr="003D0CDA" w:rsidRDefault="00A222BC" w:rsidP="00704FA9">
      <w:pPr>
        <w:pStyle w:val="ListParagraph"/>
        <w:numPr>
          <w:ilvl w:val="0"/>
          <w:numId w:val="8"/>
        </w:numPr>
        <w:spacing w:after="0" w:line="360" w:lineRule="auto"/>
        <w:jc w:val="both"/>
        <w:rPr>
          <w:rFonts w:ascii="Arial" w:hAnsi="Arial" w:cs="Arial"/>
          <w:bCs/>
          <w:sz w:val="24"/>
          <w:szCs w:val="24"/>
        </w:rPr>
      </w:pPr>
      <w:r w:rsidRPr="003D0CDA">
        <w:rPr>
          <w:rFonts w:ascii="Arial" w:hAnsi="Arial" w:cs="Arial"/>
          <w:sz w:val="24"/>
          <w:szCs w:val="24"/>
        </w:rPr>
        <w:lastRenderedPageBreak/>
        <w:t xml:space="preserve">Community should be technology-oriented </w:t>
      </w:r>
      <w:r w:rsidR="00391C11" w:rsidRPr="003D0CDA">
        <w:rPr>
          <w:rFonts w:ascii="Arial" w:hAnsi="Arial" w:cs="Arial"/>
          <w:sz w:val="24"/>
          <w:szCs w:val="24"/>
        </w:rPr>
        <w:t>and</w:t>
      </w:r>
      <w:r w:rsidRPr="003D0CDA">
        <w:rPr>
          <w:rFonts w:ascii="Arial" w:hAnsi="Arial" w:cs="Arial"/>
          <w:sz w:val="24"/>
          <w:szCs w:val="24"/>
        </w:rPr>
        <w:t xml:space="preserve"> should be</w:t>
      </w:r>
      <w:r w:rsidR="00391C11" w:rsidRPr="003D0CDA">
        <w:rPr>
          <w:rFonts w:ascii="Arial" w:hAnsi="Arial" w:cs="Arial"/>
          <w:sz w:val="24"/>
          <w:szCs w:val="24"/>
        </w:rPr>
        <w:t xml:space="preserve"> inform</w:t>
      </w:r>
      <w:r w:rsidRPr="003D0CDA">
        <w:rPr>
          <w:rFonts w:ascii="Arial" w:hAnsi="Arial" w:cs="Arial"/>
          <w:sz w:val="24"/>
          <w:szCs w:val="24"/>
        </w:rPr>
        <w:t>ed</w:t>
      </w:r>
      <w:r w:rsidR="00391C11" w:rsidRPr="003D0CDA">
        <w:rPr>
          <w:rFonts w:ascii="Arial" w:hAnsi="Arial" w:cs="Arial"/>
          <w:sz w:val="24"/>
          <w:szCs w:val="24"/>
        </w:rPr>
        <w:t xml:space="preserve"> </w:t>
      </w:r>
      <w:r w:rsidR="003E3D4D" w:rsidRPr="003D0CDA">
        <w:rPr>
          <w:rFonts w:ascii="Arial" w:hAnsi="Arial" w:cs="Arial"/>
          <w:sz w:val="24"/>
          <w:szCs w:val="24"/>
        </w:rPr>
        <w:t>in the functional way. Communities of learning</w:t>
      </w:r>
      <w:r w:rsidR="00391C11" w:rsidRPr="003D0CDA">
        <w:rPr>
          <w:rFonts w:ascii="Arial" w:hAnsi="Arial" w:cs="Arial"/>
          <w:sz w:val="24"/>
          <w:szCs w:val="24"/>
        </w:rPr>
        <w:t xml:space="preserve"> must manifest not just acceptance </w:t>
      </w:r>
      <w:r w:rsidR="003E3D4D" w:rsidRPr="003D0CDA">
        <w:rPr>
          <w:rFonts w:ascii="Arial" w:hAnsi="Arial" w:cs="Arial"/>
          <w:sz w:val="24"/>
          <w:szCs w:val="24"/>
        </w:rPr>
        <w:t xml:space="preserve">the idea of educational technology </w:t>
      </w:r>
      <w:r w:rsidR="00391C11" w:rsidRPr="003D0CDA">
        <w:rPr>
          <w:rFonts w:ascii="Arial" w:hAnsi="Arial" w:cs="Arial"/>
          <w:sz w:val="24"/>
          <w:szCs w:val="24"/>
        </w:rPr>
        <w:t>but as well as accommodat</w:t>
      </w:r>
      <w:r w:rsidR="003E3D4D" w:rsidRPr="003D0CDA">
        <w:rPr>
          <w:rFonts w:ascii="Arial" w:hAnsi="Arial" w:cs="Arial"/>
          <w:sz w:val="24"/>
          <w:szCs w:val="24"/>
        </w:rPr>
        <w:t>e platforms like MOOC in actual practice.</w:t>
      </w:r>
      <w:r w:rsidR="00391C11" w:rsidRPr="003D0CDA">
        <w:rPr>
          <w:rFonts w:ascii="Arial" w:hAnsi="Arial" w:cs="Arial"/>
          <w:sz w:val="24"/>
          <w:szCs w:val="24"/>
        </w:rPr>
        <w:t xml:space="preserve"> This can be actualized by providing programs like activities involving online access to better understand the importance </w:t>
      </w:r>
      <w:r w:rsidR="003E3D4D" w:rsidRPr="003D0CDA">
        <w:rPr>
          <w:rFonts w:ascii="Arial" w:hAnsi="Arial" w:cs="Arial"/>
          <w:sz w:val="24"/>
          <w:szCs w:val="24"/>
        </w:rPr>
        <w:t xml:space="preserve">of technology in relation to the learners who are well-entrenched to the world of technology. </w:t>
      </w:r>
    </w:p>
    <w:p w:rsidR="003E3D4D" w:rsidRPr="003D0CDA" w:rsidRDefault="003E3D4D" w:rsidP="00704FA9">
      <w:pPr>
        <w:pStyle w:val="ListParagraph"/>
        <w:numPr>
          <w:ilvl w:val="0"/>
          <w:numId w:val="8"/>
        </w:numPr>
        <w:spacing w:after="0" w:line="360" w:lineRule="auto"/>
        <w:jc w:val="both"/>
        <w:rPr>
          <w:rFonts w:ascii="Arial" w:hAnsi="Arial" w:cs="Arial"/>
          <w:bCs/>
          <w:sz w:val="24"/>
          <w:szCs w:val="24"/>
        </w:rPr>
      </w:pPr>
      <w:r w:rsidRPr="003D0CDA">
        <w:rPr>
          <w:rFonts w:ascii="Arial" w:hAnsi="Arial" w:cs="Arial"/>
          <w:sz w:val="24"/>
          <w:szCs w:val="24"/>
        </w:rPr>
        <w:t xml:space="preserve">Because MOOC is proven to be of value in terms of learning and in terms of personal </w:t>
      </w:r>
      <w:r w:rsidR="00C21B4F" w:rsidRPr="003D0CDA">
        <w:rPr>
          <w:rFonts w:ascii="Arial" w:hAnsi="Arial" w:cs="Arial"/>
          <w:sz w:val="24"/>
          <w:szCs w:val="24"/>
        </w:rPr>
        <w:t xml:space="preserve">growth </w:t>
      </w:r>
      <w:r w:rsidRPr="003D0CDA">
        <w:rPr>
          <w:rFonts w:ascii="Arial" w:hAnsi="Arial" w:cs="Arial"/>
          <w:sz w:val="24"/>
          <w:szCs w:val="24"/>
        </w:rPr>
        <w:t xml:space="preserve">and professional </w:t>
      </w:r>
      <w:r w:rsidR="00C21B4F" w:rsidRPr="003D0CDA">
        <w:rPr>
          <w:rFonts w:ascii="Arial" w:hAnsi="Arial" w:cs="Arial"/>
          <w:sz w:val="24"/>
          <w:szCs w:val="24"/>
        </w:rPr>
        <w:t>development</w:t>
      </w:r>
      <w:r w:rsidRPr="003D0CDA">
        <w:rPr>
          <w:rFonts w:ascii="Arial" w:hAnsi="Arial" w:cs="Arial"/>
          <w:sz w:val="24"/>
          <w:szCs w:val="24"/>
        </w:rPr>
        <w:t>, the course offered in th</w:t>
      </w:r>
      <w:r w:rsidR="00C21B4F" w:rsidRPr="003D0CDA">
        <w:rPr>
          <w:rFonts w:ascii="Arial" w:hAnsi="Arial" w:cs="Arial"/>
          <w:sz w:val="24"/>
          <w:szCs w:val="24"/>
        </w:rPr>
        <w:t>ese</w:t>
      </w:r>
      <w:r w:rsidRPr="003D0CDA">
        <w:rPr>
          <w:rFonts w:ascii="Arial" w:hAnsi="Arial" w:cs="Arial"/>
          <w:sz w:val="24"/>
          <w:szCs w:val="24"/>
        </w:rPr>
        <w:t xml:space="preserve"> platforms or similar set-ups should be availed by the would-be-teachers and those who are already in practice</w:t>
      </w:r>
      <w:r w:rsidR="00C21B4F" w:rsidRPr="003D0CDA">
        <w:rPr>
          <w:rFonts w:ascii="Arial" w:hAnsi="Arial" w:cs="Arial"/>
          <w:sz w:val="24"/>
          <w:szCs w:val="24"/>
        </w:rPr>
        <w:t xml:space="preserve"> as a response to their students profile and their future lives engaging with the digital age</w:t>
      </w:r>
      <w:r w:rsidRPr="003D0CDA">
        <w:rPr>
          <w:rFonts w:ascii="Arial" w:hAnsi="Arial" w:cs="Arial"/>
          <w:sz w:val="24"/>
          <w:szCs w:val="24"/>
        </w:rPr>
        <w:t>.</w:t>
      </w:r>
    </w:p>
    <w:p w:rsidR="001D6999" w:rsidRPr="003D0CDA" w:rsidRDefault="00EC4401" w:rsidP="00704FA9">
      <w:pPr>
        <w:pStyle w:val="ListParagraph"/>
        <w:numPr>
          <w:ilvl w:val="0"/>
          <w:numId w:val="8"/>
        </w:numPr>
        <w:spacing w:line="360" w:lineRule="auto"/>
        <w:jc w:val="both"/>
        <w:rPr>
          <w:rFonts w:ascii="Arial" w:hAnsi="Arial" w:cs="Arial"/>
          <w:bCs/>
          <w:sz w:val="24"/>
          <w:szCs w:val="24"/>
          <w:lang w:val="en-PH"/>
        </w:rPr>
      </w:pPr>
      <w:r>
        <w:rPr>
          <w:rFonts w:ascii="Arial" w:hAnsi="Arial" w:cs="Arial"/>
          <w:bCs/>
          <w:iCs/>
          <w:sz w:val="24"/>
          <w:szCs w:val="24"/>
        </w:rPr>
        <w:t xml:space="preserve">MOOC platforms shout be institutionalized by creating a dedicated department for its content development and digital infrastructure. </w:t>
      </w:r>
      <w:r w:rsidR="00704FA9">
        <w:rPr>
          <w:rFonts w:ascii="Arial" w:hAnsi="Arial" w:cs="Arial"/>
          <w:bCs/>
          <w:iCs/>
          <w:sz w:val="24"/>
          <w:szCs w:val="24"/>
        </w:rPr>
        <w:t xml:space="preserve">Commission on Higher Education and </w:t>
      </w:r>
      <w:r w:rsidR="006A3C8B">
        <w:rPr>
          <w:rFonts w:ascii="Arial" w:hAnsi="Arial" w:cs="Arial"/>
          <w:bCs/>
          <w:iCs/>
          <w:sz w:val="24"/>
          <w:szCs w:val="24"/>
        </w:rPr>
        <w:t xml:space="preserve">(CHED) and </w:t>
      </w:r>
      <w:r w:rsidR="0022438F" w:rsidRPr="003D0CDA">
        <w:rPr>
          <w:rFonts w:ascii="Arial" w:hAnsi="Arial" w:cs="Arial"/>
          <w:bCs/>
          <w:iCs/>
          <w:sz w:val="24"/>
          <w:szCs w:val="24"/>
        </w:rPr>
        <w:t xml:space="preserve">DepEd </w:t>
      </w:r>
      <w:r w:rsidR="00E412B2">
        <w:rPr>
          <w:rFonts w:ascii="Arial" w:hAnsi="Arial" w:cs="Arial"/>
          <w:bCs/>
          <w:iCs/>
          <w:sz w:val="24"/>
          <w:szCs w:val="24"/>
        </w:rPr>
        <w:t>can</w:t>
      </w:r>
      <w:r w:rsidR="0022438F" w:rsidRPr="003D0CDA">
        <w:rPr>
          <w:rFonts w:ascii="Arial" w:hAnsi="Arial" w:cs="Arial"/>
          <w:bCs/>
          <w:iCs/>
          <w:sz w:val="24"/>
          <w:szCs w:val="24"/>
        </w:rPr>
        <w:t xml:space="preserve"> localize and offer these platforms or similar set-ups to </w:t>
      </w:r>
      <w:r w:rsidR="00C43A59" w:rsidRPr="003D0CDA">
        <w:rPr>
          <w:rFonts w:ascii="Arial" w:hAnsi="Arial" w:cs="Arial"/>
          <w:bCs/>
          <w:iCs/>
          <w:sz w:val="24"/>
          <w:szCs w:val="24"/>
        </w:rPr>
        <w:t>reach more teachers in the field needing training</w:t>
      </w:r>
      <w:r w:rsidR="0022438F" w:rsidRPr="003D0CDA">
        <w:rPr>
          <w:rFonts w:ascii="Arial" w:hAnsi="Arial" w:cs="Arial"/>
          <w:bCs/>
          <w:iCs/>
          <w:sz w:val="24"/>
          <w:szCs w:val="24"/>
        </w:rPr>
        <w:t xml:space="preserve">. At the same time </w:t>
      </w:r>
      <w:r w:rsidR="006A3C8B">
        <w:rPr>
          <w:rFonts w:ascii="Arial" w:hAnsi="Arial" w:cs="Arial"/>
          <w:bCs/>
          <w:iCs/>
          <w:sz w:val="24"/>
          <w:szCs w:val="24"/>
        </w:rPr>
        <w:t>State Colleges and Universities (</w:t>
      </w:r>
      <w:r w:rsidR="0022438F" w:rsidRPr="003D0CDA">
        <w:rPr>
          <w:rFonts w:ascii="Arial" w:hAnsi="Arial" w:cs="Arial"/>
          <w:bCs/>
          <w:iCs/>
          <w:sz w:val="24"/>
          <w:szCs w:val="24"/>
        </w:rPr>
        <w:t>SUCs</w:t>
      </w:r>
      <w:r w:rsidR="006A3C8B">
        <w:rPr>
          <w:rFonts w:ascii="Arial" w:hAnsi="Arial" w:cs="Arial"/>
          <w:bCs/>
          <w:iCs/>
          <w:sz w:val="24"/>
          <w:szCs w:val="24"/>
        </w:rPr>
        <w:t>)</w:t>
      </w:r>
      <w:r w:rsidR="0022438F" w:rsidRPr="003D0CDA">
        <w:rPr>
          <w:rFonts w:ascii="Arial" w:hAnsi="Arial" w:cs="Arial"/>
          <w:bCs/>
          <w:iCs/>
          <w:sz w:val="24"/>
          <w:szCs w:val="24"/>
        </w:rPr>
        <w:t xml:space="preserve"> should start teaching the creation of similar platforms to pre-service teachers.</w:t>
      </w:r>
      <w:r w:rsidR="008812A5" w:rsidRPr="003D0CDA">
        <w:rPr>
          <w:rFonts w:ascii="Arial" w:hAnsi="Arial" w:cs="Arial"/>
          <w:bCs/>
          <w:iCs/>
          <w:sz w:val="24"/>
          <w:szCs w:val="24"/>
        </w:rPr>
        <w:t xml:space="preserve"> For school and department managers, train them to have content-development like modules, workbooks, worksheets.</w:t>
      </w:r>
    </w:p>
    <w:p w:rsidR="00704FA9" w:rsidRPr="004C1627" w:rsidRDefault="00704FA9" w:rsidP="00704FA9">
      <w:pPr>
        <w:pStyle w:val="ListParagraph"/>
        <w:numPr>
          <w:ilvl w:val="0"/>
          <w:numId w:val="8"/>
        </w:numPr>
        <w:spacing w:after="0" w:line="360" w:lineRule="auto"/>
        <w:jc w:val="both"/>
        <w:rPr>
          <w:rFonts w:ascii="Arial" w:hAnsi="Arial" w:cs="Arial"/>
          <w:b/>
          <w:sz w:val="24"/>
          <w:szCs w:val="24"/>
        </w:rPr>
      </w:pPr>
      <w:r w:rsidRPr="003D0CDA">
        <w:rPr>
          <w:rFonts w:ascii="Arial" w:hAnsi="Arial" w:cs="Arial"/>
          <w:sz w:val="24"/>
          <w:szCs w:val="24"/>
        </w:rPr>
        <w:t>To further ensure conclusiveness of this research, it is suggested that there shall be a greater scope of respondents and increase the number of educational institutions participating in the survey. It is also recommended that the respondents come from both sectarian and the secular types of schools. The extension of the scope of study will firm up the results of the study including a clearer differences and validations of previous and current studies.</w:t>
      </w:r>
    </w:p>
    <w:p w:rsidR="004C1627" w:rsidRDefault="004C1627" w:rsidP="004C1627">
      <w:pPr>
        <w:pStyle w:val="ListParagraph"/>
        <w:spacing w:after="0" w:line="360" w:lineRule="auto"/>
        <w:jc w:val="both"/>
        <w:rPr>
          <w:rFonts w:ascii="Arial" w:hAnsi="Arial" w:cs="Arial"/>
          <w:sz w:val="24"/>
          <w:szCs w:val="24"/>
        </w:rPr>
      </w:pPr>
    </w:p>
    <w:p w:rsidR="004C1627" w:rsidRDefault="004C1627" w:rsidP="004C1627">
      <w:pPr>
        <w:pStyle w:val="ListParagraph"/>
        <w:spacing w:after="0" w:line="360" w:lineRule="auto"/>
        <w:jc w:val="both"/>
        <w:rPr>
          <w:rFonts w:ascii="Arial" w:hAnsi="Arial" w:cs="Arial"/>
          <w:sz w:val="24"/>
          <w:szCs w:val="24"/>
        </w:rPr>
      </w:pPr>
    </w:p>
    <w:p w:rsidR="004C1627" w:rsidRDefault="004C1627" w:rsidP="004C1627">
      <w:pPr>
        <w:pStyle w:val="ListParagraph"/>
        <w:spacing w:after="0" w:line="360" w:lineRule="auto"/>
        <w:jc w:val="both"/>
        <w:rPr>
          <w:rFonts w:ascii="Arial" w:hAnsi="Arial" w:cs="Arial"/>
          <w:sz w:val="24"/>
          <w:szCs w:val="24"/>
        </w:rPr>
      </w:pPr>
    </w:p>
    <w:p w:rsidR="004C1627" w:rsidRPr="004C1627" w:rsidRDefault="004C1627" w:rsidP="004C1627">
      <w:pPr>
        <w:pStyle w:val="ListParagraph"/>
        <w:spacing w:after="0" w:line="360" w:lineRule="auto"/>
        <w:jc w:val="both"/>
        <w:rPr>
          <w:rFonts w:ascii="Arial" w:hAnsi="Arial" w:cs="Arial"/>
          <w:b/>
          <w:sz w:val="24"/>
          <w:szCs w:val="24"/>
        </w:rPr>
      </w:pPr>
    </w:p>
    <w:p w:rsidR="004C1627" w:rsidRPr="003D0CDA" w:rsidRDefault="004C1627" w:rsidP="004C1627">
      <w:pPr>
        <w:pStyle w:val="ListParagraph"/>
        <w:spacing w:after="0" w:line="360" w:lineRule="auto"/>
        <w:jc w:val="both"/>
        <w:rPr>
          <w:rFonts w:ascii="Arial" w:hAnsi="Arial" w:cs="Arial"/>
          <w:b/>
          <w:sz w:val="24"/>
          <w:szCs w:val="24"/>
        </w:rPr>
      </w:pPr>
    </w:p>
    <w:p w:rsidR="004C1627" w:rsidRDefault="004C1627" w:rsidP="004C1627">
      <w:pPr>
        <w:numPr>
          <w:ilvl w:val="0"/>
          <w:numId w:val="12"/>
        </w:numPr>
        <w:spacing w:after="0" w:line="360" w:lineRule="auto"/>
        <w:rPr>
          <w:rFonts w:ascii="Verdana" w:hAnsi="Verdana"/>
          <w:b/>
          <w:sz w:val="24"/>
          <w:szCs w:val="24"/>
        </w:rPr>
      </w:pPr>
      <w:r>
        <w:rPr>
          <w:rFonts w:ascii="Verdana" w:hAnsi="Verdana"/>
          <w:b/>
          <w:sz w:val="24"/>
          <w:szCs w:val="24"/>
        </w:rPr>
        <w:lastRenderedPageBreak/>
        <w:t>INTERVENTION DESIGN FOR PLANNED CHANGE</w:t>
      </w:r>
    </w:p>
    <w:p w:rsidR="004C1627" w:rsidRDefault="004C1627" w:rsidP="005D14E5">
      <w:pPr>
        <w:numPr>
          <w:ilvl w:val="0"/>
          <w:numId w:val="13"/>
        </w:numPr>
        <w:spacing w:line="360" w:lineRule="auto"/>
        <w:rPr>
          <w:rFonts w:ascii="Arial" w:hAnsi="Arial" w:cs="Arial"/>
          <w:sz w:val="24"/>
          <w:szCs w:val="24"/>
        </w:rPr>
      </w:pPr>
      <w:r w:rsidRPr="004C1627">
        <w:rPr>
          <w:rFonts w:ascii="Arial" w:hAnsi="Arial" w:cs="Arial"/>
          <w:sz w:val="24"/>
          <w:szCs w:val="24"/>
        </w:rPr>
        <w:t>Content and Structure of MOOC</w:t>
      </w:r>
    </w:p>
    <w:p w:rsidR="004B794E" w:rsidRDefault="00531C3B" w:rsidP="005D14E5">
      <w:pPr>
        <w:spacing w:line="360" w:lineRule="auto"/>
        <w:ind w:left="1440" w:firstLine="720"/>
        <w:jc w:val="both"/>
        <w:rPr>
          <w:rFonts w:ascii="Arial" w:hAnsi="Arial" w:cs="Arial"/>
          <w:sz w:val="24"/>
          <w:szCs w:val="24"/>
        </w:rPr>
      </w:pPr>
      <w:r w:rsidRPr="00531C3B">
        <w:rPr>
          <w:rFonts w:ascii="Arial" w:hAnsi="Arial" w:cs="Arial"/>
          <w:i/>
          <w:sz w:val="24"/>
          <w:szCs w:val="24"/>
        </w:rPr>
        <w:t>Course Expectations</w:t>
      </w:r>
      <w:r>
        <w:rPr>
          <w:rFonts w:ascii="Arial" w:hAnsi="Arial" w:cs="Arial"/>
          <w:sz w:val="24"/>
          <w:szCs w:val="24"/>
        </w:rPr>
        <w:t xml:space="preserve">. </w:t>
      </w:r>
      <w:r w:rsidR="004B794E">
        <w:rPr>
          <w:rFonts w:ascii="Arial" w:hAnsi="Arial" w:cs="Arial"/>
          <w:sz w:val="24"/>
          <w:szCs w:val="24"/>
        </w:rPr>
        <w:t xml:space="preserve">Content and Structure is important for the enrollees because this where they believe their taking the course is of value to their profession. The findings revealed that the MOOC courses they took are compatible to their professional needs. This matched perception should be a consideration in making sure that the course content and structure should meet their expectation when they indulge in the learning technology. </w:t>
      </w:r>
    </w:p>
    <w:p w:rsidR="004B794E" w:rsidRDefault="00531C3B" w:rsidP="005D14E5">
      <w:pPr>
        <w:spacing w:line="360" w:lineRule="auto"/>
        <w:ind w:left="1440" w:firstLine="720"/>
        <w:jc w:val="both"/>
        <w:rPr>
          <w:rFonts w:ascii="Arial" w:hAnsi="Arial" w:cs="Arial"/>
          <w:sz w:val="24"/>
          <w:szCs w:val="24"/>
        </w:rPr>
      </w:pPr>
      <w:r w:rsidRPr="00531C3B">
        <w:rPr>
          <w:rFonts w:ascii="Arial" w:hAnsi="Arial" w:cs="Arial"/>
          <w:i/>
          <w:sz w:val="24"/>
          <w:szCs w:val="24"/>
        </w:rPr>
        <w:t>Structure and Content.</w:t>
      </w:r>
      <w:r>
        <w:rPr>
          <w:rFonts w:ascii="Arial" w:hAnsi="Arial" w:cs="Arial"/>
          <w:sz w:val="24"/>
          <w:szCs w:val="24"/>
        </w:rPr>
        <w:t xml:space="preserve"> </w:t>
      </w:r>
      <w:r w:rsidR="004B794E">
        <w:rPr>
          <w:rFonts w:ascii="Arial" w:hAnsi="Arial" w:cs="Arial"/>
          <w:sz w:val="24"/>
          <w:szCs w:val="24"/>
        </w:rPr>
        <w:t>The MOOC course should be organized in terms of how they complete the course. The lessons under each module should be properly sequenced according to simplicity and complexity. The parts of the lessons and module should be logically arranged according to their relevance. Subsequently, the enrollees have to feel satisfied with the materials in MOOC because they feel it’s new and the information in it are all backed by credible sources and related studies.</w:t>
      </w:r>
    </w:p>
    <w:p w:rsidR="00D13D63" w:rsidRDefault="004B794E" w:rsidP="005D14E5">
      <w:pPr>
        <w:spacing w:line="360" w:lineRule="auto"/>
        <w:ind w:left="1440" w:firstLine="720"/>
        <w:jc w:val="both"/>
        <w:rPr>
          <w:rFonts w:ascii="Arial" w:hAnsi="Arial" w:cs="Arial"/>
          <w:sz w:val="24"/>
          <w:szCs w:val="24"/>
        </w:rPr>
      </w:pPr>
      <w:r w:rsidRPr="00531C3B">
        <w:rPr>
          <w:rFonts w:ascii="Arial" w:hAnsi="Arial" w:cs="Arial"/>
          <w:i/>
          <w:sz w:val="24"/>
          <w:szCs w:val="24"/>
        </w:rPr>
        <w:t>Familiarity and Type of Tasks</w:t>
      </w:r>
      <w:r>
        <w:rPr>
          <w:rFonts w:ascii="Arial" w:hAnsi="Arial" w:cs="Arial"/>
          <w:sz w:val="24"/>
          <w:szCs w:val="24"/>
        </w:rPr>
        <w:t xml:space="preserve"> should be doable for the enrollees, although they believe that MOOC is a new platform, the familiarity with the flow and the tasks should be at their level of understanding. Designing MOOC should consider doing tasks that are both familiar and at their level. </w:t>
      </w:r>
    </w:p>
    <w:p w:rsidR="004B794E" w:rsidRDefault="004B794E" w:rsidP="005D14E5">
      <w:pPr>
        <w:spacing w:line="360" w:lineRule="auto"/>
        <w:ind w:left="1440" w:firstLine="720"/>
        <w:jc w:val="both"/>
        <w:rPr>
          <w:rFonts w:ascii="Arial" w:hAnsi="Arial" w:cs="Arial"/>
          <w:sz w:val="24"/>
          <w:szCs w:val="24"/>
        </w:rPr>
      </w:pPr>
      <w:r w:rsidRPr="00531C3B">
        <w:rPr>
          <w:rFonts w:ascii="Arial" w:hAnsi="Arial" w:cs="Arial"/>
          <w:i/>
          <w:sz w:val="24"/>
          <w:szCs w:val="24"/>
        </w:rPr>
        <w:t>The added value of MOOC</w:t>
      </w:r>
      <w:r>
        <w:rPr>
          <w:rFonts w:ascii="Arial" w:hAnsi="Arial" w:cs="Arial"/>
          <w:sz w:val="24"/>
          <w:szCs w:val="24"/>
        </w:rPr>
        <w:t xml:space="preserve"> in terms of content and structure should include, globalizing the learning because it should have forums and sharing of ideas to other enrollees who may want to hear other experiences and be able to extract unique example but may be applicable to their own situations of teaching-learning.</w:t>
      </w:r>
    </w:p>
    <w:p w:rsidR="005D14E5" w:rsidRDefault="005D14E5" w:rsidP="005D14E5">
      <w:pPr>
        <w:spacing w:line="360" w:lineRule="auto"/>
        <w:ind w:left="1440" w:firstLine="720"/>
        <w:jc w:val="both"/>
        <w:rPr>
          <w:rFonts w:ascii="Arial" w:hAnsi="Arial" w:cs="Arial"/>
          <w:sz w:val="24"/>
          <w:szCs w:val="24"/>
        </w:rPr>
      </w:pPr>
    </w:p>
    <w:p w:rsidR="004C1627" w:rsidRDefault="004C1627" w:rsidP="005D14E5">
      <w:pPr>
        <w:pStyle w:val="ListParagraph"/>
        <w:numPr>
          <w:ilvl w:val="0"/>
          <w:numId w:val="13"/>
        </w:numPr>
        <w:spacing w:line="360" w:lineRule="auto"/>
        <w:jc w:val="both"/>
        <w:rPr>
          <w:rFonts w:ascii="Arial" w:hAnsi="Arial" w:cs="Arial"/>
          <w:sz w:val="24"/>
          <w:szCs w:val="24"/>
        </w:rPr>
      </w:pPr>
      <w:r>
        <w:rPr>
          <w:rFonts w:ascii="Arial" w:hAnsi="Arial" w:cs="Arial"/>
          <w:sz w:val="24"/>
          <w:szCs w:val="24"/>
        </w:rPr>
        <w:lastRenderedPageBreak/>
        <w:t>Online Education Format</w:t>
      </w:r>
      <w:r w:rsidRPr="00D816FF">
        <w:rPr>
          <w:rFonts w:ascii="Arial" w:hAnsi="Arial" w:cs="Arial"/>
          <w:sz w:val="24"/>
          <w:szCs w:val="24"/>
        </w:rPr>
        <w:t xml:space="preserve"> </w:t>
      </w:r>
    </w:p>
    <w:p w:rsidR="005D14E5" w:rsidRDefault="005D14E5" w:rsidP="005D14E5">
      <w:pPr>
        <w:pStyle w:val="ListParagraph"/>
        <w:spacing w:line="360" w:lineRule="auto"/>
        <w:jc w:val="both"/>
        <w:rPr>
          <w:rFonts w:ascii="Arial" w:hAnsi="Arial" w:cs="Arial"/>
          <w:sz w:val="24"/>
          <w:szCs w:val="24"/>
        </w:rPr>
      </w:pPr>
    </w:p>
    <w:p w:rsidR="00A16E5F" w:rsidRDefault="002E31E8" w:rsidP="000358DF">
      <w:pPr>
        <w:pStyle w:val="ListParagraph"/>
        <w:spacing w:line="360" w:lineRule="auto"/>
        <w:ind w:left="1440" w:firstLine="720"/>
        <w:jc w:val="both"/>
        <w:rPr>
          <w:rFonts w:ascii="Arial" w:hAnsi="Arial" w:cs="Arial"/>
          <w:sz w:val="24"/>
          <w:szCs w:val="24"/>
        </w:rPr>
      </w:pPr>
      <w:r w:rsidRPr="002E31E8">
        <w:rPr>
          <w:rFonts w:ascii="Arial" w:hAnsi="Arial" w:cs="Arial"/>
          <w:i/>
          <w:sz w:val="24"/>
          <w:szCs w:val="24"/>
        </w:rPr>
        <w:t>Flexibility and Accessibility</w:t>
      </w:r>
      <w:r>
        <w:rPr>
          <w:rFonts w:ascii="Arial" w:hAnsi="Arial" w:cs="Arial"/>
          <w:sz w:val="24"/>
          <w:szCs w:val="24"/>
        </w:rPr>
        <w:t xml:space="preserve">. </w:t>
      </w:r>
      <w:r w:rsidR="00A16E5F">
        <w:rPr>
          <w:rFonts w:ascii="Arial" w:hAnsi="Arial" w:cs="Arial"/>
          <w:sz w:val="24"/>
          <w:szCs w:val="24"/>
        </w:rPr>
        <w:t>Two characteristics that rose from the added value of MOOC as an online platform are its flexibility and accessibility. Accessibility is a resounding advantage to majority of the enrollees because it allows them to engage in the course at any portal including, computers, tabs, or mobile phones for as long as there are internet connections. The professional teachers can now achieve their personal growth and professional development because flexibility will give them better leverage in terms of time management.</w:t>
      </w:r>
    </w:p>
    <w:p w:rsidR="00A16E5F" w:rsidRDefault="002E31E8" w:rsidP="000358DF">
      <w:pPr>
        <w:pStyle w:val="ListParagraph"/>
        <w:spacing w:line="360" w:lineRule="auto"/>
        <w:ind w:left="1440" w:firstLine="720"/>
        <w:jc w:val="both"/>
        <w:rPr>
          <w:rFonts w:ascii="Arial" w:hAnsi="Arial" w:cs="Arial"/>
          <w:sz w:val="24"/>
          <w:szCs w:val="24"/>
        </w:rPr>
      </w:pPr>
      <w:r w:rsidRPr="002E31E8">
        <w:rPr>
          <w:rFonts w:ascii="Arial" w:hAnsi="Arial" w:cs="Arial"/>
          <w:i/>
          <w:sz w:val="24"/>
          <w:szCs w:val="24"/>
        </w:rPr>
        <w:t>Effective Simulation</w:t>
      </w:r>
      <w:r>
        <w:rPr>
          <w:rFonts w:ascii="Arial" w:hAnsi="Arial" w:cs="Arial"/>
          <w:sz w:val="24"/>
          <w:szCs w:val="24"/>
        </w:rPr>
        <w:t xml:space="preserve">. </w:t>
      </w:r>
      <w:r w:rsidR="00E873A2">
        <w:rPr>
          <w:rFonts w:ascii="Arial" w:hAnsi="Arial" w:cs="Arial"/>
          <w:sz w:val="24"/>
          <w:szCs w:val="24"/>
        </w:rPr>
        <w:t>Compared to classroom set-ups which are rigid, t</w:t>
      </w:r>
      <w:r w:rsidR="00A16E5F">
        <w:rPr>
          <w:rFonts w:ascii="Arial" w:hAnsi="Arial" w:cs="Arial"/>
          <w:sz w:val="24"/>
          <w:szCs w:val="24"/>
        </w:rPr>
        <w:t>he format of MOOC as an online platform offered convenience to the enrollees because they can now be in a classroom even in remote locations. The design of MOOC is attuned to the multi-tasking nature of teachers. To further stretch the benefits of access and flexibility, the design for MOOC should also accommodate offline engagement so that the enrollees can maximize their time and that enrollees in areas where there is no internet connection can still fulfill th</w:t>
      </w:r>
      <w:r w:rsidR="00E873A2">
        <w:rPr>
          <w:rFonts w:ascii="Arial" w:hAnsi="Arial" w:cs="Arial"/>
          <w:sz w:val="24"/>
          <w:szCs w:val="24"/>
        </w:rPr>
        <w:t>eir tasks and just synched-in when they get online.</w:t>
      </w:r>
    </w:p>
    <w:p w:rsidR="000358DF" w:rsidRDefault="000358DF" w:rsidP="000358DF">
      <w:pPr>
        <w:pStyle w:val="ListParagraph"/>
        <w:spacing w:line="360" w:lineRule="auto"/>
        <w:ind w:left="1440" w:firstLine="720"/>
        <w:jc w:val="both"/>
        <w:rPr>
          <w:rFonts w:ascii="Arial" w:hAnsi="Arial" w:cs="Arial"/>
          <w:sz w:val="24"/>
          <w:szCs w:val="24"/>
        </w:rPr>
      </w:pPr>
    </w:p>
    <w:p w:rsidR="004C1627" w:rsidRDefault="004C1627" w:rsidP="005D14E5">
      <w:pPr>
        <w:pStyle w:val="ListParagraph"/>
        <w:numPr>
          <w:ilvl w:val="0"/>
          <w:numId w:val="13"/>
        </w:numPr>
        <w:spacing w:line="360" w:lineRule="auto"/>
        <w:jc w:val="both"/>
        <w:rPr>
          <w:rFonts w:ascii="Arial" w:hAnsi="Arial" w:cs="Arial"/>
          <w:sz w:val="24"/>
          <w:szCs w:val="24"/>
        </w:rPr>
      </w:pPr>
      <w:r>
        <w:rPr>
          <w:rFonts w:ascii="Arial" w:hAnsi="Arial" w:cs="Arial"/>
          <w:sz w:val="24"/>
          <w:szCs w:val="24"/>
        </w:rPr>
        <w:t>Personal Growth and Professional Development</w:t>
      </w:r>
      <w:r w:rsidRPr="00D154E5">
        <w:rPr>
          <w:rFonts w:ascii="Arial" w:hAnsi="Arial" w:cs="Arial"/>
          <w:sz w:val="24"/>
          <w:szCs w:val="24"/>
        </w:rPr>
        <w:t xml:space="preserve"> </w:t>
      </w:r>
    </w:p>
    <w:p w:rsidR="00235990" w:rsidRDefault="00235990" w:rsidP="000358DF">
      <w:pPr>
        <w:pStyle w:val="ListParagraph"/>
        <w:spacing w:line="360" w:lineRule="auto"/>
        <w:ind w:left="1440" w:firstLine="720"/>
        <w:jc w:val="both"/>
        <w:rPr>
          <w:rFonts w:ascii="Arial" w:hAnsi="Arial" w:cs="Arial"/>
          <w:sz w:val="24"/>
          <w:szCs w:val="24"/>
        </w:rPr>
      </w:pPr>
      <w:r w:rsidRPr="00235990">
        <w:rPr>
          <w:rFonts w:ascii="Arial" w:hAnsi="Arial" w:cs="Arial"/>
          <w:sz w:val="24"/>
          <w:szCs w:val="24"/>
        </w:rPr>
        <w:t>The image and perception on MOOC is so high because it is created by credible educational institutions</w:t>
      </w:r>
      <w:r>
        <w:rPr>
          <w:rFonts w:ascii="Arial" w:hAnsi="Arial" w:cs="Arial"/>
          <w:i/>
          <w:sz w:val="24"/>
          <w:szCs w:val="24"/>
        </w:rPr>
        <w:t xml:space="preserve">. </w:t>
      </w:r>
      <w:r>
        <w:rPr>
          <w:rFonts w:ascii="Arial" w:hAnsi="Arial" w:cs="Arial"/>
          <w:sz w:val="24"/>
          <w:szCs w:val="24"/>
        </w:rPr>
        <w:t xml:space="preserve">This first impression is the initial selling point to do MOOC. But this should not be the only basis for doing MOOCs. The design should be palpable in terms or personal growth and professional development. </w:t>
      </w:r>
    </w:p>
    <w:p w:rsidR="00235990" w:rsidRDefault="00235990" w:rsidP="000358DF">
      <w:pPr>
        <w:pStyle w:val="ListParagraph"/>
        <w:spacing w:line="360" w:lineRule="auto"/>
        <w:ind w:left="1440" w:firstLine="720"/>
        <w:jc w:val="both"/>
        <w:rPr>
          <w:rFonts w:ascii="Arial" w:hAnsi="Arial" w:cs="Arial"/>
          <w:sz w:val="24"/>
          <w:szCs w:val="24"/>
        </w:rPr>
      </w:pPr>
      <w:r w:rsidRPr="009E61A4">
        <w:rPr>
          <w:rFonts w:ascii="Arial" w:hAnsi="Arial" w:cs="Arial"/>
          <w:i/>
          <w:sz w:val="24"/>
          <w:szCs w:val="24"/>
        </w:rPr>
        <w:t>Fulfilling</w:t>
      </w:r>
      <w:r w:rsidR="009E61A4" w:rsidRPr="009E61A4">
        <w:rPr>
          <w:rFonts w:ascii="Arial" w:hAnsi="Arial" w:cs="Arial"/>
          <w:i/>
          <w:sz w:val="24"/>
          <w:szCs w:val="24"/>
        </w:rPr>
        <w:t xml:space="preserve"> </w:t>
      </w:r>
      <w:r w:rsidRPr="009E61A4">
        <w:rPr>
          <w:rFonts w:ascii="Arial" w:hAnsi="Arial" w:cs="Arial"/>
          <w:i/>
          <w:sz w:val="24"/>
          <w:szCs w:val="24"/>
        </w:rPr>
        <w:t>Experience</w:t>
      </w:r>
      <w:r>
        <w:rPr>
          <w:rFonts w:ascii="Arial" w:hAnsi="Arial" w:cs="Arial"/>
          <w:sz w:val="24"/>
          <w:szCs w:val="24"/>
        </w:rPr>
        <w:t>. Enrollees felt that MOOC makes them real teachers because it respond</w:t>
      </w:r>
      <w:r w:rsidR="009E61A4">
        <w:rPr>
          <w:rFonts w:ascii="Arial" w:hAnsi="Arial" w:cs="Arial"/>
          <w:sz w:val="24"/>
          <w:szCs w:val="24"/>
        </w:rPr>
        <w:t>ed</w:t>
      </w:r>
      <w:r>
        <w:rPr>
          <w:rFonts w:ascii="Arial" w:hAnsi="Arial" w:cs="Arial"/>
          <w:sz w:val="24"/>
          <w:szCs w:val="24"/>
        </w:rPr>
        <w:t xml:space="preserve"> to their personal aspiration to become a competent teacher who can be </w:t>
      </w:r>
      <w:r w:rsidR="009E61A4">
        <w:rPr>
          <w:rFonts w:ascii="Arial" w:hAnsi="Arial" w:cs="Arial"/>
          <w:sz w:val="24"/>
          <w:szCs w:val="24"/>
        </w:rPr>
        <w:t xml:space="preserve">confident in his or her profession. </w:t>
      </w:r>
      <w:r w:rsidR="00E85B71">
        <w:rPr>
          <w:rFonts w:ascii="Arial" w:hAnsi="Arial" w:cs="Arial"/>
          <w:sz w:val="24"/>
          <w:szCs w:val="24"/>
        </w:rPr>
        <w:t xml:space="preserve">There is a sense of achievement when they completed the course because they were able to share their real experiences as forms of knowledge to </w:t>
      </w:r>
      <w:r w:rsidR="00E85B71">
        <w:rPr>
          <w:rFonts w:ascii="Arial" w:hAnsi="Arial" w:cs="Arial"/>
          <w:sz w:val="24"/>
          <w:szCs w:val="24"/>
        </w:rPr>
        <w:lastRenderedPageBreak/>
        <w:t>other enrollees. Design for MOOCs should therefore allow the teachers to own up and contribute to the body of ideas as they complete the tasks in MOOC.</w:t>
      </w:r>
    </w:p>
    <w:p w:rsidR="00E85B71" w:rsidRPr="00235990" w:rsidRDefault="00E85B71" w:rsidP="000358DF">
      <w:pPr>
        <w:pStyle w:val="ListParagraph"/>
        <w:spacing w:line="360" w:lineRule="auto"/>
        <w:ind w:left="1440" w:firstLine="720"/>
        <w:jc w:val="both"/>
        <w:rPr>
          <w:rFonts w:ascii="Arial" w:hAnsi="Arial" w:cs="Arial"/>
          <w:sz w:val="24"/>
          <w:szCs w:val="24"/>
        </w:rPr>
      </w:pPr>
      <w:r w:rsidRPr="005D14E5">
        <w:rPr>
          <w:rFonts w:ascii="Arial" w:hAnsi="Arial" w:cs="Arial"/>
          <w:sz w:val="24"/>
          <w:szCs w:val="24"/>
        </w:rPr>
        <w:t>Research-based Completers</w:t>
      </w:r>
      <w:r>
        <w:rPr>
          <w:rFonts w:ascii="Arial" w:hAnsi="Arial" w:cs="Arial"/>
          <w:sz w:val="24"/>
          <w:szCs w:val="24"/>
        </w:rPr>
        <w:t>. Materials and resources in the MOOC should come from reputable studies and institutions. What MOOC should have as content or as methods should be backed by research and models so that the enrollees will be proud of their course completion. Subsequently, evaluators of credentials like the MOOC certifications and proofs of completion will believe on the integrity of the content because they are based on extensive studies like proven pedagogies, theories and principles.</w:t>
      </w:r>
    </w:p>
    <w:p w:rsidR="00235990" w:rsidRDefault="00235990" w:rsidP="005D14E5">
      <w:pPr>
        <w:pStyle w:val="ListParagraph"/>
        <w:spacing w:line="360" w:lineRule="auto"/>
        <w:ind w:firstLine="720"/>
        <w:jc w:val="both"/>
        <w:rPr>
          <w:rFonts w:ascii="Arial" w:hAnsi="Arial" w:cs="Arial"/>
          <w:i/>
          <w:sz w:val="24"/>
          <w:szCs w:val="24"/>
        </w:rPr>
      </w:pPr>
    </w:p>
    <w:p w:rsidR="005D14E5" w:rsidRDefault="005D14E5" w:rsidP="005D14E5">
      <w:pPr>
        <w:pStyle w:val="ListParagraph"/>
        <w:spacing w:line="360" w:lineRule="auto"/>
        <w:ind w:firstLine="720"/>
        <w:jc w:val="both"/>
        <w:rPr>
          <w:rFonts w:ascii="Arial" w:hAnsi="Arial" w:cs="Arial"/>
          <w:i/>
          <w:sz w:val="24"/>
          <w:szCs w:val="24"/>
        </w:rPr>
      </w:pPr>
    </w:p>
    <w:p w:rsidR="005D14E5" w:rsidRDefault="005D14E5" w:rsidP="005D14E5">
      <w:pPr>
        <w:pStyle w:val="ListParagraph"/>
        <w:spacing w:line="360" w:lineRule="auto"/>
        <w:ind w:firstLine="720"/>
        <w:jc w:val="both"/>
        <w:rPr>
          <w:rFonts w:ascii="Arial" w:hAnsi="Arial" w:cs="Arial"/>
          <w:i/>
          <w:sz w:val="24"/>
          <w:szCs w:val="24"/>
        </w:rPr>
      </w:pPr>
    </w:p>
    <w:p w:rsidR="005D14E5" w:rsidRDefault="005D14E5" w:rsidP="005D14E5">
      <w:pPr>
        <w:pStyle w:val="ListParagraph"/>
        <w:spacing w:line="360" w:lineRule="auto"/>
        <w:ind w:firstLine="720"/>
        <w:jc w:val="both"/>
        <w:rPr>
          <w:rFonts w:ascii="Arial" w:hAnsi="Arial" w:cs="Arial"/>
          <w:i/>
          <w:sz w:val="24"/>
          <w:szCs w:val="24"/>
        </w:rPr>
      </w:pPr>
    </w:p>
    <w:p w:rsidR="005D14E5" w:rsidRDefault="005D14E5" w:rsidP="005D14E5">
      <w:pPr>
        <w:pStyle w:val="ListParagraph"/>
        <w:spacing w:line="360" w:lineRule="auto"/>
        <w:ind w:firstLine="720"/>
        <w:jc w:val="both"/>
        <w:rPr>
          <w:rFonts w:ascii="Arial" w:hAnsi="Arial" w:cs="Arial"/>
          <w:i/>
          <w:sz w:val="24"/>
          <w:szCs w:val="24"/>
        </w:rPr>
      </w:pPr>
    </w:p>
    <w:p w:rsidR="005D14E5" w:rsidRDefault="005D14E5" w:rsidP="005D14E5">
      <w:pPr>
        <w:pStyle w:val="ListParagraph"/>
        <w:spacing w:line="360" w:lineRule="auto"/>
        <w:ind w:firstLine="720"/>
        <w:jc w:val="both"/>
        <w:rPr>
          <w:rFonts w:ascii="Arial" w:hAnsi="Arial" w:cs="Arial"/>
          <w:i/>
          <w:sz w:val="24"/>
          <w:szCs w:val="24"/>
        </w:rPr>
      </w:pPr>
    </w:p>
    <w:p w:rsidR="005D14E5" w:rsidRDefault="005D14E5" w:rsidP="005D14E5">
      <w:pPr>
        <w:pStyle w:val="ListParagraph"/>
        <w:spacing w:line="360" w:lineRule="auto"/>
        <w:ind w:firstLine="720"/>
        <w:jc w:val="both"/>
        <w:rPr>
          <w:rFonts w:ascii="Arial" w:hAnsi="Arial" w:cs="Arial"/>
          <w:i/>
          <w:sz w:val="24"/>
          <w:szCs w:val="24"/>
        </w:rPr>
      </w:pPr>
    </w:p>
    <w:p w:rsidR="005D14E5" w:rsidRDefault="005D14E5" w:rsidP="005D14E5">
      <w:pPr>
        <w:pStyle w:val="ListParagraph"/>
        <w:spacing w:line="360" w:lineRule="auto"/>
        <w:ind w:firstLine="720"/>
        <w:jc w:val="both"/>
        <w:rPr>
          <w:rFonts w:ascii="Arial" w:hAnsi="Arial" w:cs="Arial"/>
          <w:i/>
          <w:sz w:val="24"/>
          <w:szCs w:val="24"/>
        </w:rPr>
      </w:pPr>
    </w:p>
    <w:p w:rsidR="005D14E5" w:rsidRDefault="005D14E5" w:rsidP="005D14E5">
      <w:pPr>
        <w:pStyle w:val="ListParagraph"/>
        <w:spacing w:line="360" w:lineRule="auto"/>
        <w:ind w:firstLine="720"/>
        <w:jc w:val="both"/>
        <w:rPr>
          <w:rFonts w:ascii="Arial" w:hAnsi="Arial" w:cs="Arial"/>
          <w:i/>
          <w:sz w:val="24"/>
          <w:szCs w:val="24"/>
        </w:rPr>
      </w:pPr>
    </w:p>
    <w:p w:rsidR="005D14E5" w:rsidRDefault="005D14E5" w:rsidP="005D14E5">
      <w:pPr>
        <w:pStyle w:val="ListParagraph"/>
        <w:spacing w:line="360" w:lineRule="auto"/>
        <w:ind w:firstLine="720"/>
        <w:jc w:val="both"/>
        <w:rPr>
          <w:rFonts w:ascii="Arial" w:hAnsi="Arial" w:cs="Arial"/>
          <w:i/>
          <w:sz w:val="24"/>
          <w:szCs w:val="24"/>
        </w:rPr>
      </w:pPr>
    </w:p>
    <w:p w:rsidR="000358DF" w:rsidRDefault="000358DF" w:rsidP="005D14E5">
      <w:pPr>
        <w:pStyle w:val="ListParagraph"/>
        <w:spacing w:line="360" w:lineRule="auto"/>
        <w:ind w:firstLine="720"/>
        <w:jc w:val="both"/>
        <w:rPr>
          <w:rFonts w:ascii="Arial" w:hAnsi="Arial" w:cs="Arial"/>
          <w:i/>
          <w:sz w:val="24"/>
          <w:szCs w:val="24"/>
        </w:rPr>
      </w:pPr>
    </w:p>
    <w:p w:rsidR="000358DF" w:rsidRDefault="000358DF" w:rsidP="005D14E5">
      <w:pPr>
        <w:pStyle w:val="ListParagraph"/>
        <w:spacing w:line="360" w:lineRule="auto"/>
        <w:ind w:firstLine="720"/>
        <w:jc w:val="both"/>
        <w:rPr>
          <w:rFonts w:ascii="Arial" w:hAnsi="Arial" w:cs="Arial"/>
          <w:i/>
          <w:sz w:val="24"/>
          <w:szCs w:val="24"/>
        </w:rPr>
      </w:pPr>
    </w:p>
    <w:p w:rsidR="000358DF" w:rsidRDefault="000358DF" w:rsidP="005D14E5">
      <w:pPr>
        <w:pStyle w:val="ListParagraph"/>
        <w:spacing w:line="360" w:lineRule="auto"/>
        <w:ind w:firstLine="720"/>
        <w:jc w:val="both"/>
        <w:rPr>
          <w:rFonts w:ascii="Arial" w:hAnsi="Arial" w:cs="Arial"/>
          <w:i/>
          <w:sz w:val="24"/>
          <w:szCs w:val="24"/>
        </w:rPr>
      </w:pPr>
    </w:p>
    <w:p w:rsidR="000358DF" w:rsidRDefault="000358DF" w:rsidP="005D14E5">
      <w:pPr>
        <w:pStyle w:val="ListParagraph"/>
        <w:spacing w:line="360" w:lineRule="auto"/>
        <w:ind w:firstLine="720"/>
        <w:jc w:val="both"/>
        <w:rPr>
          <w:rFonts w:ascii="Arial" w:hAnsi="Arial" w:cs="Arial"/>
          <w:i/>
          <w:sz w:val="24"/>
          <w:szCs w:val="24"/>
        </w:rPr>
      </w:pPr>
    </w:p>
    <w:p w:rsidR="000358DF" w:rsidRDefault="000358DF" w:rsidP="005D14E5">
      <w:pPr>
        <w:pStyle w:val="ListParagraph"/>
        <w:spacing w:line="360" w:lineRule="auto"/>
        <w:ind w:firstLine="720"/>
        <w:jc w:val="both"/>
        <w:rPr>
          <w:rFonts w:ascii="Arial" w:hAnsi="Arial" w:cs="Arial"/>
          <w:i/>
          <w:sz w:val="24"/>
          <w:szCs w:val="24"/>
        </w:rPr>
      </w:pPr>
    </w:p>
    <w:p w:rsidR="000358DF" w:rsidRDefault="000358DF" w:rsidP="005D14E5">
      <w:pPr>
        <w:pStyle w:val="ListParagraph"/>
        <w:spacing w:line="360" w:lineRule="auto"/>
        <w:ind w:firstLine="720"/>
        <w:jc w:val="both"/>
        <w:rPr>
          <w:rFonts w:ascii="Arial" w:hAnsi="Arial" w:cs="Arial"/>
          <w:i/>
          <w:sz w:val="24"/>
          <w:szCs w:val="24"/>
        </w:rPr>
      </w:pPr>
    </w:p>
    <w:p w:rsidR="000358DF" w:rsidRDefault="000358DF" w:rsidP="005D14E5">
      <w:pPr>
        <w:pStyle w:val="ListParagraph"/>
        <w:spacing w:line="360" w:lineRule="auto"/>
        <w:ind w:firstLine="720"/>
        <w:jc w:val="both"/>
        <w:rPr>
          <w:rFonts w:ascii="Arial" w:hAnsi="Arial" w:cs="Arial"/>
          <w:i/>
          <w:sz w:val="24"/>
          <w:szCs w:val="24"/>
        </w:rPr>
      </w:pPr>
    </w:p>
    <w:p w:rsidR="000358DF" w:rsidRDefault="000358DF" w:rsidP="005D14E5">
      <w:pPr>
        <w:pStyle w:val="ListParagraph"/>
        <w:spacing w:line="360" w:lineRule="auto"/>
        <w:ind w:firstLine="720"/>
        <w:jc w:val="both"/>
        <w:rPr>
          <w:rFonts w:ascii="Arial" w:hAnsi="Arial" w:cs="Arial"/>
          <w:i/>
          <w:sz w:val="24"/>
          <w:szCs w:val="24"/>
        </w:rPr>
      </w:pPr>
    </w:p>
    <w:p w:rsidR="005D14E5" w:rsidRDefault="005D14E5" w:rsidP="005D14E5">
      <w:pPr>
        <w:pStyle w:val="ListParagraph"/>
        <w:spacing w:line="360" w:lineRule="auto"/>
        <w:ind w:firstLine="720"/>
        <w:jc w:val="both"/>
        <w:rPr>
          <w:rFonts w:ascii="Arial" w:hAnsi="Arial" w:cs="Arial"/>
          <w:i/>
          <w:sz w:val="24"/>
          <w:szCs w:val="24"/>
        </w:rPr>
      </w:pPr>
    </w:p>
    <w:p w:rsidR="00380D09" w:rsidRPr="003D0CDA" w:rsidRDefault="0091365C" w:rsidP="007E2260">
      <w:pPr>
        <w:pStyle w:val="NormalWeb"/>
        <w:shd w:val="clear" w:color="auto" w:fill="FFFFFF"/>
        <w:spacing w:line="480" w:lineRule="auto"/>
        <w:rPr>
          <w:rFonts w:ascii="Arial" w:hAnsi="Arial" w:cs="Arial"/>
          <w:b/>
        </w:rPr>
      </w:pPr>
      <w:r w:rsidRPr="003D0CDA">
        <w:rPr>
          <w:rFonts w:ascii="Arial" w:hAnsi="Arial" w:cs="Arial"/>
          <w:b/>
        </w:rPr>
        <w:lastRenderedPageBreak/>
        <w:t>References</w:t>
      </w:r>
    </w:p>
    <w:p w:rsidR="00063057" w:rsidRPr="003D0CDA" w:rsidRDefault="00063057" w:rsidP="0091365C">
      <w:pPr>
        <w:pStyle w:val="NormalWeb"/>
        <w:spacing w:before="240" w:beforeAutospacing="0" w:after="240" w:afterAutospacing="0"/>
        <w:ind w:left="720" w:hanging="720"/>
        <w:jc w:val="both"/>
        <w:rPr>
          <w:rFonts w:ascii="Arial" w:hAnsi="Arial" w:cs="Arial"/>
        </w:rPr>
      </w:pPr>
      <w:r w:rsidRPr="003D0CDA">
        <w:rPr>
          <w:rFonts w:ascii="Arial" w:hAnsi="Arial" w:cs="Arial"/>
        </w:rPr>
        <w:t>Adham, R. S., &amp;Lundqvist, K. O. (2015).MOOCs as a method of distance education in the Arab world - A review paper. </w:t>
      </w:r>
      <w:r w:rsidRPr="003D0CDA">
        <w:rPr>
          <w:rStyle w:val="Emphasis"/>
          <w:rFonts w:ascii="Arial" w:hAnsi="Arial" w:cs="Arial"/>
        </w:rPr>
        <w:t>European Journal of Open, Distance and E-Learning, 18</w:t>
      </w:r>
      <w:r w:rsidRPr="003D0CDA">
        <w:rPr>
          <w:rFonts w:ascii="Arial" w:hAnsi="Arial" w:cs="Arial"/>
        </w:rPr>
        <w:t>(1), 123-139. doi: </w:t>
      </w:r>
      <w:hyperlink r:id="rId7" w:tgtFrame="_blank" w:history="1">
        <w:r w:rsidRPr="003D0CDA">
          <w:rPr>
            <w:rStyle w:val="Hyperlink"/>
            <w:rFonts w:ascii="Arial" w:hAnsi="Arial" w:cs="Arial"/>
            <w:color w:val="auto"/>
            <w:u w:val="none"/>
          </w:rPr>
          <w:t>10.1515/eurodl-2015-0009</w:t>
        </w:r>
      </w:hyperlink>
    </w:p>
    <w:p w:rsidR="00063057" w:rsidRPr="003D0CDA" w:rsidRDefault="00063057" w:rsidP="0091365C">
      <w:pPr>
        <w:pStyle w:val="NormalWeb"/>
        <w:spacing w:before="240" w:beforeAutospacing="0" w:after="240" w:afterAutospacing="0"/>
        <w:ind w:left="720" w:hanging="720"/>
        <w:jc w:val="both"/>
        <w:rPr>
          <w:rFonts w:ascii="Arial" w:hAnsi="Arial" w:cs="Arial"/>
        </w:rPr>
      </w:pPr>
      <w:r w:rsidRPr="003D0CDA">
        <w:rPr>
          <w:rFonts w:ascii="Arial" w:hAnsi="Arial" w:cs="Arial"/>
        </w:rPr>
        <w:t>Admiraal, W., Huisman, B., &amp; Van de Ven, M. (2014).Self- and peer assessment in massive open online courses. </w:t>
      </w:r>
      <w:r w:rsidRPr="003D0CDA">
        <w:rPr>
          <w:rStyle w:val="Emphasis"/>
          <w:rFonts w:ascii="Arial" w:hAnsi="Arial" w:cs="Arial"/>
        </w:rPr>
        <w:t>International Journal of Higher Education, 3</w:t>
      </w:r>
      <w:r w:rsidRPr="003D0CDA">
        <w:rPr>
          <w:rFonts w:ascii="Arial" w:hAnsi="Arial" w:cs="Arial"/>
        </w:rPr>
        <w:t>(3), 119-128. doi: </w:t>
      </w:r>
      <w:hyperlink r:id="rId8" w:tgtFrame="_blank" w:history="1">
        <w:r w:rsidRPr="003D0CDA">
          <w:rPr>
            <w:rStyle w:val="Hyperlink"/>
            <w:rFonts w:ascii="Arial" w:hAnsi="Arial" w:cs="Arial"/>
            <w:color w:val="auto"/>
            <w:u w:val="none"/>
          </w:rPr>
          <w:t>10.5430/ijhe.v3n3p119</w:t>
        </w:r>
      </w:hyperlink>
    </w:p>
    <w:p w:rsidR="00063057" w:rsidRPr="003D0CDA" w:rsidRDefault="00063057" w:rsidP="0091365C">
      <w:pPr>
        <w:pStyle w:val="NormalWeb"/>
        <w:spacing w:before="240" w:beforeAutospacing="0" w:after="240" w:afterAutospacing="0"/>
        <w:ind w:left="720" w:hanging="720"/>
        <w:jc w:val="both"/>
        <w:rPr>
          <w:rFonts w:ascii="Arial" w:hAnsi="Arial" w:cs="Arial"/>
        </w:rPr>
      </w:pPr>
      <w:r w:rsidRPr="003D0CDA">
        <w:rPr>
          <w:rFonts w:ascii="Arial" w:hAnsi="Arial" w:cs="Arial"/>
        </w:rPr>
        <w:t>Ahn, J., Butler, B. S., Alam, A., &amp; Webster, S. A. (2013). Learner participation and engagement in open online courses: Insights from the Peer 2 Peer University. </w:t>
      </w:r>
      <w:r w:rsidRPr="003D0CDA">
        <w:rPr>
          <w:rStyle w:val="Emphasis"/>
          <w:rFonts w:ascii="Arial" w:hAnsi="Arial" w:cs="Arial"/>
        </w:rPr>
        <w:t>MERLOT Journal of Online Learning and Teaching, 9</w:t>
      </w:r>
      <w:r w:rsidRPr="003D0CDA">
        <w:rPr>
          <w:rFonts w:ascii="Arial" w:hAnsi="Arial" w:cs="Arial"/>
        </w:rPr>
        <w:t>(2), 160-171.</w:t>
      </w:r>
    </w:p>
    <w:p w:rsidR="00063057" w:rsidRPr="003D0CDA" w:rsidRDefault="00063057" w:rsidP="0091365C">
      <w:pPr>
        <w:pStyle w:val="NormalWeb"/>
        <w:spacing w:before="240" w:beforeAutospacing="0" w:after="240" w:afterAutospacing="0"/>
        <w:ind w:left="720" w:hanging="720"/>
        <w:jc w:val="both"/>
        <w:rPr>
          <w:rFonts w:ascii="Arial" w:hAnsi="Arial" w:cs="Arial"/>
        </w:rPr>
      </w:pPr>
      <w:r w:rsidRPr="003D0CDA">
        <w:rPr>
          <w:rFonts w:ascii="Arial" w:hAnsi="Arial" w:cs="Arial"/>
        </w:rPr>
        <w:t>Aleman de la Garza, L., Sancho Vinuesa, T., &amp; Gomez Zermeño, M. G. (2015).Indicators of pedagogical quality for the design of a massive open online course for teacher training. </w:t>
      </w:r>
      <w:r w:rsidRPr="003D0CDA">
        <w:rPr>
          <w:rStyle w:val="Emphasis"/>
          <w:rFonts w:ascii="Arial" w:hAnsi="Arial" w:cs="Arial"/>
        </w:rPr>
        <w:t>RUSC. Universities and Knowledge Society Journal, 12</w:t>
      </w:r>
      <w:r w:rsidRPr="003D0CDA">
        <w:rPr>
          <w:rFonts w:ascii="Arial" w:hAnsi="Arial" w:cs="Arial"/>
        </w:rPr>
        <w:t>(1), 104-118. doi: </w:t>
      </w:r>
      <w:hyperlink r:id="rId9" w:tgtFrame="_blank" w:history="1">
        <w:r w:rsidRPr="003D0CDA">
          <w:rPr>
            <w:rStyle w:val="Hyperlink"/>
            <w:rFonts w:ascii="Arial" w:hAnsi="Arial" w:cs="Arial"/>
            <w:color w:val="auto"/>
            <w:u w:val="none"/>
          </w:rPr>
          <w:t>10.7238/rusc.v12i1.2260</w:t>
        </w:r>
      </w:hyperlink>
    </w:p>
    <w:p w:rsidR="00063057" w:rsidRPr="003D0CDA" w:rsidRDefault="00063057" w:rsidP="0091365C">
      <w:pPr>
        <w:pStyle w:val="NormalWeb"/>
        <w:spacing w:before="240" w:beforeAutospacing="0" w:after="240" w:afterAutospacing="0"/>
        <w:ind w:left="720" w:hanging="720"/>
        <w:jc w:val="both"/>
        <w:rPr>
          <w:rFonts w:ascii="Arial" w:hAnsi="Arial" w:cs="Arial"/>
        </w:rPr>
      </w:pPr>
      <w:r w:rsidRPr="003D0CDA">
        <w:rPr>
          <w:rFonts w:ascii="Arial" w:hAnsi="Arial" w:cs="Arial"/>
        </w:rPr>
        <w:t>Atenas, J. (2015). Model for democratisation of the contents hosted in MOOCs. </w:t>
      </w:r>
      <w:r w:rsidRPr="003D0CDA">
        <w:rPr>
          <w:rStyle w:val="Emphasis"/>
          <w:rFonts w:ascii="Arial" w:hAnsi="Arial" w:cs="Arial"/>
        </w:rPr>
        <w:t>RUSC. Universities and Knowledge Society Journal, 12</w:t>
      </w:r>
      <w:r w:rsidRPr="003D0CDA">
        <w:rPr>
          <w:rFonts w:ascii="Arial" w:hAnsi="Arial" w:cs="Arial"/>
        </w:rPr>
        <w:t>(1), 3-14. doi: </w:t>
      </w:r>
      <w:hyperlink r:id="rId10" w:tgtFrame="_blank" w:history="1">
        <w:r w:rsidRPr="003D0CDA">
          <w:rPr>
            <w:rStyle w:val="Hyperlink"/>
            <w:rFonts w:ascii="Arial" w:hAnsi="Arial" w:cs="Arial"/>
            <w:color w:val="auto"/>
            <w:u w:val="none"/>
          </w:rPr>
          <w:t>10.7238/rusc.v12i1.2031</w:t>
        </w:r>
      </w:hyperlink>
    </w:p>
    <w:p w:rsidR="00063057" w:rsidRPr="003D0CDA" w:rsidRDefault="00063057" w:rsidP="0091365C">
      <w:pPr>
        <w:pStyle w:val="NormalWeb"/>
        <w:spacing w:before="240" w:beforeAutospacing="0" w:after="240" w:afterAutospacing="0"/>
        <w:ind w:left="720" w:hanging="720"/>
        <w:jc w:val="both"/>
        <w:rPr>
          <w:rFonts w:ascii="Arial" w:hAnsi="Arial" w:cs="Arial"/>
        </w:rPr>
      </w:pPr>
      <w:r w:rsidRPr="003D0CDA">
        <w:rPr>
          <w:rFonts w:ascii="Arial" w:hAnsi="Arial" w:cs="Arial"/>
        </w:rPr>
        <w:t>Bartolomé-Pina, A. R., &amp; Steffens, K. (2015). Are MOOCs promising learning environments?</w:t>
      </w:r>
      <w:r w:rsidRPr="003D0CDA">
        <w:rPr>
          <w:rStyle w:val="Emphasis"/>
          <w:rFonts w:ascii="Arial" w:hAnsi="Arial" w:cs="Arial"/>
        </w:rPr>
        <w:t>Communicar, 22</w:t>
      </w:r>
      <w:r w:rsidRPr="003D0CDA">
        <w:rPr>
          <w:rFonts w:ascii="Arial" w:hAnsi="Arial" w:cs="Arial"/>
        </w:rPr>
        <w:t>(44), 91-99.</w:t>
      </w:r>
    </w:p>
    <w:p w:rsidR="00063057" w:rsidRPr="003D0CDA" w:rsidRDefault="00063057" w:rsidP="0091365C">
      <w:pPr>
        <w:pStyle w:val="NormalWeb"/>
        <w:spacing w:before="240" w:beforeAutospacing="0" w:after="240" w:afterAutospacing="0"/>
        <w:ind w:left="720" w:hanging="720"/>
        <w:jc w:val="both"/>
        <w:rPr>
          <w:rFonts w:ascii="Arial" w:hAnsi="Arial" w:cs="Arial"/>
        </w:rPr>
      </w:pPr>
      <w:r w:rsidRPr="003D0CDA">
        <w:rPr>
          <w:rFonts w:ascii="Arial" w:hAnsi="Arial" w:cs="Arial"/>
        </w:rPr>
        <w:t>Bozkurt, A., Akgün-Özbek, E., &amp;Zawacki-Richter, O. (2017). Trends and patterns in massive open online courses: Review and content analysis of research on MOOCs (2008-2015). </w:t>
      </w:r>
      <w:r w:rsidRPr="003D0CDA">
        <w:rPr>
          <w:rStyle w:val="Emphasis"/>
          <w:rFonts w:ascii="Arial" w:hAnsi="Arial" w:cs="Arial"/>
        </w:rPr>
        <w:t>The International Review of Research in Open and Distributed Learning, 18</w:t>
      </w:r>
      <w:r w:rsidRPr="003D0CDA">
        <w:rPr>
          <w:rFonts w:ascii="Arial" w:hAnsi="Arial" w:cs="Arial"/>
        </w:rPr>
        <w:t>(5), 118-147. doi: </w:t>
      </w:r>
      <w:hyperlink r:id="rId11" w:tgtFrame="_blank" w:history="1">
        <w:r w:rsidRPr="003D0CDA">
          <w:rPr>
            <w:rStyle w:val="Hyperlink"/>
            <w:rFonts w:ascii="Arial" w:hAnsi="Arial" w:cs="Arial"/>
            <w:color w:val="auto"/>
            <w:u w:val="none"/>
          </w:rPr>
          <w:t>10.19173/irrodl.v18i5.3080</w:t>
        </w:r>
      </w:hyperlink>
    </w:p>
    <w:p w:rsidR="00063057" w:rsidRPr="003D0CDA" w:rsidRDefault="00063057" w:rsidP="0091365C">
      <w:pPr>
        <w:pStyle w:val="NormalWeb"/>
        <w:spacing w:before="240" w:beforeAutospacing="0" w:after="240" w:afterAutospacing="0"/>
        <w:ind w:left="720" w:hanging="720"/>
        <w:jc w:val="both"/>
        <w:rPr>
          <w:rFonts w:ascii="Arial" w:hAnsi="Arial" w:cs="Arial"/>
        </w:rPr>
      </w:pPr>
      <w:r w:rsidRPr="003D0CDA">
        <w:rPr>
          <w:rFonts w:ascii="Arial" w:hAnsi="Arial" w:cs="Arial"/>
        </w:rPr>
        <w:t>Bozkurt, A., Kilgore, W., &amp;Crosslin, M. (2018). Bot-teachers in hybrid massive open online courses (MOOCs): A post-humanist experience. </w:t>
      </w:r>
      <w:r w:rsidRPr="003D0CDA">
        <w:rPr>
          <w:rStyle w:val="Emphasis"/>
          <w:rFonts w:ascii="Arial" w:hAnsi="Arial" w:cs="Arial"/>
        </w:rPr>
        <w:t>Australasian Journal of Educational Technology, 34</w:t>
      </w:r>
      <w:r w:rsidRPr="003D0CDA">
        <w:rPr>
          <w:rFonts w:ascii="Arial" w:hAnsi="Arial" w:cs="Arial"/>
        </w:rPr>
        <w:t>(3), 39-59.</w:t>
      </w:r>
    </w:p>
    <w:p w:rsidR="00063057" w:rsidRPr="003D0CDA" w:rsidRDefault="00063057" w:rsidP="0091365C">
      <w:pPr>
        <w:pStyle w:val="NormalWeb"/>
        <w:spacing w:before="240" w:beforeAutospacing="0" w:after="240" w:afterAutospacing="0"/>
        <w:ind w:left="720" w:hanging="720"/>
        <w:jc w:val="both"/>
        <w:rPr>
          <w:rFonts w:ascii="Arial" w:hAnsi="Arial" w:cs="Arial"/>
        </w:rPr>
      </w:pPr>
      <w:r w:rsidRPr="003D0CDA">
        <w:rPr>
          <w:rFonts w:ascii="Arial" w:hAnsi="Arial" w:cs="Arial"/>
        </w:rPr>
        <w:t>Bozkurt, A., ÖzdamarKeskin, N., &amp; de Waard, I. (2016). Research trends in massive open online course (MOOC) theses and dissertations: Surfing the tsunami wave. </w:t>
      </w:r>
      <w:r w:rsidRPr="003D0CDA">
        <w:rPr>
          <w:rStyle w:val="Emphasis"/>
          <w:rFonts w:ascii="Arial" w:hAnsi="Arial" w:cs="Arial"/>
        </w:rPr>
        <w:t>Open Praxis, 8</w:t>
      </w:r>
      <w:r w:rsidRPr="003D0CDA">
        <w:rPr>
          <w:rFonts w:ascii="Arial" w:hAnsi="Arial" w:cs="Arial"/>
        </w:rPr>
        <w:t>(3), 203-221.</w:t>
      </w:r>
    </w:p>
    <w:p w:rsidR="00063057" w:rsidRPr="003D0CDA" w:rsidRDefault="00063057" w:rsidP="0091365C">
      <w:pPr>
        <w:pStyle w:val="NormalWeb"/>
        <w:spacing w:before="240" w:beforeAutospacing="0" w:after="240" w:afterAutospacing="0"/>
        <w:ind w:left="720" w:hanging="720"/>
        <w:jc w:val="both"/>
        <w:rPr>
          <w:rFonts w:ascii="Arial" w:hAnsi="Arial" w:cs="Arial"/>
        </w:rPr>
      </w:pPr>
      <w:r w:rsidRPr="003D0CDA">
        <w:rPr>
          <w:rFonts w:ascii="Arial" w:hAnsi="Arial" w:cs="Arial"/>
        </w:rPr>
        <w:t>Chen, Y. (2014). Investigating MOOCs through blog mining. </w:t>
      </w:r>
      <w:r w:rsidRPr="003D0CDA">
        <w:rPr>
          <w:rStyle w:val="Emphasis"/>
          <w:rFonts w:ascii="Arial" w:hAnsi="Arial" w:cs="Arial"/>
        </w:rPr>
        <w:t>The International Review of Research in Open and Distributed Learning, 15</w:t>
      </w:r>
      <w:r w:rsidRPr="003D0CDA">
        <w:rPr>
          <w:rFonts w:ascii="Arial" w:hAnsi="Arial" w:cs="Arial"/>
        </w:rPr>
        <w:t>(2), 85-106. doi: </w:t>
      </w:r>
      <w:hyperlink r:id="rId12" w:tgtFrame="_blank" w:history="1">
        <w:r w:rsidRPr="003D0CDA">
          <w:rPr>
            <w:rStyle w:val="Hyperlink"/>
            <w:rFonts w:ascii="Arial" w:hAnsi="Arial" w:cs="Arial"/>
            <w:color w:val="auto"/>
            <w:u w:val="none"/>
          </w:rPr>
          <w:t>10.19173/irrodl.v15i2.1695</w:t>
        </w:r>
      </w:hyperlink>
    </w:p>
    <w:p w:rsidR="00063057" w:rsidRPr="003D0CDA" w:rsidRDefault="00063057" w:rsidP="0091365C">
      <w:pPr>
        <w:pStyle w:val="NormalWeb"/>
        <w:spacing w:before="240" w:beforeAutospacing="0" w:after="240" w:afterAutospacing="0"/>
        <w:ind w:left="720" w:hanging="720"/>
        <w:jc w:val="both"/>
        <w:rPr>
          <w:rFonts w:ascii="Arial" w:hAnsi="Arial" w:cs="Arial"/>
        </w:rPr>
      </w:pPr>
      <w:r w:rsidRPr="003D0CDA">
        <w:rPr>
          <w:rFonts w:ascii="Arial" w:hAnsi="Arial" w:cs="Arial"/>
        </w:rPr>
        <w:t>Conole, G. (2015). Designing effective MOOCs. </w:t>
      </w:r>
      <w:r w:rsidRPr="003D0CDA">
        <w:rPr>
          <w:rStyle w:val="Emphasis"/>
          <w:rFonts w:ascii="Arial" w:hAnsi="Arial" w:cs="Arial"/>
        </w:rPr>
        <w:t>Educational Media International, 52</w:t>
      </w:r>
      <w:r w:rsidRPr="003D0CDA">
        <w:rPr>
          <w:rFonts w:ascii="Arial" w:hAnsi="Arial" w:cs="Arial"/>
        </w:rPr>
        <w:t>(4), 239-252. doi: </w:t>
      </w:r>
      <w:hyperlink r:id="rId13" w:tgtFrame="_blank" w:history="1">
        <w:r w:rsidRPr="003D0CDA">
          <w:rPr>
            <w:rStyle w:val="Hyperlink"/>
            <w:rFonts w:ascii="Arial" w:hAnsi="Arial" w:cs="Arial"/>
            <w:color w:val="auto"/>
            <w:u w:val="none"/>
          </w:rPr>
          <w:t>10.1080/09523987.2015.1125989</w:t>
        </w:r>
      </w:hyperlink>
    </w:p>
    <w:p w:rsidR="00063057" w:rsidRPr="003D0CDA" w:rsidRDefault="00063057" w:rsidP="0091365C">
      <w:pPr>
        <w:pStyle w:val="NormalWeb"/>
        <w:spacing w:before="240" w:beforeAutospacing="0" w:after="240" w:afterAutospacing="0"/>
        <w:ind w:left="720" w:hanging="720"/>
        <w:jc w:val="both"/>
        <w:rPr>
          <w:rFonts w:ascii="Arial" w:hAnsi="Arial" w:cs="Arial"/>
        </w:rPr>
      </w:pPr>
      <w:r w:rsidRPr="003D0CDA">
        <w:rPr>
          <w:rFonts w:ascii="Arial" w:hAnsi="Arial" w:cs="Arial"/>
        </w:rPr>
        <w:lastRenderedPageBreak/>
        <w:t>Cormier, D. (2010, December 8). What is a MOOC? [Video file]. Retrieved from </w:t>
      </w:r>
      <w:hyperlink r:id="rId14" w:tgtFrame="_blank" w:history="1">
        <w:r w:rsidRPr="003D0CDA">
          <w:rPr>
            <w:rStyle w:val="Hyperlink"/>
            <w:rFonts w:ascii="Arial" w:hAnsi="Arial" w:cs="Arial"/>
            <w:color w:val="auto"/>
            <w:u w:val="none"/>
          </w:rPr>
          <w:t>https://www.youtube.com/watch?v=eW3gMGqcZQc</w:t>
        </w:r>
      </w:hyperlink>
    </w:p>
    <w:p w:rsidR="00063057" w:rsidRPr="003D0CDA" w:rsidRDefault="00063057" w:rsidP="0091365C">
      <w:pPr>
        <w:pStyle w:val="NormalWeb"/>
        <w:spacing w:before="240" w:beforeAutospacing="0" w:after="240" w:afterAutospacing="0"/>
        <w:ind w:left="720" w:hanging="720"/>
        <w:jc w:val="both"/>
        <w:rPr>
          <w:rFonts w:ascii="Arial" w:hAnsi="Arial" w:cs="Arial"/>
        </w:rPr>
      </w:pPr>
      <w:r w:rsidRPr="003D0CDA">
        <w:rPr>
          <w:rFonts w:ascii="Arial" w:hAnsi="Arial" w:cs="Arial"/>
        </w:rPr>
        <w:t>Diaz, V., Brown, M., &amp; Pelletier, S. (2013). Learning and the massive open online course: A report on the ELI focus session [PDF file]. Retrieved from </w:t>
      </w:r>
      <w:hyperlink r:id="rId15" w:tgtFrame="_blank" w:history="1">
        <w:r w:rsidRPr="003D0CDA">
          <w:rPr>
            <w:rStyle w:val="Hyperlink"/>
            <w:rFonts w:ascii="Arial" w:hAnsi="Arial" w:cs="Arial"/>
            <w:color w:val="auto"/>
            <w:u w:val="none"/>
          </w:rPr>
          <w:t>https://net.educause.edu/ir/library/pdf/ELI3029.pdf</w:t>
        </w:r>
      </w:hyperlink>
    </w:p>
    <w:p w:rsidR="00063057" w:rsidRPr="003D0CDA" w:rsidRDefault="00063057" w:rsidP="0091365C">
      <w:pPr>
        <w:pStyle w:val="NormalWeb"/>
        <w:spacing w:before="240" w:beforeAutospacing="0" w:after="240" w:afterAutospacing="0"/>
        <w:ind w:left="720" w:hanging="720"/>
        <w:jc w:val="both"/>
        <w:rPr>
          <w:rFonts w:ascii="Arial" w:hAnsi="Arial" w:cs="Arial"/>
        </w:rPr>
      </w:pPr>
      <w:r w:rsidRPr="003D0CDA">
        <w:rPr>
          <w:rFonts w:ascii="Arial" w:hAnsi="Arial" w:cs="Arial"/>
        </w:rPr>
        <w:t>Dodson, M. N., Kitburi, K., &amp; Berge, Z. L. (2015).Possibilities for MOOCs in corporate training and development. </w:t>
      </w:r>
      <w:r w:rsidRPr="003D0CDA">
        <w:rPr>
          <w:rStyle w:val="Emphasis"/>
          <w:rFonts w:ascii="Arial" w:hAnsi="Arial" w:cs="Arial"/>
        </w:rPr>
        <w:t>Performance Improvement, 54</w:t>
      </w:r>
      <w:r w:rsidR="00F613A4" w:rsidRPr="003D0CDA">
        <w:rPr>
          <w:rFonts w:ascii="Arial" w:hAnsi="Arial" w:cs="Arial"/>
        </w:rPr>
        <w:t>(10), 14</w:t>
      </w:r>
    </w:p>
    <w:p w:rsidR="00063057" w:rsidRPr="003D0CDA" w:rsidRDefault="00063057" w:rsidP="0091365C">
      <w:pPr>
        <w:pStyle w:val="NormalWeb"/>
        <w:spacing w:before="240" w:beforeAutospacing="0" w:after="240" w:afterAutospacing="0"/>
        <w:ind w:left="720" w:hanging="720"/>
        <w:jc w:val="both"/>
        <w:rPr>
          <w:rFonts w:ascii="Arial" w:hAnsi="Arial" w:cs="Arial"/>
        </w:rPr>
      </w:pPr>
      <w:r w:rsidRPr="003D0CDA">
        <w:rPr>
          <w:rFonts w:ascii="Arial" w:hAnsi="Arial" w:cs="Arial"/>
        </w:rPr>
        <w:t>Kennedy, J. (2014). Characteristics of massive open online courses (MOOCs): A research review, 2009-2012. </w:t>
      </w:r>
      <w:r w:rsidRPr="003D0CDA">
        <w:rPr>
          <w:rStyle w:val="Emphasis"/>
          <w:rFonts w:ascii="Arial" w:hAnsi="Arial" w:cs="Arial"/>
        </w:rPr>
        <w:t>Journal of Interactive Online Learning, 13</w:t>
      </w:r>
      <w:r w:rsidRPr="003D0CDA">
        <w:rPr>
          <w:rFonts w:ascii="Arial" w:hAnsi="Arial" w:cs="Arial"/>
        </w:rPr>
        <w:t>(1), 1-16.</w:t>
      </w:r>
    </w:p>
    <w:p w:rsidR="00063057" w:rsidRPr="003D0CDA" w:rsidRDefault="00063057" w:rsidP="0091365C">
      <w:pPr>
        <w:pStyle w:val="NormalWeb"/>
        <w:spacing w:before="240" w:beforeAutospacing="0" w:after="240" w:afterAutospacing="0"/>
        <w:ind w:left="720" w:hanging="720"/>
        <w:jc w:val="both"/>
        <w:rPr>
          <w:rFonts w:ascii="Arial" w:hAnsi="Arial" w:cs="Arial"/>
        </w:rPr>
      </w:pPr>
      <w:r w:rsidRPr="003D0CDA">
        <w:rPr>
          <w:rFonts w:ascii="Arial" w:hAnsi="Arial" w:cs="Arial"/>
        </w:rPr>
        <w:t>Liyanagunawardena, T., Adams, A., &amp; Williams, S. (2013). MOOCs: A systematic study of the published literature 2008-2012. </w:t>
      </w:r>
      <w:r w:rsidRPr="003D0CDA">
        <w:rPr>
          <w:rStyle w:val="Emphasis"/>
          <w:rFonts w:ascii="Arial" w:hAnsi="Arial" w:cs="Arial"/>
        </w:rPr>
        <w:t>The International Review of Research in Open and Distributed Learning, 14</w:t>
      </w:r>
      <w:r w:rsidRPr="003D0CDA">
        <w:rPr>
          <w:rFonts w:ascii="Arial" w:hAnsi="Arial" w:cs="Arial"/>
        </w:rPr>
        <w:t>(3), 202-227. doi: </w:t>
      </w:r>
      <w:hyperlink r:id="rId16" w:tgtFrame="_blank" w:history="1">
        <w:r w:rsidRPr="003D0CDA">
          <w:rPr>
            <w:rStyle w:val="Hyperlink"/>
            <w:rFonts w:ascii="Arial" w:hAnsi="Arial" w:cs="Arial"/>
            <w:color w:val="auto"/>
            <w:u w:val="none"/>
          </w:rPr>
          <w:t>10.19173/irrodl.v14i3.1455</w:t>
        </w:r>
      </w:hyperlink>
    </w:p>
    <w:p w:rsidR="00063057" w:rsidRPr="003D0CDA" w:rsidRDefault="00063057" w:rsidP="0091365C">
      <w:pPr>
        <w:pStyle w:val="NormalWeb"/>
        <w:spacing w:before="240" w:beforeAutospacing="0" w:after="240" w:afterAutospacing="0"/>
        <w:ind w:left="720" w:hanging="720"/>
        <w:jc w:val="both"/>
        <w:rPr>
          <w:rFonts w:ascii="Arial" w:hAnsi="Arial" w:cs="Arial"/>
        </w:rPr>
      </w:pPr>
      <w:r w:rsidRPr="003D0CDA">
        <w:rPr>
          <w:rFonts w:ascii="Arial" w:hAnsi="Arial" w:cs="Arial"/>
        </w:rPr>
        <w:t>Margaryan, A., Bianco, M., &amp; Littlejohn, A. (2015).Instructional quality of massive open online courses (MOOCs). </w:t>
      </w:r>
      <w:r w:rsidRPr="003D0CDA">
        <w:rPr>
          <w:rStyle w:val="Emphasis"/>
          <w:rFonts w:ascii="Arial" w:hAnsi="Arial" w:cs="Arial"/>
        </w:rPr>
        <w:t>Computers &amp; Education, 80,</w:t>
      </w:r>
      <w:r w:rsidRPr="003D0CDA">
        <w:rPr>
          <w:rFonts w:ascii="Arial" w:hAnsi="Arial" w:cs="Arial"/>
        </w:rPr>
        <w:t> 77-83. doi: </w:t>
      </w:r>
      <w:hyperlink r:id="rId17" w:tgtFrame="_blank" w:history="1">
        <w:r w:rsidRPr="003D0CDA">
          <w:rPr>
            <w:rStyle w:val="Hyperlink"/>
            <w:rFonts w:ascii="Arial" w:hAnsi="Arial" w:cs="Arial"/>
            <w:color w:val="auto"/>
            <w:u w:val="none"/>
          </w:rPr>
          <w:t>10.1016/j.compedu.2014.08.005</w:t>
        </w:r>
      </w:hyperlink>
    </w:p>
    <w:p w:rsidR="00063057" w:rsidRPr="003D0CDA" w:rsidRDefault="00063057" w:rsidP="0091365C">
      <w:pPr>
        <w:pStyle w:val="NormalWeb"/>
        <w:spacing w:before="240" w:beforeAutospacing="0" w:after="240" w:afterAutospacing="0"/>
        <w:ind w:left="720" w:hanging="720"/>
        <w:jc w:val="both"/>
        <w:rPr>
          <w:rFonts w:ascii="Arial" w:hAnsi="Arial" w:cs="Arial"/>
        </w:rPr>
      </w:pPr>
      <w:r w:rsidRPr="003D0CDA">
        <w:rPr>
          <w:rFonts w:ascii="Arial" w:hAnsi="Arial" w:cs="Arial"/>
        </w:rPr>
        <w:t>Martin, F. G. (2012). Will massive open online courses change how we teach? </w:t>
      </w:r>
      <w:r w:rsidRPr="003D0CDA">
        <w:rPr>
          <w:rStyle w:val="Emphasis"/>
          <w:rFonts w:ascii="Arial" w:hAnsi="Arial" w:cs="Arial"/>
        </w:rPr>
        <w:t>Communications of the ACM, 55</w:t>
      </w:r>
      <w:r w:rsidRPr="003D0CDA">
        <w:rPr>
          <w:rFonts w:ascii="Arial" w:hAnsi="Arial" w:cs="Arial"/>
        </w:rPr>
        <w:t>(8), 26-28. doi: </w:t>
      </w:r>
      <w:hyperlink r:id="rId18" w:tgtFrame="_blank" w:history="1">
        <w:r w:rsidRPr="003D0CDA">
          <w:rPr>
            <w:rStyle w:val="Hyperlink"/>
            <w:rFonts w:ascii="Arial" w:hAnsi="Arial" w:cs="Arial"/>
            <w:color w:val="auto"/>
            <w:u w:val="none"/>
          </w:rPr>
          <w:t>10.1145/2240236.2240246</w:t>
        </w:r>
      </w:hyperlink>
    </w:p>
    <w:p w:rsidR="00063057" w:rsidRPr="003D0CDA" w:rsidRDefault="00063057" w:rsidP="0091365C">
      <w:pPr>
        <w:pStyle w:val="NormalWeb"/>
        <w:spacing w:before="240" w:beforeAutospacing="0" w:after="240" w:afterAutospacing="0"/>
        <w:ind w:left="720" w:hanging="720"/>
        <w:jc w:val="both"/>
        <w:rPr>
          <w:rFonts w:ascii="Arial" w:hAnsi="Arial" w:cs="Arial"/>
        </w:rPr>
      </w:pPr>
      <w:r w:rsidRPr="003D0CDA">
        <w:rPr>
          <w:rFonts w:ascii="Arial" w:hAnsi="Arial" w:cs="Arial"/>
        </w:rPr>
        <w:t>O</w:t>
      </w:r>
      <w:r w:rsidR="009C0F50">
        <w:rPr>
          <w:rFonts w:ascii="Arial" w:hAnsi="Arial" w:cs="Arial"/>
        </w:rPr>
        <w:t>ssiannilsson, E., Altinay, F.</w:t>
      </w:r>
      <w:r w:rsidRPr="003D0CDA">
        <w:rPr>
          <w:rFonts w:ascii="Arial" w:hAnsi="Arial" w:cs="Arial"/>
        </w:rPr>
        <w:t>Altinay, Z. (2016). Analysis of MOOCs practices from the perspective of learner experiences and quality culture. </w:t>
      </w:r>
      <w:r w:rsidRPr="003D0CDA">
        <w:rPr>
          <w:rStyle w:val="Emphasis"/>
          <w:rFonts w:ascii="Arial" w:hAnsi="Arial" w:cs="Arial"/>
        </w:rPr>
        <w:t>Educational Media International, 52</w:t>
      </w:r>
      <w:r w:rsidRPr="003D0CDA">
        <w:rPr>
          <w:rFonts w:ascii="Arial" w:hAnsi="Arial" w:cs="Arial"/>
        </w:rPr>
        <w:t>(4), 272-283. </w:t>
      </w:r>
      <w:hyperlink r:id="rId19" w:tgtFrame="_blank" w:history="1">
        <w:r w:rsidRPr="003D0CDA">
          <w:rPr>
            <w:rStyle w:val="Hyperlink"/>
            <w:rFonts w:ascii="Arial" w:hAnsi="Arial" w:cs="Arial"/>
            <w:color w:val="auto"/>
            <w:u w:val="none"/>
          </w:rPr>
          <w:t>10.1080/09523987.2015.1125985</w:t>
        </w:r>
      </w:hyperlink>
    </w:p>
    <w:p w:rsidR="00921D4C" w:rsidRPr="003D0CDA" w:rsidRDefault="00063057" w:rsidP="0091365C">
      <w:pPr>
        <w:pStyle w:val="NormalWeb"/>
        <w:spacing w:before="240" w:beforeAutospacing="0" w:after="240" w:afterAutospacing="0"/>
        <w:ind w:left="720" w:hanging="720"/>
        <w:jc w:val="both"/>
        <w:rPr>
          <w:rFonts w:ascii="Arial" w:hAnsi="Arial" w:cs="Arial"/>
        </w:rPr>
      </w:pPr>
      <w:r w:rsidRPr="003D0CDA">
        <w:rPr>
          <w:rFonts w:ascii="Arial" w:hAnsi="Arial" w:cs="Arial"/>
        </w:rPr>
        <w:t xml:space="preserve">Read, T., &amp; Rodrigo, C. (2014). Toward a quality model for UNED </w:t>
      </w:r>
    </w:p>
    <w:p w:rsidR="00063057" w:rsidRPr="003D0CDA" w:rsidRDefault="00063057" w:rsidP="0091365C">
      <w:pPr>
        <w:spacing w:line="480" w:lineRule="auto"/>
        <w:ind w:left="720" w:hanging="720"/>
        <w:jc w:val="both"/>
        <w:rPr>
          <w:rFonts w:ascii="Arial" w:hAnsi="Arial" w:cs="Arial"/>
          <w:sz w:val="24"/>
          <w:szCs w:val="24"/>
        </w:rPr>
      </w:pPr>
    </w:p>
    <w:sectPr w:rsidR="00063057" w:rsidRPr="003D0CDA" w:rsidSect="00974530">
      <w:footerReference w:type="default" r:id="rId20"/>
      <w:pgSz w:w="12240" w:h="15840" w:code="1"/>
      <w:pgMar w:top="1440" w:right="1440"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1C0" w:rsidRDefault="00D261C0" w:rsidP="0048308B">
      <w:pPr>
        <w:spacing w:after="0" w:line="240" w:lineRule="auto"/>
      </w:pPr>
      <w:r>
        <w:separator/>
      </w:r>
    </w:p>
  </w:endnote>
  <w:endnote w:type="continuationSeparator" w:id="1">
    <w:p w:rsidR="00D261C0" w:rsidRDefault="00D261C0" w:rsidP="004830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4E5" w:rsidRDefault="005D14E5">
    <w:pPr>
      <w:pStyle w:val="Footer"/>
      <w:jc w:val="right"/>
    </w:pPr>
    <w:fldSimple w:instr=" PAGE   \* MERGEFORMAT ">
      <w:r w:rsidR="000358DF">
        <w:rPr>
          <w:noProof/>
        </w:rPr>
        <w:t>28</w:t>
      </w:r>
    </w:fldSimple>
  </w:p>
  <w:p w:rsidR="005D14E5" w:rsidRDefault="005D14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1C0" w:rsidRDefault="00D261C0" w:rsidP="0048308B">
      <w:pPr>
        <w:spacing w:after="0" w:line="240" w:lineRule="auto"/>
      </w:pPr>
      <w:r>
        <w:separator/>
      </w:r>
    </w:p>
  </w:footnote>
  <w:footnote w:type="continuationSeparator" w:id="1">
    <w:p w:rsidR="00D261C0" w:rsidRDefault="00D261C0" w:rsidP="004830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12FD"/>
    <w:multiLevelType w:val="hybridMultilevel"/>
    <w:tmpl w:val="D74AC67A"/>
    <w:lvl w:ilvl="0" w:tplc="F0A8DBD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nsid w:val="00ED3434"/>
    <w:multiLevelType w:val="hybridMultilevel"/>
    <w:tmpl w:val="6B26197E"/>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nsid w:val="08392518"/>
    <w:multiLevelType w:val="hybridMultilevel"/>
    <w:tmpl w:val="B78AC11E"/>
    <w:lvl w:ilvl="0" w:tplc="34090015">
      <w:start w:val="18"/>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08E571B6"/>
    <w:multiLevelType w:val="hybridMultilevel"/>
    <w:tmpl w:val="400A5108"/>
    <w:lvl w:ilvl="0" w:tplc="B508A09E">
      <w:start w:val="1"/>
      <w:numFmt w:val="decimal"/>
      <w:lvlText w:val="%1."/>
      <w:lvlJc w:val="left"/>
      <w:pPr>
        <w:ind w:left="720" w:hanging="360"/>
      </w:pPr>
      <w:rPr>
        <w:rFonts w:cs="Segoe U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1D1306EF"/>
    <w:multiLevelType w:val="hybridMultilevel"/>
    <w:tmpl w:val="F98E42EA"/>
    <w:lvl w:ilvl="0" w:tplc="3409000F">
      <w:start w:val="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1D3E08F8"/>
    <w:multiLevelType w:val="hybridMultilevel"/>
    <w:tmpl w:val="60646C96"/>
    <w:lvl w:ilvl="0" w:tplc="0FAEFC90">
      <w:start w:val="4"/>
      <w:numFmt w:val="decimal"/>
      <w:lvlText w:val="%1."/>
      <w:lvlJc w:val="left"/>
      <w:pPr>
        <w:tabs>
          <w:tab w:val="num" w:pos="720"/>
        </w:tabs>
        <w:ind w:left="720" w:hanging="360"/>
      </w:pPr>
    </w:lvl>
    <w:lvl w:ilvl="1" w:tplc="BDC84726" w:tentative="1">
      <w:start w:val="1"/>
      <w:numFmt w:val="decimal"/>
      <w:lvlText w:val="%2."/>
      <w:lvlJc w:val="left"/>
      <w:pPr>
        <w:tabs>
          <w:tab w:val="num" w:pos="1440"/>
        </w:tabs>
        <w:ind w:left="1440" w:hanging="360"/>
      </w:pPr>
    </w:lvl>
    <w:lvl w:ilvl="2" w:tplc="F3301BE6" w:tentative="1">
      <w:start w:val="1"/>
      <w:numFmt w:val="decimal"/>
      <w:lvlText w:val="%3."/>
      <w:lvlJc w:val="left"/>
      <w:pPr>
        <w:tabs>
          <w:tab w:val="num" w:pos="2160"/>
        </w:tabs>
        <w:ind w:left="2160" w:hanging="360"/>
      </w:pPr>
    </w:lvl>
    <w:lvl w:ilvl="3" w:tplc="B9208500" w:tentative="1">
      <w:start w:val="1"/>
      <w:numFmt w:val="decimal"/>
      <w:lvlText w:val="%4."/>
      <w:lvlJc w:val="left"/>
      <w:pPr>
        <w:tabs>
          <w:tab w:val="num" w:pos="2880"/>
        </w:tabs>
        <w:ind w:left="2880" w:hanging="360"/>
      </w:pPr>
    </w:lvl>
    <w:lvl w:ilvl="4" w:tplc="F25C75C0" w:tentative="1">
      <w:start w:val="1"/>
      <w:numFmt w:val="decimal"/>
      <w:lvlText w:val="%5."/>
      <w:lvlJc w:val="left"/>
      <w:pPr>
        <w:tabs>
          <w:tab w:val="num" w:pos="3600"/>
        </w:tabs>
        <w:ind w:left="3600" w:hanging="360"/>
      </w:pPr>
    </w:lvl>
    <w:lvl w:ilvl="5" w:tplc="B7D0516E" w:tentative="1">
      <w:start w:val="1"/>
      <w:numFmt w:val="decimal"/>
      <w:lvlText w:val="%6."/>
      <w:lvlJc w:val="left"/>
      <w:pPr>
        <w:tabs>
          <w:tab w:val="num" w:pos="4320"/>
        </w:tabs>
        <w:ind w:left="4320" w:hanging="360"/>
      </w:pPr>
    </w:lvl>
    <w:lvl w:ilvl="6" w:tplc="64103988" w:tentative="1">
      <w:start w:val="1"/>
      <w:numFmt w:val="decimal"/>
      <w:lvlText w:val="%7."/>
      <w:lvlJc w:val="left"/>
      <w:pPr>
        <w:tabs>
          <w:tab w:val="num" w:pos="5040"/>
        </w:tabs>
        <w:ind w:left="5040" w:hanging="360"/>
      </w:pPr>
    </w:lvl>
    <w:lvl w:ilvl="7" w:tplc="83721812" w:tentative="1">
      <w:start w:val="1"/>
      <w:numFmt w:val="decimal"/>
      <w:lvlText w:val="%8."/>
      <w:lvlJc w:val="left"/>
      <w:pPr>
        <w:tabs>
          <w:tab w:val="num" w:pos="5760"/>
        </w:tabs>
        <w:ind w:left="5760" w:hanging="360"/>
      </w:pPr>
    </w:lvl>
    <w:lvl w:ilvl="8" w:tplc="D706C2A2" w:tentative="1">
      <w:start w:val="1"/>
      <w:numFmt w:val="decimal"/>
      <w:lvlText w:val="%9."/>
      <w:lvlJc w:val="left"/>
      <w:pPr>
        <w:tabs>
          <w:tab w:val="num" w:pos="6480"/>
        </w:tabs>
        <w:ind w:left="6480" w:hanging="360"/>
      </w:pPr>
    </w:lvl>
  </w:abstractNum>
  <w:abstractNum w:abstractNumId="6">
    <w:nsid w:val="1F8609E0"/>
    <w:multiLevelType w:val="hybridMultilevel"/>
    <w:tmpl w:val="853249CC"/>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23966D66"/>
    <w:multiLevelType w:val="hybridMultilevel"/>
    <w:tmpl w:val="853249CC"/>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31C3467F"/>
    <w:multiLevelType w:val="hybridMultilevel"/>
    <w:tmpl w:val="D5EE8D58"/>
    <w:lvl w:ilvl="0" w:tplc="D66C9398">
      <w:start w:val="1"/>
      <w:numFmt w:val="decimal"/>
      <w:lvlText w:val="%1."/>
      <w:lvlJc w:val="left"/>
      <w:pPr>
        <w:ind w:left="720" w:hanging="360"/>
      </w:pPr>
      <w:rPr>
        <w:rFonts w:ascii="Verdana" w:eastAsia="Times New Roman" w:hAnsi="Verdana"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7D326D"/>
    <w:multiLevelType w:val="hybridMultilevel"/>
    <w:tmpl w:val="1438094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4352732D"/>
    <w:multiLevelType w:val="hybridMultilevel"/>
    <w:tmpl w:val="7058431A"/>
    <w:lvl w:ilvl="0" w:tplc="61D6E2D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6684121D"/>
    <w:multiLevelType w:val="hybridMultilevel"/>
    <w:tmpl w:val="F7BC90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DB4529"/>
    <w:multiLevelType w:val="hybridMultilevel"/>
    <w:tmpl w:val="E94A4F9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12"/>
  </w:num>
  <w:num w:numId="5">
    <w:abstractNumId w:val="10"/>
  </w:num>
  <w:num w:numId="6">
    <w:abstractNumId w:val="6"/>
  </w:num>
  <w:num w:numId="7">
    <w:abstractNumId w:val="0"/>
  </w:num>
  <w:num w:numId="8">
    <w:abstractNumId w:val="8"/>
  </w:num>
  <w:num w:numId="9">
    <w:abstractNumId w:val="1"/>
  </w:num>
  <w:num w:numId="10">
    <w:abstractNumId w:val="5"/>
  </w:num>
  <w:num w:numId="11">
    <w:abstractNumId w:val="4"/>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TrackMoves/>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57BA"/>
    <w:rsid w:val="00002EFC"/>
    <w:rsid w:val="00007CA8"/>
    <w:rsid w:val="000110F3"/>
    <w:rsid w:val="00020AF6"/>
    <w:rsid w:val="000358DF"/>
    <w:rsid w:val="000406ED"/>
    <w:rsid w:val="00041A94"/>
    <w:rsid w:val="0004367C"/>
    <w:rsid w:val="00051E4D"/>
    <w:rsid w:val="00056C89"/>
    <w:rsid w:val="00057872"/>
    <w:rsid w:val="00063057"/>
    <w:rsid w:val="0006553D"/>
    <w:rsid w:val="000661A7"/>
    <w:rsid w:val="0008255F"/>
    <w:rsid w:val="000A5B70"/>
    <w:rsid w:val="000A7A0B"/>
    <w:rsid w:val="000B6B8A"/>
    <w:rsid w:val="000C06EB"/>
    <w:rsid w:val="000D0E25"/>
    <w:rsid w:val="000E0D8C"/>
    <w:rsid w:val="000F2D4D"/>
    <w:rsid w:val="0010747F"/>
    <w:rsid w:val="00114762"/>
    <w:rsid w:val="00146FAB"/>
    <w:rsid w:val="00153AB6"/>
    <w:rsid w:val="00154F30"/>
    <w:rsid w:val="00157F57"/>
    <w:rsid w:val="00163642"/>
    <w:rsid w:val="001821D3"/>
    <w:rsid w:val="001828C0"/>
    <w:rsid w:val="00193BAC"/>
    <w:rsid w:val="00197893"/>
    <w:rsid w:val="00197BD2"/>
    <w:rsid w:val="001A1C96"/>
    <w:rsid w:val="001B5131"/>
    <w:rsid w:val="001C64F7"/>
    <w:rsid w:val="001D6793"/>
    <w:rsid w:val="001D6999"/>
    <w:rsid w:val="001E05CE"/>
    <w:rsid w:val="002004DB"/>
    <w:rsid w:val="002135AA"/>
    <w:rsid w:val="00220689"/>
    <w:rsid w:val="0022079E"/>
    <w:rsid w:val="00220DA8"/>
    <w:rsid w:val="0022438F"/>
    <w:rsid w:val="00235990"/>
    <w:rsid w:val="00247BFA"/>
    <w:rsid w:val="00263371"/>
    <w:rsid w:val="002762A0"/>
    <w:rsid w:val="002836D7"/>
    <w:rsid w:val="002906B7"/>
    <w:rsid w:val="002955DA"/>
    <w:rsid w:val="002A5C92"/>
    <w:rsid w:val="002B6CF8"/>
    <w:rsid w:val="002B7324"/>
    <w:rsid w:val="002C339B"/>
    <w:rsid w:val="002D4AA1"/>
    <w:rsid w:val="002E31E8"/>
    <w:rsid w:val="002E6C1E"/>
    <w:rsid w:val="002F1C64"/>
    <w:rsid w:val="002F3538"/>
    <w:rsid w:val="002F52C9"/>
    <w:rsid w:val="002F712C"/>
    <w:rsid w:val="003101DE"/>
    <w:rsid w:val="00312487"/>
    <w:rsid w:val="0033013C"/>
    <w:rsid w:val="0033705D"/>
    <w:rsid w:val="003607E8"/>
    <w:rsid w:val="00367821"/>
    <w:rsid w:val="00380D09"/>
    <w:rsid w:val="00391497"/>
    <w:rsid w:val="00391C11"/>
    <w:rsid w:val="00397362"/>
    <w:rsid w:val="003B2024"/>
    <w:rsid w:val="003B46C3"/>
    <w:rsid w:val="003B590B"/>
    <w:rsid w:val="003C21C0"/>
    <w:rsid w:val="003D0CDA"/>
    <w:rsid w:val="003D48FD"/>
    <w:rsid w:val="003D4DF2"/>
    <w:rsid w:val="003E3D4D"/>
    <w:rsid w:val="003E510F"/>
    <w:rsid w:val="003F4EA7"/>
    <w:rsid w:val="004207EE"/>
    <w:rsid w:val="00422CCE"/>
    <w:rsid w:val="004250CC"/>
    <w:rsid w:val="00445E44"/>
    <w:rsid w:val="0045091D"/>
    <w:rsid w:val="004527B4"/>
    <w:rsid w:val="00460506"/>
    <w:rsid w:val="00465D71"/>
    <w:rsid w:val="00467677"/>
    <w:rsid w:val="0048308B"/>
    <w:rsid w:val="004831EC"/>
    <w:rsid w:val="004866E0"/>
    <w:rsid w:val="00487910"/>
    <w:rsid w:val="004B794E"/>
    <w:rsid w:val="004C1627"/>
    <w:rsid w:val="004C2907"/>
    <w:rsid w:val="004C57BA"/>
    <w:rsid w:val="004D1D10"/>
    <w:rsid w:val="004F2870"/>
    <w:rsid w:val="00507E5A"/>
    <w:rsid w:val="00527F13"/>
    <w:rsid w:val="00531C3B"/>
    <w:rsid w:val="00552E8A"/>
    <w:rsid w:val="00556DCC"/>
    <w:rsid w:val="0058139E"/>
    <w:rsid w:val="00591D16"/>
    <w:rsid w:val="00592646"/>
    <w:rsid w:val="00595088"/>
    <w:rsid w:val="005A738F"/>
    <w:rsid w:val="005B2DC8"/>
    <w:rsid w:val="005C3C37"/>
    <w:rsid w:val="005C71EA"/>
    <w:rsid w:val="005D14E5"/>
    <w:rsid w:val="005D6139"/>
    <w:rsid w:val="005E7946"/>
    <w:rsid w:val="005F27C1"/>
    <w:rsid w:val="006074C7"/>
    <w:rsid w:val="00621952"/>
    <w:rsid w:val="00626D1D"/>
    <w:rsid w:val="0063036B"/>
    <w:rsid w:val="00642DAB"/>
    <w:rsid w:val="00646177"/>
    <w:rsid w:val="00647E19"/>
    <w:rsid w:val="00650AD0"/>
    <w:rsid w:val="00650C1C"/>
    <w:rsid w:val="006641C0"/>
    <w:rsid w:val="0068058C"/>
    <w:rsid w:val="006812CF"/>
    <w:rsid w:val="00687C05"/>
    <w:rsid w:val="00690822"/>
    <w:rsid w:val="0069264E"/>
    <w:rsid w:val="006A3C8B"/>
    <w:rsid w:val="006C2CD8"/>
    <w:rsid w:val="006C743A"/>
    <w:rsid w:val="006D55C9"/>
    <w:rsid w:val="006E3928"/>
    <w:rsid w:val="00704FA9"/>
    <w:rsid w:val="00716704"/>
    <w:rsid w:val="00724089"/>
    <w:rsid w:val="00756D9B"/>
    <w:rsid w:val="00756FCA"/>
    <w:rsid w:val="00760F82"/>
    <w:rsid w:val="007635E7"/>
    <w:rsid w:val="0077737E"/>
    <w:rsid w:val="00780A5E"/>
    <w:rsid w:val="00781A70"/>
    <w:rsid w:val="007A50B5"/>
    <w:rsid w:val="007E2260"/>
    <w:rsid w:val="007E5FDB"/>
    <w:rsid w:val="007F3243"/>
    <w:rsid w:val="007F491F"/>
    <w:rsid w:val="00821799"/>
    <w:rsid w:val="00822150"/>
    <w:rsid w:val="008404D1"/>
    <w:rsid w:val="0084321A"/>
    <w:rsid w:val="00847567"/>
    <w:rsid w:val="00852906"/>
    <w:rsid w:val="008555DC"/>
    <w:rsid w:val="008806A3"/>
    <w:rsid w:val="008812A5"/>
    <w:rsid w:val="008826D2"/>
    <w:rsid w:val="00882B23"/>
    <w:rsid w:val="00896D2D"/>
    <w:rsid w:val="008A4B58"/>
    <w:rsid w:val="008D3FA9"/>
    <w:rsid w:val="008E75BC"/>
    <w:rsid w:val="008E7938"/>
    <w:rsid w:val="009102B9"/>
    <w:rsid w:val="0091365C"/>
    <w:rsid w:val="0092053A"/>
    <w:rsid w:val="00921D4C"/>
    <w:rsid w:val="00926AC9"/>
    <w:rsid w:val="009328D0"/>
    <w:rsid w:val="009435D3"/>
    <w:rsid w:val="00950A4E"/>
    <w:rsid w:val="009576DF"/>
    <w:rsid w:val="00963A40"/>
    <w:rsid w:val="00967D4E"/>
    <w:rsid w:val="00970ECC"/>
    <w:rsid w:val="00973DE9"/>
    <w:rsid w:val="00974530"/>
    <w:rsid w:val="00983352"/>
    <w:rsid w:val="009A0544"/>
    <w:rsid w:val="009C0F50"/>
    <w:rsid w:val="009C501B"/>
    <w:rsid w:val="009E3370"/>
    <w:rsid w:val="009E61A4"/>
    <w:rsid w:val="009E7771"/>
    <w:rsid w:val="009F1357"/>
    <w:rsid w:val="009F4395"/>
    <w:rsid w:val="009F573B"/>
    <w:rsid w:val="009F7E8A"/>
    <w:rsid w:val="00A000BB"/>
    <w:rsid w:val="00A06405"/>
    <w:rsid w:val="00A1597D"/>
    <w:rsid w:val="00A16E5F"/>
    <w:rsid w:val="00A222BC"/>
    <w:rsid w:val="00A35983"/>
    <w:rsid w:val="00A449D1"/>
    <w:rsid w:val="00A62954"/>
    <w:rsid w:val="00A7050B"/>
    <w:rsid w:val="00A72AC8"/>
    <w:rsid w:val="00A83246"/>
    <w:rsid w:val="00A94FF4"/>
    <w:rsid w:val="00AA2424"/>
    <w:rsid w:val="00AA5C50"/>
    <w:rsid w:val="00AD6D25"/>
    <w:rsid w:val="00AD759F"/>
    <w:rsid w:val="00AE33AA"/>
    <w:rsid w:val="00AF351D"/>
    <w:rsid w:val="00B13CD8"/>
    <w:rsid w:val="00B64DE3"/>
    <w:rsid w:val="00B77593"/>
    <w:rsid w:val="00BA68EF"/>
    <w:rsid w:val="00BB17FB"/>
    <w:rsid w:val="00BB3043"/>
    <w:rsid w:val="00BB3254"/>
    <w:rsid w:val="00BB6A3A"/>
    <w:rsid w:val="00BC5202"/>
    <w:rsid w:val="00BD161B"/>
    <w:rsid w:val="00BD4958"/>
    <w:rsid w:val="00BD6C25"/>
    <w:rsid w:val="00BE406B"/>
    <w:rsid w:val="00BF2D73"/>
    <w:rsid w:val="00C0421D"/>
    <w:rsid w:val="00C05F12"/>
    <w:rsid w:val="00C06A62"/>
    <w:rsid w:val="00C17859"/>
    <w:rsid w:val="00C21B4F"/>
    <w:rsid w:val="00C30CA4"/>
    <w:rsid w:val="00C41481"/>
    <w:rsid w:val="00C43A59"/>
    <w:rsid w:val="00C5440E"/>
    <w:rsid w:val="00C700F3"/>
    <w:rsid w:val="00C717BE"/>
    <w:rsid w:val="00C80AAA"/>
    <w:rsid w:val="00CB0BFE"/>
    <w:rsid w:val="00CB516C"/>
    <w:rsid w:val="00CC21D5"/>
    <w:rsid w:val="00CD23D9"/>
    <w:rsid w:val="00CF3106"/>
    <w:rsid w:val="00CF7497"/>
    <w:rsid w:val="00D01C36"/>
    <w:rsid w:val="00D02615"/>
    <w:rsid w:val="00D10B20"/>
    <w:rsid w:val="00D13D63"/>
    <w:rsid w:val="00D154E5"/>
    <w:rsid w:val="00D16023"/>
    <w:rsid w:val="00D261C0"/>
    <w:rsid w:val="00D35E73"/>
    <w:rsid w:val="00D4016F"/>
    <w:rsid w:val="00D40BD7"/>
    <w:rsid w:val="00D4465B"/>
    <w:rsid w:val="00D50A8B"/>
    <w:rsid w:val="00D57F44"/>
    <w:rsid w:val="00D66977"/>
    <w:rsid w:val="00D80025"/>
    <w:rsid w:val="00D816FF"/>
    <w:rsid w:val="00D81B67"/>
    <w:rsid w:val="00D82471"/>
    <w:rsid w:val="00D96352"/>
    <w:rsid w:val="00DA6B15"/>
    <w:rsid w:val="00DB3177"/>
    <w:rsid w:val="00DB3C7D"/>
    <w:rsid w:val="00DD29A0"/>
    <w:rsid w:val="00E1270D"/>
    <w:rsid w:val="00E23093"/>
    <w:rsid w:val="00E3363F"/>
    <w:rsid w:val="00E412B2"/>
    <w:rsid w:val="00E54C6F"/>
    <w:rsid w:val="00E57807"/>
    <w:rsid w:val="00E60657"/>
    <w:rsid w:val="00E746F7"/>
    <w:rsid w:val="00E85B71"/>
    <w:rsid w:val="00E86BDD"/>
    <w:rsid w:val="00E873A2"/>
    <w:rsid w:val="00E977FA"/>
    <w:rsid w:val="00EA1C84"/>
    <w:rsid w:val="00EA3A70"/>
    <w:rsid w:val="00EB077D"/>
    <w:rsid w:val="00EB1F65"/>
    <w:rsid w:val="00EC4401"/>
    <w:rsid w:val="00EE5756"/>
    <w:rsid w:val="00EF75CD"/>
    <w:rsid w:val="00F032F8"/>
    <w:rsid w:val="00F054E1"/>
    <w:rsid w:val="00F05862"/>
    <w:rsid w:val="00F2120E"/>
    <w:rsid w:val="00F2217D"/>
    <w:rsid w:val="00F22B78"/>
    <w:rsid w:val="00F45BC9"/>
    <w:rsid w:val="00F613A4"/>
    <w:rsid w:val="00F737DB"/>
    <w:rsid w:val="00FB7E7B"/>
    <w:rsid w:val="00FD4115"/>
    <w:rsid w:val="00FE4B12"/>
  </w:rsids>
  <m:mathPr>
    <m:mathFont m:val="Cambria Math"/>
    <m:brkBin m:val="before"/>
    <m:brkBinSub m:val="--"/>
    <m:smallFrac/>
    <m:dispDef/>
    <m:lMargin m:val="0"/>
    <m:rMargin m:val="0"/>
    <m:defJc m:val="centerGroup"/>
    <m:wrapIndent m:val="1440"/>
    <m:intLim m:val="subSup"/>
    <m:naryLim m:val="undOvr"/>
  </m:mathPr>
  <w:uiCompat97To2003/>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D1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305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063057"/>
    <w:rPr>
      <w:color w:val="0000FF"/>
      <w:u w:val="single"/>
    </w:rPr>
  </w:style>
  <w:style w:type="character" w:styleId="Emphasis">
    <w:name w:val="Emphasis"/>
    <w:basedOn w:val="DefaultParagraphFont"/>
    <w:uiPriority w:val="20"/>
    <w:qFormat/>
    <w:rsid w:val="00063057"/>
    <w:rPr>
      <w:i/>
      <w:iCs/>
    </w:rPr>
  </w:style>
  <w:style w:type="paragraph" w:styleId="ListParagraph">
    <w:name w:val="List Paragraph"/>
    <w:basedOn w:val="Normal"/>
    <w:uiPriority w:val="34"/>
    <w:qFormat/>
    <w:rsid w:val="002B6CF8"/>
    <w:pPr>
      <w:ind w:left="720"/>
      <w:contextualSpacing/>
    </w:pPr>
  </w:style>
  <w:style w:type="paragraph" w:styleId="Header">
    <w:name w:val="header"/>
    <w:basedOn w:val="Normal"/>
    <w:link w:val="HeaderChar"/>
    <w:uiPriority w:val="99"/>
    <w:semiHidden/>
    <w:unhideWhenUsed/>
    <w:rsid w:val="004830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308B"/>
  </w:style>
  <w:style w:type="paragraph" w:styleId="Footer">
    <w:name w:val="footer"/>
    <w:basedOn w:val="Normal"/>
    <w:link w:val="FooterChar"/>
    <w:uiPriority w:val="99"/>
    <w:unhideWhenUsed/>
    <w:rsid w:val="00483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08B"/>
  </w:style>
</w:styles>
</file>

<file path=word/webSettings.xml><?xml version="1.0" encoding="utf-8"?>
<w:webSettings xmlns:r="http://schemas.openxmlformats.org/officeDocument/2006/relationships" xmlns:w="http://schemas.openxmlformats.org/wordprocessingml/2006/main">
  <w:divs>
    <w:div w:id="138116302">
      <w:bodyDiv w:val="1"/>
      <w:marLeft w:val="0"/>
      <w:marRight w:val="0"/>
      <w:marTop w:val="0"/>
      <w:marBottom w:val="0"/>
      <w:divBdr>
        <w:top w:val="none" w:sz="0" w:space="0" w:color="auto"/>
        <w:left w:val="none" w:sz="0" w:space="0" w:color="auto"/>
        <w:bottom w:val="none" w:sz="0" w:space="0" w:color="auto"/>
        <w:right w:val="none" w:sz="0" w:space="0" w:color="auto"/>
      </w:divBdr>
    </w:div>
    <w:div w:id="161044246">
      <w:bodyDiv w:val="1"/>
      <w:marLeft w:val="0"/>
      <w:marRight w:val="0"/>
      <w:marTop w:val="0"/>
      <w:marBottom w:val="0"/>
      <w:divBdr>
        <w:top w:val="none" w:sz="0" w:space="0" w:color="auto"/>
        <w:left w:val="none" w:sz="0" w:space="0" w:color="auto"/>
        <w:bottom w:val="none" w:sz="0" w:space="0" w:color="auto"/>
        <w:right w:val="none" w:sz="0" w:space="0" w:color="auto"/>
      </w:divBdr>
    </w:div>
    <w:div w:id="208609904">
      <w:bodyDiv w:val="1"/>
      <w:marLeft w:val="0"/>
      <w:marRight w:val="0"/>
      <w:marTop w:val="0"/>
      <w:marBottom w:val="0"/>
      <w:divBdr>
        <w:top w:val="none" w:sz="0" w:space="0" w:color="auto"/>
        <w:left w:val="none" w:sz="0" w:space="0" w:color="auto"/>
        <w:bottom w:val="none" w:sz="0" w:space="0" w:color="auto"/>
        <w:right w:val="none" w:sz="0" w:space="0" w:color="auto"/>
      </w:divBdr>
    </w:div>
    <w:div w:id="232206660">
      <w:bodyDiv w:val="1"/>
      <w:marLeft w:val="0"/>
      <w:marRight w:val="0"/>
      <w:marTop w:val="0"/>
      <w:marBottom w:val="0"/>
      <w:divBdr>
        <w:top w:val="none" w:sz="0" w:space="0" w:color="auto"/>
        <w:left w:val="none" w:sz="0" w:space="0" w:color="auto"/>
        <w:bottom w:val="none" w:sz="0" w:space="0" w:color="auto"/>
        <w:right w:val="none" w:sz="0" w:space="0" w:color="auto"/>
      </w:divBdr>
    </w:div>
    <w:div w:id="264731919">
      <w:bodyDiv w:val="1"/>
      <w:marLeft w:val="0"/>
      <w:marRight w:val="0"/>
      <w:marTop w:val="0"/>
      <w:marBottom w:val="0"/>
      <w:divBdr>
        <w:top w:val="none" w:sz="0" w:space="0" w:color="auto"/>
        <w:left w:val="none" w:sz="0" w:space="0" w:color="auto"/>
        <w:bottom w:val="none" w:sz="0" w:space="0" w:color="auto"/>
        <w:right w:val="none" w:sz="0" w:space="0" w:color="auto"/>
      </w:divBdr>
    </w:div>
    <w:div w:id="317345286">
      <w:bodyDiv w:val="1"/>
      <w:marLeft w:val="0"/>
      <w:marRight w:val="0"/>
      <w:marTop w:val="0"/>
      <w:marBottom w:val="0"/>
      <w:divBdr>
        <w:top w:val="none" w:sz="0" w:space="0" w:color="auto"/>
        <w:left w:val="none" w:sz="0" w:space="0" w:color="auto"/>
        <w:bottom w:val="none" w:sz="0" w:space="0" w:color="auto"/>
        <w:right w:val="none" w:sz="0" w:space="0" w:color="auto"/>
      </w:divBdr>
    </w:div>
    <w:div w:id="353963076">
      <w:bodyDiv w:val="1"/>
      <w:marLeft w:val="0"/>
      <w:marRight w:val="0"/>
      <w:marTop w:val="0"/>
      <w:marBottom w:val="0"/>
      <w:divBdr>
        <w:top w:val="none" w:sz="0" w:space="0" w:color="auto"/>
        <w:left w:val="none" w:sz="0" w:space="0" w:color="auto"/>
        <w:bottom w:val="none" w:sz="0" w:space="0" w:color="auto"/>
        <w:right w:val="none" w:sz="0" w:space="0" w:color="auto"/>
      </w:divBdr>
    </w:div>
    <w:div w:id="434792489">
      <w:bodyDiv w:val="1"/>
      <w:marLeft w:val="0"/>
      <w:marRight w:val="0"/>
      <w:marTop w:val="0"/>
      <w:marBottom w:val="0"/>
      <w:divBdr>
        <w:top w:val="none" w:sz="0" w:space="0" w:color="auto"/>
        <w:left w:val="none" w:sz="0" w:space="0" w:color="auto"/>
        <w:bottom w:val="none" w:sz="0" w:space="0" w:color="auto"/>
        <w:right w:val="none" w:sz="0" w:space="0" w:color="auto"/>
      </w:divBdr>
    </w:div>
    <w:div w:id="450248357">
      <w:bodyDiv w:val="1"/>
      <w:marLeft w:val="0"/>
      <w:marRight w:val="0"/>
      <w:marTop w:val="0"/>
      <w:marBottom w:val="0"/>
      <w:divBdr>
        <w:top w:val="none" w:sz="0" w:space="0" w:color="auto"/>
        <w:left w:val="none" w:sz="0" w:space="0" w:color="auto"/>
        <w:bottom w:val="none" w:sz="0" w:space="0" w:color="auto"/>
        <w:right w:val="none" w:sz="0" w:space="0" w:color="auto"/>
      </w:divBdr>
      <w:divsChild>
        <w:div w:id="17584358">
          <w:marLeft w:val="0"/>
          <w:marRight w:val="0"/>
          <w:marTop w:val="0"/>
          <w:marBottom w:val="0"/>
          <w:divBdr>
            <w:top w:val="none" w:sz="0" w:space="0" w:color="auto"/>
            <w:left w:val="none" w:sz="0" w:space="0" w:color="auto"/>
            <w:bottom w:val="none" w:sz="0" w:space="0" w:color="auto"/>
            <w:right w:val="none" w:sz="0" w:space="0" w:color="auto"/>
          </w:divBdr>
        </w:div>
        <w:div w:id="284191223">
          <w:marLeft w:val="0"/>
          <w:marRight w:val="0"/>
          <w:marTop w:val="0"/>
          <w:marBottom w:val="0"/>
          <w:divBdr>
            <w:top w:val="none" w:sz="0" w:space="0" w:color="auto"/>
            <w:left w:val="none" w:sz="0" w:space="0" w:color="auto"/>
            <w:bottom w:val="none" w:sz="0" w:space="0" w:color="auto"/>
            <w:right w:val="none" w:sz="0" w:space="0" w:color="auto"/>
          </w:divBdr>
        </w:div>
        <w:div w:id="445007513">
          <w:marLeft w:val="0"/>
          <w:marRight w:val="0"/>
          <w:marTop w:val="0"/>
          <w:marBottom w:val="0"/>
          <w:divBdr>
            <w:top w:val="none" w:sz="0" w:space="0" w:color="auto"/>
            <w:left w:val="none" w:sz="0" w:space="0" w:color="auto"/>
            <w:bottom w:val="none" w:sz="0" w:space="0" w:color="auto"/>
            <w:right w:val="none" w:sz="0" w:space="0" w:color="auto"/>
          </w:divBdr>
        </w:div>
        <w:div w:id="498236030">
          <w:marLeft w:val="0"/>
          <w:marRight w:val="0"/>
          <w:marTop w:val="0"/>
          <w:marBottom w:val="0"/>
          <w:divBdr>
            <w:top w:val="none" w:sz="0" w:space="0" w:color="auto"/>
            <w:left w:val="none" w:sz="0" w:space="0" w:color="auto"/>
            <w:bottom w:val="none" w:sz="0" w:space="0" w:color="auto"/>
            <w:right w:val="none" w:sz="0" w:space="0" w:color="auto"/>
          </w:divBdr>
        </w:div>
        <w:div w:id="1246719327">
          <w:marLeft w:val="0"/>
          <w:marRight w:val="0"/>
          <w:marTop w:val="0"/>
          <w:marBottom w:val="0"/>
          <w:divBdr>
            <w:top w:val="none" w:sz="0" w:space="0" w:color="auto"/>
            <w:left w:val="none" w:sz="0" w:space="0" w:color="auto"/>
            <w:bottom w:val="none" w:sz="0" w:space="0" w:color="auto"/>
            <w:right w:val="none" w:sz="0" w:space="0" w:color="auto"/>
          </w:divBdr>
        </w:div>
        <w:div w:id="1258706830">
          <w:marLeft w:val="0"/>
          <w:marRight w:val="0"/>
          <w:marTop w:val="0"/>
          <w:marBottom w:val="0"/>
          <w:divBdr>
            <w:top w:val="none" w:sz="0" w:space="0" w:color="auto"/>
            <w:left w:val="none" w:sz="0" w:space="0" w:color="auto"/>
            <w:bottom w:val="none" w:sz="0" w:space="0" w:color="auto"/>
            <w:right w:val="none" w:sz="0" w:space="0" w:color="auto"/>
          </w:divBdr>
        </w:div>
        <w:div w:id="1341393782">
          <w:marLeft w:val="0"/>
          <w:marRight w:val="0"/>
          <w:marTop w:val="0"/>
          <w:marBottom w:val="0"/>
          <w:divBdr>
            <w:top w:val="none" w:sz="0" w:space="0" w:color="auto"/>
            <w:left w:val="none" w:sz="0" w:space="0" w:color="auto"/>
            <w:bottom w:val="none" w:sz="0" w:space="0" w:color="auto"/>
            <w:right w:val="none" w:sz="0" w:space="0" w:color="auto"/>
          </w:divBdr>
        </w:div>
        <w:div w:id="1537624439">
          <w:marLeft w:val="0"/>
          <w:marRight w:val="0"/>
          <w:marTop w:val="0"/>
          <w:marBottom w:val="0"/>
          <w:divBdr>
            <w:top w:val="none" w:sz="0" w:space="0" w:color="auto"/>
            <w:left w:val="none" w:sz="0" w:space="0" w:color="auto"/>
            <w:bottom w:val="none" w:sz="0" w:space="0" w:color="auto"/>
            <w:right w:val="none" w:sz="0" w:space="0" w:color="auto"/>
          </w:divBdr>
        </w:div>
        <w:div w:id="1571966917">
          <w:marLeft w:val="0"/>
          <w:marRight w:val="0"/>
          <w:marTop w:val="0"/>
          <w:marBottom w:val="0"/>
          <w:divBdr>
            <w:top w:val="none" w:sz="0" w:space="0" w:color="auto"/>
            <w:left w:val="none" w:sz="0" w:space="0" w:color="auto"/>
            <w:bottom w:val="none" w:sz="0" w:space="0" w:color="auto"/>
            <w:right w:val="none" w:sz="0" w:space="0" w:color="auto"/>
          </w:divBdr>
        </w:div>
        <w:div w:id="1661154521">
          <w:marLeft w:val="0"/>
          <w:marRight w:val="0"/>
          <w:marTop w:val="0"/>
          <w:marBottom w:val="0"/>
          <w:divBdr>
            <w:top w:val="none" w:sz="0" w:space="0" w:color="auto"/>
            <w:left w:val="none" w:sz="0" w:space="0" w:color="auto"/>
            <w:bottom w:val="none" w:sz="0" w:space="0" w:color="auto"/>
            <w:right w:val="none" w:sz="0" w:space="0" w:color="auto"/>
          </w:divBdr>
        </w:div>
        <w:div w:id="1887716362">
          <w:marLeft w:val="0"/>
          <w:marRight w:val="0"/>
          <w:marTop w:val="0"/>
          <w:marBottom w:val="0"/>
          <w:divBdr>
            <w:top w:val="none" w:sz="0" w:space="0" w:color="auto"/>
            <w:left w:val="none" w:sz="0" w:space="0" w:color="auto"/>
            <w:bottom w:val="none" w:sz="0" w:space="0" w:color="auto"/>
            <w:right w:val="none" w:sz="0" w:space="0" w:color="auto"/>
          </w:divBdr>
        </w:div>
        <w:div w:id="2091265228">
          <w:marLeft w:val="0"/>
          <w:marRight w:val="0"/>
          <w:marTop w:val="0"/>
          <w:marBottom w:val="0"/>
          <w:divBdr>
            <w:top w:val="none" w:sz="0" w:space="0" w:color="auto"/>
            <w:left w:val="none" w:sz="0" w:space="0" w:color="auto"/>
            <w:bottom w:val="none" w:sz="0" w:space="0" w:color="auto"/>
            <w:right w:val="none" w:sz="0" w:space="0" w:color="auto"/>
          </w:divBdr>
        </w:div>
        <w:div w:id="2133477555">
          <w:marLeft w:val="0"/>
          <w:marRight w:val="0"/>
          <w:marTop w:val="0"/>
          <w:marBottom w:val="0"/>
          <w:divBdr>
            <w:top w:val="none" w:sz="0" w:space="0" w:color="auto"/>
            <w:left w:val="none" w:sz="0" w:space="0" w:color="auto"/>
            <w:bottom w:val="none" w:sz="0" w:space="0" w:color="auto"/>
            <w:right w:val="none" w:sz="0" w:space="0" w:color="auto"/>
          </w:divBdr>
        </w:div>
      </w:divsChild>
    </w:div>
    <w:div w:id="478545778">
      <w:bodyDiv w:val="1"/>
      <w:marLeft w:val="0"/>
      <w:marRight w:val="0"/>
      <w:marTop w:val="0"/>
      <w:marBottom w:val="0"/>
      <w:divBdr>
        <w:top w:val="none" w:sz="0" w:space="0" w:color="auto"/>
        <w:left w:val="none" w:sz="0" w:space="0" w:color="auto"/>
        <w:bottom w:val="none" w:sz="0" w:space="0" w:color="auto"/>
        <w:right w:val="none" w:sz="0" w:space="0" w:color="auto"/>
      </w:divBdr>
    </w:div>
    <w:div w:id="511335729">
      <w:bodyDiv w:val="1"/>
      <w:marLeft w:val="0"/>
      <w:marRight w:val="0"/>
      <w:marTop w:val="0"/>
      <w:marBottom w:val="0"/>
      <w:divBdr>
        <w:top w:val="none" w:sz="0" w:space="0" w:color="auto"/>
        <w:left w:val="none" w:sz="0" w:space="0" w:color="auto"/>
        <w:bottom w:val="none" w:sz="0" w:space="0" w:color="auto"/>
        <w:right w:val="none" w:sz="0" w:space="0" w:color="auto"/>
      </w:divBdr>
    </w:div>
    <w:div w:id="585767906">
      <w:bodyDiv w:val="1"/>
      <w:marLeft w:val="0"/>
      <w:marRight w:val="0"/>
      <w:marTop w:val="0"/>
      <w:marBottom w:val="0"/>
      <w:divBdr>
        <w:top w:val="none" w:sz="0" w:space="0" w:color="auto"/>
        <w:left w:val="none" w:sz="0" w:space="0" w:color="auto"/>
        <w:bottom w:val="none" w:sz="0" w:space="0" w:color="auto"/>
        <w:right w:val="none" w:sz="0" w:space="0" w:color="auto"/>
      </w:divBdr>
    </w:div>
    <w:div w:id="641692751">
      <w:bodyDiv w:val="1"/>
      <w:marLeft w:val="0"/>
      <w:marRight w:val="0"/>
      <w:marTop w:val="0"/>
      <w:marBottom w:val="0"/>
      <w:divBdr>
        <w:top w:val="none" w:sz="0" w:space="0" w:color="auto"/>
        <w:left w:val="none" w:sz="0" w:space="0" w:color="auto"/>
        <w:bottom w:val="none" w:sz="0" w:space="0" w:color="auto"/>
        <w:right w:val="none" w:sz="0" w:space="0" w:color="auto"/>
      </w:divBdr>
    </w:div>
    <w:div w:id="704868204">
      <w:bodyDiv w:val="1"/>
      <w:marLeft w:val="0"/>
      <w:marRight w:val="0"/>
      <w:marTop w:val="0"/>
      <w:marBottom w:val="0"/>
      <w:divBdr>
        <w:top w:val="none" w:sz="0" w:space="0" w:color="auto"/>
        <w:left w:val="none" w:sz="0" w:space="0" w:color="auto"/>
        <w:bottom w:val="none" w:sz="0" w:space="0" w:color="auto"/>
        <w:right w:val="none" w:sz="0" w:space="0" w:color="auto"/>
      </w:divBdr>
    </w:div>
    <w:div w:id="761144745">
      <w:bodyDiv w:val="1"/>
      <w:marLeft w:val="0"/>
      <w:marRight w:val="0"/>
      <w:marTop w:val="0"/>
      <w:marBottom w:val="0"/>
      <w:divBdr>
        <w:top w:val="none" w:sz="0" w:space="0" w:color="auto"/>
        <w:left w:val="none" w:sz="0" w:space="0" w:color="auto"/>
        <w:bottom w:val="none" w:sz="0" w:space="0" w:color="auto"/>
        <w:right w:val="none" w:sz="0" w:space="0" w:color="auto"/>
      </w:divBdr>
    </w:div>
    <w:div w:id="871267957">
      <w:bodyDiv w:val="1"/>
      <w:marLeft w:val="0"/>
      <w:marRight w:val="0"/>
      <w:marTop w:val="0"/>
      <w:marBottom w:val="0"/>
      <w:divBdr>
        <w:top w:val="none" w:sz="0" w:space="0" w:color="auto"/>
        <w:left w:val="none" w:sz="0" w:space="0" w:color="auto"/>
        <w:bottom w:val="none" w:sz="0" w:space="0" w:color="auto"/>
        <w:right w:val="none" w:sz="0" w:space="0" w:color="auto"/>
      </w:divBdr>
    </w:div>
    <w:div w:id="980960019">
      <w:bodyDiv w:val="1"/>
      <w:marLeft w:val="0"/>
      <w:marRight w:val="0"/>
      <w:marTop w:val="0"/>
      <w:marBottom w:val="0"/>
      <w:divBdr>
        <w:top w:val="none" w:sz="0" w:space="0" w:color="auto"/>
        <w:left w:val="none" w:sz="0" w:space="0" w:color="auto"/>
        <w:bottom w:val="none" w:sz="0" w:space="0" w:color="auto"/>
        <w:right w:val="none" w:sz="0" w:space="0" w:color="auto"/>
      </w:divBdr>
    </w:div>
    <w:div w:id="1046876168">
      <w:bodyDiv w:val="1"/>
      <w:marLeft w:val="0"/>
      <w:marRight w:val="0"/>
      <w:marTop w:val="0"/>
      <w:marBottom w:val="0"/>
      <w:divBdr>
        <w:top w:val="none" w:sz="0" w:space="0" w:color="auto"/>
        <w:left w:val="none" w:sz="0" w:space="0" w:color="auto"/>
        <w:bottom w:val="none" w:sz="0" w:space="0" w:color="auto"/>
        <w:right w:val="none" w:sz="0" w:space="0" w:color="auto"/>
      </w:divBdr>
    </w:div>
    <w:div w:id="1066030297">
      <w:bodyDiv w:val="1"/>
      <w:marLeft w:val="0"/>
      <w:marRight w:val="0"/>
      <w:marTop w:val="0"/>
      <w:marBottom w:val="0"/>
      <w:divBdr>
        <w:top w:val="none" w:sz="0" w:space="0" w:color="auto"/>
        <w:left w:val="none" w:sz="0" w:space="0" w:color="auto"/>
        <w:bottom w:val="none" w:sz="0" w:space="0" w:color="auto"/>
        <w:right w:val="none" w:sz="0" w:space="0" w:color="auto"/>
      </w:divBdr>
    </w:div>
    <w:div w:id="1109465956">
      <w:bodyDiv w:val="1"/>
      <w:marLeft w:val="0"/>
      <w:marRight w:val="0"/>
      <w:marTop w:val="0"/>
      <w:marBottom w:val="0"/>
      <w:divBdr>
        <w:top w:val="none" w:sz="0" w:space="0" w:color="auto"/>
        <w:left w:val="none" w:sz="0" w:space="0" w:color="auto"/>
        <w:bottom w:val="none" w:sz="0" w:space="0" w:color="auto"/>
        <w:right w:val="none" w:sz="0" w:space="0" w:color="auto"/>
      </w:divBdr>
    </w:div>
    <w:div w:id="1166895996">
      <w:bodyDiv w:val="1"/>
      <w:marLeft w:val="0"/>
      <w:marRight w:val="0"/>
      <w:marTop w:val="0"/>
      <w:marBottom w:val="0"/>
      <w:divBdr>
        <w:top w:val="none" w:sz="0" w:space="0" w:color="auto"/>
        <w:left w:val="none" w:sz="0" w:space="0" w:color="auto"/>
        <w:bottom w:val="none" w:sz="0" w:space="0" w:color="auto"/>
        <w:right w:val="none" w:sz="0" w:space="0" w:color="auto"/>
      </w:divBdr>
      <w:divsChild>
        <w:div w:id="48139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1716325">
      <w:bodyDiv w:val="1"/>
      <w:marLeft w:val="0"/>
      <w:marRight w:val="0"/>
      <w:marTop w:val="0"/>
      <w:marBottom w:val="0"/>
      <w:divBdr>
        <w:top w:val="none" w:sz="0" w:space="0" w:color="auto"/>
        <w:left w:val="none" w:sz="0" w:space="0" w:color="auto"/>
        <w:bottom w:val="none" w:sz="0" w:space="0" w:color="auto"/>
        <w:right w:val="none" w:sz="0" w:space="0" w:color="auto"/>
      </w:divBdr>
    </w:div>
    <w:div w:id="1456409880">
      <w:bodyDiv w:val="1"/>
      <w:marLeft w:val="0"/>
      <w:marRight w:val="0"/>
      <w:marTop w:val="0"/>
      <w:marBottom w:val="0"/>
      <w:divBdr>
        <w:top w:val="none" w:sz="0" w:space="0" w:color="auto"/>
        <w:left w:val="none" w:sz="0" w:space="0" w:color="auto"/>
        <w:bottom w:val="none" w:sz="0" w:space="0" w:color="auto"/>
        <w:right w:val="none" w:sz="0" w:space="0" w:color="auto"/>
      </w:divBdr>
    </w:div>
    <w:div w:id="1743332675">
      <w:bodyDiv w:val="1"/>
      <w:marLeft w:val="0"/>
      <w:marRight w:val="0"/>
      <w:marTop w:val="0"/>
      <w:marBottom w:val="0"/>
      <w:divBdr>
        <w:top w:val="none" w:sz="0" w:space="0" w:color="auto"/>
        <w:left w:val="none" w:sz="0" w:space="0" w:color="auto"/>
        <w:bottom w:val="none" w:sz="0" w:space="0" w:color="auto"/>
        <w:right w:val="none" w:sz="0" w:space="0" w:color="auto"/>
      </w:divBdr>
    </w:div>
    <w:div w:id="1784307688">
      <w:bodyDiv w:val="1"/>
      <w:marLeft w:val="0"/>
      <w:marRight w:val="0"/>
      <w:marTop w:val="0"/>
      <w:marBottom w:val="0"/>
      <w:divBdr>
        <w:top w:val="none" w:sz="0" w:space="0" w:color="auto"/>
        <w:left w:val="none" w:sz="0" w:space="0" w:color="auto"/>
        <w:bottom w:val="none" w:sz="0" w:space="0" w:color="auto"/>
        <w:right w:val="none" w:sz="0" w:space="0" w:color="auto"/>
      </w:divBdr>
    </w:div>
    <w:div w:id="1973486309">
      <w:bodyDiv w:val="1"/>
      <w:marLeft w:val="0"/>
      <w:marRight w:val="0"/>
      <w:marTop w:val="0"/>
      <w:marBottom w:val="0"/>
      <w:divBdr>
        <w:top w:val="none" w:sz="0" w:space="0" w:color="auto"/>
        <w:left w:val="none" w:sz="0" w:space="0" w:color="auto"/>
        <w:bottom w:val="none" w:sz="0" w:space="0" w:color="auto"/>
        <w:right w:val="none" w:sz="0" w:space="0" w:color="auto"/>
      </w:divBdr>
    </w:div>
    <w:div w:id="1999844359">
      <w:bodyDiv w:val="1"/>
      <w:marLeft w:val="0"/>
      <w:marRight w:val="0"/>
      <w:marTop w:val="0"/>
      <w:marBottom w:val="0"/>
      <w:divBdr>
        <w:top w:val="none" w:sz="0" w:space="0" w:color="auto"/>
        <w:left w:val="none" w:sz="0" w:space="0" w:color="auto"/>
        <w:bottom w:val="none" w:sz="0" w:space="0" w:color="auto"/>
        <w:right w:val="none" w:sz="0" w:space="0" w:color="auto"/>
      </w:divBdr>
      <w:divsChild>
        <w:div w:id="61564625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430/ijhe.v3n3p119" TargetMode="External"/><Relationship Id="rId13" Type="http://schemas.openxmlformats.org/officeDocument/2006/relationships/hyperlink" Target="https://doi.org/10.1080/09523987.2015.1125989" TargetMode="External"/><Relationship Id="rId18" Type="http://schemas.openxmlformats.org/officeDocument/2006/relationships/hyperlink" Target="https://doi.org/10.1145/2240236.224024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i.org/10.1515/eurodl-2015-0009" TargetMode="External"/><Relationship Id="rId12" Type="http://schemas.openxmlformats.org/officeDocument/2006/relationships/hyperlink" Target="https://doi.org/10.19173/irrodl.v15i2.1695" TargetMode="External"/><Relationship Id="rId17" Type="http://schemas.openxmlformats.org/officeDocument/2006/relationships/hyperlink" Target="https://doi.org/10.1016/j.compedu.2014.08.005" TargetMode="External"/><Relationship Id="rId2" Type="http://schemas.openxmlformats.org/officeDocument/2006/relationships/styles" Target="styles.xml"/><Relationship Id="rId16" Type="http://schemas.openxmlformats.org/officeDocument/2006/relationships/hyperlink" Target="https://doi.org/10.19173/irrodl.v14i3.1455"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9173/irrodl.v18i5.3080" TargetMode="External"/><Relationship Id="rId5" Type="http://schemas.openxmlformats.org/officeDocument/2006/relationships/footnotes" Target="footnotes.xml"/><Relationship Id="rId15" Type="http://schemas.openxmlformats.org/officeDocument/2006/relationships/hyperlink" Target="https://net.educause.edu/ir/library/pdf/ELI3029.pdf" TargetMode="External"/><Relationship Id="rId10" Type="http://schemas.openxmlformats.org/officeDocument/2006/relationships/hyperlink" Target="https://doi.org/10.7238/rusc.v12i1.2031" TargetMode="External"/><Relationship Id="rId19" Type="http://schemas.openxmlformats.org/officeDocument/2006/relationships/hyperlink" Target="https://doi.org/10.1080/09523987.2015.1125985" TargetMode="External"/><Relationship Id="rId4" Type="http://schemas.openxmlformats.org/officeDocument/2006/relationships/webSettings" Target="webSettings.xml"/><Relationship Id="rId9" Type="http://schemas.openxmlformats.org/officeDocument/2006/relationships/hyperlink" Target="https://doi.org/10.7238/rusc.v12i1.2260" TargetMode="External"/><Relationship Id="rId14" Type="http://schemas.openxmlformats.org/officeDocument/2006/relationships/hyperlink" Target="https://www.youtube.com/watch?v=eW3gMGqcZQ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28</Pages>
  <Words>6953</Words>
  <Characters>39636</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11</cp:revision>
  <cp:lastPrinted>2020-02-11T09:48:00Z</cp:lastPrinted>
  <dcterms:created xsi:type="dcterms:W3CDTF">2020-02-13T13:15:00Z</dcterms:created>
  <dcterms:modified xsi:type="dcterms:W3CDTF">2020-02-13T14:09:00Z</dcterms:modified>
</cp:coreProperties>
</file>