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C1" w:rsidRPr="008B44A9" w:rsidRDefault="00063BC1" w:rsidP="00063BC1">
      <w:pPr>
        <w:spacing w:after="0" w:line="240" w:lineRule="auto"/>
        <w:jc w:val="center"/>
        <w:rPr>
          <w:rFonts w:eastAsia="Times New Roman" w:cs="Times New Roman"/>
          <w:szCs w:val="24"/>
        </w:rPr>
      </w:pPr>
      <w:r w:rsidRPr="008B44A9">
        <w:rPr>
          <w:rFonts w:eastAsia="Times New Roman" w:cs="Times New Roman"/>
          <w:color w:val="000000"/>
          <w:szCs w:val="24"/>
        </w:rPr>
        <w:t>NSG-DIV Scholarly Project</w:t>
      </w:r>
    </w:p>
    <w:p w:rsidR="00063BC1" w:rsidRPr="008B44A9" w:rsidRDefault="00063BC1" w:rsidP="00063BC1">
      <w:pPr>
        <w:spacing w:after="0" w:line="240" w:lineRule="auto"/>
        <w:jc w:val="center"/>
        <w:rPr>
          <w:rFonts w:eastAsia="Times New Roman" w:cs="Times New Roman"/>
          <w:b/>
          <w:bCs/>
          <w:color w:val="000000"/>
          <w:szCs w:val="24"/>
        </w:rPr>
      </w:pPr>
      <w:r w:rsidRPr="008B44A9">
        <w:rPr>
          <w:rFonts w:eastAsia="Times New Roman" w:cs="Times New Roman"/>
          <w:b/>
          <w:bCs/>
          <w:color w:val="000000"/>
          <w:szCs w:val="24"/>
        </w:rPr>
        <w:t>CODEBOOK</w:t>
      </w:r>
      <w:r w:rsidR="00B564BD" w:rsidRPr="008B44A9">
        <w:rPr>
          <w:rFonts w:eastAsia="Times New Roman" w:cs="Times New Roman"/>
          <w:b/>
          <w:bCs/>
          <w:color w:val="000000"/>
          <w:szCs w:val="24"/>
        </w:rPr>
        <w:t xml:space="preserve"> – Learning Beyond</w:t>
      </w:r>
    </w:p>
    <w:tbl>
      <w:tblPr>
        <w:tblStyle w:val="TableGrid"/>
        <w:tblW w:w="14390" w:type="dxa"/>
        <w:tblLayout w:type="fixed"/>
        <w:tblLook w:val="04A0" w:firstRow="1" w:lastRow="0" w:firstColumn="1" w:lastColumn="0" w:noHBand="0" w:noVBand="1"/>
      </w:tblPr>
      <w:tblGrid>
        <w:gridCol w:w="2155"/>
        <w:gridCol w:w="2250"/>
        <w:gridCol w:w="2430"/>
        <w:gridCol w:w="4680"/>
        <w:gridCol w:w="2875"/>
      </w:tblGrid>
      <w:tr w:rsidR="00960019" w:rsidRPr="008B44A9" w:rsidTr="005D3759">
        <w:tc>
          <w:tcPr>
            <w:tcW w:w="2155" w:type="dxa"/>
          </w:tcPr>
          <w:p w:rsidR="00A226C0" w:rsidRPr="008B44A9" w:rsidRDefault="00517E35" w:rsidP="007C41C9">
            <w:pPr>
              <w:rPr>
                <w:rFonts w:eastAsia="Times New Roman" w:cs="Times New Roman"/>
                <w:b/>
                <w:szCs w:val="24"/>
              </w:rPr>
            </w:pPr>
            <w:r w:rsidRPr="008B44A9">
              <w:rPr>
                <w:rFonts w:eastAsia="Times New Roman" w:cs="Times New Roman"/>
                <w:b/>
                <w:szCs w:val="24"/>
              </w:rPr>
              <w:t>CODE CATEGORIES</w:t>
            </w:r>
          </w:p>
        </w:tc>
        <w:tc>
          <w:tcPr>
            <w:tcW w:w="2250" w:type="dxa"/>
          </w:tcPr>
          <w:p w:rsidR="00517E35" w:rsidRPr="008B44A9" w:rsidRDefault="00517E35" w:rsidP="00063BC1">
            <w:pPr>
              <w:rPr>
                <w:rFonts w:eastAsia="Times New Roman" w:cs="Times New Roman"/>
                <w:b/>
                <w:szCs w:val="24"/>
              </w:rPr>
            </w:pPr>
            <w:r w:rsidRPr="008B44A9">
              <w:rPr>
                <w:rFonts w:eastAsia="Times New Roman" w:cs="Times New Roman"/>
                <w:b/>
                <w:szCs w:val="24"/>
              </w:rPr>
              <w:t xml:space="preserve">CODE </w:t>
            </w:r>
          </w:p>
        </w:tc>
        <w:tc>
          <w:tcPr>
            <w:tcW w:w="2430" w:type="dxa"/>
          </w:tcPr>
          <w:p w:rsidR="00517E35" w:rsidRPr="008B44A9" w:rsidRDefault="00517E35" w:rsidP="00063BC1">
            <w:pPr>
              <w:rPr>
                <w:rFonts w:eastAsia="Times New Roman" w:cs="Times New Roman"/>
                <w:b/>
                <w:szCs w:val="24"/>
              </w:rPr>
            </w:pPr>
            <w:r w:rsidRPr="008B44A9">
              <w:rPr>
                <w:rFonts w:eastAsia="Times New Roman" w:cs="Times New Roman"/>
                <w:b/>
                <w:szCs w:val="24"/>
              </w:rPr>
              <w:t>SUBCODE</w:t>
            </w:r>
          </w:p>
        </w:tc>
        <w:tc>
          <w:tcPr>
            <w:tcW w:w="4680" w:type="dxa"/>
          </w:tcPr>
          <w:p w:rsidR="00517E35" w:rsidRPr="008B44A9" w:rsidRDefault="00517E35" w:rsidP="00063BC1">
            <w:pPr>
              <w:rPr>
                <w:rFonts w:eastAsia="Times New Roman" w:cs="Times New Roman"/>
                <w:b/>
                <w:szCs w:val="24"/>
              </w:rPr>
            </w:pPr>
            <w:r w:rsidRPr="008B44A9">
              <w:rPr>
                <w:rFonts w:eastAsia="Times New Roman" w:cs="Times New Roman"/>
                <w:b/>
                <w:szCs w:val="24"/>
              </w:rPr>
              <w:t>DEFINITION</w:t>
            </w:r>
          </w:p>
        </w:tc>
        <w:tc>
          <w:tcPr>
            <w:tcW w:w="2875" w:type="dxa"/>
          </w:tcPr>
          <w:p w:rsidR="00517E35" w:rsidRPr="008B44A9" w:rsidRDefault="00231787" w:rsidP="00063BC1">
            <w:pPr>
              <w:rPr>
                <w:rFonts w:eastAsia="Times New Roman" w:cs="Times New Roman"/>
                <w:b/>
                <w:szCs w:val="24"/>
              </w:rPr>
            </w:pPr>
            <w:r w:rsidRPr="008B44A9">
              <w:rPr>
                <w:rFonts w:eastAsia="Times New Roman" w:cs="Times New Roman"/>
                <w:b/>
                <w:szCs w:val="24"/>
              </w:rPr>
              <w:t>Comments</w:t>
            </w:r>
          </w:p>
        </w:tc>
      </w:tr>
      <w:tr w:rsidR="00960019" w:rsidRPr="008B44A9" w:rsidTr="005D3759">
        <w:tc>
          <w:tcPr>
            <w:tcW w:w="2155" w:type="dxa"/>
          </w:tcPr>
          <w:p w:rsidR="00517E35" w:rsidRPr="008B44A9" w:rsidRDefault="00517E35" w:rsidP="000344F7">
            <w:pPr>
              <w:rPr>
                <w:rFonts w:eastAsia="Times New Roman" w:cs="Times New Roman"/>
                <w:szCs w:val="24"/>
              </w:rPr>
            </w:pPr>
            <w:r w:rsidRPr="008B44A9">
              <w:rPr>
                <w:rFonts w:eastAsia="Times New Roman" w:cs="Times New Roman"/>
                <w:b/>
                <w:bCs/>
                <w:color w:val="000000"/>
                <w:szCs w:val="24"/>
              </w:rPr>
              <w:t>HOLISTIC</w:t>
            </w:r>
            <w:r w:rsidR="000344F7" w:rsidRPr="008B44A9">
              <w:rPr>
                <w:rFonts w:eastAsia="Times New Roman" w:cs="Times New Roman"/>
                <w:b/>
                <w:bCs/>
                <w:color w:val="000000"/>
                <w:szCs w:val="24"/>
              </w:rPr>
              <w:t xml:space="preserve"> PATIENT CARE</w:t>
            </w:r>
          </w:p>
        </w:tc>
        <w:tc>
          <w:tcPr>
            <w:tcW w:w="2250" w:type="dxa"/>
          </w:tcPr>
          <w:p w:rsidR="00517E35" w:rsidRPr="008B44A9" w:rsidRDefault="00517E35" w:rsidP="00063BC1">
            <w:pPr>
              <w:rPr>
                <w:rFonts w:eastAsia="Times New Roman" w:cs="Times New Roman"/>
                <w:szCs w:val="24"/>
              </w:rPr>
            </w:pPr>
          </w:p>
        </w:tc>
        <w:tc>
          <w:tcPr>
            <w:tcW w:w="2430" w:type="dxa"/>
          </w:tcPr>
          <w:p w:rsidR="00517E35" w:rsidRPr="008B44A9" w:rsidRDefault="00517E35" w:rsidP="00063BC1">
            <w:pPr>
              <w:rPr>
                <w:rFonts w:eastAsia="Times New Roman" w:cs="Times New Roman"/>
                <w:color w:val="000000"/>
                <w:szCs w:val="24"/>
              </w:rPr>
            </w:pPr>
          </w:p>
        </w:tc>
        <w:tc>
          <w:tcPr>
            <w:tcW w:w="4680" w:type="dxa"/>
          </w:tcPr>
          <w:p w:rsidR="00517E35" w:rsidRPr="008B44A9" w:rsidRDefault="00517E35" w:rsidP="00063BC1">
            <w:pPr>
              <w:rPr>
                <w:rFonts w:eastAsia="Times New Roman" w:cs="Times New Roman"/>
                <w:color w:val="000000"/>
                <w:szCs w:val="24"/>
              </w:rPr>
            </w:pPr>
            <w:r w:rsidRPr="008B44A9">
              <w:rPr>
                <w:rFonts w:eastAsia="Times New Roman" w:cs="Times New Roman"/>
                <w:color w:val="000000"/>
                <w:szCs w:val="24"/>
              </w:rPr>
              <w:t>Integrating the physical, emotional, psychological, and spiritual care  “Dance of Caregiving”</w:t>
            </w:r>
            <w:r w:rsidRPr="008B44A9">
              <w:rPr>
                <w:rFonts w:eastAsia="Times New Roman" w:cs="Times New Roman"/>
                <w:b/>
                <w:bCs/>
                <w:color w:val="000000"/>
                <w:szCs w:val="24"/>
              </w:rPr>
              <w:t xml:space="preserve">– </w:t>
            </w:r>
            <w:r w:rsidRPr="008B44A9">
              <w:rPr>
                <w:rFonts w:eastAsia="Times New Roman" w:cs="Times New Roman"/>
                <w:color w:val="000000"/>
                <w:szCs w:val="24"/>
              </w:rPr>
              <w:t>Awareness of the need to care for the whole person, engaging the patient in a relational way, taking time to know him or her by active listening and attending to human-to-human relationship integral to caregiving, including</w:t>
            </w:r>
            <w:r w:rsidR="008D3C92" w:rsidRPr="008B44A9">
              <w:rPr>
                <w:rFonts w:eastAsia="Times New Roman" w:cs="Times New Roman"/>
                <w:color w:val="000000"/>
                <w:szCs w:val="24"/>
              </w:rPr>
              <w:t xml:space="preserve"> p</w:t>
            </w:r>
            <w:r w:rsidRPr="008B44A9">
              <w:rPr>
                <w:rFonts w:eastAsia="Times New Roman" w:cs="Times New Roman"/>
                <w:color w:val="000000"/>
                <w:szCs w:val="24"/>
              </w:rPr>
              <w:t>erson-centered care that is consistent with evidence and best practices.</w:t>
            </w:r>
          </w:p>
          <w:p w:rsidR="00960019" w:rsidRPr="008B44A9" w:rsidRDefault="00960019" w:rsidP="00063BC1">
            <w:pPr>
              <w:rPr>
                <w:rFonts w:eastAsia="Times New Roman" w:cs="Times New Roman"/>
                <w:szCs w:val="24"/>
              </w:rPr>
            </w:pPr>
          </w:p>
        </w:tc>
        <w:tc>
          <w:tcPr>
            <w:tcW w:w="2875" w:type="dxa"/>
          </w:tcPr>
          <w:p w:rsidR="00517E35" w:rsidRPr="008B44A9" w:rsidRDefault="00517E35" w:rsidP="00063BC1">
            <w:pPr>
              <w:rPr>
                <w:rFonts w:eastAsia="Times New Roman" w:cs="Times New Roman"/>
                <w:szCs w:val="24"/>
              </w:rPr>
            </w:pPr>
          </w:p>
        </w:tc>
      </w:tr>
      <w:tr w:rsidR="00960019" w:rsidRPr="008B44A9" w:rsidTr="005D3759">
        <w:tc>
          <w:tcPr>
            <w:tcW w:w="2155" w:type="dxa"/>
          </w:tcPr>
          <w:p w:rsidR="00517E35" w:rsidRPr="008B44A9" w:rsidRDefault="00517E35" w:rsidP="00063BC1">
            <w:pPr>
              <w:rPr>
                <w:rFonts w:eastAsia="Times New Roman" w:cs="Times New Roman"/>
                <w:szCs w:val="24"/>
              </w:rPr>
            </w:pPr>
          </w:p>
        </w:tc>
        <w:tc>
          <w:tcPr>
            <w:tcW w:w="2250" w:type="dxa"/>
          </w:tcPr>
          <w:p w:rsidR="00517E35" w:rsidRPr="008B44A9" w:rsidRDefault="00517E35" w:rsidP="00063BC1">
            <w:pPr>
              <w:rPr>
                <w:rFonts w:eastAsia="Times New Roman" w:cs="Times New Roman"/>
                <w:szCs w:val="24"/>
              </w:rPr>
            </w:pPr>
            <w:r w:rsidRPr="008B44A9">
              <w:rPr>
                <w:rFonts w:eastAsia="Times New Roman" w:cs="Times New Roman"/>
                <w:b/>
                <w:bCs/>
                <w:color w:val="000000"/>
                <w:szCs w:val="24"/>
              </w:rPr>
              <w:t>Prioritization of care</w:t>
            </w:r>
          </w:p>
        </w:tc>
        <w:tc>
          <w:tcPr>
            <w:tcW w:w="2430" w:type="dxa"/>
          </w:tcPr>
          <w:p w:rsidR="00517E35" w:rsidRPr="008B44A9" w:rsidRDefault="00517E35" w:rsidP="00063BC1">
            <w:pPr>
              <w:rPr>
                <w:rFonts w:eastAsia="Times New Roman" w:cs="Times New Roman"/>
                <w:color w:val="000000"/>
                <w:szCs w:val="24"/>
              </w:rPr>
            </w:pPr>
          </w:p>
        </w:tc>
        <w:tc>
          <w:tcPr>
            <w:tcW w:w="4680" w:type="dxa"/>
          </w:tcPr>
          <w:p w:rsidR="00517E35" w:rsidRPr="008B44A9" w:rsidRDefault="00517E35" w:rsidP="00063BC1">
            <w:pPr>
              <w:rPr>
                <w:rFonts w:eastAsia="Times New Roman" w:cs="Times New Roman"/>
                <w:color w:val="000000"/>
                <w:szCs w:val="24"/>
              </w:rPr>
            </w:pPr>
            <w:r w:rsidRPr="008B44A9">
              <w:rPr>
                <w:rFonts w:eastAsia="Times New Roman" w:cs="Times New Roman"/>
                <w:color w:val="000000"/>
                <w:szCs w:val="24"/>
              </w:rPr>
              <w:t xml:space="preserve">Student expresses tension between meeting physical, emotional, psychological, and spiritual care. </w:t>
            </w:r>
            <w:r w:rsidR="008D3C92" w:rsidRPr="008B44A9">
              <w:rPr>
                <w:rFonts w:eastAsia="Times New Roman" w:cs="Times New Roman"/>
                <w:color w:val="000000"/>
                <w:szCs w:val="24"/>
              </w:rPr>
              <w:t>Requires</w:t>
            </w:r>
            <w:r w:rsidRPr="008B44A9">
              <w:rPr>
                <w:rFonts w:eastAsia="Times New Roman" w:cs="Times New Roman"/>
                <w:color w:val="000000"/>
                <w:szCs w:val="24"/>
              </w:rPr>
              <w:t xml:space="preserve"> student to critically think and act.</w:t>
            </w:r>
          </w:p>
          <w:p w:rsidR="00960019" w:rsidRPr="008B44A9" w:rsidRDefault="00960019" w:rsidP="00063BC1">
            <w:pPr>
              <w:rPr>
                <w:rFonts w:eastAsia="Times New Roman" w:cs="Times New Roman"/>
                <w:szCs w:val="24"/>
              </w:rPr>
            </w:pPr>
          </w:p>
        </w:tc>
        <w:tc>
          <w:tcPr>
            <w:tcW w:w="2875" w:type="dxa"/>
          </w:tcPr>
          <w:p w:rsidR="00517E35" w:rsidRPr="008B44A9" w:rsidRDefault="00231787" w:rsidP="00A226C0">
            <w:pPr>
              <w:rPr>
                <w:rFonts w:eastAsia="Times New Roman" w:cs="Times New Roman"/>
                <w:szCs w:val="24"/>
              </w:rPr>
            </w:pPr>
            <w:r w:rsidRPr="008B44A9">
              <w:rPr>
                <w:rFonts w:eastAsia="Times New Roman" w:cs="Times New Roman"/>
                <w:szCs w:val="24"/>
              </w:rPr>
              <w:t xml:space="preserve">Minor </w:t>
            </w:r>
            <w:r w:rsidR="00A226C0" w:rsidRPr="008B44A9">
              <w:rPr>
                <w:rFonts w:eastAsia="Times New Roman" w:cs="Times New Roman"/>
                <w:szCs w:val="24"/>
              </w:rPr>
              <w:t>code</w:t>
            </w:r>
            <w:r w:rsidRPr="008B44A9">
              <w:rPr>
                <w:rFonts w:eastAsia="Times New Roman" w:cs="Times New Roman"/>
                <w:szCs w:val="24"/>
              </w:rPr>
              <w:t xml:space="preserve"> not discussed in </w:t>
            </w:r>
            <w:r w:rsidR="00FD0A04" w:rsidRPr="008B44A9">
              <w:rPr>
                <w:rFonts w:eastAsia="Times New Roman" w:cs="Times New Roman"/>
                <w:szCs w:val="24"/>
              </w:rPr>
              <w:t xml:space="preserve">this </w:t>
            </w:r>
            <w:r w:rsidRPr="008B44A9">
              <w:rPr>
                <w:rFonts w:eastAsia="Times New Roman" w:cs="Times New Roman"/>
                <w:szCs w:val="24"/>
              </w:rPr>
              <w:t>article.</w:t>
            </w: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szCs w:val="24"/>
              </w:rPr>
            </w:pPr>
            <w:r w:rsidRPr="008B44A9">
              <w:rPr>
                <w:rFonts w:eastAsia="Times New Roman" w:cs="Times New Roman"/>
                <w:b/>
                <w:szCs w:val="24"/>
              </w:rPr>
              <w:t>Inner Awareness</w:t>
            </w:r>
          </w:p>
        </w:tc>
        <w:tc>
          <w:tcPr>
            <w:tcW w:w="2430" w:type="dxa"/>
          </w:tcPr>
          <w:p w:rsidR="00CE3C27" w:rsidRPr="008B44A9" w:rsidRDefault="00CE3C27" w:rsidP="00CE3C27">
            <w:pPr>
              <w:rPr>
                <w:rFonts w:eastAsia="Times New Roman" w:cs="Times New Roman"/>
                <w:b/>
                <w:bCs/>
                <w:color w:val="000000"/>
                <w:szCs w:val="24"/>
              </w:rPr>
            </w:pPr>
          </w:p>
        </w:tc>
        <w:tc>
          <w:tcPr>
            <w:tcW w:w="4680" w:type="dxa"/>
          </w:tcPr>
          <w:p w:rsidR="00CE3C27" w:rsidRPr="008B44A9" w:rsidRDefault="00CE3C27" w:rsidP="00CE3C27">
            <w:pPr>
              <w:rPr>
                <w:rFonts w:eastAsia="Times New Roman" w:cs="Times New Roman"/>
                <w:color w:val="000000"/>
                <w:szCs w:val="24"/>
              </w:rPr>
            </w:pPr>
            <w:r w:rsidRPr="008B44A9">
              <w:rPr>
                <w:rFonts w:eastAsia="Times New Roman" w:cs="Times New Roman"/>
                <w:color w:val="000000"/>
                <w:szCs w:val="24"/>
              </w:rPr>
              <w:t>Identification of and reflection upon internal experience or inner dialogue during encounter.</w:t>
            </w:r>
          </w:p>
          <w:p w:rsidR="006168D3" w:rsidRPr="008B44A9" w:rsidRDefault="006168D3"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szCs w:val="24"/>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bCs/>
                <w:color w:val="000000"/>
                <w:szCs w:val="24"/>
              </w:rPr>
            </w:pPr>
          </w:p>
        </w:tc>
        <w:tc>
          <w:tcPr>
            <w:tcW w:w="2430" w:type="dxa"/>
          </w:tcPr>
          <w:p w:rsidR="00CE3C27" w:rsidRPr="008B44A9" w:rsidRDefault="00CE3C27" w:rsidP="00CE3C27">
            <w:pPr>
              <w:pStyle w:val="ListParagraph"/>
              <w:ind w:left="0"/>
              <w:rPr>
                <w:rFonts w:eastAsia="Times New Roman" w:cs="Times New Roman"/>
                <w:b/>
                <w:szCs w:val="24"/>
              </w:rPr>
            </w:pPr>
            <w:r w:rsidRPr="008B44A9">
              <w:rPr>
                <w:rFonts w:eastAsia="Times New Roman" w:cs="Times New Roman"/>
                <w:b/>
                <w:bCs/>
                <w:color w:val="000000"/>
                <w:szCs w:val="24"/>
              </w:rPr>
              <w:t>Embodied response</w:t>
            </w:r>
          </w:p>
        </w:tc>
        <w:tc>
          <w:tcPr>
            <w:tcW w:w="4680" w:type="dxa"/>
          </w:tcPr>
          <w:p w:rsidR="00CE3C27" w:rsidRPr="008B44A9" w:rsidRDefault="006168D3" w:rsidP="00CE3C27">
            <w:pPr>
              <w:rPr>
                <w:rFonts w:eastAsia="Times New Roman" w:cs="Times New Roman"/>
                <w:color w:val="000000"/>
                <w:szCs w:val="24"/>
              </w:rPr>
            </w:pPr>
            <w:r w:rsidRPr="008B44A9">
              <w:rPr>
                <w:rFonts w:eastAsia="Times New Roman" w:cs="Times New Roman"/>
                <w:color w:val="000000"/>
                <w:szCs w:val="24"/>
              </w:rPr>
              <w:t>A</w:t>
            </w:r>
            <w:r w:rsidR="00CE3C27" w:rsidRPr="008B44A9">
              <w:rPr>
                <w:rFonts w:eastAsia="Times New Roman" w:cs="Times New Roman"/>
                <w:color w:val="000000"/>
                <w:szCs w:val="24"/>
              </w:rPr>
              <w:t>ttention to sensory stimuli and response as essential components in an encounter</w:t>
            </w:r>
            <w:r w:rsidRPr="008B44A9">
              <w:rPr>
                <w:rFonts w:eastAsia="Times New Roman" w:cs="Times New Roman"/>
                <w:color w:val="000000"/>
                <w:szCs w:val="24"/>
              </w:rPr>
              <w:t>.</w:t>
            </w:r>
          </w:p>
          <w:p w:rsidR="006168D3" w:rsidRPr="008B44A9" w:rsidRDefault="006168D3"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color w:val="000000"/>
                <w:szCs w:val="24"/>
                <w:shd w:val="clear" w:color="auto" w:fill="FFFF00"/>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szCs w:val="24"/>
              </w:rPr>
            </w:pPr>
          </w:p>
        </w:tc>
        <w:tc>
          <w:tcPr>
            <w:tcW w:w="2430" w:type="dxa"/>
          </w:tcPr>
          <w:p w:rsidR="00CE3C27" w:rsidRPr="008B44A9" w:rsidRDefault="00CE3C27" w:rsidP="00CE3C27">
            <w:pPr>
              <w:pStyle w:val="ListParagraph"/>
              <w:ind w:left="0"/>
              <w:rPr>
                <w:rFonts w:eastAsia="Times New Roman" w:cs="Times New Roman"/>
                <w:b/>
                <w:szCs w:val="24"/>
              </w:rPr>
            </w:pPr>
            <w:r w:rsidRPr="008B44A9">
              <w:rPr>
                <w:rFonts w:eastAsia="Times New Roman" w:cs="Times New Roman"/>
                <w:b/>
                <w:bCs/>
                <w:color w:val="000000"/>
                <w:szCs w:val="24"/>
              </w:rPr>
              <w:t>Anxiety/emotional discomfort</w:t>
            </w:r>
          </w:p>
        </w:tc>
        <w:tc>
          <w:tcPr>
            <w:tcW w:w="4680" w:type="dxa"/>
          </w:tcPr>
          <w:p w:rsidR="00CE3C27" w:rsidRPr="008B44A9" w:rsidRDefault="00CE3C27" w:rsidP="00CE3C27">
            <w:pPr>
              <w:rPr>
                <w:rFonts w:eastAsia="Times New Roman" w:cs="Times New Roman"/>
                <w:color w:val="000000"/>
                <w:szCs w:val="24"/>
              </w:rPr>
            </w:pPr>
            <w:r w:rsidRPr="008B44A9">
              <w:rPr>
                <w:rFonts w:eastAsia="Times New Roman" w:cs="Times New Roman"/>
                <w:i/>
                <w:iCs/>
                <w:color w:val="000000"/>
                <w:szCs w:val="24"/>
              </w:rPr>
              <w:t>S</w:t>
            </w:r>
            <w:r w:rsidRPr="008B44A9">
              <w:rPr>
                <w:rFonts w:eastAsia="Times New Roman" w:cs="Times New Roman"/>
                <w:color w:val="000000"/>
                <w:szCs w:val="24"/>
              </w:rPr>
              <w:t>tudent expressions of emotional discomfort, fear, and/or heightened tension related to the simulation</w:t>
            </w:r>
            <w:r w:rsidRPr="008B44A9">
              <w:rPr>
                <w:rFonts w:eastAsia="Times New Roman" w:cs="Times New Roman"/>
                <w:b/>
                <w:bCs/>
                <w:color w:val="000000"/>
                <w:szCs w:val="24"/>
              </w:rPr>
              <w:t xml:space="preserve"> </w:t>
            </w:r>
            <w:r w:rsidRPr="008B44A9">
              <w:rPr>
                <w:rFonts w:eastAsia="Times New Roman" w:cs="Times New Roman"/>
                <w:color w:val="000000"/>
                <w:szCs w:val="24"/>
              </w:rPr>
              <w:t>experience</w:t>
            </w:r>
            <w:r w:rsidR="006168D3" w:rsidRPr="008B44A9">
              <w:rPr>
                <w:rFonts w:eastAsia="Times New Roman" w:cs="Times New Roman"/>
                <w:color w:val="000000"/>
                <w:szCs w:val="24"/>
              </w:rPr>
              <w:t>.</w:t>
            </w:r>
          </w:p>
          <w:p w:rsidR="006168D3" w:rsidRPr="008B44A9" w:rsidRDefault="006168D3"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szCs w:val="24"/>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bCs/>
                <w:color w:val="000000"/>
                <w:szCs w:val="24"/>
              </w:rPr>
            </w:pPr>
          </w:p>
        </w:tc>
        <w:tc>
          <w:tcPr>
            <w:tcW w:w="2430" w:type="dxa"/>
          </w:tcPr>
          <w:p w:rsidR="00CE3C27" w:rsidRPr="008B44A9" w:rsidRDefault="00CE3C27" w:rsidP="00CE3C27">
            <w:pPr>
              <w:pStyle w:val="ListParagraph"/>
              <w:numPr>
                <w:ilvl w:val="0"/>
                <w:numId w:val="6"/>
              </w:numPr>
              <w:rPr>
                <w:rFonts w:eastAsia="Times New Roman" w:cs="Times New Roman"/>
                <w:b/>
                <w:i/>
                <w:szCs w:val="24"/>
              </w:rPr>
            </w:pPr>
            <w:r w:rsidRPr="008B44A9">
              <w:rPr>
                <w:rFonts w:eastAsia="Times New Roman" w:cs="Times New Roman"/>
                <w:b/>
                <w:bCs/>
                <w:i/>
                <w:color w:val="000000"/>
                <w:szCs w:val="24"/>
              </w:rPr>
              <w:t>Performance Anxiety</w:t>
            </w:r>
          </w:p>
        </w:tc>
        <w:tc>
          <w:tcPr>
            <w:tcW w:w="4680" w:type="dxa"/>
          </w:tcPr>
          <w:p w:rsidR="00CE3C27" w:rsidRPr="008B44A9" w:rsidRDefault="006168D3" w:rsidP="006168D3">
            <w:pPr>
              <w:rPr>
                <w:rFonts w:eastAsia="Times New Roman" w:cs="Times New Roman"/>
                <w:color w:val="000000"/>
                <w:szCs w:val="24"/>
              </w:rPr>
            </w:pPr>
            <w:r w:rsidRPr="008B44A9">
              <w:rPr>
                <w:rFonts w:eastAsia="Times New Roman" w:cs="Times New Roman"/>
                <w:color w:val="000000"/>
                <w:szCs w:val="24"/>
              </w:rPr>
              <w:t>A</w:t>
            </w:r>
            <w:r w:rsidR="00CE3C27" w:rsidRPr="008B44A9">
              <w:rPr>
                <w:rFonts w:eastAsia="Times New Roman" w:cs="Times New Roman"/>
                <w:color w:val="000000"/>
                <w:szCs w:val="24"/>
              </w:rPr>
              <w:t>nxiety related to evaluations of student actions in simulation scenarios, including feelings of not being prepared</w:t>
            </w:r>
          </w:p>
          <w:p w:rsidR="006168D3" w:rsidRPr="008B44A9" w:rsidRDefault="006168D3" w:rsidP="006168D3">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color w:val="000000"/>
                <w:szCs w:val="24"/>
                <w:shd w:val="clear" w:color="auto" w:fill="FFFF00"/>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bCs/>
                <w:color w:val="000000"/>
                <w:szCs w:val="24"/>
              </w:rPr>
            </w:pPr>
          </w:p>
        </w:tc>
        <w:tc>
          <w:tcPr>
            <w:tcW w:w="2430" w:type="dxa"/>
          </w:tcPr>
          <w:p w:rsidR="00CE3C27" w:rsidRPr="008B44A9" w:rsidRDefault="00CE3C27" w:rsidP="00CE3C27">
            <w:pPr>
              <w:pStyle w:val="ListParagraph"/>
              <w:numPr>
                <w:ilvl w:val="0"/>
                <w:numId w:val="6"/>
              </w:numPr>
              <w:rPr>
                <w:rFonts w:eastAsia="Times New Roman" w:cs="Times New Roman"/>
                <w:b/>
                <w:szCs w:val="24"/>
              </w:rPr>
            </w:pPr>
            <w:r w:rsidRPr="008B44A9">
              <w:rPr>
                <w:rFonts w:eastAsia="Times New Roman" w:cs="Times New Roman"/>
                <w:b/>
                <w:bCs/>
                <w:i/>
                <w:color w:val="000000"/>
                <w:szCs w:val="24"/>
              </w:rPr>
              <w:t>Time Pressure</w:t>
            </w:r>
          </w:p>
        </w:tc>
        <w:tc>
          <w:tcPr>
            <w:tcW w:w="4680" w:type="dxa"/>
          </w:tcPr>
          <w:p w:rsidR="00CE3C27" w:rsidRPr="008B44A9" w:rsidRDefault="006168D3" w:rsidP="00CE3C27">
            <w:pPr>
              <w:rPr>
                <w:rFonts w:eastAsia="Times New Roman" w:cs="Times New Roman"/>
                <w:iCs/>
                <w:color w:val="000000"/>
                <w:szCs w:val="24"/>
              </w:rPr>
            </w:pPr>
            <w:r w:rsidRPr="008B44A9">
              <w:rPr>
                <w:rFonts w:eastAsia="Times New Roman" w:cs="Times New Roman"/>
                <w:iCs/>
                <w:color w:val="000000"/>
                <w:szCs w:val="24"/>
              </w:rPr>
              <w:t>A</w:t>
            </w:r>
            <w:r w:rsidR="00CE3C27" w:rsidRPr="008B44A9">
              <w:rPr>
                <w:rFonts w:eastAsia="Times New Roman" w:cs="Times New Roman"/>
                <w:iCs/>
                <w:color w:val="000000"/>
                <w:szCs w:val="24"/>
              </w:rPr>
              <w:t>nxiety related to responding to crisis scenarios effectively</w:t>
            </w:r>
          </w:p>
          <w:p w:rsidR="006168D3" w:rsidRPr="008B44A9" w:rsidRDefault="006168D3"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color w:val="000000"/>
                <w:szCs w:val="24"/>
                <w:shd w:val="clear" w:color="auto" w:fill="FFFF00"/>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bCs/>
                <w:color w:val="000000"/>
                <w:szCs w:val="24"/>
              </w:rPr>
            </w:pPr>
          </w:p>
        </w:tc>
        <w:tc>
          <w:tcPr>
            <w:tcW w:w="2430" w:type="dxa"/>
          </w:tcPr>
          <w:p w:rsidR="00CE3C27" w:rsidRPr="008B44A9" w:rsidRDefault="00CE3C27" w:rsidP="00CE3C27">
            <w:pPr>
              <w:pStyle w:val="ListParagraph"/>
              <w:numPr>
                <w:ilvl w:val="0"/>
                <w:numId w:val="6"/>
              </w:numPr>
              <w:rPr>
                <w:rFonts w:eastAsia="Times New Roman" w:cs="Times New Roman"/>
                <w:b/>
                <w:szCs w:val="24"/>
              </w:rPr>
            </w:pPr>
            <w:r w:rsidRPr="008B44A9">
              <w:rPr>
                <w:rFonts w:eastAsia="Times New Roman" w:cs="Times New Roman"/>
                <w:b/>
                <w:bCs/>
                <w:i/>
                <w:iCs/>
                <w:color w:val="000000"/>
                <w:szCs w:val="24"/>
              </w:rPr>
              <w:t>Fear</w:t>
            </w:r>
          </w:p>
        </w:tc>
        <w:tc>
          <w:tcPr>
            <w:tcW w:w="4680" w:type="dxa"/>
          </w:tcPr>
          <w:p w:rsidR="00CE3C27" w:rsidRPr="008B44A9" w:rsidRDefault="006168D3" w:rsidP="00CE3C27">
            <w:pPr>
              <w:rPr>
                <w:rFonts w:eastAsia="Times New Roman" w:cs="Times New Roman"/>
                <w:iCs/>
                <w:color w:val="000000"/>
                <w:szCs w:val="24"/>
              </w:rPr>
            </w:pPr>
            <w:r w:rsidRPr="008B44A9">
              <w:rPr>
                <w:rFonts w:eastAsia="Times New Roman" w:cs="Times New Roman"/>
                <w:iCs/>
                <w:color w:val="000000"/>
                <w:szCs w:val="24"/>
              </w:rPr>
              <w:t>S</w:t>
            </w:r>
            <w:r w:rsidR="00CE3C27" w:rsidRPr="008B44A9">
              <w:rPr>
                <w:rFonts w:eastAsia="Times New Roman" w:cs="Times New Roman"/>
                <w:iCs/>
                <w:color w:val="000000"/>
                <w:szCs w:val="24"/>
              </w:rPr>
              <w:t>tudent states fear of something specific</w:t>
            </w:r>
            <w:r w:rsidRPr="008B44A9">
              <w:rPr>
                <w:rFonts w:eastAsia="Times New Roman" w:cs="Times New Roman"/>
                <w:iCs/>
                <w:color w:val="000000"/>
                <w:szCs w:val="24"/>
              </w:rPr>
              <w:t>.</w:t>
            </w:r>
          </w:p>
          <w:p w:rsidR="006168D3" w:rsidRPr="008B44A9" w:rsidRDefault="006168D3"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color w:val="000000"/>
                <w:szCs w:val="24"/>
                <w:shd w:val="clear" w:color="auto" w:fill="FFFF00"/>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szCs w:val="24"/>
              </w:rPr>
            </w:pPr>
            <w:r w:rsidRPr="008B44A9">
              <w:rPr>
                <w:rFonts w:eastAsia="Times New Roman" w:cs="Times New Roman"/>
                <w:b/>
                <w:szCs w:val="24"/>
              </w:rPr>
              <w:t>Outer</w:t>
            </w:r>
          </w:p>
          <w:p w:rsidR="00CE3C27" w:rsidRPr="008B44A9" w:rsidRDefault="00CE3C27" w:rsidP="00CE3C27">
            <w:pPr>
              <w:rPr>
                <w:rFonts w:eastAsia="Times New Roman" w:cs="Times New Roman"/>
                <w:b/>
                <w:szCs w:val="24"/>
              </w:rPr>
            </w:pPr>
            <w:r w:rsidRPr="008B44A9">
              <w:rPr>
                <w:rFonts w:eastAsia="Times New Roman" w:cs="Times New Roman"/>
                <w:b/>
                <w:szCs w:val="24"/>
              </w:rPr>
              <w:t>Awareness</w:t>
            </w:r>
          </w:p>
        </w:tc>
        <w:tc>
          <w:tcPr>
            <w:tcW w:w="2430" w:type="dxa"/>
          </w:tcPr>
          <w:p w:rsidR="00CE3C27" w:rsidRPr="008B44A9" w:rsidRDefault="00CE3C27" w:rsidP="00CE3C27">
            <w:pPr>
              <w:rPr>
                <w:rFonts w:eastAsia="Times New Roman" w:cs="Times New Roman"/>
                <w:b/>
                <w:bCs/>
                <w:color w:val="000000"/>
                <w:szCs w:val="24"/>
              </w:rPr>
            </w:pPr>
          </w:p>
        </w:tc>
        <w:tc>
          <w:tcPr>
            <w:tcW w:w="4680" w:type="dxa"/>
          </w:tcPr>
          <w:p w:rsidR="00FD0A04" w:rsidRPr="008B44A9" w:rsidRDefault="00FD0A04" w:rsidP="00FD0A04">
            <w:pPr>
              <w:rPr>
                <w:rFonts w:eastAsia="Times New Roman" w:cs="Times New Roman"/>
                <w:color w:val="000000"/>
                <w:szCs w:val="24"/>
              </w:rPr>
            </w:pPr>
            <w:r w:rsidRPr="008B44A9">
              <w:rPr>
                <w:rFonts w:eastAsia="Times New Roman" w:cs="Times New Roman"/>
                <w:color w:val="000000"/>
                <w:szCs w:val="24"/>
              </w:rPr>
              <w:t xml:space="preserve">Cognizance of the atmosphere in the patient’s room, being able to read the room to know how to provide care for that patient in that situation at that time. </w:t>
            </w:r>
          </w:p>
          <w:p w:rsidR="00CE3C27" w:rsidRPr="008B44A9" w:rsidRDefault="00CE3C27" w:rsidP="00CE3C27">
            <w:pPr>
              <w:rPr>
                <w:rFonts w:eastAsia="Times New Roman" w:cs="Times New Roman"/>
                <w:color w:val="000000"/>
                <w:szCs w:val="24"/>
              </w:rPr>
            </w:pPr>
          </w:p>
        </w:tc>
        <w:tc>
          <w:tcPr>
            <w:tcW w:w="2875" w:type="dxa"/>
          </w:tcPr>
          <w:p w:rsidR="00CE3C27" w:rsidRPr="008B44A9" w:rsidRDefault="00CE3C27" w:rsidP="00CE3C27">
            <w:pPr>
              <w:rPr>
                <w:rFonts w:eastAsia="Times New Roman" w:cs="Times New Roman"/>
                <w:szCs w:val="24"/>
              </w:rPr>
            </w:pPr>
          </w:p>
        </w:tc>
      </w:tr>
      <w:tr w:rsidR="00CE3C27" w:rsidRPr="008B44A9" w:rsidTr="005D3759">
        <w:tc>
          <w:tcPr>
            <w:tcW w:w="2155" w:type="dxa"/>
          </w:tcPr>
          <w:p w:rsidR="00CE3C27" w:rsidRPr="008B44A9" w:rsidRDefault="00CE3C27" w:rsidP="00CE3C27">
            <w:pPr>
              <w:rPr>
                <w:rFonts w:eastAsia="Times New Roman" w:cs="Times New Roman"/>
                <w:szCs w:val="24"/>
              </w:rPr>
            </w:pPr>
          </w:p>
        </w:tc>
        <w:tc>
          <w:tcPr>
            <w:tcW w:w="2250" w:type="dxa"/>
          </w:tcPr>
          <w:p w:rsidR="00CE3C27" w:rsidRPr="008B44A9" w:rsidRDefault="00CE3C27" w:rsidP="00CE3C27">
            <w:pPr>
              <w:rPr>
                <w:rFonts w:eastAsia="Times New Roman" w:cs="Times New Roman"/>
                <w:b/>
                <w:szCs w:val="24"/>
              </w:rPr>
            </w:pPr>
          </w:p>
        </w:tc>
        <w:tc>
          <w:tcPr>
            <w:tcW w:w="2430" w:type="dxa"/>
          </w:tcPr>
          <w:p w:rsidR="00CE3C27" w:rsidRPr="008B44A9" w:rsidRDefault="00CE3C27" w:rsidP="00CE3C27">
            <w:pPr>
              <w:rPr>
                <w:rFonts w:eastAsia="Times New Roman" w:cs="Times New Roman"/>
                <w:b/>
                <w:bCs/>
                <w:color w:val="000000"/>
                <w:szCs w:val="24"/>
              </w:rPr>
            </w:pPr>
            <w:r w:rsidRPr="008B44A9">
              <w:rPr>
                <w:rFonts w:eastAsia="Times New Roman" w:cs="Times New Roman"/>
                <w:b/>
                <w:bCs/>
                <w:color w:val="000000"/>
                <w:szCs w:val="24"/>
              </w:rPr>
              <w:t>Emotional climate</w:t>
            </w:r>
          </w:p>
          <w:p w:rsidR="00CE3C27" w:rsidRPr="008B44A9" w:rsidRDefault="00CE3C27" w:rsidP="00CE3C27">
            <w:pPr>
              <w:rPr>
                <w:rFonts w:eastAsia="Times New Roman" w:cs="Times New Roman"/>
                <w:b/>
                <w:bCs/>
                <w:color w:val="000000"/>
                <w:szCs w:val="24"/>
              </w:rPr>
            </w:pPr>
          </w:p>
        </w:tc>
        <w:tc>
          <w:tcPr>
            <w:tcW w:w="4680" w:type="dxa"/>
          </w:tcPr>
          <w:p w:rsidR="00CE3C27" w:rsidRPr="008B44A9" w:rsidRDefault="00FD0A04" w:rsidP="00FD0A04">
            <w:pPr>
              <w:rPr>
                <w:rFonts w:eastAsia="Times New Roman" w:cs="Times New Roman"/>
                <w:color w:val="000000"/>
                <w:szCs w:val="24"/>
              </w:rPr>
            </w:pPr>
            <w:r w:rsidRPr="008B44A9">
              <w:rPr>
                <w:rFonts w:eastAsia="Times New Roman" w:cs="Times New Roman"/>
                <w:color w:val="000000"/>
                <w:szCs w:val="24"/>
              </w:rPr>
              <w:t>Student a</w:t>
            </w:r>
            <w:r w:rsidR="004D144E" w:rsidRPr="008B44A9">
              <w:rPr>
                <w:rFonts w:eastAsia="Times New Roman" w:cs="Times New Roman"/>
                <w:color w:val="000000"/>
                <w:szCs w:val="24"/>
              </w:rPr>
              <w:t xml:space="preserve">wareness of the atmosphere within the room. How we present ourselves (the full gestalt of human presence) in a space affects the atmosphere of the space. </w:t>
            </w:r>
          </w:p>
        </w:tc>
        <w:tc>
          <w:tcPr>
            <w:tcW w:w="2875" w:type="dxa"/>
          </w:tcPr>
          <w:p w:rsidR="00CE3C27" w:rsidRPr="008B44A9" w:rsidRDefault="00CE3C27" w:rsidP="00CE3C27">
            <w:pPr>
              <w:rPr>
                <w:rFonts w:eastAsia="Times New Roman" w:cs="Times New Roman"/>
                <w:szCs w:val="24"/>
              </w:rPr>
            </w:pPr>
          </w:p>
        </w:tc>
      </w:tr>
      <w:tr w:rsidR="006168D3" w:rsidRPr="008B44A9" w:rsidTr="005D3759">
        <w:tc>
          <w:tcPr>
            <w:tcW w:w="2155" w:type="dxa"/>
          </w:tcPr>
          <w:p w:rsidR="006168D3" w:rsidRPr="008B44A9" w:rsidRDefault="006168D3" w:rsidP="006168D3">
            <w:pPr>
              <w:rPr>
                <w:rFonts w:eastAsia="Times New Roman" w:cs="Times New Roman"/>
                <w:szCs w:val="24"/>
              </w:rPr>
            </w:pPr>
          </w:p>
        </w:tc>
        <w:tc>
          <w:tcPr>
            <w:tcW w:w="2250" w:type="dxa"/>
          </w:tcPr>
          <w:p w:rsidR="006168D3" w:rsidRPr="008B44A9" w:rsidRDefault="006168D3" w:rsidP="006168D3">
            <w:pPr>
              <w:rPr>
                <w:rFonts w:eastAsia="Times New Roman" w:cs="Times New Roman"/>
                <w:b/>
                <w:szCs w:val="24"/>
              </w:rPr>
            </w:pPr>
          </w:p>
        </w:tc>
        <w:tc>
          <w:tcPr>
            <w:tcW w:w="2430" w:type="dxa"/>
          </w:tcPr>
          <w:p w:rsidR="006168D3" w:rsidRPr="008B44A9" w:rsidRDefault="006168D3" w:rsidP="006168D3">
            <w:pPr>
              <w:rPr>
                <w:rFonts w:eastAsia="Times New Roman" w:cs="Times New Roman"/>
                <w:szCs w:val="24"/>
              </w:rPr>
            </w:pPr>
            <w:r w:rsidRPr="008B44A9">
              <w:rPr>
                <w:rFonts w:eastAsia="Times New Roman" w:cs="Times New Roman"/>
                <w:b/>
                <w:bCs/>
                <w:color w:val="000000"/>
                <w:szCs w:val="24"/>
              </w:rPr>
              <w:t>Contextual awareness</w:t>
            </w:r>
          </w:p>
        </w:tc>
        <w:tc>
          <w:tcPr>
            <w:tcW w:w="4680" w:type="dxa"/>
          </w:tcPr>
          <w:p w:rsidR="006168D3" w:rsidRPr="008B44A9" w:rsidRDefault="00832C67" w:rsidP="00832C67">
            <w:pPr>
              <w:rPr>
                <w:rFonts w:eastAsia="Times New Roman" w:cs="Times New Roman"/>
                <w:color w:val="000000"/>
                <w:szCs w:val="24"/>
              </w:rPr>
            </w:pPr>
            <w:r w:rsidRPr="008B44A9">
              <w:rPr>
                <w:rFonts w:eastAsia="Times New Roman" w:cs="Times New Roman"/>
                <w:color w:val="000000"/>
                <w:szCs w:val="24"/>
              </w:rPr>
              <w:t>A</w:t>
            </w:r>
            <w:r w:rsidR="006168D3" w:rsidRPr="008B44A9">
              <w:rPr>
                <w:rFonts w:eastAsia="Times New Roman" w:cs="Times New Roman"/>
                <w:color w:val="000000"/>
                <w:szCs w:val="24"/>
              </w:rPr>
              <w:t>ttention to the impact of the entire situation including  physical, emotional, psychological, and spiritual milieu</w:t>
            </w:r>
          </w:p>
        </w:tc>
        <w:tc>
          <w:tcPr>
            <w:tcW w:w="2875" w:type="dxa"/>
          </w:tcPr>
          <w:p w:rsidR="006168D3" w:rsidRPr="008B44A9" w:rsidRDefault="006168D3" w:rsidP="006168D3">
            <w:pPr>
              <w:rPr>
                <w:rFonts w:eastAsia="Times New Roman" w:cs="Times New Roman"/>
                <w:szCs w:val="24"/>
              </w:rPr>
            </w:pPr>
          </w:p>
        </w:tc>
      </w:tr>
      <w:tr w:rsidR="006168D3" w:rsidRPr="008B44A9" w:rsidTr="005D3759">
        <w:tc>
          <w:tcPr>
            <w:tcW w:w="2155" w:type="dxa"/>
          </w:tcPr>
          <w:p w:rsidR="006168D3" w:rsidRPr="008B44A9" w:rsidRDefault="006168D3" w:rsidP="006168D3">
            <w:pPr>
              <w:rPr>
                <w:rFonts w:eastAsia="Times New Roman" w:cs="Times New Roman"/>
                <w:szCs w:val="24"/>
              </w:rPr>
            </w:pPr>
          </w:p>
        </w:tc>
        <w:tc>
          <w:tcPr>
            <w:tcW w:w="2250" w:type="dxa"/>
          </w:tcPr>
          <w:p w:rsidR="006168D3" w:rsidRPr="008B44A9" w:rsidRDefault="006168D3" w:rsidP="006168D3">
            <w:pPr>
              <w:rPr>
                <w:rFonts w:eastAsia="Times New Roman" w:cs="Times New Roman"/>
                <w:b/>
                <w:szCs w:val="24"/>
              </w:rPr>
            </w:pPr>
          </w:p>
          <w:p w:rsidR="006168D3" w:rsidRPr="008B44A9" w:rsidRDefault="006168D3" w:rsidP="006168D3">
            <w:pPr>
              <w:rPr>
                <w:rFonts w:eastAsia="Times New Roman" w:cs="Times New Roman"/>
                <w:b/>
                <w:szCs w:val="24"/>
              </w:rPr>
            </w:pPr>
          </w:p>
          <w:p w:rsidR="006168D3" w:rsidRPr="008B44A9" w:rsidRDefault="006168D3" w:rsidP="006168D3">
            <w:pPr>
              <w:rPr>
                <w:rFonts w:eastAsia="Times New Roman" w:cs="Times New Roman"/>
                <w:b/>
                <w:szCs w:val="24"/>
              </w:rPr>
            </w:pPr>
          </w:p>
          <w:p w:rsidR="006168D3" w:rsidRPr="008B44A9" w:rsidRDefault="006168D3" w:rsidP="006168D3">
            <w:pPr>
              <w:rPr>
                <w:rFonts w:eastAsia="Times New Roman" w:cs="Times New Roman"/>
                <w:b/>
                <w:szCs w:val="24"/>
              </w:rPr>
            </w:pPr>
          </w:p>
          <w:p w:rsidR="006168D3" w:rsidRPr="008B44A9" w:rsidRDefault="006168D3" w:rsidP="006168D3">
            <w:pPr>
              <w:rPr>
                <w:rFonts w:eastAsia="Times New Roman" w:cs="Times New Roman"/>
                <w:b/>
                <w:szCs w:val="24"/>
              </w:rPr>
            </w:pPr>
          </w:p>
          <w:p w:rsidR="006168D3" w:rsidRPr="008B44A9" w:rsidRDefault="006168D3" w:rsidP="006168D3">
            <w:pPr>
              <w:rPr>
                <w:rFonts w:eastAsia="Times New Roman" w:cs="Times New Roman"/>
                <w:b/>
                <w:szCs w:val="24"/>
              </w:rPr>
            </w:pPr>
          </w:p>
        </w:tc>
        <w:tc>
          <w:tcPr>
            <w:tcW w:w="2430" w:type="dxa"/>
          </w:tcPr>
          <w:p w:rsidR="006168D3" w:rsidRPr="008B44A9" w:rsidRDefault="006168D3" w:rsidP="006168D3">
            <w:pPr>
              <w:rPr>
                <w:rFonts w:eastAsia="Times New Roman" w:cs="Times New Roman"/>
                <w:szCs w:val="24"/>
              </w:rPr>
            </w:pPr>
            <w:r w:rsidRPr="008B44A9">
              <w:rPr>
                <w:rFonts w:eastAsia="Times New Roman" w:cs="Times New Roman"/>
                <w:b/>
                <w:bCs/>
                <w:color w:val="000000"/>
                <w:szCs w:val="24"/>
              </w:rPr>
              <w:t>Physical  Awareness</w:t>
            </w:r>
          </w:p>
        </w:tc>
        <w:tc>
          <w:tcPr>
            <w:tcW w:w="4680" w:type="dxa"/>
          </w:tcPr>
          <w:p w:rsidR="006168D3" w:rsidRPr="008B44A9" w:rsidRDefault="00FD0A04" w:rsidP="006168D3">
            <w:pPr>
              <w:rPr>
                <w:rFonts w:eastAsia="Times New Roman" w:cs="Times New Roman"/>
                <w:color w:val="000000"/>
                <w:szCs w:val="24"/>
              </w:rPr>
            </w:pPr>
            <w:r w:rsidRPr="008B44A9">
              <w:rPr>
                <w:rFonts w:eastAsia="Times New Roman" w:cs="Times New Roman"/>
                <w:color w:val="000000"/>
                <w:szCs w:val="24"/>
              </w:rPr>
              <w:t>Student a</w:t>
            </w:r>
            <w:r w:rsidR="006168D3" w:rsidRPr="008B44A9">
              <w:rPr>
                <w:rFonts w:eastAsia="Times New Roman" w:cs="Times New Roman"/>
                <w:color w:val="000000"/>
                <w:szCs w:val="24"/>
              </w:rPr>
              <w:t>cknowledge</w:t>
            </w:r>
            <w:r w:rsidRPr="008B44A9">
              <w:rPr>
                <w:rFonts w:eastAsia="Times New Roman" w:cs="Times New Roman"/>
                <w:color w:val="000000"/>
                <w:szCs w:val="24"/>
              </w:rPr>
              <w:t>s</w:t>
            </w:r>
            <w:r w:rsidR="006168D3" w:rsidRPr="008B44A9">
              <w:rPr>
                <w:rFonts w:eastAsia="Times New Roman" w:cs="Times New Roman"/>
                <w:color w:val="000000"/>
                <w:szCs w:val="24"/>
              </w:rPr>
              <w:t xml:space="preserve"> the importance of the</w:t>
            </w:r>
            <w:r w:rsidR="006168D3" w:rsidRPr="008B44A9">
              <w:rPr>
                <w:rFonts w:eastAsia="Times New Roman" w:cs="Times New Roman"/>
                <w:b/>
                <w:bCs/>
                <w:color w:val="000000"/>
                <w:szCs w:val="24"/>
              </w:rPr>
              <w:t xml:space="preserve"> </w:t>
            </w:r>
            <w:r w:rsidR="006168D3" w:rsidRPr="008B44A9">
              <w:rPr>
                <w:rFonts w:eastAsia="Times New Roman" w:cs="Times New Roman"/>
                <w:color w:val="000000"/>
                <w:szCs w:val="24"/>
              </w:rPr>
              <w:t>body and physical surroundings in meeting patient and professional needs  - includes embodied awareness and relationship of their body to others in the physical space</w:t>
            </w:r>
          </w:p>
          <w:p w:rsidR="006168D3" w:rsidRPr="008B44A9" w:rsidRDefault="006168D3" w:rsidP="006168D3">
            <w:pPr>
              <w:rPr>
                <w:rFonts w:eastAsia="Times New Roman" w:cs="Times New Roman"/>
                <w:color w:val="000000"/>
                <w:szCs w:val="24"/>
              </w:rPr>
            </w:pPr>
          </w:p>
        </w:tc>
        <w:tc>
          <w:tcPr>
            <w:tcW w:w="2875" w:type="dxa"/>
          </w:tcPr>
          <w:p w:rsidR="006168D3" w:rsidRPr="008B44A9" w:rsidRDefault="006168D3" w:rsidP="006168D3">
            <w:pPr>
              <w:rPr>
                <w:rFonts w:eastAsia="Times New Roman" w:cs="Times New Roman"/>
                <w:szCs w:val="24"/>
              </w:rPr>
            </w:pPr>
          </w:p>
        </w:tc>
      </w:tr>
      <w:tr w:rsidR="006168D3" w:rsidRPr="008B44A9" w:rsidTr="005D3759">
        <w:tc>
          <w:tcPr>
            <w:tcW w:w="2155" w:type="dxa"/>
          </w:tcPr>
          <w:p w:rsidR="006168D3" w:rsidRPr="008B44A9" w:rsidRDefault="006168D3" w:rsidP="006168D3">
            <w:pPr>
              <w:rPr>
                <w:rFonts w:eastAsia="Times New Roman" w:cs="Times New Roman"/>
                <w:szCs w:val="24"/>
              </w:rPr>
            </w:pPr>
          </w:p>
        </w:tc>
        <w:tc>
          <w:tcPr>
            <w:tcW w:w="2250" w:type="dxa"/>
          </w:tcPr>
          <w:p w:rsidR="006168D3" w:rsidRPr="008B44A9" w:rsidRDefault="006168D3" w:rsidP="006168D3">
            <w:pPr>
              <w:rPr>
                <w:rFonts w:eastAsia="Times New Roman" w:cs="Times New Roman"/>
                <w:b/>
                <w:bCs/>
                <w:color w:val="000000"/>
                <w:szCs w:val="24"/>
              </w:rPr>
            </w:pPr>
            <w:r w:rsidRPr="008B44A9">
              <w:rPr>
                <w:rFonts w:eastAsia="Times New Roman" w:cs="Times New Roman"/>
                <w:b/>
                <w:bCs/>
                <w:color w:val="000000"/>
                <w:szCs w:val="24"/>
              </w:rPr>
              <w:t>Relational Care</w:t>
            </w:r>
          </w:p>
        </w:tc>
        <w:tc>
          <w:tcPr>
            <w:tcW w:w="2430" w:type="dxa"/>
          </w:tcPr>
          <w:p w:rsidR="006168D3" w:rsidRPr="008B44A9" w:rsidRDefault="006168D3" w:rsidP="006168D3">
            <w:pPr>
              <w:rPr>
                <w:rFonts w:eastAsia="Times New Roman" w:cs="Times New Roman"/>
                <w:color w:val="000000"/>
                <w:szCs w:val="24"/>
              </w:rPr>
            </w:pPr>
          </w:p>
        </w:tc>
        <w:tc>
          <w:tcPr>
            <w:tcW w:w="4680" w:type="dxa"/>
          </w:tcPr>
          <w:p w:rsidR="006168D3" w:rsidRPr="008B44A9" w:rsidRDefault="00FD0A04" w:rsidP="006168D3">
            <w:pPr>
              <w:rPr>
                <w:rFonts w:eastAsia="Times New Roman" w:cs="Times New Roman"/>
                <w:color w:val="000000"/>
                <w:szCs w:val="24"/>
              </w:rPr>
            </w:pPr>
            <w:r w:rsidRPr="008B44A9">
              <w:rPr>
                <w:rFonts w:eastAsia="Times New Roman" w:cs="Times New Roman"/>
                <w:color w:val="000000"/>
                <w:szCs w:val="24"/>
              </w:rPr>
              <w:t>Student a</w:t>
            </w:r>
            <w:r w:rsidR="006168D3" w:rsidRPr="008B44A9">
              <w:rPr>
                <w:rFonts w:eastAsia="Times New Roman" w:cs="Times New Roman"/>
                <w:color w:val="000000"/>
                <w:szCs w:val="24"/>
              </w:rPr>
              <w:t>cknowledg</w:t>
            </w:r>
            <w:r w:rsidRPr="008B44A9">
              <w:rPr>
                <w:rFonts w:eastAsia="Times New Roman" w:cs="Times New Roman"/>
                <w:color w:val="000000"/>
                <w:szCs w:val="24"/>
              </w:rPr>
              <w:t>es</w:t>
            </w:r>
            <w:r w:rsidR="006168D3" w:rsidRPr="008B44A9">
              <w:rPr>
                <w:rFonts w:eastAsia="Times New Roman" w:cs="Times New Roman"/>
                <w:color w:val="000000"/>
                <w:szCs w:val="24"/>
              </w:rPr>
              <w:t xml:space="preserve"> the relational aspect of the patient encounter</w:t>
            </w:r>
          </w:p>
          <w:p w:rsidR="00CE3927" w:rsidRPr="008B44A9" w:rsidRDefault="00CE3927" w:rsidP="006168D3">
            <w:pPr>
              <w:rPr>
                <w:rFonts w:eastAsia="Times New Roman" w:cs="Times New Roman"/>
                <w:color w:val="000000"/>
                <w:szCs w:val="24"/>
              </w:rPr>
            </w:pPr>
          </w:p>
        </w:tc>
        <w:tc>
          <w:tcPr>
            <w:tcW w:w="2875" w:type="dxa"/>
          </w:tcPr>
          <w:p w:rsidR="006168D3" w:rsidRPr="008B44A9" w:rsidRDefault="006168D3" w:rsidP="006168D3">
            <w:pPr>
              <w:rPr>
                <w:rFonts w:eastAsia="Times New Roman" w:cs="Times New Roman"/>
                <w:szCs w:val="24"/>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szCs w:val="24"/>
              </w:rPr>
            </w:pPr>
          </w:p>
        </w:tc>
        <w:tc>
          <w:tcPr>
            <w:tcW w:w="2430" w:type="dxa"/>
          </w:tcPr>
          <w:p w:rsidR="004D144E" w:rsidRPr="008B44A9" w:rsidRDefault="004D144E" w:rsidP="004D144E">
            <w:pPr>
              <w:rPr>
                <w:rFonts w:eastAsia="Times New Roman" w:cs="Times New Roman"/>
                <w:szCs w:val="24"/>
              </w:rPr>
            </w:pPr>
            <w:r w:rsidRPr="008B44A9">
              <w:rPr>
                <w:rFonts w:eastAsia="Times New Roman" w:cs="Times New Roman"/>
                <w:b/>
                <w:bCs/>
                <w:color w:val="000000"/>
                <w:szCs w:val="24"/>
              </w:rPr>
              <w:t>Recognition of common humanity</w:t>
            </w:r>
          </w:p>
        </w:tc>
        <w:tc>
          <w:tcPr>
            <w:tcW w:w="4680" w:type="dxa"/>
          </w:tcPr>
          <w:p w:rsidR="004D144E" w:rsidRPr="008B44A9" w:rsidRDefault="00FD0A04" w:rsidP="004D144E">
            <w:pPr>
              <w:rPr>
                <w:rFonts w:eastAsia="Times New Roman" w:cs="Times New Roman"/>
                <w:color w:val="000000"/>
                <w:szCs w:val="24"/>
              </w:rPr>
            </w:pPr>
            <w:r w:rsidRPr="008B44A9">
              <w:rPr>
                <w:rFonts w:eastAsia="Times New Roman" w:cs="Times New Roman"/>
                <w:color w:val="000000"/>
                <w:szCs w:val="24"/>
              </w:rPr>
              <w:t>S</w:t>
            </w:r>
            <w:r w:rsidR="004D144E" w:rsidRPr="008B44A9">
              <w:rPr>
                <w:rFonts w:eastAsia="Times New Roman" w:cs="Times New Roman"/>
                <w:color w:val="000000"/>
                <w:szCs w:val="24"/>
              </w:rPr>
              <w:t>tudent recognizes shared humanity as essential to the interaction</w:t>
            </w:r>
          </w:p>
          <w:p w:rsidR="00CE3927" w:rsidRPr="008B44A9" w:rsidRDefault="00CE3927" w:rsidP="004D144E">
            <w:pPr>
              <w:rPr>
                <w:rFonts w:eastAsia="Times New Roman" w:cs="Times New Roman"/>
                <w:szCs w:val="24"/>
              </w:rPr>
            </w:pPr>
          </w:p>
        </w:tc>
        <w:tc>
          <w:tcPr>
            <w:tcW w:w="2875" w:type="dxa"/>
          </w:tcPr>
          <w:p w:rsidR="004D144E" w:rsidRPr="008B44A9" w:rsidRDefault="004D144E" w:rsidP="004D144E">
            <w:pPr>
              <w:rPr>
                <w:rFonts w:eastAsia="Times New Roman" w:cs="Times New Roman"/>
                <w:szCs w:val="24"/>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szCs w:val="24"/>
              </w:rPr>
            </w:pPr>
          </w:p>
        </w:tc>
        <w:tc>
          <w:tcPr>
            <w:tcW w:w="2430" w:type="dxa"/>
          </w:tcPr>
          <w:p w:rsidR="004D144E" w:rsidRPr="008B44A9" w:rsidRDefault="004D144E" w:rsidP="004D144E">
            <w:pPr>
              <w:rPr>
                <w:rFonts w:eastAsia="Times New Roman" w:cs="Times New Roman"/>
                <w:b/>
                <w:szCs w:val="24"/>
              </w:rPr>
            </w:pPr>
            <w:r w:rsidRPr="008B44A9">
              <w:rPr>
                <w:rFonts w:eastAsia="Times New Roman" w:cs="Times New Roman"/>
                <w:b/>
                <w:bCs/>
                <w:color w:val="000000"/>
                <w:szCs w:val="24"/>
              </w:rPr>
              <w:t>Presence</w:t>
            </w:r>
          </w:p>
        </w:tc>
        <w:tc>
          <w:tcPr>
            <w:tcW w:w="4680" w:type="dxa"/>
          </w:tcPr>
          <w:p w:rsidR="004D144E" w:rsidRPr="008B44A9" w:rsidRDefault="004D144E" w:rsidP="004D144E">
            <w:pPr>
              <w:rPr>
                <w:rFonts w:eastAsia="Times New Roman" w:cs="Times New Roman"/>
                <w:color w:val="000000"/>
                <w:szCs w:val="24"/>
              </w:rPr>
            </w:pPr>
            <w:r w:rsidRPr="008B44A9">
              <w:rPr>
                <w:rFonts w:eastAsia="Times New Roman" w:cs="Times New Roman"/>
                <w:color w:val="000000"/>
                <w:szCs w:val="24"/>
              </w:rPr>
              <w:t>intentional attunement of body and mind during interactions (individual’s projection to the context)</w:t>
            </w:r>
          </w:p>
          <w:p w:rsidR="00CE3927" w:rsidRPr="008B44A9" w:rsidRDefault="00CE3927" w:rsidP="004D144E">
            <w:pPr>
              <w:rPr>
                <w:rFonts w:eastAsia="Times New Roman" w:cs="Times New Roman"/>
                <w:szCs w:val="24"/>
              </w:rPr>
            </w:pPr>
          </w:p>
        </w:tc>
        <w:tc>
          <w:tcPr>
            <w:tcW w:w="2875" w:type="dxa"/>
          </w:tcPr>
          <w:p w:rsidR="004D144E" w:rsidRPr="008B44A9" w:rsidRDefault="004D144E" w:rsidP="004D144E">
            <w:pPr>
              <w:rPr>
                <w:rFonts w:eastAsia="Times New Roman" w:cs="Times New Roman"/>
                <w:szCs w:val="24"/>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szCs w:val="24"/>
              </w:rPr>
            </w:pPr>
          </w:p>
        </w:tc>
        <w:tc>
          <w:tcPr>
            <w:tcW w:w="2430" w:type="dxa"/>
          </w:tcPr>
          <w:p w:rsidR="004D144E" w:rsidRPr="008B44A9" w:rsidRDefault="004D144E" w:rsidP="004D144E">
            <w:pPr>
              <w:rPr>
                <w:rFonts w:eastAsia="Times New Roman" w:cs="Times New Roman"/>
                <w:b/>
                <w:szCs w:val="24"/>
              </w:rPr>
            </w:pPr>
            <w:r w:rsidRPr="008B44A9">
              <w:rPr>
                <w:rFonts w:eastAsia="Times New Roman" w:cs="Times New Roman"/>
                <w:b/>
                <w:bCs/>
                <w:color w:val="000000"/>
                <w:szCs w:val="24"/>
              </w:rPr>
              <w:t>Active Listening</w:t>
            </w:r>
          </w:p>
        </w:tc>
        <w:tc>
          <w:tcPr>
            <w:tcW w:w="4680" w:type="dxa"/>
          </w:tcPr>
          <w:p w:rsidR="004D144E" w:rsidRPr="008B44A9" w:rsidRDefault="004D144E" w:rsidP="004D144E">
            <w:pPr>
              <w:rPr>
                <w:rFonts w:eastAsia="Times New Roman" w:cs="Times New Roman"/>
                <w:color w:val="000000"/>
                <w:szCs w:val="24"/>
              </w:rPr>
            </w:pPr>
            <w:r w:rsidRPr="008B44A9">
              <w:rPr>
                <w:rFonts w:eastAsia="Times New Roman" w:cs="Times New Roman"/>
                <w:color w:val="000000"/>
                <w:szCs w:val="24"/>
              </w:rPr>
              <w:t>demonstrates  deep attention to verbal and nonverbal communication  (taking in information from the context)</w:t>
            </w:r>
          </w:p>
          <w:p w:rsidR="004D144E" w:rsidRPr="008B44A9" w:rsidRDefault="004D144E" w:rsidP="004D144E">
            <w:pPr>
              <w:rPr>
                <w:rFonts w:eastAsia="Times New Roman" w:cs="Times New Roman"/>
                <w:szCs w:val="24"/>
              </w:rPr>
            </w:pPr>
          </w:p>
        </w:tc>
        <w:tc>
          <w:tcPr>
            <w:tcW w:w="2875" w:type="dxa"/>
          </w:tcPr>
          <w:p w:rsidR="004D144E" w:rsidRPr="008B44A9" w:rsidRDefault="004D144E" w:rsidP="004D144E">
            <w:pPr>
              <w:rPr>
                <w:rFonts w:eastAsia="Times New Roman" w:cs="Times New Roman"/>
                <w:szCs w:val="24"/>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szCs w:val="24"/>
              </w:rPr>
            </w:pPr>
          </w:p>
        </w:tc>
        <w:tc>
          <w:tcPr>
            <w:tcW w:w="2430" w:type="dxa"/>
          </w:tcPr>
          <w:p w:rsidR="004D144E" w:rsidRPr="008B44A9" w:rsidRDefault="004D144E" w:rsidP="004D144E">
            <w:pPr>
              <w:rPr>
                <w:rFonts w:eastAsia="Times New Roman" w:cs="Times New Roman"/>
                <w:b/>
                <w:bCs/>
                <w:color w:val="000000"/>
                <w:szCs w:val="24"/>
              </w:rPr>
            </w:pPr>
            <w:r w:rsidRPr="008B44A9">
              <w:rPr>
                <w:rFonts w:eastAsia="Times New Roman" w:cs="Times New Roman"/>
                <w:b/>
                <w:bCs/>
                <w:color w:val="000000"/>
                <w:szCs w:val="24"/>
              </w:rPr>
              <w:t>Prayer</w:t>
            </w:r>
          </w:p>
        </w:tc>
        <w:tc>
          <w:tcPr>
            <w:tcW w:w="4680" w:type="dxa"/>
          </w:tcPr>
          <w:p w:rsidR="00BC7CC8" w:rsidRPr="008B44A9" w:rsidRDefault="00BC7CC8" w:rsidP="00BC7CC8">
            <w:pPr>
              <w:pStyle w:val="NormalWeb"/>
              <w:spacing w:before="0" w:beforeAutospacing="0" w:after="0" w:afterAutospacing="0"/>
            </w:pPr>
            <w:r w:rsidRPr="008B44A9">
              <w:rPr>
                <w:color w:val="000000"/>
              </w:rPr>
              <w:t>Prayer as a form of care</w:t>
            </w:r>
          </w:p>
          <w:p w:rsidR="00BC7CC8" w:rsidRPr="008B44A9" w:rsidRDefault="00BC7CC8" w:rsidP="00BC7CC8">
            <w:pPr>
              <w:pStyle w:val="NormalWeb"/>
              <w:numPr>
                <w:ilvl w:val="0"/>
                <w:numId w:val="7"/>
              </w:numPr>
              <w:spacing w:before="0" w:beforeAutospacing="0" w:after="0" w:afterAutospacing="0"/>
              <w:textAlignment w:val="baseline"/>
              <w:rPr>
                <w:color w:val="000000"/>
              </w:rPr>
            </w:pPr>
            <w:r w:rsidRPr="008B44A9">
              <w:rPr>
                <w:color w:val="000000"/>
              </w:rPr>
              <w:t xml:space="preserve">Nature of prayer-what constitutes a “good prayer”: listening, patient </w:t>
            </w:r>
            <w:r w:rsidRPr="008B44A9">
              <w:rPr>
                <w:color w:val="000000"/>
              </w:rPr>
              <w:lastRenderedPageBreak/>
              <w:t>focused, contextual awareness, giving voice to concerns</w:t>
            </w:r>
          </w:p>
          <w:p w:rsidR="00BC7CC8" w:rsidRPr="008B44A9" w:rsidRDefault="00BC7CC8" w:rsidP="00BC7CC8">
            <w:pPr>
              <w:pStyle w:val="NormalWeb"/>
              <w:spacing w:before="0" w:beforeAutospacing="0" w:after="0" w:afterAutospacing="0"/>
            </w:pPr>
            <w:r w:rsidRPr="008B44A9">
              <w:rPr>
                <w:color w:val="000000"/>
              </w:rPr>
              <w:t>INTERPROFESSIONAL discussion of when, what, and how to pray</w:t>
            </w:r>
          </w:p>
          <w:p w:rsidR="004D144E" w:rsidRPr="008B44A9" w:rsidRDefault="004D144E" w:rsidP="004D144E">
            <w:pPr>
              <w:rPr>
                <w:rFonts w:eastAsia="Times New Roman" w:cs="Times New Roman"/>
                <w:color w:val="000000"/>
                <w:szCs w:val="24"/>
              </w:rPr>
            </w:pPr>
          </w:p>
        </w:tc>
        <w:tc>
          <w:tcPr>
            <w:tcW w:w="2875" w:type="dxa"/>
          </w:tcPr>
          <w:p w:rsidR="004D144E" w:rsidRPr="008B44A9" w:rsidRDefault="004D144E" w:rsidP="004D144E">
            <w:pPr>
              <w:rPr>
                <w:rFonts w:eastAsia="Times New Roman" w:cs="Times New Roman"/>
                <w:szCs w:val="24"/>
              </w:rPr>
            </w:pPr>
          </w:p>
        </w:tc>
      </w:tr>
      <w:tr w:rsidR="004D144E" w:rsidRPr="008B44A9" w:rsidTr="005D3759">
        <w:tc>
          <w:tcPr>
            <w:tcW w:w="2155" w:type="dxa"/>
          </w:tcPr>
          <w:p w:rsidR="004D144E" w:rsidRPr="008B44A9" w:rsidRDefault="004D144E" w:rsidP="00CE3927">
            <w:pPr>
              <w:rPr>
                <w:rFonts w:eastAsia="Times New Roman" w:cs="Times New Roman"/>
                <w:szCs w:val="24"/>
              </w:rPr>
            </w:pPr>
            <w:r w:rsidRPr="008B44A9">
              <w:rPr>
                <w:rFonts w:cs="Times New Roman"/>
                <w:b/>
                <w:bCs/>
                <w:color w:val="000000"/>
                <w:szCs w:val="24"/>
              </w:rPr>
              <w:t>INTER-</w:t>
            </w:r>
            <w:r w:rsidR="00CE3927" w:rsidRPr="008B44A9">
              <w:rPr>
                <w:rFonts w:cs="Times New Roman"/>
                <w:b/>
                <w:bCs/>
                <w:color w:val="000000"/>
                <w:szCs w:val="24"/>
              </w:rPr>
              <w:t xml:space="preserve">PROFESSIONAL </w:t>
            </w:r>
            <w:r w:rsidRPr="008B44A9">
              <w:rPr>
                <w:rFonts w:cs="Times New Roman"/>
                <w:b/>
                <w:bCs/>
                <w:color w:val="000000"/>
                <w:szCs w:val="24"/>
              </w:rPr>
              <w:t xml:space="preserve"> AWARENESS </w:t>
            </w:r>
            <w:r w:rsidR="002B3A92" w:rsidRPr="008B44A9">
              <w:rPr>
                <w:rFonts w:cs="Times New Roman"/>
                <w:b/>
                <w:bCs/>
                <w:color w:val="000000"/>
                <w:szCs w:val="24"/>
              </w:rPr>
              <w:t>– Learning Beyond</w:t>
            </w: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4D144E" w:rsidRPr="008B44A9" w:rsidRDefault="004D144E" w:rsidP="004D144E">
            <w:pPr>
              <w:rPr>
                <w:rFonts w:eastAsia="Times New Roman" w:cs="Times New Roman"/>
                <w:szCs w:val="24"/>
              </w:rPr>
            </w:pPr>
          </w:p>
        </w:tc>
        <w:tc>
          <w:tcPr>
            <w:tcW w:w="4680" w:type="dxa"/>
          </w:tcPr>
          <w:p w:rsidR="004D144E" w:rsidRPr="008B44A9" w:rsidRDefault="004D144E" w:rsidP="004D144E">
            <w:pPr>
              <w:rPr>
                <w:rFonts w:eastAsia="Times New Roman" w:cs="Times New Roman"/>
                <w:szCs w:val="24"/>
              </w:rPr>
            </w:pPr>
            <w:r w:rsidRPr="008B44A9">
              <w:rPr>
                <w:rFonts w:eastAsia="Times New Roman" w:cs="Times New Roman"/>
                <w:color w:val="000000"/>
                <w:szCs w:val="24"/>
              </w:rPr>
              <w:t xml:space="preserve">Involves academic experiential learning between members of separate disciplines and professional growth. These codes include student expressions of learning about their role and other roles within the larger healthcare system to better meet patient needs. </w:t>
            </w:r>
          </w:p>
          <w:p w:rsidR="004D144E" w:rsidRPr="008B44A9" w:rsidRDefault="004D144E" w:rsidP="004D144E">
            <w:pPr>
              <w:rPr>
                <w:rFonts w:eastAsia="Times New Roman" w:cs="Times New Roman"/>
                <w:color w:val="000000"/>
                <w:szCs w:val="24"/>
              </w:rPr>
            </w:pPr>
          </w:p>
        </w:tc>
        <w:tc>
          <w:tcPr>
            <w:tcW w:w="2875" w:type="dxa"/>
          </w:tcPr>
          <w:p w:rsidR="004D144E" w:rsidRPr="008B44A9" w:rsidRDefault="004D144E" w:rsidP="00CE3927">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r w:rsidRPr="008B44A9">
              <w:rPr>
                <w:rFonts w:eastAsia="Times New Roman" w:cs="Times New Roman"/>
                <w:b/>
                <w:bCs/>
                <w:color w:val="000000"/>
                <w:szCs w:val="24"/>
              </w:rPr>
              <w:t>Role Awareness</w:t>
            </w:r>
            <w:r w:rsidRPr="008B44A9">
              <w:rPr>
                <w:rFonts w:eastAsia="Times New Roman" w:cs="Times New Roman"/>
                <w:color w:val="000000"/>
                <w:szCs w:val="24"/>
              </w:rPr>
              <w:t xml:space="preserve"> </w:t>
            </w:r>
            <w:r w:rsidRPr="008B44A9">
              <w:rPr>
                <w:rFonts w:eastAsia="Times New Roman" w:cs="Times New Roman"/>
                <w:color w:val="000000"/>
                <w:szCs w:val="24"/>
                <w:shd w:val="clear" w:color="auto" w:fill="FFFF00"/>
              </w:rPr>
              <w:t> </w:t>
            </w:r>
          </w:p>
        </w:tc>
        <w:tc>
          <w:tcPr>
            <w:tcW w:w="2430" w:type="dxa"/>
          </w:tcPr>
          <w:p w:rsidR="004D144E" w:rsidRPr="008B44A9" w:rsidRDefault="004D144E" w:rsidP="004D144E">
            <w:pPr>
              <w:rPr>
                <w:rFonts w:eastAsia="Times New Roman" w:cs="Times New Roman"/>
                <w:szCs w:val="24"/>
              </w:rPr>
            </w:pPr>
          </w:p>
        </w:tc>
        <w:tc>
          <w:tcPr>
            <w:tcW w:w="4680" w:type="dxa"/>
          </w:tcPr>
          <w:p w:rsidR="004D144E" w:rsidRPr="008B44A9" w:rsidRDefault="00CE3927" w:rsidP="004D144E">
            <w:pPr>
              <w:rPr>
                <w:rFonts w:eastAsia="Times New Roman" w:cs="Times New Roman"/>
                <w:color w:val="000000"/>
                <w:szCs w:val="24"/>
              </w:rPr>
            </w:pPr>
            <w:r w:rsidRPr="008B44A9">
              <w:rPr>
                <w:rFonts w:eastAsia="Times New Roman" w:cs="Times New Roman"/>
                <w:color w:val="000000"/>
                <w:szCs w:val="24"/>
              </w:rPr>
              <w:t>Expression of learning about discipline’s own role and other roles within the larger healthcare system to better meet patient needs</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4D144E" w:rsidRPr="008B44A9" w:rsidRDefault="000822EC" w:rsidP="004D144E">
            <w:pPr>
              <w:rPr>
                <w:rFonts w:eastAsia="Times New Roman" w:cs="Times New Roman"/>
                <w:szCs w:val="24"/>
              </w:rPr>
            </w:pPr>
            <w:r w:rsidRPr="008B44A9">
              <w:rPr>
                <w:rFonts w:eastAsia="Times New Roman" w:cs="Times New Roman"/>
                <w:b/>
                <w:bCs/>
                <w:color w:val="000000"/>
                <w:szCs w:val="24"/>
              </w:rPr>
              <w:t>I</w:t>
            </w:r>
            <w:r w:rsidRPr="008B44A9">
              <w:rPr>
                <w:rFonts w:eastAsia="Times New Roman" w:cs="Times New Roman"/>
                <w:b/>
                <w:bCs/>
                <w:szCs w:val="24"/>
              </w:rPr>
              <w:t>nter</w:t>
            </w:r>
            <w:r w:rsidR="00313FAD" w:rsidRPr="008B44A9">
              <w:rPr>
                <w:rFonts w:eastAsia="Times New Roman" w:cs="Times New Roman"/>
                <w:b/>
                <w:bCs/>
                <w:szCs w:val="24"/>
              </w:rPr>
              <w:t xml:space="preserve">professional </w:t>
            </w:r>
            <w:r w:rsidR="00A226C0" w:rsidRPr="008B44A9">
              <w:rPr>
                <w:rFonts w:eastAsia="Times New Roman" w:cs="Times New Roman"/>
                <w:b/>
                <w:bCs/>
                <w:color w:val="000000"/>
                <w:szCs w:val="24"/>
              </w:rPr>
              <w:t>u</w:t>
            </w:r>
            <w:r w:rsidR="004D144E" w:rsidRPr="008B44A9">
              <w:rPr>
                <w:rFonts w:eastAsia="Times New Roman" w:cs="Times New Roman"/>
                <w:b/>
                <w:bCs/>
                <w:color w:val="000000"/>
                <w:szCs w:val="24"/>
              </w:rPr>
              <w:t>ncertainty</w:t>
            </w:r>
          </w:p>
        </w:tc>
        <w:tc>
          <w:tcPr>
            <w:tcW w:w="4680" w:type="dxa"/>
          </w:tcPr>
          <w:p w:rsidR="004D144E" w:rsidRPr="008B44A9" w:rsidRDefault="004D144E" w:rsidP="004D144E">
            <w:pPr>
              <w:rPr>
                <w:rFonts w:eastAsia="Times New Roman" w:cs="Times New Roman"/>
                <w:color w:val="000000"/>
                <w:szCs w:val="24"/>
              </w:rPr>
            </w:pPr>
            <w:r w:rsidRPr="008B44A9">
              <w:rPr>
                <w:rFonts w:eastAsia="Times New Roman" w:cs="Times New Roman"/>
                <w:color w:val="000000"/>
                <w:szCs w:val="24"/>
              </w:rPr>
              <w:t>Expression of a lack of understanding of when to involve other professionals (esp pastoral care) in patient care.   </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313FAD" w:rsidRPr="008B44A9" w:rsidTr="005D3759">
        <w:tc>
          <w:tcPr>
            <w:tcW w:w="2155" w:type="dxa"/>
          </w:tcPr>
          <w:p w:rsidR="00313FAD" w:rsidRPr="008B44A9" w:rsidRDefault="00313FAD" w:rsidP="004D144E">
            <w:pPr>
              <w:rPr>
                <w:rFonts w:eastAsia="Times New Roman" w:cs="Times New Roman"/>
                <w:szCs w:val="24"/>
              </w:rPr>
            </w:pPr>
          </w:p>
        </w:tc>
        <w:tc>
          <w:tcPr>
            <w:tcW w:w="2250" w:type="dxa"/>
          </w:tcPr>
          <w:p w:rsidR="00313FAD" w:rsidRPr="008B44A9" w:rsidRDefault="00313FAD" w:rsidP="004D144E">
            <w:pPr>
              <w:rPr>
                <w:rFonts w:eastAsia="Times New Roman" w:cs="Times New Roman"/>
                <w:b/>
                <w:bCs/>
                <w:color w:val="000000"/>
                <w:szCs w:val="24"/>
              </w:rPr>
            </w:pPr>
          </w:p>
        </w:tc>
        <w:tc>
          <w:tcPr>
            <w:tcW w:w="2430" w:type="dxa"/>
          </w:tcPr>
          <w:p w:rsidR="00313FAD" w:rsidRPr="008B44A9" w:rsidRDefault="00313FAD" w:rsidP="004D144E">
            <w:pPr>
              <w:rPr>
                <w:rFonts w:eastAsia="Times New Roman" w:cs="Times New Roman"/>
                <w:b/>
                <w:bCs/>
                <w:color w:val="000000"/>
                <w:szCs w:val="24"/>
              </w:rPr>
            </w:pPr>
            <w:r w:rsidRPr="008B44A9">
              <w:rPr>
                <w:rFonts w:eastAsia="Times New Roman" w:cs="Times New Roman"/>
                <w:b/>
                <w:bCs/>
                <w:color w:val="000000"/>
                <w:szCs w:val="24"/>
              </w:rPr>
              <w:t>Intraprofessional</w:t>
            </w:r>
          </w:p>
          <w:p w:rsidR="00313FAD" w:rsidRPr="008B44A9" w:rsidRDefault="00A226C0" w:rsidP="004D144E">
            <w:pPr>
              <w:rPr>
                <w:rFonts w:eastAsia="Times New Roman" w:cs="Times New Roman"/>
                <w:b/>
                <w:bCs/>
                <w:color w:val="000000"/>
                <w:szCs w:val="24"/>
              </w:rPr>
            </w:pPr>
            <w:r w:rsidRPr="008B44A9">
              <w:rPr>
                <w:rFonts w:eastAsia="Times New Roman" w:cs="Times New Roman"/>
                <w:b/>
                <w:bCs/>
                <w:color w:val="000000"/>
                <w:szCs w:val="24"/>
              </w:rPr>
              <w:t>u</w:t>
            </w:r>
            <w:r w:rsidR="00313FAD" w:rsidRPr="008B44A9">
              <w:rPr>
                <w:rFonts w:eastAsia="Times New Roman" w:cs="Times New Roman"/>
                <w:b/>
                <w:bCs/>
                <w:color w:val="000000"/>
                <w:szCs w:val="24"/>
              </w:rPr>
              <w:t>ncertainty</w:t>
            </w:r>
          </w:p>
        </w:tc>
        <w:tc>
          <w:tcPr>
            <w:tcW w:w="4680" w:type="dxa"/>
          </w:tcPr>
          <w:p w:rsidR="00313FAD" w:rsidRPr="008B44A9" w:rsidRDefault="00313FAD" w:rsidP="004D144E">
            <w:pPr>
              <w:rPr>
                <w:rFonts w:eastAsia="Times New Roman" w:cs="Times New Roman"/>
                <w:color w:val="000000"/>
                <w:szCs w:val="24"/>
              </w:rPr>
            </w:pPr>
            <w:r w:rsidRPr="008B44A9">
              <w:rPr>
                <w:rFonts w:eastAsia="Times New Roman" w:cs="Times New Roman"/>
                <w:color w:val="000000"/>
                <w:szCs w:val="24"/>
              </w:rPr>
              <w:t>Individuals with</w:t>
            </w:r>
            <w:r w:rsidR="00A226C0" w:rsidRPr="008B44A9">
              <w:rPr>
                <w:rFonts w:eastAsia="Times New Roman" w:cs="Times New Roman"/>
                <w:color w:val="000000"/>
                <w:szCs w:val="24"/>
              </w:rPr>
              <w:t>in</w:t>
            </w:r>
            <w:r w:rsidRPr="008B44A9">
              <w:rPr>
                <w:rFonts w:eastAsia="Times New Roman" w:cs="Times New Roman"/>
                <w:color w:val="000000"/>
                <w:szCs w:val="24"/>
              </w:rPr>
              <w:t xml:space="preserve"> same discipline working toward common goal</w:t>
            </w:r>
            <w:r w:rsidR="00A226C0" w:rsidRPr="008B44A9">
              <w:rPr>
                <w:rFonts w:eastAsia="Times New Roman" w:cs="Times New Roman"/>
                <w:color w:val="000000"/>
                <w:szCs w:val="24"/>
              </w:rPr>
              <w:t xml:space="preserve"> but unclear how to perform their role</w:t>
            </w:r>
          </w:p>
        </w:tc>
        <w:tc>
          <w:tcPr>
            <w:tcW w:w="2875" w:type="dxa"/>
          </w:tcPr>
          <w:p w:rsidR="00313FAD" w:rsidRPr="008B44A9" w:rsidRDefault="00313FAD" w:rsidP="004D144E">
            <w:pPr>
              <w:rPr>
                <w:rFonts w:eastAsia="Times New Roman" w:cs="Times New Roman"/>
                <w:color w:val="000000"/>
                <w:szCs w:val="24"/>
                <w:shd w:val="clear" w:color="auto" w:fill="FFFF00"/>
              </w:rPr>
            </w:pPr>
          </w:p>
        </w:tc>
      </w:tr>
      <w:tr w:rsidR="00A226C0" w:rsidRPr="008B44A9" w:rsidTr="005D3759">
        <w:tc>
          <w:tcPr>
            <w:tcW w:w="2155" w:type="dxa"/>
          </w:tcPr>
          <w:p w:rsidR="00A226C0" w:rsidRPr="008B44A9" w:rsidRDefault="00A226C0" w:rsidP="004D144E">
            <w:pPr>
              <w:rPr>
                <w:rFonts w:eastAsia="Times New Roman" w:cs="Times New Roman"/>
                <w:szCs w:val="24"/>
              </w:rPr>
            </w:pPr>
          </w:p>
        </w:tc>
        <w:tc>
          <w:tcPr>
            <w:tcW w:w="2250" w:type="dxa"/>
          </w:tcPr>
          <w:p w:rsidR="00A226C0" w:rsidRPr="008B44A9" w:rsidRDefault="00A226C0" w:rsidP="004D144E">
            <w:pPr>
              <w:rPr>
                <w:rFonts w:eastAsia="Times New Roman" w:cs="Times New Roman"/>
                <w:b/>
                <w:bCs/>
                <w:color w:val="000000"/>
                <w:szCs w:val="24"/>
              </w:rPr>
            </w:pPr>
          </w:p>
        </w:tc>
        <w:tc>
          <w:tcPr>
            <w:tcW w:w="2430" w:type="dxa"/>
          </w:tcPr>
          <w:p w:rsidR="00A226C0" w:rsidRPr="008B44A9" w:rsidRDefault="00A226C0" w:rsidP="004D144E">
            <w:pPr>
              <w:rPr>
                <w:rFonts w:eastAsia="Times New Roman" w:cs="Times New Roman"/>
                <w:b/>
                <w:bCs/>
                <w:color w:val="000000"/>
                <w:szCs w:val="24"/>
              </w:rPr>
            </w:pPr>
            <w:r w:rsidRPr="008B44A9">
              <w:rPr>
                <w:rFonts w:eastAsia="Times New Roman" w:cs="Times New Roman"/>
                <w:b/>
                <w:bCs/>
                <w:color w:val="000000"/>
                <w:szCs w:val="24"/>
              </w:rPr>
              <w:t>Simulation role uncertainty</w:t>
            </w:r>
          </w:p>
        </w:tc>
        <w:tc>
          <w:tcPr>
            <w:tcW w:w="4680" w:type="dxa"/>
          </w:tcPr>
          <w:p w:rsidR="00A226C0" w:rsidRPr="008B44A9" w:rsidRDefault="00A226C0" w:rsidP="004D144E">
            <w:pPr>
              <w:rPr>
                <w:rFonts w:eastAsia="Times New Roman" w:cs="Times New Roman"/>
                <w:color w:val="000000"/>
                <w:szCs w:val="24"/>
              </w:rPr>
            </w:pPr>
            <w:r w:rsidRPr="008B44A9">
              <w:rPr>
                <w:rFonts w:eastAsia="Times New Roman" w:cs="Times New Roman"/>
                <w:color w:val="000000"/>
                <w:szCs w:val="24"/>
              </w:rPr>
              <w:t>Student unsure what to do in the simulation due to unclear understaning of what is “real” vs “simulated. (i.e. can should I assess SP breasts or perineum, etc.)</w:t>
            </w:r>
          </w:p>
        </w:tc>
        <w:tc>
          <w:tcPr>
            <w:tcW w:w="2875" w:type="dxa"/>
          </w:tcPr>
          <w:p w:rsidR="00A226C0" w:rsidRPr="008B44A9" w:rsidRDefault="00A226C0" w:rsidP="004D144E">
            <w:pPr>
              <w:rPr>
                <w:rFonts w:eastAsia="Times New Roman" w:cs="Times New Roman"/>
                <w:color w:val="000000"/>
                <w:szCs w:val="24"/>
                <w:shd w:val="clear" w:color="auto" w:fill="FFFF00"/>
              </w:rPr>
            </w:pPr>
          </w:p>
        </w:tc>
      </w:tr>
      <w:tr w:rsidR="00A226C0" w:rsidRPr="008B44A9" w:rsidTr="005D3759">
        <w:tc>
          <w:tcPr>
            <w:tcW w:w="2155" w:type="dxa"/>
          </w:tcPr>
          <w:p w:rsidR="00A226C0" w:rsidRPr="008B44A9" w:rsidRDefault="00A226C0" w:rsidP="004D144E">
            <w:pPr>
              <w:rPr>
                <w:rFonts w:eastAsia="Times New Roman" w:cs="Times New Roman"/>
                <w:szCs w:val="24"/>
              </w:rPr>
            </w:pPr>
          </w:p>
        </w:tc>
        <w:tc>
          <w:tcPr>
            <w:tcW w:w="2250" w:type="dxa"/>
          </w:tcPr>
          <w:p w:rsidR="00A226C0" w:rsidRPr="008B44A9" w:rsidRDefault="00A226C0" w:rsidP="004D144E">
            <w:pPr>
              <w:rPr>
                <w:rFonts w:eastAsia="Times New Roman" w:cs="Times New Roman"/>
                <w:b/>
                <w:bCs/>
                <w:color w:val="000000"/>
                <w:szCs w:val="24"/>
              </w:rPr>
            </w:pPr>
          </w:p>
        </w:tc>
        <w:tc>
          <w:tcPr>
            <w:tcW w:w="2430" w:type="dxa"/>
          </w:tcPr>
          <w:p w:rsidR="00A226C0" w:rsidRPr="008B44A9" w:rsidRDefault="00A226C0" w:rsidP="004D144E">
            <w:pPr>
              <w:rPr>
                <w:rFonts w:eastAsia="Times New Roman" w:cs="Times New Roman"/>
                <w:b/>
                <w:bCs/>
                <w:color w:val="000000"/>
                <w:szCs w:val="24"/>
              </w:rPr>
            </w:pPr>
            <w:r w:rsidRPr="008B44A9">
              <w:rPr>
                <w:rFonts w:eastAsia="Times New Roman" w:cs="Times New Roman"/>
                <w:b/>
                <w:bCs/>
                <w:color w:val="000000"/>
                <w:szCs w:val="24"/>
              </w:rPr>
              <w:t>Peer role teaching</w:t>
            </w:r>
          </w:p>
        </w:tc>
        <w:tc>
          <w:tcPr>
            <w:tcW w:w="4680" w:type="dxa"/>
          </w:tcPr>
          <w:p w:rsidR="00A226C0" w:rsidRPr="008B44A9" w:rsidRDefault="00A226C0" w:rsidP="004D144E">
            <w:pPr>
              <w:rPr>
                <w:rFonts w:eastAsia="Times New Roman" w:cs="Times New Roman"/>
                <w:color w:val="000000"/>
                <w:szCs w:val="24"/>
              </w:rPr>
            </w:pPr>
            <w:r w:rsidRPr="008B44A9">
              <w:rPr>
                <w:rFonts w:eastAsia="Times New Roman" w:cs="Times New Roman"/>
                <w:color w:val="000000"/>
                <w:szCs w:val="24"/>
              </w:rPr>
              <w:t xml:space="preserve">Students teaching each other about their understanding of their role. </w:t>
            </w:r>
          </w:p>
        </w:tc>
        <w:tc>
          <w:tcPr>
            <w:tcW w:w="2875" w:type="dxa"/>
          </w:tcPr>
          <w:p w:rsidR="00A226C0" w:rsidRPr="008B44A9" w:rsidRDefault="00A226C0"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4D144E" w:rsidRPr="008B44A9" w:rsidRDefault="004D144E" w:rsidP="004D144E">
            <w:pPr>
              <w:rPr>
                <w:rFonts w:eastAsia="Times New Roman" w:cs="Times New Roman"/>
                <w:szCs w:val="24"/>
              </w:rPr>
            </w:pPr>
            <w:r w:rsidRPr="008B44A9">
              <w:rPr>
                <w:rFonts w:eastAsia="Times New Roman" w:cs="Times New Roman"/>
                <w:b/>
                <w:bCs/>
                <w:color w:val="000000"/>
                <w:szCs w:val="24"/>
              </w:rPr>
              <w:t>Learning</w:t>
            </w:r>
          </w:p>
        </w:tc>
        <w:tc>
          <w:tcPr>
            <w:tcW w:w="4680" w:type="dxa"/>
          </w:tcPr>
          <w:p w:rsidR="004D144E" w:rsidRPr="008B44A9" w:rsidRDefault="00313FAD" w:rsidP="004D144E">
            <w:pPr>
              <w:rPr>
                <w:rFonts w:eastAsia="Times New Roman" w:cs="Times New Roman"/>
                <w:color w:val="000000"/>
                <w:szCs w:val="24"/>
              </w:rPr>
            </w:pPr>
            <w:r w:rsidRPr="008B44A9">
              <w:rPr>
                <w:rFonts w:eastAsia="Times New Roman" w:cs="Times New Roman"/>
                <w:color w:val="000000"/>
                <w:szCs w:val="24"/>
              </w:rPr>
              <w:t xml:space="preserve">Student </w:t>
            </w:r>
            <w:r w:rsidR="004D144E" w:rsidRPr="008B44A9">
              <w:rPr>
                <w:rFonts w:eastAsia="Times New Roman" w:cs="Times New Roman"/>
                <w:color w:val="000000"/>
                <w:szCs w:val="24"/>
              </w:rPr>
              <w:t xml:space="preserve">expression of learning knowledge of purpose, philosophy, and characteristics of other’s role [nursing and chaplaincy] </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4D144E" w:rsidRPr="008B44A9" w:rsidRDefault="004D144E" w:rsidP="004D144E">
            <w:pPr>
              <w:rPr>
                <w:rFonts w:eastAsia="Times New Roman" w:cs="Times New Roman"/>
                <w:b/>
                <w:szCs w:val="24"/>
              </w:rPr>
            </w:pPr>
            <w:r w:rsidRPr="008B44A9">
              <w:rPr>
                <w:rFonts w:eastAsia="Times New Roman" w:cs="Times New Roman"/>
                <w:b/>
                <w:bCs/>
                <w:color w:val="000000"/>
                <w:szCs w:val="24"/>
              </w:rPr>
              <w:t>Expanding</w:t>
            </w:r>
            <w:r w:rsidRPr="008B44A9">
              <w:rPr>
                <w:rFonts w:eastAsia="Times New Roman" w:cs="Times New Roman"/>
                <w:b/>
                <w:color w:val="000000"/>
                <w:szCs w:val="24"/>
              </w:rPr>
              <w:t xml:space="preserve">  </w:t>
            </w:r>
          </w:p>
        </w:tc>
        <w:tc>
          <w:tcPr>
            <w:tcW w:w="4680" w:type="dxa"/>
          </w:tcPr>
          <w:p w:rsidR="004D144E" w:rsidRPr="008B44A9" w:rsidRDefault="00313FAD" w:rsidP="004D144E">
            <w:pPr>
              <w:rPr>
                <w:rFonts w:eastAsia="Times New Roman" w:cs="Times New Roman"/>
                <w:color w:val="000000"/>
                <w:szCs w:val="24"/>
              </w:rPr>
            </w:pPr>
            <w:r w:rsidRPr="008B44A9">
              <w:rPr>
                <w:rFonts w:eastAsia="Times New Roman" w:cs="Times New Roman"/>
                <w:color w:val="000000"/>
                <w:szCs w:val="24"/>
              </w:rPr>
              <w:t>S</w:t>
            </w:r>
            <w:r w:rsidR="004D144E" w:rsidRPr="008B44A9">
              <w:rPr>
                <w:rFonts w:eastAsia="Times New Roman" w:cs="Times New Roman"/>
                <w:color w:val="000000"/>
                <w:szCs w:val="24"/>
              </w:rPr>
              <w:t>tudent expresses personal understanding of her/his professional role and possibilities for interdisciplinary collaboration in caregiving</w:t>
            </w:r>
          </w:p>
          <w:p w:rsidR="004D144E" w:rsidRPr="008B44A9" w:rsidRDefault="004D144E" w:rsidP="004D144E">
            <w:pPr>
              <w:rPr>
                <w:rFonts w:eastAsia="Times New Roman" w:cs="Times New Roman"/>
                <w:color w:val="000000"/>
                <w:szCs w:val="24"/>
              </w:rPr>
            </w:pP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E47212">
            <w:pPr>
              <w:rPr>
                <w:rFonts w:eastAsia="Times New Roman" w:cs="Times New Roman"/>
                <w:b/>
                <w:bCs/>
                <w:color w:val="000000"/>
                <w:szCs w:val="24"/>
              </w:rPr>
            </w:pPr>
            <w:r w:rsidRPr="008B44A9">
              <w:rPr>
                <w:rFonts w:eastAsia="Times New Roman" w:cs="Times New Roman"/>
                <w:b/>
                <w:bCs/>
                <w:color w:val="000000"/>
                <w:szCs w:val="24"/>
              </w:rPr>
              <w:t>Teamwork awareness</w:t>
            </w:r>
          </w:p>
        </w:tc>
        <w:tc>
          <w:tcPr>
            <w:tcW w:w="2430" w:type="dxa"/>
          </w:tcPr>
          <w:p w:rsidR="004D144E" w:rsidRPr="008B44A9" w:rsidRDefault="004D144E" w:rsidP="004D144E">
            <w:pPr>
              <w:rPr>
                <w:rFonts w:eastAsia="Times New Roman" w:cs="Times New Roman"/>
                <w:b/>
                <w:szCs w:val="24"/>
              </w:rPr>
            </w:pPr>
          </w:p>
        </w:tc>
        <w:tc>
          <w:tcPr>
            <w:tcW w:w="4680" w:type="dxa"/>
          </w:tcPr>
          <w:p w:rsidR="00E47212" w:rsidRPr="008B44A9" w:rsidRDefault="00313FAD" w:rsidP="00E47212">
            <w:pPr>
              <w:rPr>
                <w:rFonts w:eastAsia="Times New Roman" w:cs="Times New Roman"/>
                <w:color w:val="000000"/>
                <w:szCs w:val="24"/>
              </w:rPr>
            </w:pPr>
            <w:r w:rsidRPr="008B44A9">
              <w:rPr>
                <w:rFonts w:eastAsia="Times New Roman" w:cs="Times New Roman"/>
                <w:color w:val="000000"/>
                <w:szCs w:val="24"/>
              </w:rPr>
              <w:t>Student e</w:t>
            </w:r>
            <w:r w:rsidR="004D144E" w:rsidRPr="008B44A9">
              <w:rPr>
                <w:rFonts w:eastAsia="Times New Roman" w:cs="Times New Roman"/>
                <w:color w:val="000000"/>
                <w:szCs w:val="24"/>
              </w:rPr>
              <w:t xml:space="preserve">xpression of value and difficulties of </w:t>
            </w:r>
            <w:r w:rsidR="00E47212" w:rsidRPr="008B44A9">
              <w:rPr>
                <w:rFonts w:eastAsia="Times New Roman" w:cs="Times New Roman"/>
                <w:color w:val="000000"/>
                <w:szCs w:val="24"/>
              </w:rPr>
              <w:t xml:space="preserve">teamwork. </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CE3927" w:rsidRPr="008B44A9" w:rsidRDefault="00E47212" w:rsidP="004D144E">
            <w:pPr>
              <w:rPr>
                <w:rFonts w:eastAsia="Times New Roman" w:cs="Times New Roman"/>
                <w:b/>
                <w:szCs w:val="24"/>
              </w:rPr>
            </w:pPr>
            <w:r w:rsidRPr="008B44A9">
              <w:rPr>
                <w:rFonts w:eastAsia="Times New Roman" w:cs="Times New Roman"/>
                <w:b/>
                <w:szCs w:val="24"/>
              </w:rPr>
              <w:t xml:space="preserve">Interprofessional </w:t>
            </w:r>
          </w:p>
        </w:tc>
        <w:tc>
          <w:tcPr>
            <w:tcW w:w="4680" w:type="dxa"/>
          </w:tcPr>
          <w:p w:rsidR="004D144E" w:rsidRPr="008B44A9" w:rsidRDefault="00E47212" w:rsidP="00E47212">
            <w:pPr>
              <w:rPr>
                <w:rFonts w:eastAsia="Times New Roman" w:cs="Times New Roman"/>
                <w:color w:val="000000"/>
                <w:szCs w:val="24"/>
              </w:rPr>
            </w:pPr>
            <w:r w:rsidRPr="008B44A9">
              <w:rPr>
                <w:rFonts w:eastAsia="Times New Roman" w:cs="Times New Roman"/>
                <w:color w:val="000000"/>
                <w:szCs w:val="24"/>
              </w:rPr>
              <w:t xml:space="preserve">Students from 2 disciplines working together to promote teamwork through communication and collaboration. </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4D144E" w:rsidRPr="008B44A9" w:rsidTr="005D3759">
        <w:tc>
          <w:tcPr>
            <w:tcW w:w="2155" w:type="dxa"/>
          </w:tcPr>
          <w:p w:rsidR="004D144E" w:rsidRPr="008B44A9" w:rsidRDefault="004D144E" w:rsidP="004D144E">
            <w:pPr>
              <w:rPr>
                <w:rFonts w:eastAsia="Times New Roman" w:cs="Times New Roman"/>
                <w:szCs w:val="24"/>
              </w:rPr>
            </w:pPr>
          </w:p>
        </w:tc>
        <w:tc>
          <w:tcPr>
            <w:tcW w:w="2250" w:type="dxa"/>
          </w:tcPr>
          <w:p w:rsidR="004D144E" w:rsidRPr="008B44A9" w:rsidRDefault="004D144E" w:rsidP="004D144E">
            <w:pPr>
              <w:rPr>
                <w:rFonts w:eastAsia="Times New Roman" w:cs="Times New Roman"/>
                <w:b/>
                <w:bCs/>
                <w:color w:val="000000"/>
                <w:szCs w:val="24"/>
              </w:rPr>
            </w:pPr>
          </w:p>
        </w:tc>
        <w:tc>
          <w:tcPr>
            <w:tcW w:w="2430" w:type="dxa"/>
          </w:tcPr>
          <w:p w:rsidR="004D144E" w:rsidRPr="008B44A9" w:rsidRDefault="00E47212" w:rsidP="004D144E">
            <w:pPr>
              <w:rPr>
                <w:rFonts w:eastAsia="Times New Roman" w:cs="Times New Roman"/>
                <w:b/>
                <w:szCs w:val="24"/>
              </w:rPr>
            </w:pPr>
            <w:r w:rsidRPr="008B44A9">
              <w:rPr>
                <w:rFonts w:eastAsia="Times New Roman" w:cs="Times New Roman"/>
                <w:b/>
                <w:szCs w:val="24"/>
              </w:rPr>
              <w:t xml:space="preserve">Intraprofessional </w:t>
            </w:r>
          </w:p>
        </w:tc>
        <w:tc>
          <w:tcPr>
            <w:tcW w:w="4680" w:type="dxa"/>
          </w:tcPr>
          <w:p w:rsidR="004D144E" w:rsidRPr="008B44A9" w:rsidRDefault="00E47212" w:rsidP="00E47212">
            <w:pPr>
              <w:rPr>
                <w:rFonts w:eastAsia="Times New Roman" w:cs="Times New Roman"/>
                <w:color w:val="000000"/>
                <w:szCs w:val="24"/>
              </w:rPr>
            </w:pPr>
            <w:r w:rsidRPr="008B44A9">
              <w:rPr>
                <w:rFonts w:eastAsia="Times New Roman" w:cs="Times New Roman"/>
                <w:color w:val="000000"/>
                <w:szCs w:val="24"/>
              </w:rPr>
              <w:t>Students from same discipline working together to promote teamwork through communication and collaboration.</w:t>
            </w:r>
          </w:p>
        </w:tc>
        <w:tc>
          <w:tcPr>
            <w:tcW w:w="2875" w:type="dxa"/>
          </w:tcPr>
          <w:p w:rsidR="004D144E" w:rsidRPr="008B44A9" w:rsidRDefault="004D144E" w:rsidP="004D144E">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0D042E" w:rsidP="00E47212">
            <w:pPr>
              <w:rPr>
                <w:rFonts w:eastAsia="Times New Roman" w:cs="Times New Roman"/>
                <w:b/>
                <w:bCs/>
                <w:color w:val="000000"/>
                <w:szCs w:val="24"/>
              </w:rPr>
            </w:pPr>
            <w:r w:rsidRPr="008B44A9">
              <w:rPr>
                <w:rFonts w:eastAsia="Times New Roman" w:cs="Times New Roman"/>
                <w:b/>
                <w:bCs/>
                <w:color w:val="000000"/>
                <w:szCs w:val="24"/>
              </w:rPr>
              <w:t>Implications for inter-professional practice</w:t>
            </w:r>
          </w:p>
        </w:tc>
        <w:tc>
          <w:tcPr>
            <w:tcW w:w="2430" w:type="dxa"/>
          </w:tcPr>
          <w:p w:rsidR="00E47212" w:rsidRPr="008B44A9" w:rsidRDefault="00E47212" w:rsidP="00E47212">
            <w:pPr>
              <w:rPr>
                <w:rFonts w:eastAsia="Times New Roman" w:cs="Times New Roman"/>
                <w:b/>
                <w:bCs/>
                <w:color w:val="000000"/>
                <w:szCs w:val="24"/>
              </w:rPr>
            </w:pPr>
          </w:p>
        </w:tc>
        <w:tc>
          <w:tcPr>
            <w:tcW w:w="4680" w:type="dxa"/>
          </w:tcPr>
          <w:p w:rsidR="00E47212" w:rsidRPr="008B44A9" w:rsidRDefault="00E47212" w:rsidP="00E47212">
            <w:pPr>
              <w:rPr>
                <w:rFonts w:eastAsia="Times New Roman" w:cs="Times New Roman"/>
                <w:szCs w:val="24"/>
              </w:rPr>
            </w:pPr>
            <w:r w:rsidRPr="008B44A9">
              <w:rPr>
                <w:rFonts w:eastAsia="Times New Roman" w:cs="Times New Roman"/>
                <w:color w:val="000000"/>
                <w:szCs w:val="24"/>
              </w:rPr>
              <w:t>Trans</w:t>
            </w:r>
            <w:r w:rsidR="002B3A92" w:rsidRPr="008B44A9">
              <w:rPr>
                <w:rFonts w:eastAsia="Times New Roman" w:cs="Times New Roman"/>
                <w:color w:val="000000"/>
                <w:szCs w:val="24"/>
              </w:rPr>
              <w:t>lation</w:t>
            </w:r>
            <w:r w:rsidRPr="008B44A9">
              <w:rPr>
                <w:rFonts w:eastAsia="Times New Roman" w:cs="Times New Roman"/>
                <w:color w:val="000000"/>
                <w:szCs w:val="24"/>
              </w:rPr>
              <w:t xml:space="preserve"> of simulation learning to real life situation, linking theory and practice</w:t>
            </w:r>
            <w:r w:rsidR="002B3A92" w:rsidRPr="008B44A9">
              <w:rPr>
                <w:rFonts w:eastAsia="Times New Roman" w:cs="Times New Roman"/>
                <w:color w:val="000000"/>
                <w:szCs w:val="24"/>
              </w:rPr>
              <w:t>.</w:t>
            </w:r>
          </w:p>
          <w:p w:rsidR="002B3A92" w:rsidRPr="008B44A9" w:rsidRDefault="002B3A92" w:rsidP="002B3A92">
            <w:pPr>
              <w:rPr>
                <w:rFonts w:eastAsia="Times New Roman" w:cs="Times New Roman"/>
                <w:color w:val="000000"/>
                <w:szCs w:val="24"/>
              </w:rPr>
            </w:pPr>
            <w:r w:rsidRPr="008B44A9">
              <w:rPr>
                <w:rFonts w:eastAsia="Times New Roman" w:cs="Times New Roman"/>
                <w:color w:val="000000"/>
                <w:szCs w:val="24"/>
              </w:rPr>
              <w:t>Student expresses awareness of potential translation from interprofessional simulation experience to patient care.  </w:t>
            </w:r>
          </w:p>
          <w:p w:rsidR="00E47212" w:rsidRPr="008B44A9" w:rsidRDefault="00E47212" w:rsidP="00E47212">
            <w:pPr>
              <w:rPr>
                <w:rFonts w:eastAsia="Times New Roman" w:cs="Times New Roman"/>
                <w:color w:val="000000"/>
                <w:szCs w:val="24"/>
              </w:rPr>
            </w:pP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E47212" w:rsidP="00E47212">
            <w:pPr>
              <w:rPr>
                <w:rFonts w:eastAsia="Times New Roman" w:cs="Times New Roman"/>
                <w:b/>
                <w:bCs/>
                <w:color w:val="000000"/>
                <w:szCs w:val="24"/>
              </w:rPr>
            </w:pPr>
          </w:p>
        </w:tc>
        <w:tc>
          <w:tcPr>
            <w:tcW w:w="2430" w:type="dxa"/>
          </w:tcPr>
          <w:p w:rsidR="00E47212" w:rsidRPr="008B44A9" w:rsidRDefault="000D042E" w:rsidP="00E47212">
            <w:pPr>
              <w:rPr>
                <w:rFonts w:eastAsia="Times New Roman" w:cs="Times New Roman"/>
                <w:b/>
                <w:bCs/>
                <w:color w:val="000000"/>
                <w:szCs w:val="24"/>
              </w:rPr>
            </w:pPr>
            <w:r w:rsidRPr="008B44A9">
              <w:rPr>
                <w:rFonts w:eastAsia="Times New Roman" w:cs="Times New Roman"/>
                <w:b/>
                <w:bCs/>
                <w:color w:val="000000"/>
                <w:szCs w:val="24"/>
              </w:rPr>
              <w:t>Reflection and Integration</w:t>
            </w:r>
          </w:p>
        </w:tc>
        <w:tc>
          <w:tcPr>
            <w:tcW w:w="4680" w:type="dxa"/>
          </w:tcPr>
          <w:p w:rsidR="00E47212" w:rsidRPr="008B44A9" w:rsidRDefault="00E47212" w:rsidP="00E47212">
            <w:pPr>
              <w:rPr>
                <w:rFonts w:eastAsia="Times New Roman" w:cs="Times New Roman"/>
                <w:szCs w:val="24"/>
              </w:rPr>
            </w:pPr>
            <w:r w:rsidRPr="008B44A9">
              <w:rPr>
                <w:rFonts w:eastAsia="Times New Roman" w:cs="Times New Roman"/>
                <w:color w:val="000000"/>
                <w:szCs w:val="24"/>
              </w:rPr>
              <w:t xml:space="preserve">Simulation triggers student memories of prior experiences allowing student to apply this new knowledge/understanding from this simulation to the prior experience. An </w:t>
            </w:r>
            <w:r w:rsidR="009E0B9C" w:rsidRPr="008B44A9">
              <w:rPr>
                <w:rFonts w:eastAsia="Times New Roman" w:cs="Times New Roman"/>
                <w:color w:val="000000"/>
                <w:szCs w:val="24"/>
              </w:rPr>
              <w:t>“</w:t>
            </w:r>
            <w:r w:rsidRPr="008B44A9">
              <w:rPr>
                <w:rFonts w:eastAsia="Times New Roman" w:cs="Times New Roman"/>
                <w:color w:val="000000"/>
                <w:szCs w:val="24"/>
              </w:rPr>
              <w:t>aha</w:t>
            </w:r>
            <w:r w:rsidR="009E0B9C" w:rsidRPr="008B44A9">
              <w:rPr>
                <w:rFonts w:eastAsia="Times New Roman" w:cs="Times New Roman"/>
                <w:color w:val="000000"/>
                <w:szCs w:val="24"/>
              </w:rPr>
              <w:t>”</w:t>
            </w:r>
            <w:r w:rsidRPr="008B44A9">
              <w:rPr>
                <w:rFonts w:eastAsia="Times New Roman" w:cs="Times New Roman"/>
                <w:color w:val="000000"/>
                <w:szCs w:val="24"/>
              </w:rPr>
              <w:t xml:space="preserve"> moment.</w:t>
            </w:r>
          </w:p>
          <w:p w:rsidR="00E47212" w:rsidRPr="008B44A9" w:rsidRDefault="00E47212" w:rsidP="00E47212">
            <w:pPr>
              <w:ind w:left="1160"/>
              <w:rPr>
                <w:rFonts w:eastAsia="Times New Roman" w:cs="Times New Roman"/>
                <w:color w:val="000000"/>
                <w:szCs w:val="24"/>
              </w:rPr>
            </w:pP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E47212" w:rsidP="00E47212">
            <w:pPr>
              <w:rPr>
                <w:rFonts w:eastAsia="Times New Roman" w:cs="Times New Roman"/>
                <w:b/>
                <w:bCs/>
                <w:color w:val="000000"/>
                <w:szCs w:val="24"/>
              </w:rPr>
            </w:pPr>
          </w:p>
        </w:tc>
        <w:tc>
          <w:tcPr>
            <w:tcW w:w="2430" w:type="dxa"/>
          </w:tcPr>
          <w:p w:rsidR="00E47212" w:rsidRPr="008B44A9" w:rsidRDefault="002B3A92" w:rsidP="00E47212">
            <w:pPr>
              <w:rPr>
                <w:rFonts w:eastAsia="Times New Roman" w:cs="Times New Roman"/>
                <w:b/>
                <w:bCs/>
                <w:color w:val="000000"/>
                <w:szCs w:val="24"/>
              </w:rPr>
            </w:pPr>
            <w:r w:rsidRPr="008B44A9">
              <w:rPr>
                <w:rFonts w:eastAsia="Times New Roman" w:cs="Times New Roman"/>
                <w:b/>
                <w:bCs/>
                <w:color w:val="000000"/>
                <w:szCs w:val="24"/>
              </w:rPr>
              <w:t>Further Interdisciplinary Engagement</w:t>
            </w:r>
          </w:p>
        </w:tc>
        <w:tc>
          <w:tcPr>
            <w:tcW w:w="4680" w:type="dxa"/>
          </w:tcPr>
          <w:p w:rsidR="00E47212" w:rsidRPr="008B44A9" w:rsidRDefault="00E47212" w:rsidP="00E47212">
            <w:pPr>
              <w:rPr>
                <w:rFonts w:eastAsia="Times New Roman" w:cs="Times New Roman"/>
                <w:szCs w:val="24"/>
              </w:rPr>
            </w:pPr>
            <w:r w:rsidRPr="008B44A9">
              <w:rPr>
                <w:rFonts w:eastAsia="Times New Roman" w:cs="Times New Roman"/>
                <w:color w:val="000000"/>
                <w:szCs w:val="24"/>
              </w:rPr>
              <w:t xml:space="preserve">Student recommendations for other opportunities for learning more about the other discipline. </w:t>
            </w:r>
            <w:r w:rsidRPr="008B44A9">
              <w:rPr>
                <w:rFonts w:eastAsia="Times New Roman" w:cs="Times New Roman"/>
                <w:b/>
                <w:bCs/>
                <w:color w:val="000000"/>
                <w:szCs w:val="24"/>
              </w:rPr>
              <w:t> </w:t>
            </w:r>
            <w:r w:rsidRPr="008B44A9">
              <w:rPr>
                <w:rFonts w:eastAsia="Times New Roman" w:cs="Times New Roman"/>
                <w:color w:val="000000"/>
                <w:szCs w:val="24"/>
              </w:rPr>
              <w:t>[Student generated primarily from online student survey]</w:t>
            </w:r>
          </w:p>
          <w:p w:rsidR="00E47212" w:rsidRPr="008B44A9" w:rsidRDefault="00E47212" w:rsidP="00E47212">
            <w:pPr>
              <w:ind w:left="1160"/>
              <w:rPr>
                <w:rFonts w:eastAsia="Times New Roman" w:cs="Times New Roman"/>
                <w:color w:val="000000"/>
                <w:szCs w:val="24"/>
              </w:rPr>
            </w:pP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3171E8" w:rsidRPr="008B44A9" w:rsidTr="005D3759">
        <w:tc>
          <w:tcPr>
            <w:tcW w:w="2155" w:type="dxa"/>
          </w:tcPr>
          <w:p w:rsidR="003171E8" w:rsidRPr="008B44A9" w:rsidRDefault="003171E8" w:rsidP="00E47212">
            <w:pPr>
              <w:rPr>
                <w:rFonts w:eastAsia="Times New Roman" w:cs="Times New Roman"/>
                <w:b/>
                <w:szCs w:val="24"/>
              </w:rPr>
            </w:pPr>
            <w:r w:rsidRPr="008B44A9">
              <w:rPr>
                <w:rFonts w:eastAsia="Times New Roman" w:cs="Times New Roman"/>
                <w:b/>
                <w:szCs w:val="24"/>
              </w:rPr>
              <w:t>IMPLICATIONS FOR SIMULATION</w:t>
            </w:r>
          </w:p>
        </w:tc>
        <w:tc>
          <w:tcPr>
            <w:tcW w:w="2250" w:type="dxa"/>
          </w:tcPr>
          <w:p w:rsidR="003171E8" w:rsidRPr="008B44A9" w:rsidRDefault="003171E8" w:rsidP="00E47212">
            <w:pPr>
              <w:rPr>
                <w:rFonts w:eastAsia="Times New Roman" w:cs="Times New Roman"/>
                <w:b/>
                <w:bCs/>
                <w:color w:val="000000"/>
                <w:szCs w:val="24"/>
              </w:rPr>
            </w:pPr>
          </w:p>
        </w:tc>
        <w:tc>
          <w:tcPr>
            <w:tcW w:w="2430" w:type="dxa"/>
          </w:tcPr>
          <w:p w:rsidR="003171E8" w:rsidRPr="008B44A9" w:rsidRDefault="003171E8" w:rsidP="00E47212">
            <w:pPr>
              <w:ind w:left="720"/>
              <w:rPr>
                <w:rFonts w:eastAsia="Times New Roman" w:cs="Times New Roman"/>
                <w:b/>
                <w:szCs w:val="24"/>
              </w:rPr>
            </w:pPr>
          </w:p>
        </w:tc>
        <w:tc>
          <w:tcPr>
            <w:tcW w:w="4680" w:type="dxa"/>
          </w:tcPr>
          <w:p w:rsidR="003171E8" w:rsidRPr="008B44A9" w:rsidRDefault="003171E8" w:rsidP="00E47212">
            <w:pPr>
              <w:rPr>
                <w:rFonts w:eastAsia="Times New Roman" w:cs="Times New Roman"/>
                <w:color w:val="000000" w:themeColor="text1"/>
                <w:szCs w:val="24"/>
              </w:rPr>
            </w:pPr>
            <w:r w:rsidRPr="008B44A9">
              <w:rPr>
                <w:rFonts w:eastAsia="Times New Roman" w:cs="Times New Roman"/>
                <w:color w:val="000000" w:themeColor="text1"/>
                <w:szCs w:val="24"/>
              </w:rPr>
              <w:t xml:space="preserve">Student expressions of the simulation experience. </w:t>
            </w:r>
          </w:p>
        </w:tc>
        <w:tc>
          <w:tcPr>
            <w:tcW w:w="2875" w:type="dxa"/>
          </w:tcPr>
          <w:p w:rsidR="003171E8" w:rsidRPr="008B44A9" w:rsidRDefault="009E0B9C" w:rsidP="007C41C9">
            <w:pPr>
              <w:rPr>
                <w:rFonts w:eastAsia="Times New Roman" w:cs="Times New Roman"/>
                <w:color w:val="000000"/>
                <w:szCs w:val="24"/>
                <w:shd w:val="clear" w:color="auto" w:fill="FFFF00"/>
              </w:rPr>
            </w:pPr>
            <w:r w:rsidRPr="008B44A9">
              <w:rPr>
                <w:rFonts w:eastAsia="Times New Roman" w:cs="Times New Roman"/>
                <w:color w:val="000000"/>
                <w:szCs w:val="24"/>
                <w:shd w:val="clear" w:color="auto" w:fill="FFFF00"/>
              </w:rPr>
              <w:t xml:space="preserve">Main </w:t>
            </w:r>
            <w:r w:rsidR="007C41C9">
              <w:rPr>
                <w:rFonts w:eastAsia="Times New Roman" w:cs="Times New Roman"/>
                <w:color w:val="000000"/>
                <w:szCs w:val="24"/>
                <w:shd w:val="clear" w:color="auto" w:fill="FFFF00"/>
              </w:rPr>
              <w:t>Category</w:t>
            </w:r>
            <w:bookmarkStart w:id="0" w:name="_GoBack"/>
            <w:bookmarkEnd w:id="0"/>
            <w:r w:rsidRPr="008B44A9">
              <w:rPr>
                <w:rFonts w:eastAsia="Times New Roman" w:cs="Times New Roman"/>
                <w:color w:val="000000"/>
                <w:szCs w:val="24"/>
                <w:shd w:val="clear" w:color="auto" w:fill="FFFF00"/>
              </w:rPr>
              <w:t xml:space="preserve"> not</w:t>
            </w:r>
            <w:r w:rsidR="009E3790" w:rsidRPr="008B44A9">
              <w:rPr>
                <w:rFonts w:eastAsia="Times New Roman" w:cs="Times New Roman"/>
                <w:color w:val="000000"/>
                <w:szCs w:val="24"/>
                <w:shd w:val="clear" w:color="auto" w:fill="FFFF00"/>
              </w:rPr>
              <w:t xml:space="preserve"> </w:t>
            </w:r>
            <w:r w:rsidR="008B44A9" w:rsidRPr="008B44A9">
              <w:rPr>
                <w:rFonts w:eastAsia="Times New Roman" w:cs="Times New Roman"/>
                <w:color w:val="000000"/>
                <w:szCs w:val="24"/>
                <w:shd w:val="clear" w:color="auto" w:fill="FFFF00"/>
              </w:rPr>
              <w:t>fully discussed</w:t>
            </w:r>
            <w:r w:rsidRPr="008B44A9">
              <w:rPr>
                <w:rFonts w:eastAsia="Times New Roman" w:cs="Times New Roman"/>
                <w:color w:val="000000"/>
                <w:szCs w:val="24"/>
                <w:shd w:val="clear" w:color="auto" w:fill="FFFF00"/>
              </w:rPr>
              <w:t xml:space="preserve"> in this article.</w:t>
            </w:r>
          </w:p>
        </w:tc>
      </w:tr>
      <w:tr w:rsidR="00EB0AF6" w:rsidRPr="008B44A9" w:rsidTr="005D3759">
        <w:tc>
          <w:tcPr>
            <w:tcW w:w="2155" w:type="dxa"/>
          </w:tcPr>
          <w:p w:rsidR="00EB0AF6" w:rsidRPr="008B44A9" w:rsidRDefault="00EB0AF6" w:rsidP="00E47212">
            <w:pPr>
              <w:rPr>
                <w:rFonts w:eastAsia="Times New Roman" w:cs="Times New Roman"/>
                <w:b/>
                <w:szCs w:val="24"/>
              </w:rPr>
            </w:pPr>
          </w:p>
        </w:tc>
        <w:tc>
          <w:tcPr>
            <w:tcW w:w="2250" w:type="dxa"/>
          </w:tcPr>
          <w:p w:rsidR="00EB0AF6" w:rsidRPr="008B44A9" w:rsidRDefault="00EB0AF6" w:rsidP="00E47212">
            <w:pPr>
              <w:rPr>
                <w:rFonts w:eastAsia="Times New Roman" w:cs="Times New Roman"/>
                <w:b/>
                <w:bCs/>
                <w:color w:val="000000"/>
                <w:szCs w:val="24"/>
              </w:rPr>
            </w:pPr>
            <w:r w:rsidRPr="008B44A9">
              <w:rPr>
                <w:rFonts w:eastAsia="Times New Roman" w:cs="Times New Roman"/>
                <w:b/>
                <w:bCs/>
                <w:color w:val="000000"/>
                <w:szCs w:val="24"/>
              </w:rPr>
              <w:t>Suggestions for future simulation</w:t>
            </w:r>
          </w:p>
        </w:tc>
        <w:tc>
          <w:tcPr>
            <w:tcW w:w="2430" w:type="dxa"/>
          </w:tcPr>
          <w:p w:rsidR="00EB0AF6" w:rsidRPr="008B44A9" w:rsidRDefault="00EB0AF6" w:rsidP="00E47212">
            <w:pPr>
              <w:ind w:left="720"/>
              <w:rPr>
                <w:rFonts w:eastAsia="Times New Roman" w:cs="Times New Roman"/>
                <w:b/>
                <w:szCs w:val="24"/>
              </w:rPr>
            </w:pPr>
          </w:p>
        </w:tc>
        <w:tc>
          <w:tcPr>
            <w:tcW w:w="4680" w:type="dxa"/>
          </w:tcPr>
          <w:p w:rsidR="00EB0AF6" w:rsidRPr="008B44A9" w:rsidRDefault="00EB0AF6" w:rsidP="00E47212">
            <w:pPr>
              <w:rPr>
                <w:rFonts w:eastAsia="Times New Roman" w:cs="Times New Roman"/>
                <w:color w:val="000000" w:themeColor="text1"/>
                <w:szCs w:val="24"/>
              </w:rPr>
            </w:pPr>
            <w:r w:rsidRPr="008B44A9">
              <w:rPr>
                <w:rFonts w:eastAsia="Times New Roman" w:cs="Times New Roman"/>
                <w:color w:val="000000" w:themeColor="text1"/>
                <w:szCs w:val="24"/>
              </w:rPr>
              <w:t>Student feedback for improving simulation experience.</w:t>
            </w:r>
          </w:p>
        </w:tc>
        <w:tc>
          <w:tcPr>
            <w:tcW w:w="2875" w:type="dxa"/>
          </w:tcPr>
          <w:p w:rsidR="00EB0AF6" w:rsidRPr="008B44A9" w:rsidRDefault="00EB0AF6" w:rsidP="00E47212">
            <w:pPr>
              <w:rPr>
                <w:rFonts w:eastAsia="Times New Roman" w:cs="Times New Roman"/>
                <w:color w:val="000000"/>
                <w:szCs w:val="24"/>
                <w:shd w:val="clear" w:color="auto" w:fill="FFFF00"/>
              </w:rPr>
            </w:pPr>
          </w:p>
        </w:tc>
      </w:tr>
      <w:tr w:rsidR="00EB0AF6" w:rsidRPr="008B44A9" w:rsidTr="005D3759">
        <w:tc>
          <w:tcPr>
            <w:tcW w:w="2155" w:type="dxa"/>
          </w:tcPr>
          <w:p w:rsidR="00EB0AF6" w:rsidRPr="008B44A9" w:rsidRDefault="00EB0AF6" w:rsidP="00E47212">
            <w:pPr>
              <w:rPr>
                <w:rFonts w:eastAsia="Times New Roman" w:cs="Times New Roman"/>
                <w:b/>
                <w:szCs w:val="24"/>
              </w:rPr>
            </w:pPr>
          </w:p>
        </w:tc>
        <w:tc>
          <w:tcPr>
            <w:tcW w:w="2250" w:type="dxa"/>
          </w:tcPr>
          <w:p w:rsidR="00EB0AF6" w:rsidRPr="008B44A9" w:rsidRDefault="00EB0AF6" w:rsidP="00E47212">
            <w:pPr>
              <w:rPr>
                <w:rFonts w:eastAsia="Times New Roman" w:cs="Times New Roman"/>
                <w:b/>
                <w:bCs/>
                <w:color w:val="000000"/>
                <w:szCs w:val="24"/>
              </w:rPr>
            </w:pPr>
          </w:p>
        </w:tc>
        <w:tc>
          <w:tcPr>
            <w:tcW w:w="2430" w:type="dxa"/>
          </w:tcPr>
          <w:p w:rsidR="00EB0AF6" w:rsidRPr="008B44A9" w:rsidRDefault="00EB0AF6" w:rsidP="00EB0AF6">
            <w:pPr>
              <w:jc w:val="both"/>
              <w:rPr>
                <w:rFonts w:eastAsia="Times New Roman" w:cs="Times New Roman"/>
                <w:b/>
                <w:szCs w:val="24"/>
              </w:rPr>
            </w:pPr>
            <w:r w:rsidRPr="008B44A9">
              <w:rPr>
                <w:rFonts w:eastAsia="Times New Roman" w:cs="Times New Roman"/>
                <w:b/>
                <w:szCs w:val="24"/>
              </w:rPr>
              <w:t>Scenario changes</w:t>
            </w:r>
          </w:p>
        </w:tc>
        <w:tc>
          <w:tcPr>
            <w:tcW w:w="4680" w:type="dxa"/>
          </w:tcPr>
          <w:p w:rsidR="00EB0AF6" w:rsidRPr="008B44A9" w:rsidRDefault="00EB0AF6" w:rsidP="00E47212">
            <w:pPr>
              <w:rPr>
                <w:rFonts w:eastAsia="Times New Roman" w:cs="Times New Roman"/>
                <w:color w:val="000000" w:themeColor="text1"/>
                <w:szCs w:val="24"/>
              </w:rPr>
            </w:pPr>
            <w:r w:rsidRPr="008B44A9">
              <w:rPr>
                <w:rFonts w:eastAsia="Times New Roman" w:cs="Times New Roman"/>
                <w:color w:val="000000" w:themeColor="text1"/>
                <w:szCs w:val="24"/>
              </w:rPr>
              <w:t xml:space="preserve">Suggestions for changing or adding to scenario. </w:t>
            </w:r>
          </w:p>
        </w:tc>
        <w:tc>
          <w:tcPr>
            <w:tcW w:w="2875" w:type="dxa"/>
          </w:tcPr>
          <w:p w:rsidR="00EB0AF6" w:rsidRPr="008B44A9" w:rsidRDefault="00EB0AF6" w:rsidP="00E47212">
            <w:pPr>
              <w:rPr>
                <w:rFonts w:eastAsia="Times New Roman" w:cs="Times New Roman"/>
                <w:color w:val="000000"/>
                <w:szCs w:val="24"/>
                <w:shd w:val="clear" w:color="auto" w:fill="FFFF00"/>
              </w:rPr>
            </w:pPr>
          </w:p>
        </w:tc>
      </w:tr>
      <w:tr w:rsidR="00EB0AF6" w:rsidRPr="008B44A9" w:rsidTr="005D3759">
        <w:tc>
          <w:tcPr>
            <w:tcW w:w="2155" w:type="dxa"/>
          </w:tcPr>
          <w:p w:rsidR="00EB0AF6" w:rsidRPr="008B44A9" w:rsidRDefault="00EB0AF6" w:rsidP="00E47212">
            <w:pPr>
              <w:rPr>
                <w:rFonts w:eastAsia="Times New Roman" w:cs="Times New Roman"/>
                <w:b/>
                <w:szCs w:val="24"/>
              </w:rPr>
            </w:pPr>
          </w:p>
        </w:tc>
        <w:tc>
          <w:tcPr>
            <w:tcW w:w="2250" w:type="dxa"/>
          </w:tcPr>
          <w:p w:rsidR="00EB0AF6" w:rsidRPr="008B44A9" w:rsidRDefault="00EB0AF6" w:rsidP="00E47212">
            <w:pPr>
              <w:rPr>
                <w:rFonts w:eastAsia="Times New Roman" w:cs="Times New Roman"/>
                <w:b/>
                <w:bCs/>
                <w:color w:val="000000"/>
                <w:szCs w:val="24"/>
              </w:rPr>
            </w:pPr>
          </w:p>
        </w:tc>
        <w:tc>
          <w:tcPr>
            <w:tcW w:w="2430" w:type="dxa"/>
          </w:tcPr>
          <w:p w:rsidR="00EB0AF6" w:rsidRPr="008B44A9" w:rsidRDefault="00EB0AF6" w:rsidP="00EB0AF6">
            <w:pPr>
              <w:rPr>
                <w:rFonts w:eastAsia="Times New Roman" w:cs="Times New Roman"/>
                <w:b/>
                <w:szCs w:val="24"/>
              </w:rPr>
            </w:pPr>
            <w:r w:rsidRPr="008B44A9">
              <w:rPr>
                <w:rFonts w:eastAsia="Times New Roman" w:cs="Times New Roman"/>
                <w:b/>
                <w:szCs w:val="24"/>
              </w:rPr>
              <w:t>Resources</w:t>
            </w:r>
          </w:p>
        </w:tc>
        <w:tc>
          <w:tcPr>
            <w:tcW w:w="4680" w:type="dxa"/>
          </w:tcPr>
          <w:p w:rsidR="00EB0AF6" w:rsidRPr="008B44A9" w:rsidRDefault="00EB0AF6" w:rsidP="00E47212">
            <w:pPr>
              <w:rPr>
                <w:rFonts w:eastAsia="Times New Roman" w:cs="Times New Roman"/>
                <w:color w:val="000000" w:themeColor="text1"/>
                <w:szCs w:val="24"/>
              </w:rPr>
            </w:pPr>
            <w:r w:rsidRPr="008B44A9">
              <w:rPr>
                <w:rFonts w:eastAsia="Times New Roman" w:cs="Times New Roman"/>
                <w:color w:val="000000" w:themeColor="text1"/>
                <w:szCs w:val="24"/>
              </w:rPr>
              <w:t>Functionality, availability, and limitations of equipment or available resources, request for additional resources.</w:t>
            </w:r>
          </w:p>
        </w:tc>
        <w:tc>
          <w:tcPr>
            <w:tcW w:w="2875" w:type="dxa"/>
          </w:tcPr>
          <w:p w:rsidR="00EB0AF6" w:rsidRPr="008B44A9" w:rsidRDefault="00EB0AF6" w:rsidP="00E47212">
            <w:pPr>
              <w:rPr>
                <w:rFonts w:eastAsia="Times New Roman" w:cs="Times New Roman"/>
                <w:color w:val="000000"/>
                <w:szCs w:val="24"/>
                <w:shd w:val="clear" w:color="auto" w:fill="FFFF00"/>
              </w:rPr>
            </w:pPr>
          </w:p>
        </w:tc>
      </w:tr>
      <w:tr w:rsidR="00EB0AF6" w:rsidRPr="008B44A9" w:rsidTr="005D3759">
        <w:tc>
          <w:tcPr>
            <w:tcW w:w="2155" w:type="dxa"/>
          </w:tcPr>
          <w:p w:rsidR="00EB0AF6" w:rsidRPr="008B44A9" w:rsidRDefault="00EB0AF6" w:rsidP="00E47212">
            <w:pPr>
              <w:rPr>
                <w:rFonts w:eastAsia="Times New Roman" w:cs="Times New Roman"/>
                <w:b/>
                <w:szCs w:val="24"/>
              </w:rPr>
            </w:pPr>
          </w:p>
        </w:tc>
        <w:tc>
          <w:tcPr>
            <w:tcW w:w="2250" w:type="dxa"/>
          </w:tcPr>
          <w:p w:rsidR="00EB0AF6" w:rsidRPr="008B44A9" w:rsidRDefault="00EB0AF6" w:rsidP="00E47212">
            <w:pPr>
              <w:rPr>
                <w:rFonts w:eastAsia="Times New Roman" w:cs="Times New Roman"/>
                <w:b/>
                <w:bCs/>
                <w:color w:val="000000"/>
                <w:szCs w:val="24"/>
              </w:rPr>
            </w:pPr>
          </w:p>
        </w:tc>
        <w:tc>
          <w:tcPr>
            <w:tcW w:w="2430" w:type="dxa"/>
          </w:tcPr>
          <w:p w:rsidR="00EB0AF6" w:rsidRPr="008B44A9" w:rsidRDefault="00EB0AF6" w:rsidP="00EB0AF6">
            <w:pPr>
              <w:rPr>
                <w:rFonts w:eastAsia="Times New Roman" w:cs="Times New Roman"/>
                <w:b/>
                <w:szCs w:val="24"/>
              </w:rPr>
            </w:pPr>
            <w:r w:rsidRPr="008B44A9">
              <w:rPr>
                <w:rFonts w:eastAsia="Times New Roman" w:cs="Times New Roman"/>
                <w:b/>
                <w:szCs w:val="24"/>
              </w:rPr>
              <w:t>Orientation</w:t>
            </w:r>
          </w:p>
        </w:tc>
        <w:tc>
          <w:tcPr>
            <w:tcW w:w="4680" w:type="dxa"/>
          </w:tcPr>
          <w:p w:rsidR="00EB0AF6" w:rsidRPr="008B44A9" w:rsidRDefault="00EB0AF6" w:rsidP="00E47212">
            <w:pPr>
              <w:rPr>
                <w:rFonts w:eastAsia="Times New Roman" w:cs="Times New Roman"/>
                <w:color w:val="000000" w:themeColor="text1"/>
                <w:szCs w:val="24"/>
              </w:rPr>
            </w:pPr>
            <w:r w:rsidRPr="008B44A9">
              <w:rPr>
                <w:rFonts w:cs="Times New Roman"/>
                <w:color w:val="000000"/>
                <w:szCs w:val="24"/>
              </w:rPr>
              <w:t>Wanted more information regarding room setup, their roles, and the limitations of the simulation environment.</w:t>
            </w:r>
          </w:p>
        </w:tc>
        <w:tc>
          <w:tcPr>
            <w:tcW w:w="2875" w:type="dxa"/>
          </w:tcPr>
          <w:p w:rsidR="00EB0AF6" w:rsidRPr="008B44A9" w:rsidRDefault="00EB0AF6" w:rsidP="00E47212">
            <w:pPr>
              <w:rPr>
                <w:rFonts w:eastAsia="Times New Roman" w:cs="Times New Roman"/>
                <w:color w:val="000000"/>
                <w:szCs w:val="24"/>
                <w:shd w:val="clear" w:color="auto" w:fill="FFFF00"/>
              </w:rPr>
            </w:pPr>
          </w:p>
        </w:tc>
      </w:tr>
      <w:tr w:rsidR="00B5551B" w:rsidRPr="008B44A9" w:rsidTr="005D3759">
        <w:tc>
          <w:tcPr>
            <w:tcW w:w="2155" w:type="dxa"/>
          </w:tcPr>
          <w:p w:rsidR="00B5551B" w:rsidRPr="008B44A9" w:rsidRDefault="00B5551B" w:rsidP="00E47212">
            <w:pPr>
              <w:rPr>
                <w:rFonts w:eastAsia="Times New Roman" w:cs="Times New Roman"/>
                <w:b/>
                <w:szCs w:val="24"/>
              </w:rPr>
            </w:pPr>
          </w:p>
        </w:tc>
        <w:tc>
          <w:tcPr>
            <w:tcW w:w="2250" w:type="dxa"/>
          </w:tcPr>
          <w:p w:rsidR="00B5551B" w:rsidRPr="008B44A9" w:rsidRDefault="005D3759" w:rsidP="00E47212">
            <w:pPr>
              <w:rPr>
                <w:rFonts w:eastAsia="Times New Roman" w:cs="Times New Roman"/>
                <w:b/>
                <w:bCs/>
                <w:color w:val="000000"/>
                <w:szCs w:val="24"/>
              </w:rPr>
            </w:pPr>
            <w:r w:rsidRPr="008B44A9">
              <w:rPr>
                <w:rFonts w:eastAsia="Times New Roman" w:cs="Times New Roman"/>
                <w:b/>
                <w:bCs/>
                <w:color w:val="000000"/>
                <w:szCs w:val="24"/>
              </w:rPr>
              <w:t>Value of simulation</w:t>
            </w:r>
          </w:p>
        </w:tc>
        <w:tc>
          <w:tcPr>
            <w:tcW w:w="2430" w:type="dxa"/>
          </w:tcPr>
          <w:p w:rsidR="00B5551B" w:rsidRPr="008B44A9" w:rsidRDefault="00B5551B" w:rsidP="00EB0AF6">
            <w:pPr>
              <w:rPr>
                <w:rFonts w:eastAsia="Times New Roman" w:cs="Times New Roman"/>
                <w:b/>
                <w:szCs w:val="24"/>
              </w:rPr>
            </w:pPr>
          </w:p>
        </w:tc>
        <w:tc>
          <w:tcPr>
            <w:tcW w:w="4680" w:type="dxa"/>
          </w:tcPr>
          <w:p w:rsidR="00B5551B" w:rsidRPr="008B44A9" w:rsidRDefault="00B5551B" w:rsidP="00E47212">
            <w:pPr>
              <w:rPr>
                <w:rFonts w:cs="Times New Roman"/>
                <w:color w:val="000000"/>
                <w:szCs w:val="24"/>
              </w:rPr>
            </w:pPr>
            <w:r w:rsidRPr="008B44A9">
              <w:rPr>
                <w:rFonts w:cs="Times New Roman"/>
                <w:color w:val="000000"/>
                <w:szCs w:val="24"/>
              </w:rPr>
              <w:t>Students expressed positive feedback regarding simulation experience.</w:t>
            </w:r>
          </w:p>
        </w:tc>
        <w:tc>
          <w:tcPr>
            <w:tcW w:w="2875" w:type="dxa"/>
          </w:tcPr>
          <w:p w:rsidR="00B5551B" w:rsidRPr="008B44A9" w:rsidRDefault="00B5551B"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b/>
                <w:szCs w:val="24"/>
              </w:rPr>
            </w:pPr>
          </w:p>
        </w:tc>
        <w:tc>
          <w:tcPr>
            <w:tcW w:w="2250" w:type="dxa"/>
          </w:tcPr>
          <w:p w:rsidR="00E47212" w:rsidRPr="008B44A9" w:rsidRDefault="002B3A92" w:rsidP="00E47212">
            <w:pPr>
              <w:rPr>
                <w:rFonts w:eastAsia="Times New Roman" w:cs="Times New Roman"/>
                <w:b/>
                <w:bCs/>
                <w:color w:val="000000"/>
                <w:szCs w:val="24"/>
              </w:rPr>
            </w:pPr>
            <w:r w:rsidRPr="008B44A9">
              <w:rPr>
                <w:rFonts w:eastAsia="Times New Roman" w:cs="Times New Roman"/>
                <w:b/>
                <w:bCs/>
                <w:color w:val="000000"/>
                <w:szCs w:val="24"/>
              </w:rPr>
              <w:t>Standardized Patient (SP) Impact</w:t>
            </w:r>
          </w:p>
        </w:tc>
        <w:tc>
          <w:tcPr>
            <w:tcW w:w="2430" w:type="dxa"/>
          </w:tcPr>
          <w:p w:rsidR="00E47212" w:rsidRPr="008B44A9" w:rsidRDefault="00E47212" w:rsidP="00E47212">
            <w:pPr>
              <w:ind w:left="720"/>
              <w:rPr>
                <w:rFonts w:eastAsia="Times New Roman" w:cs="Times New Roman"/>
                <w:b/>
                <w:szCs w:val="24"/>
              </w:rPr>
            </w:pPr>
          </w:p>
        </w:tc>
        <w:tc>
          <w:tcPr>
            <w:tcW w:w="4680" w:type="dxa"/>
          </w:tcPr>
          <w:p w:rsidR="005D3759" w:rsidRPr="008B44A9" w:rsidRDefault="005D3759" w:rsidP="005D3759">
            <w:pPr>
              <w:rPr>
                <w:rFonts w:eastAsia="Times New Roman" w:cs="Times New Roman"/>
                <w:color w:val="000000" w:themeColor="text1"/>
                <w:szCs w:val="24"/>
              </w:rPr>
            </w:pPr>
            <w:r w:rsidRPr="008B44A9">
              <w:rPr>
                <w:rFonts w:eastAsia="Times New Roman" w:cs="Times New Roman"/>
                <w:color w:val="000000" w:themeColor="text1"/>
                <w:szCs w:val="24"/>
              </w:rPr>
              <w:t>I</w:t>
            </w:r>
            <w:r w:rsidR="002B3A92" w:rsidRPr="008B44A9">
              <w:rPr>
                <w:rFonts w:eastAsia="Times New Roman" w:cs="Times New Roman"/>
                <w:color w:val="000000" w:themeColor="text1"/>
                <w:szCs w:val="24"/>
              </w:rPr>
              <w:t xml:space="preserve">mpact </w:t>
            </w:r>
            <w:r w:rsidRPr="008B44A9">
              <w:rPr>
                <w:rFonts w:eastAsia="Times New Roman" w:cs="Times New Roman"/>
                <w:color w:val="000000" w:themeColor="text1"/>
                <w:szCs w:val="24"/>
              </w:rPr>
              <w:t>of using an SP</w:t>
            </w:r>
            <w:r w:rsidR="009E0B9C" w:rsidRPr="008B44A9">
              <w:rPr>
                <w:rFonts w:eastAsia="Times New Roman" w:cs="Times New Roman"/>
                <w:color w:val="000000" w:themeColor="text1"/>
                <w:szCs w:val="24"/>
              </w:rPr>
              <w:t xml:space="preserve"> vs manikin</w:t>
            </w:r>
            <w:r w:rsidRPr="008B44A9">
              <w:rPr>
                <w:rFonts w:eastAsia="Times New Roman" w:cs="Times New Roman"/>
                <w:color w:val="000000" w:themeColor="text1"/>
                <w:szCs w:val="24"/>
              </w:rPr>
              <w:t xml:space="preserve"> in</w:t>
            </w:r>
            <w:r w:rsidR="002B3A92" w:rsidRPr="008B44A9">
              <w:rPr>
                <w:rFonts w:eastAsia="Times New Roman" w:cs="Times New Roman"/>
                <w:color w:val="000000" w:themeColor="text1"/>
                <w:szCs w:val="24"/>
              </w:rPr>
              <w:t xml:space="preserve"> the simulation experience</w:t>
            </w:r>
            <w:r w:rsidRPr="008B44A9">
              <w:rPr>
                <w:rFonts w:eastAsia="Times New Roman" w:cs="Times New Roman"/>
                <w:color w:val="000000" w:themeColor="text1"/>
                <w:szCs w:val="24"/>
              </w:rPr>
              <w:t xml:space="preserve"> </w:t>
            </w:r>
          </w:p>
          <w:p w:rsidR="005D3759" w:rsidRPr="008B44A9" w:rsidRDefault="005D3759" w:rsidP="005D3759">
            <w:pPr>
              <w:rPr>
                <w:rFonts w:eastAsia="Times New Roman" w:cs="Times New Roman"/>
                <w:color w:val="000000" w:themeColor="text1"/>
                <w:szCs w:val="24"/>
              </w:rPr>
            </w:pPr>
          </w:p>
          <w:p w:rsidR="00E47212" w:rsidRPr="008B44A9" w:rsidRDefault="002B3A92" w:rsidP="009E0B9C">
            <w:pPr>
              <w:rPr>
                <w:rFonts w:eastAsia="Times New Roman" w:cs="Times New Roman"/>
                <w:color w:val="000000"/>
                <w:szCs w:val="24"/>
              </w:rPr>
            </w:pPr>
            <w:r w:rsidRPr="008B44A9">
              <w:rPr>
                <w:rFonts w:eastAsia="Times New Roman" w:cs="Times New Roman"/>
                <w:color w:val="000000" w:themeColor="text1"/>
                <w:szCs w:val="24"/>
              </w:rPr>
              <w:t xml:space="preserve"> </w:t>
            </w: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5D3759" w:rsidRPr="008B44A9" w:rsidTr="005D3759">
        <w:tc>
          <w:tcPr>
            <w:tcW w:w="2155" w:type="dxa"/>
          </w:tcPr>
          <w:p w:rsidR="005D3759" w:rsidRPr="008B44A9" w:rsidRDefault="005D3759" w:rsidP="00E47212">
            <w:pPr>
              <w:rPr>
                <w:rFonts w:eastAsia="Times New Roman" w:cs="Times New Roman"/>
                <w:b/>
                <w:szCs w:val="24"/>
              </w:rPr>
            </w:pPr>
          </w:p>
        </w:tc>
        <w:tc>
          <w:tcPr>
            <w:tcW w:w="2250" w:type="dxa"/>
          </w:tcPr>
          <w:p w:rsidR="005D3759" w:rsidRPr="008B44A9" w:rsidRDefault="005D3759" w:rsidP="00E47212">
            <w:pPr>
              <w:rPr>
                <w:rFonts w:eastAsia="Times New Roman" w:cs="Times New Roman"/>
                <w:b/>
                <w:bCs/>
                <w:color w:val="000000"/>
                <w:szCs w:val="24"/>
              </w:rPr>
            </w:pPr>
          </w:p>
        </w:tc>
        <w:tc>
          <w:tcPr>
            <w:tcW w:w="2430" w:type="dxa"/>
          </w:tcPr>
          <w:p w:rsidR="005D3759" w:rsidRPr="008B44A9" w:rsidRDefault="005D3759" w:rsidP="005D3759">
            <w:pPr>
              <w:rPr>
                <w:rFonts w:eastAsia="Times New Roman" w:cs="Times New Roman"/>
                <w:b/>
                <w:szCs w:val="24"/>
              </w:rPr>
            </w:pPr>
            <w:r w:rsidRPr="008B44A9">
              <w:rPr>
                <w:rFonts w:eastAsia="Times New Roman" w:cs="Times New Roman"/>
                <w:b/>
                <w:szCs w:val="24"/>
              </w:rPr>
              <w:t>Depth of experience</w:t>
            </w:r>
          </w:p>
        </w:tc>
        <w:tc>
          <w:tcPr>
            <w:tcW w:w="4680" w:type="dxa"/>
          </w:tcPr>
          <w:p w:rsidR="005D3759" w:rsidRPr="008B44A9" w:rsidRDefault="005D3759" w:rsidP="005D3759">
            <w:pPr>
              <w:rPr>
                <w:rFonts w:eastAsia="Times New Roman" w:cs="Times New Roman"/>
                <w:b/>
                <w:bCs/>
                <w:color w:val="000000" w:themeColor="text1"/>
                <w:szCs w:val="24"/>
              </w:rPr>
            </w:pPr>
            <w:r w:rsidRPr="008B44A9">
              <w:rPr>
                <w:rFonts w:eastAsia="Times New Roman" w:cs="Times New Roman"/>
                <w:color w:val="000000" w:themeColor="text1"/>
                <w:szCs w:val="24"/>
              </w:rPr>
              <w:t xml:space="preserve">Student expresses a sense of increased </w:t>
            </w:r>
            <w:r w:rsidR="009E0B9C" w:rsidRPr="008B44A9">
              <w:rPr>
                <w:rFonts w:eastAsia="Times New Roman" w:cs="Times New Roman"/>
                <w:color w:val="000000" w:themeColor="text1"/>
                <w:szCs w:val="24"/>
              </w:rPr>
              <w:t xml:space="preserve">realism, </w:t>
            </w:r>
            <w:r w:rsidRPr="008B44A9">
              <w:rPr>
                <w:rFonts w:eastAsia="Times New Roman" w:cs="Times New Roman"/>
                <w:color w:val="000000" w:themeColor="text1"/>
                <w:szCs w:val="24"/>
              </w:rPr>
              <w:t xml:space="preserve">empathy and engagement that they attribute to interacting with the SP and a perception that this opportunity for human connection offered a richer experience than solely </w:t>
            </w:r>
            <w:r w:rsidR="009E0B9C" w:rsidRPr="008B44A9">
              <w:rPr>
                <w:rFonts w:eastAsia="Times New Roman" w:cs="Times New Roman"/>
                <w:color w:val="000000" w:themeColor="text1"/>
                <w:szCs w:val="24"/>
              </w:rPr>
              <w:t>manikin</w:t>
            </w:r>
            <w:r w:rsidRPr="008B44A9">
              <w:rPr>
                <w:rFonts w:eastAsia="Times New Roman" w:cs="Times New Roman"/>
                <w:color w:val="000000" w:themeColor="text1"/>
                <w:szCs w:val="24"/>
              </w:rPr>
              <w:t>-based simulation</w:t>
            </w:r>
            <w:r w:rsidRPr="008B44A9">
              <w:rPr>
                <w:rFonts w:eastAsia="Times New Roman" w:cs="Times New Roman"/>
                <w:b/>
                <w:bCs/>
                <w:color w:val="000000" w:themeColor="text1"/>
                <w:szCs w:val="24"/>
              </w:rPr>
              <w:t>.</w:t>
            </w:r>
          </w:p>
          <w:p w:rsidR="005D3759" w:rsidRPr="008B44A9" w:rsidRDefault="005D3759" w:rsidP="005D3759">
            <w:pPr>
              <w:rPr>
                <w:rFonts w:eastAsia="Times New Roman" w:cs="Times New Roman"/>
                <w:color w:val="000000" w:themeColor="text1"/>
                <w:szCs w:val="24"/>
              </w:rPr>
            </w:pPr>
          </w:p>
        </w:tc>
        <w:tc>
          <w:tcPr>
            <w:tcW w:w="2875" w:type="dxa"/>
          </w:tcPr>
          <w:p w:rsidR="005D3759" w:rsidRPr="008B44A9" w:rsidRDefault="005D3759"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E47212" w:rsidP="00E47212">
            <w:pPr>
              <w:rPr>
                <w:rFonts w:eastAsia="Times New Roman" w:cs="Times New Roman"/>
                <w:b/>
                <w:bCs/>
                <w:color w:val="000000"/>
                <w:szCs w:val="24"/>
              </w:rPr>
            </w:pPr>
          </w:p>
        </w:tc>
        <w:tc>
          <w:tcPr>
            <w:tcW w:w="2430" w:type="dxa"/>
          </w:tcPr>
          <w:p w:rsidR="00E47212" w:rsidRPr="008B44A9" w:rsidRDefault="005D3759" w:rsidP="005D3759">
            <w:pPr>
              <w:rPr>
                <w:rFonts w:eastAsia="Times New Roman" w:cs="Times New Roman"/>
                <w:b/>
                <w:szCs w:val="24"/>
              </w:rPr>
            </w:pPr>
            <w:r w:rsidRPr="008B44A9">
              <w:rPr>
                <w:rFonts w:eastAsia="Times New Roman" w:cs="Times New Roman"/>
                <w:b/>
                <w:szCs w:val="24"/>
              </w:rPr>
              <w:t>Effect of SP feedback on student</w:t>
            </w:r>
          </w:p>
        </w:tc>
        <w:tc>
          <w:tcPr>
            <w:tcW w:w="4680" w:type="dxa"/>
          </w:tcPr>
          <w:p w:rsidR="00E47212" w:rsidRPr="008B44A9" w:rsidRDefault="005D3759" w:rsidP="00E47212">
            <w:pPr>
              <w:rPr>
                <w:rFonts w:eastAsia="Times New Roman" w:cs="Times New Roman"/>
                <w:color w:val="000000"/>
                <w:szCs w:val="24"/>
              </w:rPr>
            </w:pPr>
            <w:r w:rsidRPr="008B44A9">
              <w:rPr>
                <w:rFonts w:eastAsia="Times New Roman" w:cs="Times New Roman"/>
                <w:color w:val="000000"/>
                <w:szCs w:val="24"/>
              </w:rPr>
              <w:t xml:space="preserve">Students articulated the value of receiving timely feedback from SP from the “patient” perspective. </w:t>
            </w:r>
          </w:p>
          <w:p w:rsidR="005D3759" w:rsidRPr="008B44A9" w:rsidRDefault="005D3759" w:rsidP="00E47212">
            <w:pPr>
              <w:rPr>
                <w:rFonts w:eastAsia="Times New Roman" w:cs="Times New Roman"/>
                <w:color w:val="000000"/>
                <w:szCs w:val="24"/>
              </w:rPr>
            </w:pP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5D3759" w:rsidP="00E47212">
            <w:pPr>
              <w:rPr>
                <w:rFonts w:eastAsia="Times New Roman" w:cs="Times New Roman"/>
                <w:b/>
                <w:bCs/>
                <w:color w:val="000000"/>
                <w:szCs w:val="24"/>
              </w:rPr>
            </w:pPr>
            <w:r w:rsidRPr="008B44A9">
              <w:rPr>
                <w:rFonts w:eastAsia="Times New Roman" w:cs="Times New Roman"/>
                <w:b/>
                <w:bCs/>
                <w:color w:val="000000"/>
                <w:szCs w:val="24"/>
              </w:rPr>
              <w:t>Video Impact</w:t>
            </w:r>
          </w:p>
        </w:tc>
        <w:tc>
          <w:tcPr>
            <w:tcW w:w="2430" w:type="dxa"/>
          </w:tcPr>
          <w:p w:rsidR="00E47212" w:rsidRPr="008B44A9" w:rsidRDefault="00E47212" w:rsidP="00E47212">
            <w:pPr>
              <w:ind w:left="720"/>
              <w:rPr>
                <w:rFonts w:eastAsia="Times New Roman" w:cs="Times New Roman"/>
                <w:szCs w:val="24"/>
              </w:rPr>
            </w:pPr>
          </w:p>
        </w:tc>
        <w:tc>
          <w:tcPr>
            <w:tcW w:w="4680" w:type="dxa"/>
          </w:tcPr>
          <w:p w:rsidR="00E47212" w:rsidRPr="008B44A9" w:rsidRDefault="005D3759" w:rsidP="00E47212">
            <w:pPr>
              <w:rPr>
                <w:rFonts w:eastAsia="Times New Roman" w:cs="Times New Roman"/>
                <w:color w:val="000000"/>
                <w:szCs w:val="24"/>
              </w:rPr>
            </w:pPr>
            <w:r w:rsidRPr="008B44A9">
              <w:rPr>
                <w:rFonts w:eastAsia="Times New Roman" w:cs="Times New Roman"/>
                <w:color w:val="000000"/>
                <w:szCs w:val="24"/>
              </w:rPr>
              <w:t>Impact of video/livestream on student learning</w:t>
            </w: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5D3759" w:rsidP="00E47212">
            <w:pPr>
              <w:rPr>
                <w:rFonts w:eastAsia="Times New Roman" w:cs="Times New Roman"/>
                <w:b/>
                <w:bCs/>
                <w:color w:val="000000"/>
                <w:szCs w:val="24"/>
              </w:rPr>
            </w:pPr>
            <w:r w:rsidRPr="008B44A9">
              <w:rPr>
                <w:rFonts w:eastAsia="Times New Roman" w:cs="Times New Roman"/>
                <w:b/>
                <w:bCs/>
                <w:color w:val="000000"/>
                <w:szCs w:val="24"/>
              </w:rPr>
              <w:t>Interprofessional debriefing</w:t>
            </w:r>
          </w:p>
        </w:tc>
        <w:tc>
          <w:tcPr>
            <w:tcW w:w="2430" w:type="dxa"/>
          </w:tcPr>
          <w:p w:rsidR="00E47212" w:rsidRPr="008B44A9" w:rsidRDefault="00E47212" w:rsidP="00E47212">
            <w:pPr>
              <w:rPr>
                <w:rFonts w:eastAsia="Times New Roman" w:cs="Times New Roman"/>
                <w:szCs w:val="24"/>
              </w:rPr>
            </w:pPr>
          </w:p>
        </w:tc>
        <w:tc>
          <w:tcPr>
            <w:tcW w:w="4680" w:type="dxa"/>
          </w:tcPr>
          <w:p w:rsidR="00E47212" w:rsidRPr="008B44A9" w:rsidRDefault="005D3759" w:rsidP="00E47212">
            <w:pPr>
              <w:rPr>
                <w:rFonts w:eastAsia="Times New Roman" w:cs="Times New Roman"/>
                <w:color w:val="000000"/>
                <w:szCs w:val="24"/>
              </w:rPr>
            </w:pPr>
            <w:r w:rsidRPr="008B44A9">
              <w:rPr>
                <w:rFonts w:eastAsia="Times New Roman" w:cs="Times New Roman"/>
                <w:color w:val="000000"/>
                <w:szCs w:val="24"/>
              </w:rPr>
              <w:t>Enhanced learning experience related to interactive reflective dialogue with faculty and peers across disciplines.</w:t>
            </w: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5D3759" w:rsidRPr="008B44A9" w:rsidTr="005D3759">
        <w:tc>
          <w:tcPr>
            <w:tcW w:w="2155" w:type="dxa"/>
          </w:tcPr>
          <w:p w:rsidR="005D3759" w:rsidRPr="008B44A9" w:rsidRDefault="005D3759" w:rsidP="00E47212">
            <w:pPr>
              <w:rPr>
                <w:rFonts w:eastAsia="Times New Roman" w:cs="Times New Roman"/>
                <w:szCs w:val="24"/>
              </w:rPr>
            </w:pPr>
          </w:p>
        </w:tc>
        <w:tc>
          <w:tcPr>
            <w:tcW w:w="2250" w:type="dxa"/>
          </w:tcPr>
          <w:p w:rsidR="005D3759" w:rsidRPr="008B44A9" w:rsidRDefault="005D3759" w:rsidP="00E47212">
            <w:pPr>
              <w:rPr>
                <w:rFonts w:eastAsia="Times New Roman" w:cs="Times New Roman"/>
                <w:b/>
                <w:bCs/>
                <w:color w:val="000000" w:themeColor="text1"/>
                <w:szCs w:val="24"/>
              </w:rPr>
            </w:pPr>
          </w:p>
        </w:tc>
        <w:tc>
          <w:tcPr>
            <w:tcW w:w="2430" w:type="dxa"/>
          </w:tcPr>
          <w:p w:rsidR="005D3759" w:rsidRPr="008B44A9" w:rsidRDefault="005D3759" w:rsidP="00E47212">
            <w:pPr>
              <w:rPr>
                <w:rFonts w:eastAsia="Times New Roman" w:cs="Times New Roman"/>
                <w:b/>
                <w:bCs/>
                <w:color w:val="000000"/>
                <w:szCs w:val="24"/>
              </w:rPr>
            </w:pPr>
            <w:r w:rsidRPr="008B44A9">
              <w:rPr>
                <w:rFonts w:eastAsia="Times New Roman" w:cs="Times New Roman"/>
                <w:b/>
                <w:bCs/>
                <w:color w:val="000000"/>
                <w:szCs w:val="24"/>
              </w:rPr>
              <w:t>Self-assessment</w:t>
            </w:r>
          </w:p>
        </w:tc>
        <w:tc>
          <w:tcPr>
            <w:tcW w:w="4680" w:type="dxa"/>
          </w:tcPr>
          <w:p w:rsidR="005D3759" w:rsidRPr="008B44A9" w:rsidRDefault="009E0B9C" w:rsidP="005D3759">
            <w:pPr>
              <w:rPr>
                <w:rFonts w:eastAsia="Times New Roman" w:cs="Times New Roman"/>
                <w:color w:val="000000"/>
                <w:szCs w:val="24"/>
              </w:rPr>
            </w:pPr>
            <w:r w:rsidRPr="008B44A9">
              <w:rPr>
                <w:rFonts w:eastAsia="Times New Roman" w:cs="Times New Roman"/>
                <w:color w:val="000000"/>
                <w:szCs w:val="24"/>
              </w:rPr>
              <w:t>Student reflects on own experience and/or performance.</w:t>
            </w:r>
          </w:p>
        </w:tc>
        <w:tc>
          <w:tcPr>
            <w:tcW w:w="2875" w:type="dxa"/>
          </w:tcPr>
          <w:p w:rsidR="005D3759" w:rsidRPr="008B44A9" w:rsidRDefault="005D3759"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E47212" w:rsidP="00E47212">
            <w:pPr>
              <w:rPr>
                <w:rFonts w:eastAsia="Times New Roman" w:cs="Times New Roman"/>
                <w:b/>
                <w:bCs/>
                <w:color w:val="000000"/>
                <w:szCs w:val="24"/>
              </w:rPr>
            </w:pPr>
          </w:p>
        </w:tc>
        <w:tc>
          <w:tcPr>
            <w:tcW w:w="2430" w:type="dxa"/>
          </w:tcPr>
          <w:p w:rsidR="00E47212" w:rsidRPr="008B44A9" w:rsidRDefault="00E47212" w:rsidP="00E47212">
            <w:pPr>
              <w:rPr>
                <w:rFonts w:eastAsia="Times New Roman" w:cs="Times New Roman"/>
                <w:b/>
                <w:bCs/>
                <w:color w:val="000000"/>
                <w:szCs w:val="24"/>
              </w:rPr>
            </w:pPr>
            <w:r w:rsidRPr="008B44A9">
              <w:rPr>
                <w:rFonts w:eastAsia="Times New Roman" w:cs="Times New Roman"/>
                <w:b/>
                <w:bCs/>
                <w:color w:val="000000"/>
                <w:szCs w:val="24"/>
              </w:rPr>
              <w:t>Peers</w:t>
            </w:r>
          </w:p>
        </w:tc>
        <w:tc>
          <w:tcPr>
            <w:tcW w:w="4680" w:type="dxa"/>
          </w:tcPr>
          <w:p w:rsidR="00E47212" w:rsidRPr="008B44A9" w:rsidRDefault="005D3759" w:rsidP="00E47212">
            <w:pPr>
              <w:rPr>
                <w:rFonts w:eastAsia="Times New Roman" w:cs="Times New Roman"/>
                <w:color w:val="000000"/>
                <w:szCs w:val="24"/>
              </w:rPr>
            </w:pPr>
            <w:r w:rsidRPr="008B44A9">
              <w:rPr>
                <w:rFonts w:cs="Times New Roman"/>
                <w:color w:val="000000"/>
                <w:szCs w:val="24"/>
              </w:rPr>
              <w:t>Feedback from fellow students from nursing or divinity.</w:t>
            </w:r>
          </w:p>
        </w:tc>
        <w:tc>
          <w:tcPr>
            <w:tcW w:w="2875" w:type="dxa"/>
          </w:tcPr>
          <w:p w:rsidR="00E47212" w:rsidRPr="008B44A9" w:rsidRDefault="00E47212" w:rsidP="00E47212">
            <w:pPr>
              <w:rPr>
                <w:rFonts w:eastAsia="Times New Roman" w:cs="Times New Roman"/>
                <w:color w:val="000000"/>
                <w:szCs w:val="24"/>
                <w:shd w:val="clear" w:color="auto" w:fill="FFFF00"/>
              </w:rPr>
            </w:pPr>
          </w:p>
        </w:tc>
      </w:tr>
      <w:tr w:rsidR="009E0B9C" w:rsidRPr="008B44A9" w:rsidTr="005D3759">
        <w:tc>
          <w:tcPr>
            <w:tcW w:w="2155" w:type="dxa"/>
          </w:tcPr>
          <w:p w:rsidR="009E0B9C" w:rsidRPr="008B44A9" w:rsidRDefault="009E0B9C" w:rsidP="00E47212">
            <w:pPr>
              <w:rPr>
                <w:rFonts w:eastAsia="Times New Roman" w:cs="Times New Roman"/>
                <w:szCs w:val="24"/>
              </w:rPr>
            </w:pPr>
          </w:p>
        </w:tc>
        <w:tc>
          <w:tcPr>
            <w:tcW w:w="2250" w:type="dxa"/>
          </w:tcPr>
          <w:p w:rsidR="009E0B9C" w:rsidRPr="008B44A9" w:rsidRDefault="009E0B9C" w:rsidP="00E47212">
            <w:pPr>
              <w:rPr>
                <w:rFonts w:eastAsia="Times New Roman" w:cs="Times New Roman"/>
                <w:b/>
                <w:bCs/>
                <w:color w:val="000000"/>
                <w:szCs w:val="24"/>
              </w:rPr>
            </w:pPr>
          </w:p>
        </w:tc>
        <w:tc>
          <w:tcPr>
            <w:tcW w:w="2430" w:type="dxa"/>
          </w:tcPr>
          <w:p w:rsidR="009E0B9C" w:rsidRPr="008B44A9" w:rsidRDefault="009E0B9C" w:rsidP="00E47212">
            <w:pPr>
              <w:rPr>
                <w:rFonts w:eastAsia="Times New Roman" w:cs="Times New Roman"/>
                <w:b/>
                <w:bCs/>
                <w:color w:val="000000"/>
                <w:szCs w:val="24"/>
              </w:rPr>
            </w:pPr>
            <w:r w:rsidRPr="008B44A9">
              <w:rPr>
                <w:rFonts w:eastAsia="Times New Roman" w:cs="Times New Roman"/>
                <w:b/>
                <w:bCs/>
                <w:color w:val="000000"/>
                <w:szCs w:val="24"/>
              </w:rPr>
              <w:t>Peer encouragement</w:t>
            </w:r>
          </w:p>
        </w:tc>
        <w:tc>
          <w:tcPr>
            <w:tcW w:w="4680" w:type="dxa"/>
          </w:tcPr>
          <w:p w:rsidR="009E0B9C" w:rsidRPr="008B44A9" w:rsidRDefault="009E0B9C" w:rsidP="00E47212">
            <w:pPr>
              <w:rPr>
                <w:rFonts w:cs="Times New Roman"/>
                <w:color w:val="000000"/>
                <w:szCs w:val="24"/>
              </w:rPr>
            </w:pPr>
            <w:r w:rsidRPr="008B44A9">
              <w:rPr>
                <w:rFonts w:cs="Times New Roman"/>
                <w:color w:val="000000"/>
                <w:szCs w:val="24"/>
              </w:rPr>
              <w:t>Affirmative feedback provided by one student to another student</w:t>
            </w:r>
          </w:p>
        </w:tc>
        <w:tc>
          <w:tcPr>
            <w:tcW w:w="2875" w:type="dxa"/>
          </w:tcPr>
          <w:p w:rsidR="009E0B9C" w:rsidRPr="008B44A9" w:rsidRDefault="009E0B9C" w:rsidP="00E47212">
            <w:pPr>
              <w:rPr>
                <w:rFonts w:eastAsia="Times New Roman" w:cs="Times New Roman"/>
                <w:color w:val="000000"/>
                <w:szCs w:val="24"/>
                <w:shd w:val="clear" w:color="auto" w:fill="FFFF00"/>
              </w:rPr>
            </w:pPr>
          </w:p>
        </w:tc>
      </w:tr>
      <w:tr w:rsidR="00E47212" w:rsidRPr="008B44A9" w:rsidTr="005D3759">
        <w:tc>
          <w:tcPr>
            <w:tcW w:w="2155" w:type="dxa"/>
          </w:tcPr>
          <w:p w:rsidR="00E47212" w:rsidRPr="008B44A9" w:rsidRDefault="00E47212" w:rsidP="00E47212">
            <w:pPr>
              <w:rPr>
                <w:rFonts w:eastAsia="Times New Roman" w:cs="Times New Roman"/>
                <w:szCs w:val="24"/>
              </w:rPr>
            </w:pPr>
          </w:p>
        </w:tc>
        <w:tc>
          <w:tcPr>
            <w:tcW w:w="2250" w:type="dxa"/>
          </w:tcPr>
          <w:p w:rsidR="00E47212" w:rsidRPr="008B44A9" w:rsidRDefault="00E47212" w:rsidP="00E47212">
            <w:pPr>
              <w:rPr>
                <w:rFonts w:eastAsia="Times New Roman" w:cs="Times New Roman"/>
                <w:b/>
                <w:bCs/>
                <w:color w:val="000000"/>
                <w:szCs w:val="24"/>
              </w:rPr>
            </w:pPr>
          </w:p>
        </w:tc>
        <w:tc>
          <w:tcPr>
            <w:tcW w:w="2430" w:type="dxa"/>
          </w:tcPr>
          <w:p w:rsidR="00E47212" w:rsidRPr="008B44A9" w:rsidRDefault="00E47212" w:rsidP="00E47212">
            <w:pPr>
              <w:rPr>
                <w:rFonts w:eastAsia="Times New Roman" w:cs="Times New Roman"/>
                <w:b/>
                <w:bCs/>
                <w:color w:val="000000"/>
                <w:szCs w:val="24"/>
              </w:rPr>
            </w:pPr>
            <w:r w:rsidRPr="008B44A9">
              <w:rPr>
                <w:rFonts w:eastAsia="Times New Roman" w:cs="Times New Roman"/>
                <w:b/>
                <w:bCs/>
                <w:color w:val="000000"/>
                <w:szCs w:val="24"/>
              </w:rPr>
              <w:t>Faculty- clinical present</w:t>
            </w:r>
          </w:p>
        </w:tc>
        <w:tc>
          <w:tcPr>
            <w:tcW w:w="4680" w:type="dxa"/>
          </w:tcPr>
          <w:p w:rsidR="00E47212" w:rsidRPr="008B44A9" w:rsidRDefault="005D3759" w:rsidP="005D3759">
            <w:pPr>
              <w:rPr>
                <w:rFonts w:eastAsia="Times New Roman" w:cs="Times New Roman"/>
                <w:color w:val="000000"/>
                <w:szCs w:val="24"/>
              </w:rPr>
            </w:pPr>
            <w:r w:rsidRPr="008B44A9">
              <w:rPr>
                <w:rFonts w:cs="Times New Roman"/>
                <w:color w:val="000000"/>
                <w:szCs w:val="24"/>
                <w:shd w:val="clear" w:color="auto" w:fill="FFFFFF"/>
              </w:rPr>
              <w:t>Feedback from faculty.  Information on role, task, or interprofessional implication provided by faculty.</w:t>
            </w:r>
          </w:p>
        </w:tc>
        <w:tc>
          <w:tcPr>
            <w:tcW w:w="2875" w:type="dxa"/>
          </w:tcPr>
          <w:p w:rsidR="00E47212" w:rsidRPr="008B44A9" w:rsidRDefault="00E47212" w:rsidP="00E47212">
            <w:pPr>
              <w:rPr>
                <w:rFonts w:eastAsia="Times New Roman" w:cs="Times New Roman"/>
                <w:color w:val="000000"/>
                <w:szCs w:val="24"/>
                <w:shd w:val="clear" w:color="auto" w:fill="FFFF00"/>
              </w:rPr>
            </w:pPr>
          </w:p>
        </w:tc>
      </w:tr>
    </w:tbl>
    <w:p w:rsidR="00063BC1" w:rsidRPr="00CE3C27" w:rsidRDefault="00063BC1" w:rsidP="00063BC1">
      <w:pPr>
        <w:spacing w:after="0" w:line="240" w:lineRule="auto"/>
        <w:rPr>
          <w:rFonts w:eastAsia="Times New Roman" w:cs="Times New Roman"/>
          <w:szCs w:val="24"/>
        </w:rPr>
      </w:pPr>
    </w:p>
    <w:sectPr w:rsidR="00063BC1" w:rsidRPr="00CE3C27" w:rsidSect="00517E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92" w:rsidRDefault="002B3A92" w:rsidP="002B3A92">
      <w:pPr>
        <w:spacing w:after="0" w:line="240" w:lineRule="auto"/>
      </w:pPr>
      <w:r>
        <w:separator/>
      </w:r>
    </w:p>
  </w:endnote>
  <w:endnote w:type="continuationSeparator" w:id="0">
    <w:p w:rsidR="002B3A92" w:rsidRDefault="002B3A92" w:rsidP="002B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92" w:rsidRDefault="002B3A92" w:rsidP="002B3A92">
      <w:pPr>
        <w:spacing w:after="0" w:line="240" w:lineRule="auto"/>
      </w:pPr>
      <w:r>
        <w:separator/>
      </w:r>
    </w:p>
  </w:footnote>
  <w:footnote w:type="continuationSeparator" w:id="0">
    <w:p w:rsidR="002B3A92" w:rsidRDefault="002B3A92" w:rsidP="002B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A3C"/>
    <w:multiLevelType w:val="multilevel"/>
    <w:tmpl w:val="693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55ABA"/>
    <w:multiLevelType w:val="hybridMultilevel"/>
    <w:tmpl w:val="C38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B0F74"/>
    <w:multiLevelType w:val="hybridMultilevel"/>
    <w:tmpl w:val="2C54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62122"/>
    <w:multiLevelType w:val="hybridMultilevel"/>
    <w:tmpl w:val="1B8AF036"/>
    <w:lvl w:ilvl="0" w:tplc="0EEAA3CA">
      <w:start w:val="1"/>
      <w:numFmt w:val="lowerLetter"/>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7167F5"/>
    <w:multiLevelType w:val="hybridMultilevel"/>
    <w:tmpl w:val="A54AB876"/>
    <w:lvl w:ilvl="0" w:tplc="A7482382">
      <w:start w:val="1"/>
      <w:numFmt w:val="lowerRoman"/>
      <w:lvlText w:val="%1."/>
      <w:lvlJc w:val="left"/>
      <w:pPr>
        <w:ind w:left="4320" w:hanging="720"/>
      </w:pPr>
      <w:rPr>
        <w:rFonts w:ascii="Arial" w:hAnsi="Arial" w:cs="Arial" w:hint="default"/>
        <w:b/>
        <w:color w:val="000000"/>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E6E0732"/>
    <w:multiLevelType w:val="multilevel"/>
    <w:tmpl w:val="5992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5B11E8"/>
    <w:multiLevelType w:val="multilevel"/>
    <w:tmpl w:val="4C78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lowerLetter"/>
        <w:lvlText w:val="%1."/>
        <w:lvlJc w:val="left"/>
      </w:lvl>
    </w:lvlOverride>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C1"/>
    <w:rsid w:val="000344F7"/>
    <w:rsid w:val="00063BC1"/>
    <w:rsid w:val="000822EC"/>
    <w:rsid w:val="000D042E"/>
    <w:rsid w:val="001F5349"/>
    <w:rsid w:val="00231787"/>
    <w:rsid w:val="002B3A92"/>
    <w:rsid w:val="002D61FD"/>
    <w:rsid w:val="00313FAD"/>
    <w:rsid w:val="003171E8"/>
    <w:rsid w:val="003759AA"/>
    <w:rsid w:val="00384FFA"/>
    <w:rsid w:val="004D144E"/>
    <w:rsid w:val="00517E35"/>
    <w:rsid w:val="005817AE"/>
    <w:rsid w:val="005B0395"/>
    <w:rsid w:val="005D3759"/>
    <w:rsid w:val="006168D3"/>
    <w:rsid w:val="007C41C9"/>
    <w:rsid w:val="007C505A"/>
    <w:rsid w:val="008079B7"/>
    <w:rsid w:val="00832C67"/>
    <w:rsid w:val="008412BC"/>
    <w:rsid w:val="008B44A9"/>
    <w:rsid w:val="008D3C92"/>
    <w:rsid w:val="00960019"/>
    <w:rsid w:val="009E0B9C"/>
    <w:rsid w:val="009E3790"/>
    <w:rsid w:val="00A03FDB"/>
    <w:rsid w:val="00A226C0"/>
    <w:rsid w:val="00B5551B"/>
    <w:rsid w:val="00B564BD"/>
    <w:rsid w:val="00BC7CC8"/>
    <w:rsid w:val="00CE3927"/>
    <w:rsid w:val="00CE3C27"/>
    <w:rsid w:val="00D11B7B"/>
    <w:rsid w:val="00E47212"/>
    <w:rsid w:val="00E75282"/>
    <w:rsid w:val="00EB0AF6"/>
    <w:rsid w:val="00F67383"/>
    <w:rsid w:val="00F80E27"/>
    <w:rsid w:val="00FD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4851"/>
  <w15:chartTrackingRefBased/>
  <w15:docId w15:val="{084661D2-DBC0-46A2-BEDB-41032DF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FD"/>
    <w:pPr>
      <w:ind w:left="720"/>
      <w:contextualSpacing/>
    </w:pPr>
  </w:style>
  <w:style w:type="paragraph" w:styleId="NormalWeb">
    <w:name w:val="Normal (Web)"/>
    <w:basedOn w:val="Normal"/>
    <w:uiPriority w:val="99"/>
    <w:semiHidden/>
    <w:unhideWhenUsed/>
    <w:rsid w:val="00BC7CC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2B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92"/>
  </w:style>
  <w:style w:type="paragraph" w:styleId="Footer">
    <w:name w:val="footer"/>
    <w:basedOn w:val="Normal"/>
    <w:link w:val="FooterChar"/>
    <w:uiPriority w:val="99"/>
    <w:unhideWhenUsed/>
    <w:rsid w:val="002B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9741">
      <w:bodyDiv w:val="1"/>
      <w:marLeft w:val="0"/>
      <w:marRight w:val="0"/>
      <w:marTop w:val="0"/>
      <w:marBottom w:val="0"/>
      <w:divBdr>
        <w:top w:val="none" w:sz="0" w:space="0" w:color="auto"/>
        <w:left w:val="none" w:sz="0" w:space="0" w:color="auto"/>
        <w:bottom w:val="none" w:sz="0" w:space="0" w:color="auto"/>
        <w:right w:val="none" w:sz="0" w:space="0" w:color="auto"/>
      </w:divBdr>
    </w:div>
    <w:div w:id="204101021">
      <w:bodyDiv w:val="1"/>
      <w:marLeft w:val="0"/>
      <w:marRight w:val="0"/>
      <w:marTop w:val="0"/>
      <w:marBottom w:val="0"/>
      <w:divBdr>
        <w:top w:val="none" w:sz="0" w:space="0" w:color="auto"/>
        <w:left w:val="none" w:sz="0" w:space="0" w:color="auto"/>
        <w:bottom w:val="none" w:sz="0" w:space="0" w:color="auto"/>
        <w:right w:val="none" w:sz="0" w:space="0" w:color="auto"/>
      </w:divBdr>
    </w:div>
    <w:div w:id="783959652">
      <w:bodyDiv w:val="1"/>
      <w:marLeft w:val="0"/>
      <w:marRight w:val="0"/>
      <w:marTop w:val="0"/>
      <w:marBottom w:val="0"/>
      <w:divBdr>
        <w:top w:val="none" w:sz="0" w:space="0" w:color="auto"/>
        <w:left w:val="none" w:sz="0" w:space="0" w:color="auto"/>
        <w:bottom w:val="none" w:sz="0" w:space="0" w:color="auto"/>
        <w:right w:val="none" w:sz="0" w:space="0" w:color="auto"/>
      </w:divBdr>
    </w:div>
    <w:div w:id="1311980973">
      <w:bodyDiv w:val="1"/>
      <w:marLeft w:val="0"/>
      <w:marRight w:val="0"/>
      <w:marTop w:val="0"/>
      <w:marBottom w:val="0"/>
      <w:divBdr>
        <w:top w:val="none" w:sz="0" w:space="0" w:color="auto"/>
        <w:left w:val="none" w:sz="0" w:space="0" w:color="auto"/>
        <w:bottom w:val="none" w:sz="0" w:space="0" w:color="auto"/>
        <w:right w:val="none" w:sz="0" w:space="0" w:color="auto"/>
      </w:divBdr>
    </w:div>
    <w:div w:id="15844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Lucinda</dc:creator>
  <cp:keywords/>
  <dc:description/>
  <cp:lastModifiedBy>Stewart, Lucinda</cp:lastModifiedBy>
  <cp:revision>2</cp:revision>
  <dcterms:created xsi:type="dcterms:W3CDTF">2019-04-22T20:50:00Z</dcterms:created>
  <dcterms:modified xsi:type="dcterms:W3CDTF">2019-04-22T20:50:00Z</dcterms:modified>
</cp:coreProperties>
</file>