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DB" w:rsidRPr="00916EA9" w:rsidRDefault="00916EA9">
      <w:pPr>
        <w:rPr>
          <w:b/>
          <w:sz w:val="28"/>
        </w:rPr>
      </w:pPr>
      <w:r w:rsidRPr="00916EA9">
        <w:rPr>
          <w:b/>
          <w:sz w:val="28"/>
        </w:rPr>
        <w:t>Data discoverability search 2</w:t>
      </w:r>
      <w:r w:rsidRPr="00916EA9">
        <w:rPr>
          <w:b/>
          <w:sz w:val="28"/>
        </w:rPr>
        <w:tab/>
        <w:t>(</w:t>
      </w:r>
      <w:r w:rsidR="00C35724">
        <w:rPr>
          <w:b/>
          <w:sz w:val="28"/>
        </w:rPr>
        <w:t>Emily Griffiths</w:t>
      </w:r>
      <w:r w:rsidRPr="00916EA9">
        <w:rPr>
          <w:b/>
          <w:sz w:val="28"/>
        </w:rPr>
        <w:t>)</w:t>
      </w:r>
    </w:p>
    <w:p w:rsidR="00916EA9" w:rsidRDefault="00916EA9">
      <w:r>
        <w:t>Search engine: Bing</w:t>
      </w:r>
      <w:r w:rsidR="00915AE8">
        <w:t>.com</w:t>
      </w:r>
    </w:p>
    <w:p w:rsidR="00916EA9" w:rsidRDefault="00916EA9">
      <w:r>
        <w:t>Browser:</w:t>
      </w:r>
      <w:r w:rsidR="00F05CE4">
        <w:t xml:space="preserve"> </w:t>
      </w:r>
      <w:r w:rsidR="003161F2" w:rsidRPr="002A4624">
        <w:t>Chrome</w:t>
      </w:r>
      <w:r w:rsidR="002A4624" w:rsidRPr="002A4624">
        <w:rPr>
          <w:rFonts w:ascii="Segoe UI" w:hAnsi="Segoe UI" w:cs="Segoe UI"/>
          <w:color w:val="757575"/>
          <w:sz w:val="20"/>
          <w:szCs w:val="20"/>
        </w:rPr>
        <w:t xml:space="preserve"> </w:t>
      </w:r>
      <w:r w:rsidR="002A4624" w:rsidRPr="002A4624">
        <w:rPr>
          <w:rFonts w:ascii="Segoe UI" w:hAnsi="Segoe UI" w:cs="Segoe UI"/>
          <w:sz w:val="20"/>
          <w:szCs w:val="20"/>
        </w:rPr>
        <w:t>version 64.0.3282.186</w:t>
      </w:r>
    </w:p>
    <w:p w:rsidR="00916EA9" w:rsidRPr="002D6AB0" w:rsidRDefault="00916EA9">
      <w:pPr>
        <w:rPr>
          <w:b/>
        </w:rPr>
      </w:pPr>
      <w:r w:rsidRPr="002D6AB0">
        <w:rPr>
          <w:b/>
        </w:rPr>
        <w:t xml:space="preserve">Search terms (run each search sequentially, in this order. Limit each search to first </w:t>
      </w:r>
      <w:r w:rsidR="0025379E">
        <w:rPr>
          <w:b/>
        </w:rPr>
        <w:t>100 results</w:t>
      </w:r>
      <w:r w:rsidR="00C0084A">
        <w:rPr>
          <w:b/>
        </w:rPr>
        <w:t>.</w:t>
      </w:r>
      <w:r w:rsidRPr="002D6AB0"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3403"/>
        <w:gridCol w:w="2751"/>
        <w:gridCol w:w="2751"/>
      </w:tblGrid>
      <w:tr w:rsidR="006879C6" w:rsidRPr="00F05CE4" w:rsidTr="00B058DB">
        <w:tc>
          <w:tcPr>
            <w:tcW w:w="1135" w:type="dxa"/>
            <w:shd w:val="clear" w:color="auto" w:fill="BFBFBF" w:themeFill="background1" w:themeFillShade="BF"/>
          </w:tcPr>
          <w:p w:rsidR="006879C6" w:rsidRPr="00F05CE4" w:rsidRDefault="006879C6" w:rsidP="00F05CE4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6879C6" w:rsidRPr="00F05CE4" w:rsidRDefault="006879C6" w:rsidP="00F05CE4">
            <w:pPr>
              <w:jc w:val="center"/>
              <w:rPr>
                <w:b/>
              </w:rPr>
            </w:pPr>
            <w:r w:rsidRPr="00F05CE4">
              <w:rPr>
                <w:b/>
              </w:rPr>
              <w:t>SearchTerm</w:t>
            </w:r>
          </w:p>
        </w:tc>
        <w:tc>
          <w:tcPr>
            <w:tcW w:w="2751" w:type="dxa"/>
            <w:shd w:val="clear" w:color="auto" w:fill="BFBFBF" w:themeFill="background1" w:themeFillShade="BF"/>
          </w:tcPr>
          <w:p w:rsidR="006879C6" w:rsidRPr="00F05CE4" w:rsidRDefault="006879C6" w:rsidP="00F05CE4">
            <w:pPr>
              <w:jc w:val="center"/>
              <w:rPr>
                <w:b/>
              </w:rPr>
            </w:pPr>
            <w:r w:rsidRPr="00F05CE4">
              <w:rPr>
                <w:b/>
              </w:rPr>
              <w:t>Date/time</w:t>
            </w:r>
          </w:p>
        </w:tc>
        <w:tc>
          <w:tcPr>
            <w:tcW w:w="2751" w:type="dxa"/>
            <w:shd w:val="clear" w:color="auto" w:fill="BFBFBF" w:themeFill="background1" w:themeFillShade="BF"/>
          </w:tcPr>
          <w:p w:rsidR="006879C6" w:rsidRPr="00F05CE4" w:rsidRDefault="006879C6" w:rsidP="00F05CE4">
            <w:pPr>
              <w:jc w:val="center"/>
              <w:rPr>
                <w:b/>
              </w:rPr>
            </w:pPr>
            <w:r>
              <w:rPr>
                <w:b/>
              </w:rPr>
              <w:t>NumResults</w:t>
            </w:r>
          </w:p>
        </w:tc>
      </w:tr>
      <w:tr w:rsidR="006879C6" w:rsidRPr="00F05CE4" w:rsidTr="00B058DB">
        <w:tc>
          <w:tcPr>
            <w:tcW w:w="1135" w:type="dxa"/>
          </w:tcPr>
          <w:p w:rsidR="006879C6" w:rsidRPr="00F05CE4" w:rsidRDefault="006879C6" w:rsidP="00F05CE4">
            <w:r>
              <w:t>1</w:t>
            </w:r>
          </w:p>
        </w:tc>
        <w:tc>
          <w:tcPr>
            <w:tcW w:w="3403" w:type="dxa"/>
          </w:tcPr>
          <w:p w:rsidR="006879C6" w:rsidRPr="00F05CE4" w:rsidRDefault="006879C6" w:rsidP="00F05CE4">
            <w:r w:rsidRPr="00F05CE4">
              <w:t>health data research</w:t>
            </w:r>
          </w:p>
        </w:tc>
        <w:tc>
          <w:tcPr>
            <w:tcW w:w="2751" w:type="dxa"/>
          </w:tcPr>
          <w:p w:rsidR="006879C6" w:rsidRPr="00F05CE4" w:rsidRDefault="00984448" w:rsidP="00F05CE4">
            <w:r>
              <w:t>19/3/18 15:30</w:t>
            </w:r>
          </w:p>
        </w:tc>
        <w:tc>
          <w:tcPr>
            <w:tcW w:w="2751" w:type="dxa"/>
          </w:tcPr>
          <w:p w:rsidR="006879C6" w:rsidRPr="00F05CE4" w:rsidRDefault="00984448" w:rsidP="00F05CE4">
            <w:r>
              <w:t>142000000</w:t>
            </w:r>
          </w:p>
        </w:tc>
      </w:tr>
      <w:tr w:rsidR="00596FED" w:rsidRPr="00F05CE4" w:rsidTr="00B058DB">
        <w:tc>
          <w:tcPr>
            <w:tcW w:w="1135" w:type="dxa"/>
          </w:tcPr>
          <w:p w:rsidR="00596FED" w:rsidRPr="00F05CE4" w:rsidRDefault="00596FED" w:rsidP="00F05CE4">
            <w:r>
              <w:t>2</w:t>
            </w:r>
          </w:p>
        </w:tc>
        <w:tc>
          <w:tcPr>
            <w:tcW w:w="3403" w:type="dxa"/>
          </w:tcPr>
          <w:p w:rsidR="00596FED" w:rsidRPr="00F05CE4" w:rsidRDefault="00596FED" w:rsidP="00F05CE4">
            <w:r w:rsidRPr="00F05CE4">
              <w:t>electronic health records</w:t>
            </w:r>
          </w:p>
        </w:tc>
        <w:tc>
          <w:tcPr>
            <w:tcW w:w="2751" w:type="dxa"/>
          </w:tcPr>
          <w:p w:rsidR="00596FED" w:rsidRDefault="00596FED">
            <w:r w:rsidRPr="00C7168E">
              <w:t>19/3/18 15:30</w:t>
            </w:r>
          </w:p>
        </w:tc>
        <w:tc>
          <w:tcPr>
            <w:tcW w:w="2751" w:type="dxa"/>
          </w:tcPr>
          <w:p w:rsidR="00596FED" w:rsidRPr="00F05CE4" w:rsidRDefault="00596FED" w:rsidP="00F05CE4">
            <w:r>
              <w:t>20800000</w:t>
            </w:r>
          </w:p>
        </w:tc>
      </w:tr>
      <w:tr w:rsidR="00596FED" w:rsidRPr="00F05CE4" w:rsidTr="00B058DB">
        <w:tc>
          <w:tcPr>
            <w:tcW w:w="1135" w:type="dxa"/>
          </w:tcPr>
          <w:p w:rsidR="00596FED" w:rsidRPr="00F05CE4" w:rsidRDefault="00596FED" w:rsidP="00F05CE4">
            <w:r>
              <w:t>3</w:t>
            </w:r>
          </w:p>
        </w:tc>
        <w:tc>
          <w:tcPr>
            <w:tcW w:w="3403" w:type="dxa"/>
          </w:tcPr>
          <w:p w:rsidR="00596FED" w:rsidRPr="00F05CE4" w:rsidRDefault="00596FED" w:rsidP="00F05CE4">
            <w:r w:rsidRPr="00F05CE4">
              <w:t>health records research</w:t>
            </w:r>
          </w:p>
        </w:tc>
        <w:tc>
          <w:tcPr>
            <w:tcW w:w="2751" w:type="dxa"/>
          </w:tcPr>
          <w:p w:rsidR="00596FED" w:rsidRDefault="00596FED">
            <w:r w:rsidRPr="00C7168E">
              <w:t>19/3/18 15:30</w:t>
            </w:r>
          </w:p>
        </w:tc>
        <w:tc>
          <w:tcPr>
            <w:tcW w:w="2751" w:type="dxa"/>
          </w:tcPr>
          <w:p w:rsidR="00596FED" w:rsidRPr="00F05CE4" w:rsidRDefault="00596FED" w:rsidP="00F05CE4">
            <w:r>
              <w:t>75200000</w:t>
            </w:r>
          </w:p>
        </w:tc>
      </w:tr>
      <w:tr w:rsidR="00596FED" w:rsidRPr="00F05CE4" w:rsidTr="00B058DB">
        <w:tc>
          <w:tcPr>
            <w:tcW w:w="1135" w:type="dxa"/>
          </w:tcPr>
          <w:p w:rsidR="00596FED" w:rsidRPr="00F05CE4" w:rsidRDefault="00596FED" w:rsidP="00F05CE4">
            <w:r>
              <w:t>4</w:t>
            </w:r>
          </w:p>
        </w:tc>
        <w:tc>
          <w:tcPr>
            <w:tcW w:w="3403" w:type="dxa"/>
          </w:tcPr>
          <w:p w:rsidR="00596FED" w:rsidRPr="00F05CE4" w:rsidRDefault="00596FED" w:rsidP="00F05CE4">
            <w:r w:rsidRPr="00F05CE4">
              <w:t>health datasets</w:t>
            </w:r>
          </w:p>
        </w:tc>
        <w:tc>
          <w:tcPr>
            <w:tcW w:w="2751" w:type="dxa"/>
          </w:tcPr>
          <w:p w:rsidR="00596FED" w:rsidRDefault="00596FED">
            <w:r w:rsidRPr="00C7168E">
              <w:t>19/3/18 15:30</w:t>
            </w:r>
          </w:p>
        </w:tc>
        <w:tc>
          <w:tcPr>
            <w:tcW w:w="2751" w:type="dxa"/>
          </w:tcPr>
          <w:p w:rsidR="00596FED" w:rsidRPr="00F05CE4" w:rsidRDefault="00596FED" w:rsidP="00F05CE4">
            <w:r>
              <w:t>9020000</w:t>
            </w:r>
          </w:p>
        </w:tc>
      </w:tr>
      <w:tr w:rsidR="00596FED" w:rsidRPr="00F05CE4" w:rsidTr="00B058DB">
        <w:tc>
          <w:tcPr>
            <w:tcW w:w="1135" w:type="dxa"/>
          </w:tcPr>
          <w:p w:rsidR="00596FED" w:rsidRPr="00F05CE4" w:rsidRDefault="00596FED" w:rsidP="00F05CE4">
            <w:r>
              <w:t>5</w:t>
            </w:r>
          </w:p>
        </w:tc>
        <w:tc>
          <w:tcPr>
            <w:tcW w:w="3403" w:type="dxa"/>
          </w:tcPr>
          <w:p w:rsidR="00596FED" w:rsidRPr="00F05CE4" w:rsidRDefault="00596FED" w:rsidP="00F05CE4">
            <w:r w:rsidRPr="00F05CE4">
              <w:t>primary care research datasets</w:t>
            </w:r>
          </w:p>
        </w:tc>
        <w:tc>
          <w:tcPr>
            <w:tcW w:w="2751" w:type="dxa"/>
          </w:tcPr>
          <w:p w:rsidR="00596FED" w:rsidRDefault="00596FED">
            <w:r w:rsidRPr="00C7168E">
              <w:t>19/3/18 15:30</w:t>
            </w:r>
          </w:p>
        </w:tc>
        <w:tc>
          <w:tcPr>
            <w:tcW w:w="2751" w:type="dxa"/>
          </w:tcPr>
          <w:p w:rsidR="00596FED" w:rsidRPr="00F05CE4" w:rsidRDefault="00596FED" w:rsidP="00F05CE4">
            <w:r>
              <w:t>50100000</w:t>
            </w:r>
          </w:p>
        </w:tc>
      </w:tr>
      <w:tr w:rsidR="00596FED" w:rsidRPr="00F05CE4" w:rsidTr="00B058DB">
        <w:tc>
          <w:tcPr>
            <w:tcW w:w="1135" w:type="dxa"/>
          </w:tcPr>
          <w:p w:rsidR="00596FED" w:rsidRPr="00F05CE4" w:rsidRDefault="00596FED" w:rsidP="00F05CE4">
            <w:r>
              <w:t>6</w:t>
            </w:r>
          </w:p>
        </w:tc>
        <w:tc>
          <w:tcPr>
            <w:tcW w:w="3403" w:type="dxa"/>
          </w:tcPr>
          <w:p w:rsidR="00596FED" w:rsidRPr="00F05CE4" w:rsidRDefault="00596FED" w:rsidP="00F05CE4">
            <w:r w:rsidRPr="00F05CE4">
              <w:t>hospital research datasets</w:t>
            </w:r>
          </w:p>
        </w:tc>
        <w:tc>
          <w:tcPr>
            <w:tcW w:w="2751" w:type="dxa"/>
          </w:tcPr>
          <w:p w:rsidR="00596FED" w:rsidRDefault="00596FED">
            <w:r w:rsidRPr="00C7168E">
              <w:t>19/3/18 15:30</w:t>
            </w:r>
          </w:p>
        </w:tc>
        <w:tc>
          <w:tcPr>
            <w:tcW w:w="2751" w:type="dxa"/>
          </w:tcPr>
          <w:p w:rsidR="00596FED" w:rsidRPr="00F05CE4" w:rsidRDefault="00596FED" w:rsidP="00F05CE4">
            <w:r>
              <w:t>23700000</w:t>
            </w:r>
          </w:p>
        </w:tc>
      </w:tr>
      <w:tr w:rsidR="00596FED" w:rsidRPr="00F05CE4" w:rsidTr="00B058DB">
        <w:tc>
          <w:tcPr>
            <w:tcW w:w="1135" w:type="dxa"/>
          </w:tcPr>
          <w:p w:rsidR="00596FED" w:rsidRPr="00F05CE4" w:rsidRDefault="00596FED" w:rsidP="00F05CE4">
            <w:r>
              <w:t>7</w:t>
            </w:r>
          </w:p>
        </w:tc>
        <w:tc>
          <w:tcPr>
            <w:tcW w:w="3403" w:type="dxa"/>
          </w:tcPr>
          <w:p w:rsidR="00596FED" w:rsidRPr="00F05CE4" w:rsidRDefault="00596FED" w:rsidP="00F05CE4">
            <w:r w:rsidRPr="00F05CE4">
              <w:t>secondary care research datasets</w:t>
            </w:r>
          </w:p>
        </w:tc>
        <w:tc>
          <w:tcPr>
            <w:tcW w:w="2751" w:type="dxa"/>
          </w:tcPr>
          <w:p w:rsidR="00596FED" w:rsidRDefault="00596FED">
            <w:r w:rsidRPr="00C7168E">
              <w:t>19/3/18 15:30</w:t>
            </w:r>
          </w:p>
        </w:tc>
        <w:tc>
          <w:tcPr>
            <w:tcW w:w="2751" w:type="dxa"/>
          </w:tcPr>
          <w:p w:rsidR="00596FED" w:rsidRPr="00F05CE4" w:rsidRDefault="00596FED" w:rsidP="00F05CE4">
            <w:r>
              <w:t>38500000</w:t>
            </w:r>
          </w:p>
        </w:tc>
      </w:tr>
      <w:tr w:rsidR="00596FED" w:rsidRPr="00F05CE4" w:rsidTr="00B058DB">
        <w:tc>
          <w:tcPr>
            <w:tcW w:w="1135" w:type="dxa"/>
          </w:tcPr>
          <w:p w:rsidR="00596FED" w:rsidRPr="00F05CE4" w:rsidRDefault="00596FED" w:rsidP="00F05CE4">
            <w:r>
              <w:t>8</w:t>
            </w:r>
          </w:p>
        </w:tc>
        <w:tc>
          <w:tcPr>
            <w:tcW w:w="3403" w:type="dxa"/>
          </w:tcPr>
          <w:p w:rsidR="00596FED" w:rsidRPr="00F05CE4" w:rsidRDefault="00596FED" w:rsidP="00F05CE4">
            <w:r w:rsidRPr="00F05CE4">
              <w:t>acute care research datasets</w:t>
            </w:r>
          </w:p>
        </w:tc>
        <w:tc>
          <w:tcPr>
            <w:tcW w:w="2751" w:type="dxa"/>
          </w:tcPr>
          <w:p w:rsidR="00596FED" w:rsidRDefault="00596FED">
            <w:r w:rsidRPr="00C7168E">
              <w:t>19/3/18 15:30</w:t>
            </w:r>
          </w:p>
        </w:tc>
        <w:tc>
          <w:tcPr>
            <w:tcW w:w="2751" w:type="dxa"/>
          </w:tcPr>
          <w:p w:rsidR="00596FED" w:rsidRPr="00F05CE4" w:rsidRDefault="00596FED" w:rsidP="00F05CE4">
            <w:r>
              <w:t>5490000</w:t>
            </w:r>
          </w:p>
        </w:tc>
      </w:tr>
      <w:tr w:rsidR="00596FED" w:rsidRPr="00F05CE4" w:rsidTr="00B058DB">
        <w:tc>
          <w:tcPr>
            <w:tcW w:w="1135" w:type="dxa"/>
          </w:tcPr>
          <w:p w:rsidR="00596FED" w:rsidRPr="00F05CE4" w:rsidRDefault="00596FED" w:rsidP="00F05CE4">
            <w:r>
              <w:t>9</w:t>
            </w:r>
          </w:p>
        </w:tc>
        <w:tc>
          <w:tcPr>
            <w:tcW w:w="3403" w:type="dxa"/>
          </w:tcPr>
          <w:p w:rsidR="00596FED" w:rsidRPr="00F05CE4" w:rsidRDefault="00596FED" w:rsidP="00F05CE4">
            <w:r w:rsidRPr="00F05CE4">
              <w:t>tertiary care research datasets</w:t>
            </w:r>
          </w:p>
        </w:tc>
        <w:tc>
          <w:tcPr>
            <w:tcW w:w="2751" w:type="dxa"/>
          </w:tcPr>
          <w:p w:rsidR="00596FED" w:rsidRDefault="00596FED">
            <w:r w:rsidRPr="00C7168E">
              <w:t>19/3/18 15:30</w:t>
            </w:r>
          </w:p>
        </w:tc>
        <w:tc>
          <w:tcPr>
            <w:tcW w:w="2751" w:type="dxa"/>
          </w:tcPr>
          <w:p w:rsidR="00596FED" w:rsidRPr="00F05CE4" w:rsidRDefault="00596FED" w:rsidP="00F05CE4">
            <w:r>
              <w:t>12700000</w:t>
            </w:r>
          </w:p>
        </w:tc>
      </w:tr>
      <w:tr w:rsidR="00596FED" w:rsidRPr="00F05CE4" w:rsidTr="00B058DB">
        <w:tc>
          <w:tcPr>
            <w:tcW w:w="1135" w:type="dxa"/>
          </w:tcPr>
          <w:p w:rsidR="00596FED" w:rsidRPr="00F05CE4" w:rsidRDefault="00596FED" w:rsidP="00F05CE4">
            <w:r>
              <w:t>10</w:t>
            </w:r>
          </w:p>
        </w:tc>
        <w:tc>
          <w:tcPr>
            <w:tcW w:w="3403" w:type="dxa"/>
          </w:tcPr>
          <w:p w:rsidR="00596FED" w:rsidRPr="00F05CE4" w:rsidRDefault="00596FED" w:rsidP="00F05CE4">
            <w:r w:rsidRPr="00F05CE4">
              <w:t>community care research datasets</w:t>
            </w:r>
          </w:p>
        </w:tc>
        <w:tc>
          <w:tcPr>
            <w:tcW w:w="2751" w:type="dxa"/>
          </w:tcPr>
          <w:p w:rsidR="00596FED" w:rsidRDefault="00596FED">
            <w:r w:rsidRPr="00C7168E">
              <w:t>19/3/18 15:30</w:t>
            </w:r>
          </w:p>
        </w:tc>
        <w:tc>
          <w:tcPr>
            <w:tcW w:w="2751" w:type="dxa"/>
          </w:tcPr>
          <w:p w:rsidR="00596FED" w:rsidRPr="00F05CE4" w:rsidRDefault="00596FED" w:rsidP="00F05CE4">
            <w:r>
              <w:t>52000000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3403" w:type="dxa"/>
          </w:tcPr>
          <w:p w:rsidR="00CB6647" w:rsidRPr="00F05CE4" w:rsidRDefault="00CB6647" w:rsidP="00B058DB">
            <w:pPr>
              <w:jc w:val="center"/>
              <w:rPr>
                <w:b/>
              </w:rPr>
            </w:pPr>
            <w:r w:rsidRPr="00F05CE4">
              <w:rPr>
                <w:b/>
              </w:rPr>
              <w:t>SearchTerm</w:t>
            </w:r>
          </w:p>
        </w:tc>
        <w:tc>
          <w:tcPr>
            <w:tcW w:w="2751" w:type="dxa"/>
          </w:tcPr>
          <w:p w:rsidR="00CB6647" w:rsidRPr="00F05CE4" w:rsidRDefault="00CB6647" w:rsidP="00B058DB">
            <w:pPr>
              <w:jc w:val="center"/>
              <w:rPr>
                <w:b/>
              </w:rPr>
            </w:pPr>
            <w:r w:rsidRPr="00F05CE4">
              <w:rPr>
                <w:b/>
              </w:rPr>
              <w:t>Date/time</w:t>
            </w:r>
          </w:p>
        </w:tc>
        <w:tc>
          <w:tcPr>
            <w:tcW w:w="2751" w:type="dxa"/>
          </w:tcPr>
          <w:p w:rsidR="00CB6647" w:rsidRPr="00F05CE4" w:rsidRDefault="00CB6647" w:rsidP="00B058DB">
            <w:pPr>
              <w:jc w:val="center"/>
              <w:rPr>
                <w:b/>
              </w:rPr>
            </w:pPr>
            <w:r>
              <w:rPr>
                <w:b/>
              </w:rPr>
              <w:t>NumResults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1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health data research</w:t>
            </w:r>
          </w:p>
        </w:tc>
        <w:tc>
          <w:tcPr>
            <w:tcW w:w="2751" w:type="dxa"/>
          </w:tcPr>
          <w:p w:rsidR="00CB6647" w:rsidRPr="00F05CE4" w:rsidRDefault="00CB6647" w:rsidP="00B058DB">
            <w:r>
              <w:t>3/4/18 18:00</w:t>
            </w:r>
          </w:p>
        </w:tc>
        <w:tc>
          <w:tcPr>
            <w:tcW w:w="2751" w:type="dxa"/>
          </w:tcPr>
          <w:p w:rsidR="00CB6647" w:rsidRPr="00F05CE4" w:rsidRDefault="00CB6647" w:rsidP="00B058DB">
            <w:r>
              <w:t>140000000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2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electronic health records</w:t>
            </w:r>
          </w:p>
        </w:tc>
        <w:tc>
          <w:tcPr>
            <w:tcW w:w="2751" w:type="dxa"/>
          </w:tcPr>
          <w:p w:rsidR="00CB6647" w:rsidRDefault="00CB6647">
            <w:r w:rsidRPr="00585675">
              <w:t>3/4/18 18:00</w:t>
            </w:r>
          </w:p>
        </w:tc>
        <w:tc>
          <w:tcPr>
            <w:tcW w:w="2751" w:type="dxa"/>
          </w:tcPr>
          <w:p w:rsidR="00CB6647" w:rsidRPr="00F05CE4" w:rsidRDefault="00CB6647" w:rsidP="00B058DB">
            <w:r>
              <w:t>21100000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3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health records research</w:t>
            </w:r>
          </w:p>
        </w:tc>
        <w:tc>
          <w:tcPr>
            <w:tcW w:w="2751" w:type="dxa"/>
          </w:tcPr>
          <w:p w:rsidR="00CB6647" w:rsidRDefault="00CB6647">
            <w:r w:rsidRPr="00585675">
              <w:t>3/4/18 18:00</w:t>
            </w:r>
          </w:p>
        </w:tc>
        <w:tc>
          <w:tcPr>
            <w:tcW w:w="2751" w:type="dxa"/>
          </w:tcPr>
          <w:p w:rsidR="00CB6647" w:rsidRPr="00F05CE4" w:rsidRDefault="00CB6647" w:rsidP="00CB6647">
            <w:r>
              <w:t>74900000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4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health datasets</w:t>
            </w:r>
          </w:p>
        </w:tc>
        <w:tc>
          <w:tcPr>
            <w:tcW w:w="2751" w:type="dxa"/>
          </w:tcPr>
          <w:p w:rsidR="00CB6647" w:rsidRDefault="00CB6647">
            <w:r w:rsidRPr="00585675">
              <w:t>3/4/18 18:00</w:t>
            </w:r>
          </w:p>
        </w:tc>
        <w:tc>
          <w:tcPr>
            <w:tcW w:w="2751" w:type="dxa"/>
          </w:tcPr>
          <w:p w:rsidR="00CB6647" w:rsidRPr="00F05CE4" w:rsidRDefault="00CB6647" w:rsidP="00B058DB">
            <w:r>
              <w:t>8170000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5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primary care research datasets</w:t>
            </w:r>
          </w:p>
        </w:tc>
        <w:tc>
          <w:tcPr>
            <w:tcW w:w="2751" w:type="dxa"/>
          </w:tcPr>
          <w:p w:rsidR="00CB6647" w:rsidRDefault="00CB6647">
            <w:r w:rsidRPr="00585675">
              <w:t>3/4/18 18:00</w:t>
            </w:r>
          </w:p>
        </w:tc>
        <w:tc>
          <w:tcPr>
            <w:tcW w:w="2751" w:type="dxa"/>
          </w:tcPr>
          <w:p w:rsidR="00CB6647" w:rsidRPr="00F05CE4" w:rsidRDefault="00CB6647" w:rsidP="00B058DB">
            <w:r>
              <w:t>48700000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6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hospital research datasets</w:t>
            </w:r>
          </w:p>
        </w:tc>
        <w:tc>
          <w:tcPr>
            <w:tcW w:w="2751" w:type="dxa"/>
          </w:tcPr>
          <w:p w:rsidR="00CB6647" w:rsidRDefault="00CB6647">
            <w:r w:rsidRPr="00585675">
              <w:t>3/4/18 18:00</w:t>
            </w:r>
          </w:p>
        </w:tc>
        <w:tc>
          <w:tcPr>
            <w:tcW w:w="2751" w:type="dxa"/>
          </w:tcPr>
          <w:p w:rsidR="00CB6647" w:rsidRPr="00F05CE4" w:rsidRDefault="00CB6647" w:rsidP="00B058DB">
            <w:r>
              <w:t>24100000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7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secondary care research datasets</w:t>
            </w:r>
          </w:p>
        </w:tc>
        <w:tc>
          <w:tcPr>
            <w:tcW w:w="2751" w:type="dxa"/>
          </w:tcPr>
          <w:p w:rsidR="00CB6647" w:rsidRDefault="00CB6647">
            <w:r w:rsidRPr="00585675">
              <w:t>3/4/18 18:00</w:t>
            </w:r>
          </w:p>
        </w:tc>
        <w:tc>
          <w:tcPr>
            <w:tcW w:w="2751" w:type="dxa"/>
          </w:tcPr>
          <w:p w:rsidR="00CB6647" w:rsidRPr="00F05CE4" w:rsidRDefault="00425E76" w:rsidP="00B058DB">
            <w:r>
              <w:t>364</w:t>
            </w:r>
            <w:r w:rsidR="00CB6647">
              <w:t>00000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8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acute care research datasets</w:t>
            </w:r>
          </w:p>
        </w:tc>
        <w:tc>
          <w:tcPr>
            <w:tcW w:w="2751" w:type="dxa"/>
          </w:tcPr>
          <w:p w:rsidR="00CB6647" w:rsidRDefault="00CB6647">
            <w:r w:rsidRPr="00585675">
              <w:t>3/4/18 18:00</w:t>
            </w:r>
          </w:p>
        </w:tc>
        <w:tc>
          <w:tcPr>
            <w:tcW w:w="2751" w:type="dxa"/>
          </w:tcPr>
          <w:p w:rsidR="00CB6647" w:rsidRPr="00F05CE4" w:rsidRDefault="003C274C" w:rsidP="00B058DB">
            <w:r>
              <w:t>513</w:t>
            </w:r>
            <w:r w:rsidR="00CB6647">
              <w:t>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9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tertiary care research datasets</w:t>
            </w:r>
          </w:p>
        </w:tc>
        <w:tc>
          <w:tcPr>
            <w:tcW w:w="2751" w:type="dxa"/>
          </w:tcPr>
          <w:p w:rsidR="00CB6647" w:rsidRDefault="00CB6647">
            <w:r w:rsidRPr="00585675">
              <w:t>3/4/18 18:00</w:t>
            </w:r>
          </w:p>
        </w:tc>
        <w:tc>
          <w:tcPr>
            <w:tcW w:w="2751" w:type="dxa"/>
          </w:tcPr>
          <w:p w:rsidR="00CB6647" w:rsidRPr="00F05CE4" w:rsidRDefault="007E5521" w:rsidP="00B058DB">
            <w:r>
              <w:t>118</w:t>
            </w:r>
            <w:r w:rsidR="00CB6647">
              <w:t>00000</w:t>
            </w:r>
          </w:p>
        </w:tc>
      </w:tr>
      <w:tr w:rsidR="00CB6647" w:rsidRPr="00F05CE4" w:rsidTr="00CB6647">
        <w:tc>
          <w:tcPr>
            <w:tcW w:w="1135" w:type="dxa"/>
          </w:tcPr>
          <w:p w:rsidR="00CB6647" w:rsidRPr="00F05CE4" w:rsidRDefault="00CB6647" w:rsidP="00B058DB">
            <w:r>
              <w:t>10</w:t>
            </w:r>
          </w:p>
        </w:tc>
        <w:tc>
          <w:tcPr>
            <w:tcW w:w="3403" w:type="dxa"/>
          </w:tcPr>
          <w:p w:rsidR="00CB6647" w:rsidRPr="00F05CE4" w:rsidRDefault="00CB6647" w:rsidP="00B058DB">
            <w:r w:rsidRPr="00F05CE4">
              <w:t>community care research datasets</w:t>
            </w:r>
          </w:p>
        </w:tc>
        <w:tc>
          <w:tcPr>
            <w:tcW w:w="2751" w:type="dxa"/>
          </w:tcPr>
          <w:p w:rsidR="00CB6647" w:rsidRDefault="00CB6647">
            <w:r w:rsidRPr="00585675">
              <w:t>3/4/18 18:00</w:t>
            </w:r>
          </w:p>
        </w:tc>
        <w:tc>
          <w:tcPr>
            <w:tcW w:w="2751" w:type="dxa"/>
          </w:tcPr>
          <w:p w:rsidR="00CB6647" w:rsidRPr="00F05CE4" w:rsidRDefault="00E067B2" w:rsidP="00B058DB">
            <w:r>
              <w:t>502</w:t>
            </w:r>
            <w:r w:rsidR="00CB6647">
              <w:t>00000</w:t>
            </w:r>
          </w:p>
        </w:tc>
      </w:tr>
    </w:tbl>
    <w:p w:rsidR="006F22B2" w:rsidRDefault="006F22B2"/>
    <w:p w:rsidR="00F05CE4" w:rsidRPr="002D6AB0" w:rsidRDefault="005052C9">
      <w:pPr>
        <w:rPr>
          <w:b/>
        </w:rPr>
      </w:pPr>
      <w:commentRangeStart w:id="0"/>
      <w:r>
        <w:rPr>
          <w:b/>
        </w:rPr>
        <w:lastRenderedPageBreak/>
        <w:t xml:space="preserve">Direct </w:t>
      </w:r>
      <w:r w:rsidR="006F22B2" w:rsidRPr="002D6AB0">
        <w:rPr>
          <w:b/>
        </w:rPr>
        <w:t>Results</w:t>
      </w:r>
      <w:r w:rsidR="00FF0F80">
        <w:rPr>
          <w:b/>
        </w:rPr>
        <w:t xml:space="preserve"> – prespecified datasets</w:t>
      </w:r>
      <w:r w:rsidR="006F22B2" w:rsidRPr="002D6AB0">
        <w:rPr>
          <w:b/>
        </w:rPr>
        <w:t>:</w:t>
      </w:r>
      <w:commentRangeEnd w:id="0"/>
      <w:r w:rsidR="005E1BC1">
        <w:rPr>
          <w:rStyle w:val="CommentReference"/>
        </w:rPr>
        <w:commentReference w:id="0"/>
      </w:r>
    </w:p>
    <w:tbl>
      <w:tblPr>
        <w:tblStyle w:val="TableGrid"/>
        <w:tblW w:w="3751" w:type="pct"/>
        <w:tblLook w:val="04A0" w:firstRow="1" w:lastRow="0" w:firstColumn="1" w:lastColumn="0" w:noHBand="0" w:noVBand="1"/>
      </w:tblPr>
      <w:tblGrid>
        <w:gridCol w:w="1402"/>
        <w:gridCol w:w="1025"/>
        <w:gridCol w:w="1229"/>
        <w:gridCol w:w="6977"/>
      </w:tblGrid>
      <w:tr w:rsidR="005052C9" w:rsidTr="006F7EE1">
        <w:tc>
          <w:tcPr>
            <w:tcW w:w="659" w:type="pct"/>
            <w:shd w:val="clear" w:color="auto" w:fill="BFBFBF" w:themeFill="background1" w:themeFillShade="BF"/>
          </w:tcPr>
          <w:p w:rsidR="005052C9" w:rsidRPr="00916EA9" w:rsidRDefault="005052C9" w:rsidP="00F05CE4">
            <w:pPr>
              <w:jc w:val="center"/>
              <w:rPr>
                <w:b/>
              </w:rPr>
            </w:pPr>
            <w:r w:rsidRPr="00916EA9">
              <w:rPr>
                <w:b/>
              </w:rPr>
              <w:t>dataset</w:t>
            </w:r>
          </w:p>
        </w:tc>
        <w:tc>
          <w:tcPr>
            <w:tcW w:w="482" w:type="pct"/>
            <w:shd w:val="clear" w:color="auto" w:fill="BFBFBF" w:themeFill="background1" w:themeFillShade="BF"/>
          </w:tcPr>
          <w:p w:rsidR="005052C9" w:rsidRPr="00916EA9" w:rsidRDefault="005052C9" w:rsidP="00F05CE4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5052C9" w:rsidRPr="00916EA9" w:rsidRDefault="005052C9" w:rsidP="00F05CE4">
            <w:pPr>
              <w:jc w:val="center"/>
              <w:rPr>
                <w:b/>
              </w:rPr>
            </w:pPr>
            <w:r>
              <w:rPr>
                <w:b/>
              </w:rPr>
              <w:t>ResultNum</w:t>
            </w:r>
          </w:p>
        </w:tc>
        <w:tc>
          <w:tcPr>
            <w:tcW w:w="3281" w:type="pct"/>
            <w:shd w:val="clear" w:color="auto" w:fill="BFBFBF" w:themeFill="background1" w:themeFillShade="BF"/>
          </w:tcPr>
          <w:p w:rsidR="005052C9" w:rsidRPr="00916EA9" w:rsidRDefault="005052C9" w:rsidP="00F05CE4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  <w:r w:rsidR="009D7ECC">
              <w:rPr>
                <w:b/>
              </w:rPr>
              <w:t xml:space="preserve"> of search result</w:t>
            </w:r>
          </w:p>
        </w:tc>
      </w:tr>
      <w:tr w:rsidR="005052C9" w:rsidTr="006F7EE1">
        <w:tc>
          <w:tcPr>
            <w:tcW w:w="659" w:type="pct"/>
          </w:tcPr>
          <w:p w:rsidR="005052C9" w:rsidRDefault="005052C9">
            <w:r>
              <w:t>CPRD</w:t>
            </w:r>
          </w:p>
        </w:tc>
        <w:tc>
          <w:tcPr>
            <w:tcW w:w="482" w:type="pct"/>
          </w:tcPr>
          <w:p w:rsidR="005052C9" w:rsidRDefault="005052C9">
            <w:r>
              <w:t>7</w:t>
            </w:r>
          </w:p>
        </w:tc>
        <w:tc>
          <w:tcPr>
            <w:tcW w:w="578" w:type="pct"/>
          </w:tcPr>
          <w:p w:rsidR="005052C9" w:rsidRDefault="00714B9A">
            <w:r>
              <w:t>9</w:t>
            </w:r>
          </w:p>
        </w:tc>
        <w:tc>
          <w:tcPr>
            <w:tcW w:w="3281" w:type="pct"/>
          </w:tcPr>
          <w:p w:rsidR="005052C9" w:rsidRPr="006E7188" w:rsidRDefault="005B599B" w:rsidP="006E7188">
            <w:pPr>
              <w:spacing w:line="255" w:lineRule="atLeast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5052C9">
                <w:rPr>
                  <w:rStyle w:val="Hyperlink"/>
                  <w:rFonts w:ascii="Calibri" w:hAnsi="Calibri" w:cs="Calibri"/>
                </w:rPr>
                <w:t>https://www.cprd.com/ObservationalData/CodedData.asp</w:t>
              </w:r>
            </w:hyperlink>
          </w:p>
        </w:tc>
      </w:tr>
      <w:tr w:rsidR="005052C9" w:rsidTr="006F7EE1">
        <w:tc>
          <w:tcPr>
            <w:tcW w:w="659" w:type="pct"/>
          </w:tcPr>
          <w:p w:rsidR="005052C9" w:rsidRDefault="005052C9">
            <w:r>
              <w:t>CPRD</w:t>
            </w:r>
          </w:p>
        </w:tc>
        <w:tc>
          <w:tcPr>
            <w:tcW w:w="482" w:type="pct"/>
          </w:tcPr>
          <w:p w:rsidR="005052C9" w:rsidRDefault="005052C9">
            <w:r>
              <w:t>5</w:t>
            </w:r>
          </w:p>
        </w:tc>
        <w:tc>
          <w:tcPr>
            <w:tcW w:w="578" w:type="pct"/>
          </w:tcPr>
          <w:p w:rsidR="005052C9" w:rsidRDefault="005052C9">
            <w:r>
              <w:t>2</w:t>
            </w:r>
          </w:p>
        </w:tc>
        <w:tc>
          <w:tcPr>
            <w:tcW w:w="3281" w:type="pct"/>
          </w:tcPr>
          <w:p w:rsidR="005052C9" w:rsidRPr="006E7188" w:rsidRDefault="005B599B" w:rsidP="006E7188">
            <w:pPr>
              <w:spacing w:line="255" w:lineRule="atLeast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5052C9">
                <w:rPr>
                  <w:rStyle w:val="Hyperlink"/>
                  <w:rFonts w:ascii="Calibri" w:hAnsi="Calibri" w:cs="Calibri"/>
                </w:rPr>
                <w:t>https://www.cprd.com/ObservationalData/CodedData.asp</w:t>
              </w:r>
            </w:hyperlink>
          </w:p>
        </w:tc>
      </w:tr>
      <w:tr w:rsidR="005052C9" w:rsidTr="006F7EE1">
        <w:tc>
          <w:tcPr>
            <w:tcW w:w="659" w:type="pct"/>
          </w:tcPr>
          <w:p w:rsidR="005052C9" w:rsidRDefault="005052C9">
            <w:r>
              <w:t>CPRD</w:t>
            </w:r>
          </w:p>
        </w:tc>
        <w:tc>
          <w:tcPr>
            <w:tcW w:w="482" w:type="pct"/>
          </w:tcPr>
          <w:p w:rsidR="005052C9" w:rsidRDefault="005052C9" w:rsidP="00B058DB">
            <w:r>
              <w:t>7</w:t>
            </w:r>
          </w:p>
        </w:tc>
        <w:tc>
          <w:tcPr>
            <w:tcW w:w="578" w:type="pct"/>
          </w:tcPr>
          <w:p w:rsidR="005052C9" w:rsidRDefault="005052C9" w:rsidP="00B058DB">
            <w:r>
              <w:t>2</w:t>
            </w:r>
          </w:p>
        </w:tc>
        <w:tc>
          <w:tcPr>
            <w:tcW w:w="3281" w:type="pct"/>
          </w:tcPr>
          <w:p w:rsidR="005052C9" w:rsidRPr="009B7CE8" w:rsidRDefault="005B599B" w:rsidP="00B058DB">
            <w:pPr>
              <w:spacing w:line="255" w:lineRule="atLeast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5052C9">
                <w:rPr>
                  <w:rStyle w:val="Hyperlink"/>
                  <w:rFonts w:ascii="Calibri" w:hAnsi="Calibri" w:cs="Calibri"/>
                </w:rPr>
                <w:t>www.hdf.nihr.ac.uk/datasets</w:t>
              </w:r>
            </w:hyperlink>
          </w:p>
        </w:tc>
      </w:tr>
      <w:tr w:rsidR="005052C9" w:rsidTr="006F7EE1">
        <w:tc>
          <w:tcPr>
            <w:tcW w:w="659" w:type="pct"/>
          </w:tcPr>
          <w:p w:rsidR="005052C9" w:rsidRDefault="005052C9" w:rsidP="00B058DB">
            <w:r>
              <w:t>CPRD</w:t>
            </w:r>
          </w:p>
        </w:tc>
        <w:tc>
          <w:tcPr>
            <w:tcW w:w="482" w:type="pct"/>
          </w:tcPr>
          <w:p w:rsidR="005052C9" w:rsidRDefault="005052C9">
            <w:r>
              <w:t>5</w:t>
            </w:r>
          </w:p>
        </w:tc>
        <w:tc>
          <w:tcPr>
            <w:tcW w:w="578" w:type="pct"/>
          </w:tcPr>
          <w:p w:rsidR="006F5F85" w:rsidRDefault="006F5F85">
            <w:r>
              <w:t>7</w:t>
            </w:r>
          </w:p>
        </w:tc>
        <w:tc>
          <w:tcPr>
            <w:tcW w:w="3281" w:type="pct"/>
          </w:tcPr>
          <w:p w:rsidR="005052C9" w:rsidRDefault="005B599B">
            <w:hyperlink r:id="rId13" w:history="1">
              <w:r w:rsidR="005052C9">
                <w:rPr>
                  <w:rStyle w:val="Hyperlink"/>
                  <w:rFonts w:ascii="Calibri" w:hAnsi="Calibri" w:cs="Calibri"/>
                </w:rPr>
                <w:t>www.hdf.nihr.ac.uk/datasets</w:t>
              </w:r>
            </w:hyperlink>
          </w:p>
        </w:tc>
      </w:tr>
      <w:tr w:rsidR="005052C9" w:rsidTr="006F7EE1">
        <w:tc>
          <w:tcPr>
            <w:tcW w:w="659" w:type="pct"/>
          </w:tcPr>
          <w:p w:rsidR="005052C9" w:rsidRDefault="005052C9" w:rsidP="00B058DB">
            <w:r>
              <w:t>CPRD</w:t>
            </w:r>
          </w:p>
        </w:tc>
        <w:tc>
          <w:tcPr>
            <w:tcW w:w="482" w:type="pct"/>
          </w:tcPr>
          <w:p w:rsidR="005052C9" w:rsidRDefault="005052C9">
            <w:r>
              <w:t>5</w:t>
            </w:r>
          </w:p>
        </w:tc>
        <w:tc>
          <w:tcPr>
            <w:tcW w:w="578" w:type="pct"/>
          </w:tcPr>
          <w:p w:rsidR="005052C9" w:rsidRDefault="005052C9">
            <w:r>
              <w:t>8</w:t>
            </w:r>
          </w:p>
        </w:tc>
        <w:tc>
          <w:tcPr>
            <w:tcW w:w="3281" w:type="pct"/>
          </w:tcPr>
          <w:p w:rsidR="005052C9" w:rsidRPr="006E7188" w:rsidRDefault="005B599B" w:rsidP="006E7188">
            <w:pPr>
              <w:spacing w:line="255" w:lineRule="atLeast"/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5052C9">
                <w:rPr>
                  <w:rStyle w:val="Hyperlink"/>
                  <w:rFonts w:ascii="Calibri" w:hAnsi="Calibri" w:cs="Calibri"/>
                </w:rPr>
                <w:t>https://www.cprd.com/home</w:t>
              </w:r>
            </w:hyperlink>
          </w:p>
        </w:tc>
      </w:tr>
      <w:tr w:rsidR="009A01C9" w:rsidTr="006F7EE1">
        <w:tc>
          <w:tcPr>
            <w:tcW w:w="659" w:type="pct"/>
          </w:tcPr>
          <w:p w:rsidR="009A01C9" w:rsidRDefault="009A01C9" w:rsidP="00B058DB">
            <w:r>
              <w:t>CPRD</w:t>
            </w:r>
          </w:p>
        </w:tc>
        <w:tc>
          <w:tcPr>
            <w:tcW w:w="482" w:type="pct"/>
          </w:tcPr>
          <w:p w:rsidR="009A01C9" w:rsidRDefault="009A01C9">
            <w:r>
              <w:t>6</w:t>
            </w:r>
          </w:p>
        </w:tc>
        <w:tc>
          <w:tcPr>
            <w:tcW w:w="578" w:type="pct"/>
          </w:tcPr>
          <w:p w:rsidR="009A01C9" w:rsidRDefault="009A01C9">
            <w:r>
              <w:t>12</w:t>
            </w:r>
          </w:p>
        </w:tc>
        <w:tc>
          <w:tcPr>
            <w:tcW w:w="3281" w:type="pct"/>
          </w:tcPr>
          <w:p w:rsidR="009A01C9" w:rsidRDefault="005B599B" w:rsidP="006E7188">
            <w:pPr>
              <w:spacing w:line="255" w:lineRule="atLeast"/>
            </w:pPr>
            <w:hyperlink r:id="rId15" w:history="1">
              <w:r w:rsidR="009A01C9">
                <w:rPr>
                  <w:rStyle w:val="Hyperlink"/>
                  <w:rFonts w:ascii="Calibri" w:hAnsi="Calibri" w:cs="Calibri"/>
                </w:rPr>
                <w:t>https://www.cprd.com/home</w:t>
              </w:r>
            </w:hyperlink>
          </w:p>
        </w:tc>
      </w:tr>
      <w:tr w:rsidR="005052C9" w:rsidTr="006F7EE1">
        <w:tc>
          <w:tcPr>
            <w:tcW w:w="659" w:type="pct"/>
          </w:tcPr>
          <w:p w:rsidR="005052C9" w:rsidRDefault="005052C9" w:rsidP="00B058DB">
            <w:r>
              <w:t>CPRD</w:t>
            </w:r>
          </w:p>
        </w:tc>
        <w:tc>
          <w:tcPr>
            <w:tcW w:w="482" w:type="pct"/>
          </w:tcPr>
          <w:p w:rsidR="005052C9" w:rsidRDefault="005052C9">
            <w:r>
              <w:t>9</w:t>
            </w:r>
          </w:p>
        </w:tc>
        <w:tc>
          <w:tcPr>
            <w:tcW w:w="578" w:type="pct"/>
          </w:tcPr>
          <w:p w:rsidR="005052C9" w:rsidRDefault="005052C9">
            <w:r>
              <w:t>16</w:t>
            </w:r>
          </w:p>
        </w:tc>
        <w:tc>
          <w:tcPr>
            <w:tcW w:w="3281" w:type="pct"/>
          </w:tcPr>
          <w:p w:rsidR="005052C9" w:rsidRDefault="005B599B" w:rsidP="00B058DB">
            <w:hyperlink r:id="rId16" w:history="1">
              <w:r w:rsidR="005052C9">
                <w:rPr>
                  <w:rStyle w:val="Hyperlink"/>
                  <w:rFonts w:ascii="Calibri" w:hAnsi="Calibri" w:cs="Calibri"/>
                </w:rPr>
                <w:t>www.hdf.nihr.ac.uk/datasets</w:t>
              </w:r>
            </w:hyperlink>
          </w:p>
        </w:tc>
      </w:tr>
      <w:tr w:rsidR="005052C9" w:rsidTr="006F7EE1">
        <w:tc>
          <w:tcPr>
            <w:tcW w:w="659" w:type="pct"/>
          </w:tcPr>
          <w:p w:rsidR="005052C9" w:rsidRDefault="005052C9" w:rsidP="00B058DB">
            <w:r>
              <w:t>CPRD</w:t>
            </w:r>
          </w:p>
        </w:tc>
        <w:tc>
          <w:tcPr>
            <w:tcW w:w="482" w:type="pct"/>
          </w:tcPr>
          <w:p w:rsidR="005052C9" w:rsidRDefault="005052C9">
            <w:r>
              <w:t>5</w:t>
            </w:r>
          </w:p>
        </w:tc>
        <w:tc>
          <w:tcPr>
            <w:tcW w:w="578" w:type="pct"/>
          </w:tcPr>
          <w:p w:rsidR="005052C9" w:rsidRDefault="00951CEF">
            <w:r>
              <w:t>40</w:t>
            </w:r>
          </w:p>
        </w:tc>
        <w:tc>
          <w:tcPr>
            <w:tcW w:w="3281" w:type="pct"/>
          </w:tcPr>
          <w:p w:rsidR="005052C9" w:rsidRPr="006E7188" w:rsidRDefault="005B599B" w:rsidP="006E7188">
            <w:pPr>
              <w:spacing w:line="255" w:lineRule="atLeast"/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 w:rsidR="005052C9">
                <w:rPr>
                  <w:rStyle w:val="Hyperlink"/>
                  <w:rFonts w:ascii="Calibri" w:hAnsi="Calibri" w:cs="Calibri"/>
                </w:rPr>
                <w:t>https://epi.grants.cancer.gov/pharm/pharmacoepi_db/cprd.html</w:t>
              </w:r>
            </w:hyperlink>
          </w:p>
        </w:tc>
      </w:tr>
      <w:tr w:rsidR="005052C9" w:rsidTr="006F7EE1">
        <w:tc>
          <w:tcPr>
            <w:tcW w:w="659" w:type="pct"/>
          </w:tcPr>
          <w:p w:rsidR="005052C9" w:rsidRDefault="005052C9" w:rsidP="00B058DB">
            <w:r>
              <w:t>CPRD</w:t>
            </w:r>
          </w:p>
        </w:tc>
        <w:tc>
          <w:tcPr>
            <w:tcW w:w="482" w:type="pct"/>
          </w:tcPr>
          <w:p w:rsidR="005052C9" w:rsidRDefault="005052C9">
            <w:r>
              <w:t>1</w:t>
            </w:r>
          </w:p>
        </w:tc>
        <w:tc>
          <w:tcPr>
            <w:tcW w:w="578" w:type="pct"/>
          </w:tcPr>
          <w:p w:rsidR="005052C9" w:rsidRDefault="00AD72DF">
            <w:r>
              <w:t>82</w:t>
            </w:r>
          </w:p>
        </w:tc>
        <w:tc>
          <w:tcPr>
            <w:tcW w:w="3281" w:type="pct"/>
          </w:tcPr>
          <w:p w:rsidR="005052C9" w:rsidRPr="006E7188" w:rsidRDefault="005B599B" w:rsidP="006E7188">
            <w:pPr>
              <w:spacing w:line="255" w:lineRule="atLeast"/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 w:rsidR="005052C9">
                <w:rPr>
                  <w:rStyle w:val="Hyperlink"/>
                  <w:rFonts w:ascii="Calibri" w:hAnsi="Calibri" w:cs="Calibri"/>
                </w:rPr>
                <w:t>https://www.cprd.com/intro.asp</w:t>
              </w:r>
            </w:hyperlink>
          </w:p>
        </w:tc>
      </w:tr>
      <w:tr w:rsidR="005052C9" w:rsidTr="006F7EE1">
        <w:tc>
          <w:tcPr>
            <w:tcW w:w="659" w:type="pct"/>
          </w:tcPr>
          <w:p w:rsidR="005052C9" w:rsidRDefault="005052C9" w:rsidP="00B058DB">
            <w:r>
              <w:t>THIN</w:t>
            </w:r>
          </w:p>
        </w:tc>
        <w:tc>
          <w:tcPr>
            <w:tcW w:w="482" w:type="pct"/>
          </w:tcPr>
          <w:p w:rsidR="005052C9" w:rsidRDefault="005646C0">
            <w:r>
              <w:t>1</w:t>
            </w:r>
          </w:p>
        </w:tc>
        <w:tc>
          <w:tcPr>
            <w:tcW w:w="578" w:type="pct"/>
          </w:tcPr>
          <w:p w:rsidR="005646C0" w:rsidRDefault="005646C0">
            <w:r>
              <w:t>29</w:t>
            </w:r>
          </w:p>
        </w:tc>
        <w:tc>
          <w:tcPr>
            <w:tcW w:w="3281" w:type="pct"/>
          </w:tcPr>
          <w:p w:rsidR="005052C9" w:rsidRDefault="005B599B" w:rsidP="006E718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9" w:history="1">
              <w:r w:rsidR="006E7188" w:rsidRPr="00D91DF3">
                <w:rPr>
                  <w:rStyle w:val="Hyperlink"/>
                  <w:rFonts w:ascii="Calibri" w:hAnsi="Calibri" w:cs="Calibri"/>
                </w:rPr>
                <w:t>https://www.ucl.ac.uk/pcph/research-groups-themes/thin-pub/database</w:t>
              </w:r>
            </w:hyperlink>
          </w:p>
        </w:tc>
      </w:tr>
      <w:tr w:rsidR="000B6CD1" w:rsidTr="006F7EE1">
        <w:tc>
          <w:tcPr>
            <w:tcW w:w="659" w:type="pct"/>
          </w:tcPr>
          <w:p w:rsidR="000B6CD1" w:rsidRDefault="000B6CD1" w:rsidP="00B058DB">
            <w:r>
              <w:t>THIN</w:t>
            </w:r>
          </w:p>
        </w:tc>
        <w:tc>
          <w:tcPr>
            <w:tcW w:w="482" w:type="pct"/>
          </w:tcPr>
          <w:p w:rsidR="000B6CD1" w:rsidRDefault="000B6CD1">
            <w:r>
              <w:t>5</w:t>
            </w:r>
          </w:p>
        </w:tc>
        <w:tc>
          <w:tcPr>
            <w:tcW w:w="578" w:type="pct"/>
          </w:tcPr>
          <w:p w:rsidR="000B6CD1" w:rsidRDefault="000B6CD1">
            <w:r>
              <w:t>4</w:t>
            </w:r>
          </w:p>
        </w:tc>
        <w:tc>
          <w:tcPr>
            <w:tcW w:w="3281" w:type="pct"/>
          </w:tcPr>
          <w:p w:rsidR="000B6CD1" w:rsidRDefault="000B6CD1" w:rsidP="005646C0">
            <w:pPr>
              <w:rPr>
                <w:rFonts w:ascii="Calibri" w:hAnsi="Calibri" w:cs="Calibri"/>
                <w:color w:val="0000FF"/>
                <w:u w:val="single"/>
              </w:rPr>
            </w:pPr>
            <w:r w:rsidRPr="000B6CD1">
              <w:rPr>
                <w:rFonts w:ascii="Calibri" w:hAnsi="Calibri" w:cs="Calibri"/>
                <w:color w:val="0000FF"/>
                <w:u w:val="single"/>
              </w:rPr>
              <w:t>https://www.ucl.ac.uk/pcph/research-groups-themes/thin-pub/publications</w:t>
            </w:r>
          </w:p>
        </w:tc>
      </w:tr>
      <w:tr w:rsidR="00C26C0A" w:rsidTr="006F7EE1">
        <w:tc>
          <w:tcPr>
            <w:tcW w:w="659" w:type="pct"/>
          </w:tcPr>
          <w:p w:rsidR="00C26C0A" w:rsidRDefault="00C26C0A" w:rsidP="00B058DB">
            <w:r>
              <w:t>THIN</w:t>
            </w:r>
          </w:p>
        </w:tc>
        <w:tc>
          <w:tcPr>
            <w:tcW w:w="482" w:type="pct"/>
          </w:tcPr>
          <w:p w:rsidR="00C26C0A" w:rsidRDefault="00C26C0A">
            <w:r>
              <w:t>7</w:t>
            </w:r>
          </w:p>
        </w:tc>
        <w:tc>
          <w:tcPr>
            <w:tcW w:w="578" w:type="pct"/>
          </w:tcPr>
          <w:p w:rsidR="00C26C0A" w:rsidRDefault="0008784F">
            <w:r>
              <w:t>31</w:t>
            </w:r>
          </w:p>
          <w:p w:rsidR="0008784F" w:rsidRDefault="0008784F"/>
        </w:tc>
        <w:tc>
          <w:tcPr>
            <w:tcW w:w="3281" w:type="pct"/>
          </w:tcPr>
          <w:p w:rsidR="00C26C0A" w:rsidRPr="000B6CD1" w:rsidRDefault="00C26C0A" w:rsidP="005646C0">
            <w:pPr>
              <w:rPr>
                <w:rFonts w:ascii="Calibri" w:hAnsi="Calibri" w:cs="Calibri"/>
                <w:color w:val="0000FF"/>
                <w:u w:val="single"/>
              </w:rPr>
            </w:pPr>
            <w:r w:rsidRPr="00C26C0A">
              <w:rPr>
                <w:rFonts w:ascii="Calibri" w:hAnsi="Calibri" w:cs="Calibri"/>
                <w:color w:val="0000FF"/>
                <w:u w:val="single"/>
              </w:rPr>
              <w:t>https://www.ucl.ac.uk/pcph/research-groups-themes/thin-pub/database/pros-cons</w:t>
            </w:r>
          </w:p>
        </w:tc>
      </w:tr>
      <w:tr w:rsidR="005052C9" w:rsidTr="006F7EE1">
        <w:tc>
          <w:tcPr>
            <w:tcW w:w="659" w:type="pct"/>
          </w:tcPr>
          <w:p w:rsidR="005052C9" w:rsidRDefault="005052C9" w:rsidP="00B058DB">
            <w:r>
              <w:t>QResearch</w:t>
            </w:r>
          </w:p>
        </w:tc>
        <w:tc>
          <w:tcPr>
            <w:tcW w:w="482" w:type="pct"/>
          </w:tcPr>
          <w:p w:rsidR="005052C9" w:rsidRDefault="00E45C4E">
            <w:r>
              <w:t>5</w:t>
            </w:r>
          </w:p>
        </w:tc>
        <w:tc>
          <w:tcPr>
            <w:tcW w:w="578" w:type="pct"/>
          </w:tcPr>
          <w:p w:rsidR="005052C9" w:rsidRDefault="00E45C4E">
            <w:r>
              <w:t>22</w:t>
            </w:r>
          </w:p>
        </w:tc>
        <w:tc>
          <w:tcPr>
            <w:tcW w:w="3281" w:type="pct"/>
          </w:tcPr>
          <w:p w:rsidR="005052C9" w:rsidRPr="00E45C4E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 w:rsidR="00E45C4E">
                <w:rPr>
                  <w:rStyle w:val="Hyperlink"/>
                  <w:rFonts w:ascii="Calibri" w:hAnsi="Calibri" w:cs="Calibri"/>
                </w:rPr>
                <w:t>www.qresearch.org/SitePages/What Is QResearch.aspx</w:t>
              </w:r>
            </w:hyperlink>
          </w:p>
        </w:tc>
      </w:tr>
      <w:tr w:rsidR="00564011" w:rsidTr="006F7EE1">
        <w:tc>
          <w:tcPr>
            <w:tcW w:w="659" w:type="pct"/>
          </w:tcPr>
          <w:p w:rsidR="00564011" w:rsidRDefault="00564011" w:rsidP="00EE118B">
            <w:r>
              <w:t>QResearch</w:t>
            </w:r>
          </w:p>
        </w:tc>
        <w:tc>
          <w:tcPr>
            <w:tcW w:w="482" w:type="pct"/>
          </w:tcPr>
          <w:p w:rsidR="00564011" w:rsidRDefault="00564011" w:rsidP="00EE118B">
            <w:r>
              <w:t>7</w:t>
            </w:r>
          </w:p>
        </w:tc>
        <w:tc>
          <w:tcPr>
            <w:tcW w:w="578" w:type="pct"/>
          </w:tcPr>
          <w:p w:rsidR="00564011" w:rsidRDefault="00564011" w:rsidP="00EE118B">
            <w:r>
              <w:t>10</w:t>
            </w:r>
          </w:p>
        </w:tc>
        <w:tc>
          <w:tcPr>
            <w:tcW w:w="3281" w:type="pct"/>
          </w:tcPr>
          <w:p w:rsidR="00564011" w:rsidRPr="00E45C4E" w:rsidRDefault="005B599B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564011">
                <w:rPr>
                  <w:rStyle w:val="Hyperlink"/>
                  <w:rFonts w:ascii="Calibri" w:hAnsi="Calibri" w:cs="Calibri"/>
                </w:rPr>
                <w:t>www.qresearch.org/SitePages/What Is QResearch.aspx</w:t>
              </w:r>
            </w:hyperlink>
          </w:p>
        </w:tc>
      </w:tr>
      <w:tr w:rsidR="00564011" w:rsidTr="006F7EE1">
        <w:tc>
          <w:tcPr>
            <w:tcW w:w="659" w:type="pct"/>
          </w:tcPr>
          <w:p w:rsidR="00564011" w:rsidRDefault="00564011" w:rsidP="00B058DB">
            <w:r>
              <w:t>QResearch</w:t>
            </w:r>
          </w:p>
        </w:tc>
        <w:tc>
          <w:tcPr>
            <w:tcW w:w="482" w:type="pct"/>
          </w:tcPr>
          <w:p w:rsidR="00564011" w:rsidRDefault="00564011">
            <w:r>
              <w:t>7</w:t>
            </w:r>
          </w:p>
        </w:tc>
        <w:tc>
          <w:tcPr>
            <w:tcW w:w="578" w:type="pct"/>
          </w:tcPr>
          <w:p w:rsidR="00564011" w:rsidRDefault="00564011">
            <w:r>
              <w:t>81</w:t>
            </w:r>
          </w:p>
        </w:tc>
        <w:tc>
          <w:tcPr>
            <w:tcW w:w="3281" w:type="pct"/>
          </w:tcPr>
          <w:p w:rsidR="00564011" w:rsidRDefault="005B599B">
            <w:hyperlink r:id="rId22" w:history="1">
              <w:r w:rsidR="00564011" w:rsidRPr="003059BA">
                <w:rPr>
                  <w:rStyle w:val="Hyperlink"/>
                </w:rPr>
                <w:t>www.qresearch.org/PowerPointpresentations/Validity and completeness</w:t>
              </w:r>
            </w:hyperlink>
          </w:p>
        </w:tc>
      </w:tr>
      <w:tr w:rsidR="00564011" w:rsidTr="006F7EE1">
        <w:tc>
          <w:tcPr>
            <w:tcW w:w="659" w:type="pct"/>
          </w:tcPr>
          <w:p w:rsidR="00564011" w:rsidRDefault="00564011" w:rsidP="00B058DB">
            <w:r>
              <w:t>QResearch</w:t>
            </w:r>
          </w:p>
        </w:tc>
        <w:tc>
          <w:tcPr>
            <w:tcW w:w="482" w:type="pct"/>
          </w:tcPr>
          <w:p w:rsidR="00564011" w:rsidRDefault="00564011">
            <w:r>
              <w:t>9</w:t>
            </w:r>
          </w:p>
        </w:tc>
        <w:tc>
          <w:tcPr>
            <w:tcW w:w="578" w:type="pct"/>
          </w:tcPr>
          <w:p w:rsidR="00564011" w:rsidRDefault="00564011">
            <w:r>
              <w:t>41</w:t>
            </w:r>
          </w:p>
        </w:tc>
        <w:tc>
          <w:tcPr>
            <w:tcW w:w="3281" w:type="pct"/>
          </w:tcPr>
          <w:p w:rsidR="00564011" w:rsidRPr="00D74FF5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 w:rsidR="00564011">
                <w:rPr>
                  <w:rStyle w:val="Hyperlink"/>
                  <w:rFonts w:ascii="Calibri" w:hAnsi="Calibri" w:cs="Calibri"/>
                </w:rPr>
                <w:t>www.qresearch.org/SitePages/What Is QResearch.aspx</w:t>
              </w:r>
            </w:hyperlink>
          </w:p>
        </w:tc>
      </w:tr>
      <w:tr w:rsidR="00564011" w:rsidTr="006F7EE1">
        <w:tc>
          <w:tcPr>
            <w:tcW w:w="659" w:type="pct"/>
          </w:tcPr>
          <w:p w:rsidR="00564011" w:rsidRDefault="00564011" w:rsidP="00B058DB">
            <w:r>
              <w:t>QResearch</w:t>
            </w:r>
          </w:p>
        </w:tc>
        <w:tc>
          <w:tcPr>
            <w:tcW w:w="482" w:type="pct"/>
          </w:tcPr>
          <w:p w:rsidR="00564011" w:rsidRDefault="00564011">
            <w:r>
              <w:t>10</w:t>
            </w:r>
          </w:p>
        </w:tc>
        <w:tc>
          <w:tcPr>
            <w:tcW w:w="578" w:type="pct"/>
          </w:tcPr>
          <w:p w:rsidR="002047EA" w:rsidRDefault="002047EA">
            <w:r>
              <w:t>66</w:t>
            </w:r>
          </w:p>
        </w:tc>
        <w:tc>
          <w:tcPr>
            <w:tcW w:w="3281" w:type="pct"/>
          </w:tcPr>
          <w:p w:rsidR="00564011" w:rsidRPr="00D92450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4" w:history="1">
              <w:r w:rsidR="00564011">
                <w:rPr>
                  <w:rStyle w:val="Hyperlink"/>
                  <w:rFonts w:ascii="Calibri" w:hAnsi="Calibri" w:cs="Calibri"/>
                </w:rPr>
                <w:t>www.qresearch.org/SitePages/What Is QResearch.aspx</w:t>
              </w:r>
            </w:hyperlink>
          </w:p>
        </w:tc>
      </w:tr>
      <w:tr w:rsidR="00564011" w:rsidTr="006F7EE1">
        <w:tc>
          <w:tcPr>
            <w:tcW w:w="659" w:type="pct"/>
          </w:tcPr>
          <w:p w:rsidR="00564011" w:rsidRDefault="00564011" w:rsidP="00B058DB">
            <w:r>
              <w:t>ResearchOne</w:t>
            </w:r>
          </w:p>
        </w:tc>
        <w:tc>
          <w:tcPr>
            <w:tcW w:w="482" w:type="pct"/>
          </w:tcPr>
          <w:p w:rsidR="00564011" w:rsidRDefault="00564011">
            <w:r>
              <w:t>5</w:t>
            </w:r>
          </w:p>
        </w:tc>
        <w:tc>
          <w:tcPr>
            <w:tcW w:w="578" w:type="pct"/>
          </w:tcPr>
          <w:p w:rsidR="00564011" w:rsidRDefault="0020160C">
            <w:r>
              <w:t>78</w:t>
            </w:r>
          </w:p>
        </w:tc>
        <w:tc>
          <w:tcPr>
            <w:tcW w:w="3281" w:type="pct"/>
          </w:tcPr>
          <w:p w:rsidR="00564011" w:rsidRPr="00514E87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 w:rsidR="00564011">
                <w:rPr>
                  <w:rStyle w:val="Hyperlink"/>
                  <w:rFonts w:ascii="Calibri" w:hAnsi="Calibri" w:cs="Calibri"/>
                </w:rPr>
                <w:t>www.researchone.org/data</w:t>
              </w:r>
            </w:hyperlink>
          </w:p>
        </w:tc>
      </w:tr>
      <w:tr w:rsidR="00564011" w:rsidTr="006F7EE1">
        <w:tc>
          <w:tcPr>
            <w:tcW w:w="659" w:type="pct"/>
          </w:tcPr>
          <w:p w:rsidR="00564011" w:rsidRDefault="00564011">
            <w:r w:rsidRPr="004143AF">
              <w:t>ResearchOne</w:t>
            </w:r>
          </w:p>
        </w:tc>
        <w:tc>
          <w:tcPr>
            <w:tcW w:w="482" w:type="pct"/>
          </w:tcPr>
          <w:p w:rsidR="00564011" w:rsidRDefault="00564011">
            <w:r>
              <w:t>8</w:t>
            </w:r>
          </w:p>
        </w:tc>
        <w:tc>
          <w:tcPr>
            <w:tcW w:w="578" w:type="pct"/>
          </w:tcPr>
          <w:p w:rsidR="00564011" w:rsidRDefault="00564011">
            <w:r>
              <w:t>56</w:t>
            </w:r>
          </w:p>
        </w:tc>
        <w:tc>
          <w:tcPr>
            <w:tcW w:w="3281" w:type="pct"/>
          </w:tcPr>
          <w:p w:rsidR="00564011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6" w:history="1">
              <w:r w:rsidR="00564011">
                <w:rPr>
                  <w:rStyle w:val="Hyperlink"/>
                  <w:rFonts w:ascii="Calibri" w:hAnsi="Calibri" w:cs="Calibri"/>
                </w:rPr>
                <w:t>www.researchone.org/data</w:t>
              </w:r>
            </w:hyperlink>
          </w:p>
        </w:tc>
      </w:tr>
      <w:tr w:rsidR="00564011" w:rsidTr="006F7EE1">
        <w:tc>
          <w:tcPr>
            <w:tcW w:w="659" w:type="pct"/>
          </w:tcPr>
          <w:p w:rsidR="00564011" w:rsidRDefault="00564011">
            <w:r w:rsidRPr="004143AF">
              <w:t>ResearchOne</w:t>
            </w:r>
          </w:p>
        </w:tc>
        <w:tc>
          <w:tcPr>
            <w:tcW w:w="482" w:type="pct"/>
          </w:tcPr>
          <w:p w:rsidR="00564011" w:rsidRDefault="00564011">
            <w:r>
              <w:t>9</w:t>
            </w:r>
          </w:p>
        </w:tc>
        <w:tc>
          <w:tcPr>
            <w:tcW w:w="578" w:type="pct"/>
          </w:tcPr>
          <w:p w:rsidR="00564011" w:rsidRDefault="00564011">
            <w:r>
              <w:t>21</w:t>
            </w:r>
          </w:p>
        </w:tc>
        <w:tc>
          <w:tcPr>
            <w:tcW w:w="3281" w:type="pct"/>
          </w:tcPr>
          <w:p w:rsidR="00564011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7" w:history="1">
              <w:r w:rsidR="00564011">
                <w:rPr>
                  <w:rStyle w:val="Hyperlink"/>
                  <w:rFonts w:ascii="Calibri" w:hAnsi="Calibri" w:cs="Calibri"/>
                </w:rPr>
                <w:t>www.researchone.org/linkage</w:t>
              </w:r>
            </w:hyperlink>
          </w:p>
        </w:tc>
      </w:tr>
      <w:tr w:rsidR="00564011" w:rsidTr="006F7EE1">
        <w:tc>
          <w:tcPr>
            <w:tcW w:w="659" w:type="pct"/>
          </w:tcPr>
          <w:p w:rsidR="00564011" w:rsidRDefault="00564011">
            <w:r w:rsidRPr="004143AF">
              <w:t>ResearchOne</w:t>
            </w:r>
          </w:p>
        </w:tc>
        <w:tc>
          <w:tcPr>
            <w:tcW w:w="482" w:type="pct"/>
          </w:tcPr>
          <w:p w:rsidR="00564011" w:rsidRDefault="00564011">
            <w:r>
              <w:t>10</w:t>
            </w:r>
          </w:p>
        </w:tc>
        <w:tc>
          <w:tcPr>
            <w:tcW w:w="578" w:type="pct"/>
          </w:tcPr>
          <w:p w:rsidR="00564011" w:rsidRDefault="00547373">
            <w:r>
              <w:t>41</w:t>
            </w:r>
          </w:p>
        </w:tc>
        <w:tc>
          <w:tcPr>
            <w:tcW w:w="3281" w:type="pct"/>
          </w:tcPr>
          <w:p w:rsidR="00564011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8" w:history="1">
              <w:r w:rsidR="00564011">
                <w:rPr>
                  <w:rStyle w:val="Hyperlink"/>
                  <w:rFonts w:ascii="Calibri" w:hAnsi="Calibri" w:cs="Calibri"/>
                </w:rPr>
                <w:t>www.researchone.org/data</w:t>
              </w:r>
            </w:hyperlink>
          </w:p>
        </w:tc>
      </w:tr>
      <w:tr w:rsidR="00564011" w:rsidTr="006F7EE1">
        <w:tc>
          <w:tcPr>
            <w:tcW w:w="659" w:type="pct"/>
          </w:tcPr>
          <w:p w:rsidR="00564011" w:rsidRDefault="00564011" w:rsidP="00B058DB">
            <w:r>
              <w:t>CiPCA</w:t>
            </w:r>
          </w:p>
        </w:tc>
        <w:tc>
          <w:tcPr>
            <w:tcW w:w="482" w:type="pct"/>
          </w:tcPr>
          <w:p w:rsidR="00564011" w:rsidRDefault="00564011"/>
        </w:tc>
        <w:tc>
          <w:tcPr>
            <w:tcW w:w="578" w:type="pct"/>
          </w:tcPr>
          <w:p w:rsidR="00564011" w:rsidRDefault="00564011"/>
        </w:tc>
        <w:tc>
          <w:tcPr>
            <w:tcW w:w="3281" w:type="pct"/>
          </w:tcPr>
          <w:p w:rsidR="00564011" w:rsidRDefault="00564011">
            <w:r>
              <w:t>NOT FOUND</w:t>
            </w:r>
          </w:p>
        </w:tc>
      </w:tr>
      <w:tr w:rsidR="00564011" w:rsidTr="006F7EE1">
        <w:tc>
          <w:tcPr>
            <w:tcW w:w="659" w:type="pct"/>
          </w:tcPr>
          <w:p w:rsidR="00564011" w:rsidRDefault="00564011" w:rsidP="00B058DB">
            <w:r>
              <w:t>HES</w:t>
            </w:r>
          </w:p>
        </w:tc>
        <w:tc>
          <w:tcPr>
            <w:tcW w:w="482" w:type="pct"/>
          </w:tcPr>
          <w:p w:rsidR="00564011" w:rsidRDefault="00564011">
            <w:r>
              <w:t>4</w:t>
            </w:r>
          </w:p>
        </w:tc>
        <w:tc>
          <w:tcPr>
            <w:tcW w:w="578" w:type="pct"/>
          </w:tcPr>
          <w:p w:rsidR="00564011" w:rsidRDefault="00C06FA9">
            <w:r>
              <w:t>1</w:t>
            </w:r>
          </w:p>
        </w:tc>
        <w:tc>
          <w:tcPr>
            <w:tcW w:w="3281" w:type="pct"/>
          </w:tcPr>
          <w:p w:rsidR="00564011" w:rsidRPr="00AF37DD" w:rsidRDefault="005B599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564011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content.digital.nhs.uk/datasets</w:t>
              </w:r>
            </w:hyperlink>
          </w:p>
        </w:tc>
      </w:tr>
      <w:tr w:rsidR="00B86A13" w:rsidTr="006F7EE1">
        <w:tc>
          <w:tcPr>
            <w:tcW w:w="659" w:type="pct"/>
          </w:tcPr>
          <w:p w:rsidR="00B86A13" w:rsidRDefault="00B86A13" w:rsidP="00B058DB">
            <w:r>
              <w:t>HES</w:t>
            </w:r>
          </w:p>
        </w:tc>
        <w:tc>
          <w:tcPr>
            <w:tcW w:w="482" w:type="pct"/>
          </w:tcPr>
          <w:p w:rsidR="00B86A13" w:rsidRDefault="00B86A13">
            <w:r>
              <w:t>6</w:t>
            </w:r>
          </w:p>
        </w:tc>
        <w:tc>
          <w:tcPr>
            <w:tcW w:w="578" w:type="pct"/>
          </w:tcPr>
          <w:p w:rsidR="00B86A13" w:rsidRDefault="00B86A13">
            <w:r>
              <w:t>10</w:t>
            </w:r>
          </w:p>
        </w:tc>
        <w:tc>
          <w:tcPr>
            <w:tcW w:w="3281" w:type="pct"/>
          </w:tcPr>
          <w:p w:rsidR="00B86A13" w:rsidRDefault="005B599B" w:rsidP="00B86A13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B86A13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content.digital.nhs.uk/datasets</w:t>
              </w:r>
            </w:hyperlink>
          </w:p>
          <w:p w:rsidR="00B86A13" w:rsidRDefault="00B86A13"/>
        </w:tc>
      </w:tr>
      <w:tr w:rsidR="00564011" w:rsidTr="006F7EE1">
        <w:tc>
          <w:tcPr>
            <w:tcW w:w="659" w:type="pct"/>
          </w:tcPr>
          <w:p w:rsidR="00564011" w:rsidRDefault="00564011" w:rsidP="00B058DB">
            <w:r>
              <w:t>HES</w:t>
            </w:r>
          </w:p>
        </w:tc>
        <w:tc>
          <w:tcPr>
            <w:tcW w:w="482" w:type="pct"/>
          </w:tcPr>
          <w:p w:rsidR="00564011" w:rsidRDefault="00564011">
            <w:r>
              <w:t>6</w:t>
            </w:r>
          </w:p>
        </w:tc>
        <w:tc>
          <w:tcPr>
            <w:tcW w:w="578" w:type="pct"/>
          </w:tcPr>
          <w:p w:rsidR="00564011" w:rsidRDefault="00564011">
            <w:r>
              <w:t>12</w:t>
            </w:r>
          </w:p>
        </w:tc>
        <w:tc>
          <w:tcPr>
            <w:tcW w:w="3281" w:type="pct"/>
          </w:tcPr>
          <w:p w:rsidR="00564011" w:rsidRDefault="005B599B">
            <w:hyperlink r:id="rId31" w:history="1">
              <w:r w:rsidR="00564011" w:rsidRPr="00317548">
                <w:rPr>
                  <w:rStyle w:val="Hyperlink"/>
                </w:rPr>
                <w:t>https://www.herc.ox.ac.uk/downloads/health_datasets/browse-data-sets/outpatients-hospital-episode-statistics-hes</w:t>
              </w:r>
            </w:hyperlink>
            <w:r w:rsidR="00564011">
              <w:t xml:space="preserve"> </w:t>
            </w:r>
          </w:p>
        </w:tc>
      </w:tr>
      <w:tr w:rsidR="00564011" w:rsidTr="006F7EE1">
        <w:tc>
          <w:tcPr>
            <w:tcW w:w="659" w:type="pct"/>
          </w:tcPr>
          <w:p w:rsidR="00564011" w:rsidRDefault="00564011" w:rsidP="00B058DB">
            <w:r>
              <w:lastRenderedPageBreak/>
              <w:t>HES</w:t>
            </w:r>
          </w:p>
        </w:tc>
        <w:tc>
          <w:tcPr>
            <w:tcW w:w="482" w:type="pct"/>
          </w:tcPr>
          <w:p w:rsidR="00564011" w:rsidRDefault="00564011">
            <w:r>
              <w:t>6</w:t>
            </w:r>
          </w:p>
        </w:tc>
        <w:tc>
          <w:tcPr>
            <w:tcW w:w="578" w:type="pct"/>
          </w:tcPr>
          <w:p w:rsidR="00564011" w:rsidRDefault="00564011">
            <w:r>
              <w:t>28</w:t>
            </w:r>
          </w:p>
        </w:tc>
        <w:tc>
          <w:tcPr>
            <w:tcW w:w="3281" w:type="pct"/>
          </w:tcPr>
          <w:p w:rsidR="00564011" w:rsidRPr="001E35D9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2" w:history="1">
              <w:r w:rsidR="00564011">
                <w:rPr>
                  <w:rStyle w:val="Hyperlink"/>
                  <w:rFonts w:ascii="Calibri" w:hAnsi="Calibri" w:cs="Calibri"/>
                </w:rPr>
                <w:t>https://www.digital.nhs.uk/data-services/hospital-episode-statistics</w:t>
              </w:r>
            </w:hyperlink>
          </w:p>
        </w:tc>
      </w:tr>
      <w:tr w:rsidR="00C636B9" w:rsidTr="006F7EE1">
        <w:tc>
          <w:tcPr>
            <w:tcW w:w="659" w:type="pct"/>
          </w:tcPr>
          <w:p w:rsidR="00C636B9" w:rsidRDefault="00C636B9" w:rsidP="00EE118B">
            <w:r>
              <w:t>HES</w:t>
            </w:r>
          </w:p>
        </w:tc>
        <w:tc>
          <w:tcPr>
            <w:tcW w:w="482" w:type="pct"/>
          </w:tcPr>
          <w:p w:rsidR="00C636B9" w:rsidRDefault="00C636B9" w:rsidP="00EE118B">
            <w:r>
              <w:t>5</w:t>
            </w:r>
          </w:p>
        </w:tc>
        <w:tc>
          <w:tcPr>
            <w:tcW w:w="578" w:type="pct"/>
          </w:tcPr>
          <w:p w:rsidR="00C636B9" w:rsidRDefault="0054519A" w:rsidP="00EE118B">
            <w:r>
              <w:t>1</w:t>
            </w:r>
            <w:r w:rsidR="00B86A13">
              <w:t>6</w:t>
            </w:r>
          </w:p>
        </w:tc>
        <w:tc>
          <w:tcPr>
            <w:tcW w:w="3281" w:type="pct"/>
          </w:tcPr>
          <w:p w:rsidR="00C636B9" w:rsidRPr="00AF37DD" w:rsidRDefault="005B599B" w:rsidP="00EE118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C636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content.digital.nhs.uk/datasets</w:t>
              </w:r>
            </w:hyperlink>
          </w:p>
        </w:tc>
      </w:tr>
      <w:tr w:rsidR="00C636B9" w:rsidTr="006F7EE1">
        <w:tc>
          <w:tcPr>
            <w:tcW w:w="659" w:type="pct"/>
          </w:tcPr>
          <w:p w:rsidR="00C636B9" w:rsidRDefault="00C636B9" w:rsidP="00EE118B">
            <w:r>
              <w:t>HES</w:t>
            </w:r>
          </w:p>
        </w:tc>
        <w:tc>
          <w:tcPr>
            <w:tcW w:w="482" w:type="pct"/>
          </w:tcPr>
          <w:p w:rsidR="00C636B9" w:rsidRDefault="00C636B9" w:rsidP="00EE118B">
            <w:r>
              <w:t>7</w:t>
            </w:r>
          </w:p>
        </w:tc>
        <w:tc>
          <w:tcPr>
            <w:tcW w:w="578" w:type="pct"/>
          </w:tcPr>
          <w:p w:rsidR="00C636B9" w:rsidRDefault="00C636B9" w:rsidP="00EE118B">
            <w:r>
              <w:t>12</w:t>
            </w:r>
          </w:p>
        </w:tc>
        <w:tc>
          <w:tcPr>
            <w:tcW w:w="3281" w:type="pct"/>
          </w:tcPr>
          <w:p w:rsidR="00C636B9" w:rsidRPr="00AF37DD" w:rsidRDefault="005B599B" w:rsidP="00EE118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C636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content.digital.nhs.uk/datasets</w:t>
              </w:r>
            </w:hyperlink>
          </w:p>
        </w:tc>
      </w:tr>
      <w:tr w:rsidR="00C636B9" w:rsidTr="006F7EE1">
        <w:tc>
          <w:tcPr>
            <w:tcW w:w="659" w:type="pct"/>
          </w:tcPr>
          <w:p w:rsidR="00C636B9" w:rsidRDefault="00C636B9" w:rsidP="00B058DB">
            <w:r>
              <w:t>HES</w:t>
            </w:r>
          </w:p>
        </w:tc>
        <w:tc>
          <w:tcPr>
            <w:tcW w:w="482" w:type="pct"/>
          </w:tcPr>
          <w:p w:rsidR="00C636B9" w:rsidRDefault="00C636B9">
            <w:r>
              <w:t>7</w:t>
            </w:r>
          </w:p>
        </w:tc>
        <w:tc>
          <w:tcPr>
            <w:tcW w:w="578" w:type="pct"/>
          </w:tcPr>
          <w:p w:rsidR="00C636B9" w:rsidRDefault="00C636B9">
            <w:r>
              <w:t>29</w:t>
            </w:r>
          </w:p>
        </w:tc>
        <w:tc>
          <w:tcPr>
            <w:tcW w:w="3281" w:type="pct"/>
          </w:tcPr>
          <w:p w:rsidR="00C636B9" w:rsidRPr="00CF7539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5" w:history="1">
              <w:r w:rsidR="00C636B9">
                <w:rPr>
                  <w:rStyle w:val="Hyperlink"/>
                  <w:rFonts w:ascii="Calibri" w:hAnsi="Calibri" w:cs="Calibri"/>
                </w:rPr>
                <w:t>https://www.digital.nhs.uk/data-services/hospital-episode-statistics</w:t>
              </w:r>
            </w:hyperlink>
          </w:p>
        </w:tc>
      </w:tr>
      <w:tr w:rsidR="00C636B9" w:rsidTr="006F7EE1">
        <w:tc>
          <w:tcPr>
            <w:tcW w:w="659" w:type="pct"/>
          </w:tcPr>
          <w:p w:rsidR="00C636B9" w:rsidRDefault="00C636B9" w:rsidP="006E199D">
            <w:r>
              <w:t>SAIL</w:t>
            </w:r>
          </w:p>
        </w:tc>
        <w:tc>
          <w:tcPr>
            <w:tcW w:w="482" w:type="pct"/>
          </w:tcPr>
          <w:p w:rsidR="00C636B9" w:rsidRDefault="00C636B9">
            <w:r>
              <w:t>5</w:t>
            </w:r>
          </w:p>
        </w:tc>
        <w:tc>
          <w:tcPr>
            <w:tcW w:w="578" w:type="pct"/>
          </w:tcPr>
          <w:p w:rsidR="00C636B9" w:rsidRDefault="00C636B9">
            <w:r>
              <w:t>12</w:t>
            </w:r>
          </w:p>
        </w:tc>
        <w:tc>
          <w:tcPr>
            <w:tcW w:w="3281" w:type="pct"/>
          </w:tcPr>
          <w:p w:rsidR="00C636B9" w:rsidRPr="00A64BC9" w:rsidRDefault="005B599B" w:rsidP="006E199D">
            <w:pPr>
              <w:rPr>
                <w:rFonts w:cstheme="minorHAnsi"/>
                <w:color w:val="0000FF"/>
                <w:u w:val="single"/>
              </w:rPr>
            </w:pPr>
            <w:hyperlink r:id="rId36" w:history="1">
              <w:r w:rsidR="00C636B9" w:rsidRPr="00A64BC9">
                <w:rPr>
                  <w:rStyle w:val="Hyperlink"/>
                  <w:rFonts w:cstheme="minorHAnsi"/>
                </w:rPr>
                <w:t>https://saildatabank.com</w:t>
              </w:r>
            </w:hyperlink>
          </w:p>
        </w:tc>
      </w:tr>
      <w:tr w:rsidR="00C636B9" w:rsidTr="006F7EE1">
        <w:tc>
          <w:tcPr>
            <w:tcW w:w="659" w:type="pct"/>
          </w:tcPr>
          <w:p w:rsidR="00C636B9" w:rsidRDefault="00C636B9" w:rsidP="00B058DB">
            <w:r>
              <w:t>SAIL</w:t>
            </w:r>
          </w:p>
        </w:tc>
        <w:tc>
          <w:tcPr>
            <w:tcW w:w="482" w:type="pct"/>
          </w:tcPr>
          <w:p w:rsidR="00C636B9" w:rsidRDefault="00C636B9">
            <w:r>
              <w:t>5</w:t>
            </w:r>
          </w:p>
        </w:tc>
        <w:tc>
          <w:tcPr>
            <w:tcW w:w="578" w:type="pct"/>
          </w:tcPr>
          <w:p w:rsidR="00C636B9" w:rsidRDefault="00C636B9">
            <w:r>
              <w:t>27</w:t>
            </w:r>
          </w:p>
        </w:tc>
        <w:tc>
          <w:tcPr>
            <w:tcW w:w="3281" w:type="pct"/>
          </w:tcPr>
          <w:p w:rsidR="00C636B9" w:rsidRPr="00A64BC9" w:rsidRDefault="005B599B">
            <w:pPr>
              <w:rPr>
                <w:rFonts w:cstheme="minorHAnsi"/>
                <w:color w:val="0000FF"/>
                <w:u w:val="single"/>
              </w:rPr>
            </w:pPr>
            <w:hyperlink r:id="rId37" w:history="1">
              <w:r w:rsidR="00C636B9" w:rsidRPr="00A64BC9">
                <w:rPr>
                  <w:rStyle w:val="Hyperlink"/>
                  <w:rFonts w:cstheme="minorHAnsi"/>
                </w:rPr>
                <w:t>https://bmcmedinformdecismak.biomedcentral.com/articles/10.1186/...</w:t>
              </w:r>
            </w:hyperlink>
          </w:p>
        </w:tc>
      </w:tr>
      <w:tr w:rsidR="00C636B9" w:rsidTr="006F7EE1">
        <w:tc>
          <w:tcPr>
            <w:tcW w:w="659" w:type="pct"/>
          </w:tcPr>
          <w:p w:rsidR="00C636B9" w:rsidRDefault="00C636B9" w:rsidP="00B058DB">
            <w:r>
              <w:t>SAIL</w:t>
            </w:r>
          </w:p>
        </w:tc>
        <w:tc>
          <w:tcPr>
            <w:tcW w:w="482" w:type="pct"/>
          </w:tcPr>
          <w:p w:rsidR="00C636B9" w:rsidRDefault="00C636B9">
            <w:r>
              <w:t>7</w:t>
            </w:r>
          </w:p>
        </w:tc>
        <w:tc>
          <w:tcPr>
            <w:tcW w:w="578" w:type="pct"/>
          </w:tcPr>
          <w:p w:rsidR="00C636B9" w:rsidRDefault="00C636B9">
            <w:r>
              <w:t>39</w:t>
            </w:r>
          </w:p>
        </w:tc>
        <w:tc>
          <w:tcPr>
            <w:tcW w:w="3281" w:type="pct"/>
          </w:tcPr>
          <w:p w:rsidR="00C636B9" w:rsidRPr="00A64BC9" w:rsidRDefault="005B599B">
            <w:pPr>
              <w:rPr>
                <w:rFonts w:cstheme="minorHAnsi"/>
                <w:color w:val="006D21"/>
              </w:rPr>
            </w:pPr>
            <w:hyperlink r:id="rId38" w:history="1">
              <w:r w:rsidR="00C636B9" w:rsidRPr="00A64BC9">
                <w:rPr>
                  <w:rStyle w:val="Hyperlink"/>
                  <w:rFonts w:cstheme="minorHAnsi"/>
                </w:rPr>
                <w:t>https://www.</w:t>
              </w:r>
              <w:r w:rsidR="00C636B9" w:rsidRPr="00A64BC9">
                <w:rPr>
                  <w:rStyle w:val="Hyperlink"/>
                  <w:rFonts w:cstheme="minorHAnsi"/>
                  <w:b/>
                  <w:bCs/>
                </w:rPr>
                <w:t>research</w:t>
              </w:r>
              <w:r w:rsidR="00C636B9" w:rsidRPr="00A64BC9">
                <w:rPr>
                  <w:rStyle w:val="Hyperlink"/>
                  <w:rFonts w:cstheme="minorHAnsi"/>
                </w:rPr>
                <w:t>gate.net/publication/26215864_Leake_K_The_SAIL</w:t>
              </w:r>
            </w:hyperlink>
            <w:r w:rsidR="00C636B9" w:rsidRPr="00A64BC9">
              <w:rPr>
                <w:rFonts w:cstheme="minorHAnsi"/>
                <w:color w:val="006D21"/>
              </w:rPr>
              <w:t xml:space="preserve">... </w:t>
            </w:r>
          </w:p>
        </w:tc>
      </w:tr>
      <w:tr w:rsidR="00C636B9" w:rsidTr="006F7EE1">
        <w:tc>
          <w:tcPr>
            <w:tcW w:w="659" w:type="pct"/>
          </w:tcPr>
          <w:p w:rsidR="00C636B9" w:rsidRDefault="00C636B9" w:rsidP="00B058DB">
            <w:r>
              <w:t>SAIL</w:t>
            </w:r>
          </w:p>
        </w:tc>
        <w:tc>
          <w:tcPr>
            <w:tcW w:w="482" w:type="pct"/>
          </w:tcPr>
          <w:p w:rsidR="00C636B9" w:rsidRDefault="00C636B9">
            <w:r>
              <w:t>10</w:t>
            </w:r>
          </w:p>
        </w:tc>
        <w:tc>
          <w:tcPr>
            <w:tcW w:w="578" w:type="pct"/>
          </w:tcPr>
          <w:p w:rsidR="00C636B9" w:rsidRDefault="00C636B9">
            <w:r>
              <w:t>29</w:t>
            </w:r>
          </w:p>
        </w:tc>
        <w:tc>
          <w:tcPr>
            <w:tcW w:w="3281" w:type="pct"/>
          </w:tcPr>
          <w:p w:rsidR="00C636B9" w:rsidRPr="00A64BC9" w:rsidRDefault="005B599B">
            <w:pPr>
              <w:rPr>
                <w:rFonts w:cstheme="minorHAnsi"/>
                <w:color w:val="006D21"/>
              </w:rPr>
            </w:pPr>
            <w:hyperlink r:id="rId39" w:history="1">
              <w:r w:rsidR="00C636B9" w:rsidRPr="00A64BC9">
                <w:rPr>
                  <w:rStyle w:val="Hyperlink"/>
                  <w:rFonts w:cstheme="minorHAnsi"/>
                </w:rPr>
                <w:t>https://bmcmedinformdecismak.biomedcentral.com/articles/10.1186/</w:t>
              </w:r>
            </w:hyperlink>
            <w:r w:rsidR="00C636B9" w:rsidRPr="00A64BC9">
              <w:rPr>
                <w:rFonts w:cstheme="minorHAnsi"/>
                <w:color w:val="006D21"/>
              </w:rPr>
              <w:t xml:space="preserve">... </w:t>
            </w:r>
          </w:p>
        </w:tc>
      </w:tr>
      <w:tr w:rsidR="00C636B9" w:rsidTr="006F7EE1">
        <w:tc>
          <w:tcPr>
            <w:tcW w:w="659" w:type="pct"/>
          </w:tcPr>
          <w:p w:rsidR="00C636B9" w:rsidRDefault="00C636B9" w:rsidP="00B058DB">
            <w:r>
              <w:t>SIR</w:t>
            </w:r>
          </w:p>
        </w:tc>
        <w:tc>
          <w:tcPr>
            <w:tcW w:w="482" w:type="pct"/>
          </w:tcPr>
          <w:p w:rsidR="00C636B9" w:rsidRDefault="00C636B9"/>
        </w:tc>
        <w:tc>
          <w:tcPr>
            <w:tcW w:w="578" w:type="pct"/>
          </w:tcPr>
          <w:p w:rsidR="00C636B9" w:rsidRDefault="00C636B9"/>
        </w:tc>
        <w:tc>
          <w:tcPr>
            <w:tcW w:w="3281" w:type="pct"/>
          </w:tcPr>
          <w:p w:rsidR="00C636B9" w:rsidRDefault="00C636B9">
            <w:pPr>
              <w:rPr>
                <w:rFonts w:ascii="Arial" w:hAnsi="Arial" w:cs="Arial"/>
                <w:color w:val="006D21"/>
                <w:sz w:val="10"/>
                <w:szCs w:val="10"/>
              </w:rPr>
            </w:pPr>
            <w:r>
              <w:t>NOT FOUND</w:t>
            </w:r>
          </w:p>
        </w:tc>
      </w:tr>
      <w:tr w:rsidR="00C636B9" w:rsidTr="006F7EE1">
        <w:tc>
          <w:tcPr>
            <w:tcW w:w="659" w:type="pct"/>
          </w:tcPr>
          <w:p w:rsidR="00C636B9" w:rsidRDefault="00C636B9" w:rsidP="00B058DB">
            <w:r>
              <w:t>PIS (Scotland)</w:t>
            </w:r>
          </w:p>
        </w:tc>
        <w:tc>
          <w:tcPr>
            <w:tcW w:w="482" w:type="pct"/>
          </w:tcPr>
          <w:p w:rsidR="00C636B9" w:rsidRDefault="00C636B9"/>
        </w:tc>
        <w:tc>
          <w:tcPr>
            <w:tcW w:w="578" w:type="pct"/>
          </w:tcPr>
          <w:p w:rsidR="00C636B9" w:rsidRDefault="00C636B9"/>
        </w:tc>
        <w:tc>
          <w:tcPr>
            <w:tcW w:w="3281" w:type="pct"/>
          </w:tcPr>
          <w:p w:rsidR="00C636B9" w:rsidRDefault="00C636B9">
            <w:r>
              <w:t>NOT FOUND</w:t>
            </w:r>
          </w:p>
        </w:tc>
      </w:tr>
      <w:tr w:rsidR="00C636B9" w:rsidTr="006F7EE1">
        <w:tc>
          <w:tcPr>
            <w:tcW w:w="659" w:type="pct"/>
          </w:tcPr>
          <w:p w:rsidR="00C636B9" w:rsidRPr="004A0E34" w:rsidRDefault="00C636B9" w:rsidP="00B058DB">
            <w:pPr>
              <w:rPr>
                <w:i/>
              </w:rPr>
            </w:pPr>
            <w:r w:rsidRPr="004A0E34">
              <w:rPr>
                <w:i/>
              </w:rPr>
              <w:t>Lothian / HSRU</w:t>
            </w:r>
          </w:p>
        </w:tc>
        <w:tc>
          <w:tcPr>
            <w:tcW w:w="482" w:type="pct"/>
          </w:tcPr>
          <w:p w:rsidR="00C636B9" w:rsidRDefault="00C636B9"/>
        </w:tc>
        <w:tc>
          <w:tcPr>
            <w:tcW w:w="578" w:type="pct"/>
          </w:tcPr>
          <w:p w:rsidR="00C636B9" w:rsidRDefault="00C636B9"/>
        </w:tc>
        <w:tc>
          <w:tcPr>
            <w:tcW w:w="3281" w:type="pct"/>
          </w:tcPr>
          <w:p w:rsidR="00C636B9" w:rsidRDefault="00C636B9">
            <w:r>
              <w:t>NOT FOUND</w:t>
            </w:r>
          </w:p>
        </w:tc>
      </w:tr>
      <w:tr w:rsidR="00C636B9" w:rsidTr="006F7EE1">
        <w:tc>
          <w:tcPr>
            <w:tcW w:w="659" w:type="pct"/>
          </w:tcPr>
          <w:p w:rsidR="00C636B9" w:rsidRPr="004A0E34" w:rsidRDefault="00C636B9" w:rsidP="00B058DB">
            <w:pPr>
              <w:rPr>
                <w:i/>
              </w:rPr>
            </w:pPr>
            <w:commentRangeStart w:id="1"/>
            <w:r w:rsidRPr="004A0E34">
              <w:rPr>
                <w:i/>
              </w:rPr>
              <w:t>Grampian / DaSH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482" w:type="pct"/>
          </w:tcPr>
          <w:p w:rsidR="00C636B9" w:rsidRDefault="00C636B9"/>
        </w:tc>
        <w:tc>
          <w:tcPr>
            <w:tcW w:w="578" w:type="pct"/>
          </w:tcPr>
          <w:p w:rsidR="00C636B9" w:rsidRDefault="00C636B9"/>
        </w:tc>
        <w:tc>
          <w:tcPr>
            <w:tcW w:w="3281" w:type="pct"/>
          </w:tcPr>
          <w:p w:rsidR="00C636B9" w:rsidRDefault="00C636B9">
            <w:r>
              <w:t>NOT FOUND</w:t>
            </w:r>
          </w:p>
        </w:tc>
      </w:tr>
      <w:tr w:rsidR="00C636B9" w:rsidTr="006F7EE1">
        <w:tc>
          <w:tcPr>
            <w:tcW w:w="659" w:type="pct"/>
          </w:tcPr>
          <w:p w:rsidR="00C636B9" w:rsidRPr="004A0E34" w:rsidRDefault="00C636B9" w:rsidP="00B058DB">
            <w:pPr>
              <w:rPr>
                <w:i/>
              </w:rPr>
            </w:pPr>
            <w:r w:rsidRPr="004A0E34">
              <w:rPr>
                <w:i/>
              </w:rPr>
              <w:t>Tayside / HIC</w:t>
            </w:r>
          </w:p>
        </w:tc>
        <w:tc>
          <w:tcPr>
            <w:tcW w:w="482" w:type="pct"/>
          </w:tcPr>
          <w:p w:rsidR="00C636B9" w:rsidRDefault="00C636B9">
            <w:r>
              <w:t>4</w:t>
            </w:r>
          </w:p>
        </w:tc>
        <w:tc>
          <w:tcPr>
            <w:tcW w:w="578" w:type="pct"/>
          </w:tcPr>
          <w:p w:rsidR="00C636B9" w:rsidRDefault="00C636B9">
            <w:r>
              <w:t>79</w:t>
            </w:r>
          </w:p>
        </w:tc>
        <w:tc>
          <w:tcPr>
            <w:tcW w:w="3281" w:type="pct"/>
          </w:tcPr>
          <w:p w:rsidR="00C636B9" w:rsidRPr="009F01A3" w:rsidRDefault="005B599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40" w:history="1">
              <w:r w:rsidR="00C636B9">
                <w:rPr>
                  <w:rStyle w:val="Hyperlink"/>
                  <w:rFonts w:ascii="Calibri" w:hAnsi="Calibri" w:cs="Calibri"/>
                </w:rPr>
                <w:t>https://www.dundee.ac.uk/hic/datalinkageservice/datasetinventory</w:t>
              </w:r>
            </w:hyperlink>
          </w:p>
        </w:tc>
      </w:tr>
      <w:tr w:rsidR="00C636B9" w:rsidTr="006F7EE1">
        <w:tc>
          <w:tcPr>
            <w:tcW w:w="659" w:type="pct"/>
          </w:tcPr>
          <w:p w:rsidR="00C636B9" w:rsidRPr="004A0E34" w:rsidRDefault="00C636B9" w:rsidP="00B058DB">
            <w:pPr>
              <w:rPr>
                <w:i/>
              </w:rPr>
            </w:pPr>
            <w:r w:rsidRPr="004A0E34">
              <w:rPr>
                <w:i/>
              </w:rPr>
              <w:t>Tayside / HIC</w:t>
            </w:r>
          </w:p>
        </w:tc>
        <w:tc>
          <w:tcPr>
            <w:tcW w:w="482" w:type="pct"/>
          </w:tcPr>
          <w:p w:rsidR="00C636B9" w:rsidRDefault="00C636B9">
            <w:r>
              <w:t>8</w:t>
            </w:r>
          </w:p>
        </w:tc>
        <w:tc>
          <w:tcPr>
            <w:tcW w:w="578" w:type="pct"/>
          </w:tcPr>
          <w:p w:rsidR="00C636B9" w:rsidRDefault="00C636B9">
            <w:r>
              <w:t>12</w:t>
            </w:r>
          </w:p>
        </w:tc>
        <w:tc>
          <w:tcPr>
            <w:tcW w:w="3281" w:type="pct"/>
          </w:tcPr>
          <w:p w:rsidR="00C636B9" w:rsidRDefault="00C636B9">
            <w:r w:rsidRPr="006F7EE1">
              <w:t>medicin</w:t>
            </w:r>
            <w:r>
              <w:t>e.dundee.ac.uk/dataset-inventory</w:t>
            </w:r>
          </w:p>
        </w:tc>
      </w:tr>
      <w:tr w:rsidR="00BE2FC6" w:rsidTr="006F7EE1">
        <w:tc>
          <w:tcPr>
            <w:tcW w:w="659" w:type="pct"/>
          </w:tcPr>
          <w:p w:rsidR="00BE2FC6" w:rsidRPr="004A0E34" w:rsidRDefault="00BE2FC6" w:rsidP="00B058DB">
            <w:pPr>
              <w:rPr>
                <w:i/>
              </w:rPr>
            </w:pPr>
            <w:r w:rsidRPr="004A0E34">
              <w:rPr>
                <w:i/>
              </w:rPr>
              <w:t>NHS Greater Glasgow &amp; Clyde / Robertson Centre</w:t>
            </w:r>
          </w:p>
        </w:tc>
        <w:tc>
          <w:tcPr>
            <w:tcW w:w="482" w:type="pct"/>
          </w:tcPr>
          <w:p w:rsidR="00BE2FC6" w:rsidRDefault="00BE2FC6">
            <w:r>
              <w:t>5</w:t>
            </w:r>
          </w:p>
        </w:tc>
        <w:tc>
          <w:tcPr>
            <w:tcW w:w="578" w:type="pct"/>
          </w:tcPr>
          <w:p w:rsidR="00BE2FC6" w:rsidRDefault="00CE06C0">
            <w:r>
              <w:t>7</w:t>
            </w:r>
          </w:p>
        </w:tc>
        <w:tc>
          <w:tcPr>
            <w:tcW w:w="3281" w:type="pct"/>
          </w:tcPr>
          <w:p w:rsidR="00BE2FC6" w:rsidRPr="00941E47" w:rsidRDefault="005B599B" w:rsidP="00845E4B">
            <w:hyperlink r:id="rId41" w:history="1">
              <w:r w:rsidR="00CE06C0" w:rsidRPr="00941E47">
                <w:rPr>
                  <w:rStyle w:val="Hyperlink"/>
                  <w:rFonts w:ascii="Calibri" w:hAnsi="Calibri" w:cs="Calibri"/>
                </w:rPr>
                <w:t>www.nhsggc.org.uk/.../your-research/available-datasets</w:t>
              </w:r>
            </w:hyperlink>
          </w:p>
        </w:tc>
      </w:tr>
      <w:tr w:rsidR="00C636B9" w:rsidTr="006F7EE1">
        <w:tc>
          <w:tcPr>
            <w:tcW w:w="659" w:type="pct"/>
          </w:tcPr>
          <w:p w:rsidR="00C636B9" w:rsidRPr="004A0E34" w:rsidRDefault="00C636B9" w:rsidP="00B058DB">
            <w:pPr>
              <w:rPr>
                <w:i/>
              </w:rPr>
            </w:pPr>
            <w:r w:rsidRPr="004A0E34">
              <w:rPr>
                <w:i/>
              </w:rPr>
              <w:t>NHS Greater Glasgow &amp; Clyde / Robertson Centre</w:t>
            </w:r>
          </w:p>
        </w:tc>
        <w:tc>
          <w:tcPr>
            <w:tcW w:w="482" w:type="pct"/>
          </w:tcPr>
          <w:p w:rsidR="00C636B9" w:rsidRDefault="00C636B9">
            <w:r>
              <w:t>6</w:t>
            </w:r>
          </w:p>
        </w:tc>
        <w:tc>
          <w:tcPr>
            <w:tcW w:w="578" w:type="pct"/>
          </w:tcPr>
          <w:p w:rsidR="00C636B9" w:rsidRDefault="00C636B9">
            <w:r>
              <w:t>6</w:t>
            </w:r>
          </w:p>
        </w:tc>
        <w:tc>
          <w:tcPr>
            <w:tcW w:w="3281" w:type="pct"/>
          </w:tcPr>
          <w:p w:rsidR="00C636B9" w:rsidRPr="00941E47" w:rsidRDefault="005B599B" w:rsidP="00845E4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42" w:history="1">
              <w:r w:rsidR="00C636B9" w:rsidRPr="00941E47">
                <w:rPr>
                  <w:rStyle w:val="Hyperlink"/>
                  <w:rFonts w:ascii="Calibri" w:hAnsi="Calibri" w:cs="Calibri"/>
                </w:rPr>
                <w:t>www.nhsggc.org.uk/.../your-research/available-datasets</w:t>
              </w:r>
            </w:hyperlink>
          </w:p>
          <w:p w:rsidR="00C636B9" w:rsidRPr="00941E47" w:rsidRDefault="00C636B9"/>
        </w:tc>
      </w:tr>
    </w:tbl>
    <w:p w:rsidR="00916EA9" w:rsidRDefault="00916EA9"/>
    <w:p w:rsidR="002565A2" w:rsidRDefault="002565A2">
      <w:pPr>
        <w:rPr>
          <w:b/>
        </w:rPr>
      </w:pPr>
      <w:r>
        <w:rPr>
          <w:b/>
        </w:rPr>
        <w:br w:type="page"/>
      </w:r>
    </w:p>
    <w:p w:rsidR="00FF0F80" w:rsidRPr="002D6AB0" w:rsidRDefault="00FF0F80" w:rsidP="00FF0F80">
      <w:pPr>
        <w:rPr>
          <w:b/>
        </w:rPr>
      </w:pPr>
      <w:r>
        <w:rPr>
          <w:b/>
        </w:rPr>
        <w:lastRenderedPageBreak/>
        <w:t xml:space="preserve">Direct </w:t>
      </w:r>
      <w:r w:rsidRPr="002D6AB0">
        <w:rPr>
          <w:b/>
        </w:rPr>
        <w:t>Results</w:t>
      </w:r>
      <w:r>
        <w:rPr>
          <w:b/>
        </w:rPr>
        <w:t xml:space="preserve"> – </w:t>
      </w:r>
      <w:commentRangeStart w:id="2"/>
      <w:r>
        <w:rPr>
          <w:b/>
        </w:rPr>
        <w:t>other datasets</w:t>
      </w:r>
      <w:r w:rsidRPr="002D6AB0">
        <w:rPr>
          <w:b/>
        </w:rPr>
        <w:t>:</w:t>
      </w:r>
      <w:commentRangeEnd w:id="2"/>
      <w:r w:rsidR="007A0A81">
        <w:rPr>
          <w:rStyle w:val="CommentReference"/>
        </w:rPr>
        <w:commentReference w:id="2"/>
      </w:r>
    </w:p>
    <w:tbl>
      <w:tblPr>
        <w:tblStyle w:val="TableGrid"/>
        <w:tblW w:w="3751" w:type="pct"/>
        <w:tblLook w:val="04A0" w:firstRow="1" w:lastRow="0" w:firstColumn="1" w:lastColumn="0" w:noHBand="0" w:noVBand="1"/>
      </w:tblPr>
      <w:tblGrid>
        <w:gridCol w:w="1632"/>
        <w:gridCol w:w="812"/>
        <w:gridCol w:w="963"/>
        <w:gridCol w:w="10767"/>
      </w:tblGrid>
      <w:tr w:rsidR="00FF0F80" w:rsidTr="005068B6">
        <w:tc>
          <w:tcPr>
            <w:tcW w:w="1004" w:type="pct"/>
            <w:shd w:val="clear" w:color="auto" w:fill="BFBFBF" w:themeFill="background1" w:themeFillShade="BF"/>
          </w:tcPr>
          <w:p w:rsidR="00FF0F80" w:rsidRPr="00916EA9" w:rsidRDefault="00FF0F80" w:rsidP="00B058DB">
            <w:pPr>
              <w:jc w:val="center"/>
              <w:rPr>
                <w:b/>
              </w:rPr>
            </w:pPr>
            <w:r w:rsidRPr="00916EA9">
              <w:rPr>
                <w:b/>
              </w:rPr>
              <w:t>dataset</w:t>
            </w:r>
          </w:p>
        </w:tc>
        <w:tc>
          <w:tcPr>
            <w:tcW w:w="482" w:type="pct"/>
            <w:shd w:val="clear" w:color="auto" w:fill="BFBFBF" w:themeFill="background1" w:themeFillShade="BF"/>
          </w:tcPr>
          <w:p w:rsidR="00FF0F80" w:rsidRPr="00916EA9" w:rsidRDefault="00FF0F80" w:rsidP="00B058DB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578" w:type="pct"/>
            <w:shd w:val="clear" w:color="auto" w:fill="BFBFBF" w:themeFill="background1" w:themeFillShade="BF"/>
          </w:tcPr>
          <w:p w:rsidR="00FF0F80" w:rsidRPr="00916EA9" w:rsidRDefault="00FF0F80" w:rsidP="00B058DB">
            <w:pPr>
              <w:jc w:val="center"/>
              <w:rPr>
                <w:b/>
              </w:rPr>
            </w:pPr>
            <w:r>
              <w:rPr>
                <w:b/>
              </w:rPr>
              <w:t>ResultNum</w:t>
            </w:r>
          </w:p>
        </w:tc>
        <w:tc>
          <w:tcPr>
            <w:tcW w:w="2936" w:type="pct"/>
            <w:shd w:val="clear" w:color="auto" w:fill="BFBFBF" w:themeFill="background1" w:themeFillShade="BF"/>
          </w:tcPr>
          <w:p w:rsidR="00FF0F80" w:rsidRPr="00916EA9" w:rsidRDefault="00FF0F80" w:rsidP="00B058DB">
            <w:pPr>
              <w:jc w:val="center"/>
              <w:rPr>
                <w:b/>
              </w:rPr>
            </w:pPr>
            <w:r>
              <w:rPr>
                <w:b/>
              </w:rPr>
              <w:t>url of search result</w:t>
            </w:r>
          </w:p>
        </w:tc>
      </w:tr>
      <w:tr w:rsidR="00FF0F80" w:rsidTr="005068B6">
        <w:tc>
          <w:tcPr>
            <w:tcW w:w="1004" w:type="pct"/>
          </w:tcPr>
          <w:p w:rsidR="00FF0F80" w:rsidRDefault="00604BF0" w:rsidP="00B058DB">
            <w:r>
              <w:t>UKDS Health Theme</w:t>
            </w:r>
          </w:p>
        </w:tc>
        <w:tc>
          <w:tcPr>
            <w:tcW w:w="482" w:type="pct"/>
          </w:tcPr>
          <w:p w:rsidR="00FF0F80" w:rsidRDefault="00604BF0" w:rsidP="00B058DB">
            <w:r>
              <w:t>1</w:t>
            </w:r>
          </w:p>
        </w:tc>
        <w:tc>
          <w:tcPr>
            <w:tcW w:w="578" w:type="pct"/>
          </w:tcPr>
          <w:p w:rsidR="00FF0F80" w:rsidRDefault="00604BF0" w:rsidP="00B058DB">
            <w:r>
              <w:t>8</w:t>
            </w:r>
          </w:p>
        </w:tc>
        <w:tc>
          <w:tcPr>
            <w:tcW w:w="2936" w:type="pct"/>
          </w:tcPr>
          <w:p w:rsidR="00604BF0" w:rsidRDefault="00604BF0" w:rsidP="00604BF0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https://www.ukdataservice.ac.uk/get-data/themes/health</w:t>
            </w:r>
          </w:p>
          <w:p w:rsidR="00FF0F80" w:rsidRDefault="00FF0F80" w:rsidP="00B058DB"/>
        </w:tc>
      </w:tr>
      <w:tr w:rsidR="00400720" w:rsidTr="005068B6">
        <w:tc>
          <w:tcPr>
            <w:tcW w:w="1004" w:type="pct"/>
          </w:tcPr>
          <w:p w:rsidR="00400720" w:rsidRDefault="00400720" w:rsidP="00B058DB">
            <w:r>
              <w:t>IHME global database</w:t>
            </w:r>
          </w:p>
        </w:tc>
        <w:tc>
          <w:tcPr>
            <w:tcW w:w="482" w:type="pct"/>
          </w:tcPr>
          <w:p w:rsidR="00400720" w:rsidRDefault="00400720" w:rsidP="00B058DB">
            <w:r>
              <w:t>1</w:t>
            </w:r>
          </w:p>
        </w:tc>
        <w:tc>
          <w:tcPr>
            <w:tcW w:w="578" w:type="pct"/>
          </w:tcPr>
          <w:p w:rsidR="00400720" w:rsidRDefault="00400720" w:rsidP="00B058DB">
            <w:r>
              <w:t>23</w:t>
            </w:r>
          </w:p>
        </w:tc>
        <w:tc>
          <w:tcPr>
            <w:tcW w:w="2936" w:type="pct"/>
          </w:tcPr>
          <w:p w:rsidR="00400720" w:rsidRDefault="00400720" w:rsidP="00604BF0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www.healthdata.org</w:t>
            </w:r>
          </w:p>
        </w:tc>
      </w:tr>
      <w:tr w:rsidR="00187F04" w:rsidTr="005068B6">
        <w:tc>
          <w:tcPr>
            <w:tcW w:w="1004" w:type="pct"/>
          </w:tcPr>
          <w:p w:rsidR="00187F04" w:rsidRDefault="00BA708C" w:rsidP="00B058DB">
            <w:r>
              <w:t>Health and Safety Executive</w:t>
            </w:r>
          </w:p>
        </w:tc>
        <w:tc>
          <w:tcPr>
            <w:tcW w:w="482" w:type="pct"/>
          </w:tcPr>
          <w:p w:rsidR="00187F04" w:rsidRDefault="00187F04" w:rsidP="00B058DB">
            <w:r>
              <w:t>1</w:t>
            </w:r>
          </w:p>
        </w:tc>
        <w:tc>
          <w:tcPr>
            <w:tcW w:w="578" w:type="pct"/>
          </w:tcPr>
          <w:p w:rsidR="00187F04" w:rsidRDefault="00187F04" w:rsidP="00B058DB">
            <w:r>
              <w:t>34</w:t>
            </w:r>
          </w:p>
        </w:tc>
        <w:tc>
          <w:tcPr>
            <w:tcW w:w="2936" w:type="pct"/>
          </w:tcPr>
          <w:p w:rsidR="00187F04" w:rsidRDefault="005B599B" w:rsidP="00187F04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187F0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www.hse.gov.uk</w:t>
              </w:r>
            </w:hyperlink>
          </w:p>
          <w:p w:rsidR="00187F04" w:rsidRDefault="00187F04" w:rsidP="00604BF0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1916E0" w:rsidTr="005068B6">
        <w:tc>
          <w:tcPr>
            <w:tcW w:w="1004" w:type="pct"/>
          </w:tcPr>
          <w:p w:rsidR="001916E0" w:rsidRDefault="001916E0" w:rsidP="00B058DB">
            <w:r>
              <w:t>CALIBER</w:t>
            </w:r>
          </w:p>
        </w:tc>
        <w:tc>
          <w:tcPr>
            <w:tcW w:w="482" w:type="pct"/>
          </w:tcPr>
          <w:p w:rsidR="001916E0" w:rsidRDefault="00D64608" w:rsidP="00B058DB">
            <w:r>
              <w:t>3</w:t>
            </w:r>
          </w:p>
        </w:tc>
        <w:tc>
          <w:tcPr>
            <w:tcW w:w="578" w:type="pct"/>
          </w:tcPr>
          <w:p w:rsidR="001916E0" w:rsidRDefault="00D64608" w:rsidP="00B058DB">
            <w:r>
              <w:t>12</w:t>
            </w:r>
          </w:p>
        </w:tc>
        <w:tc>
          <w:tcPr>
            <w:tcW w:w="2936" w:type="pct"/>
          </w:tcPr>
          <w:p w:rsidR="001916E0" w:rsidRPr="00A43314" w:rsidRDefault="005B599B" w:rsidP="00187F04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A4331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https://www.ucl.ac.uk/health-informatics/caliber</w:t>
              </w:r>
            </w:hyperlink>
          </w:p>
        </w:tc>
      </w:tr>
      <w:tr w:rsidR="00562387" w:rsidTr="005068B6">
        <w:tc>
          <w:tcPr>
            <w:tcW w:w="1004" w:type="pct"/>
          </w:tcPr>
          <w:p w:rsidR="00562387" w:rsidRDefault="0090712F" w:rsidP="00B058DB">
            <w:r>
              <w:t>SUS</w:t>
            </w:r>
          </w:p>
        </w:tc>
        <w:tc>
          <w:tcPr>
            <w:tcW w:w="482" w:type="pct"/>
          </w:tcPr>
          <w:p w:rsidR="00562387" w:rsidRDefault="0090712F" w:rsidP="00EE118B">
            <w:r>
              <w:t>7</w:t>
            </w:r>
          </w:p>
        </w:tc>
        <w:tc>
          <w:tcPr>
            <w:tcW w:w="578" w:type="pct"/>
          </w:tcPr>
          <w:p w:rsidR="00562387" w:rsidRDefault="0090712F" w:rsidP="00EE118B">
            <w:r>
              <w:t>14</w:t>
            </w:r>
          </w:p>
        </w:tc>
        <w:commentRangeStart w:id="3"/>
        <w:tc>
          <w:tcPr>
            <w:tcW w:w="2936" w:type="pct"/>
          </w:tcPr>
          <w:p w:rsidR="00562387" w:rsidRPr="0090712F" w:rsidRDefault="00EE118B" w:rsidP="00EE118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"https://www.bing.com/search?q=secondary+care+research+datasets&amp;qs=n&amp;form=QBRE&amp;sp=-1&amp;pq=secondary+care+research+datasets&amp;sc=1-32&amp;sk=&amp;cvid=CB6DFF1F30684717BD967BAC4B591ABC" </w:instrText>
            </w:r>
            <w:r>
              <w:fldChar w:fldCharType="separate"/>
            </w:r>
            <w:r w:rsidR="0090712F">
              <w:rPr>
                <w:rStyle w:val="Hyperlink"/>
                <w:rFonts w:ascii="Calibri" w:hAnsi="Calibri" w:cs="Calibri"/>
                <w:sz w:val="20"/>
                <w:szCs w:val="20"/>
              </w:rPr>
              <w:t>content.digital.nhs.uk/sus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commentRangeEnd w:id="3"/>
            <w:r w:rsidR="00B313D9">
              <w:rPr>
                <w:rStyle w:val="CommentReference"/>
              </w:rPr>
              <w:commentReference w:id="3"/>
            </w:r>
          </w:p>
        </w:tc>
      </w:tr>
      <w:tr w:rsidR="00103186" w:rsidTr="005068B6">
        <w:tc>
          <w:tcPr>
            <w:tcW w:w="1004" w:type="pct"/>
          </w:tcPr>
          <w:p w:rsidR="00103186" w:rsidRDefault="00103186" w:rsidP="00B058DB">
            <w:r>
              <w:t>SUS</w:t>
            </w:r>
          </w:p>
        </w:tc>
        <w:tc>
          <w:tcPr>
            <w:tcW w:w="482" w:type="pct"/>
          </w:tcPr>
          <w:p w:rsidR="00103186" w:rsidRDefault="00103186" w:rsidP="00EE118B">
            <w:r>
              <w:t>10</w:t>
            </w:r>
          </w:p>
        </w:tc>
        <w:tc>
          <w:tcPr>
            <w:tcW w:w="578" w:type="pct"/>
          </w:tcPr>
          <w:p w:rsidR="00103186" w:rsidRDefault="00103186" w:rsidP="00EE118B">
            <w:r>
              <w:t>39</w:t>
            </w:r>
          </w:p>
        </w:tc>
        <w:tc>
          <w:tcPr>
            <w:tcW w:w="2936" w:type="pct"/>
          </w:tcPr>
          <w:p w:rsidR="00103186" w:rsidRPr="0090712F" w:rsidRDefault="005B599B" w:rsidP="008C7E0F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content.digital.nhs.uk/sus</w:t>
              </w:r>
            </w:hyperlink>
          </w:p>
        </w:tc>
      </w:tr>
      <w:tr w:rsidR="00103186" w:rsidTr="005068B6">
        <w:tc>
          <w:tcPr>
            <w:tcW w:w="1004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SHARE register</w:t>
            </w:r>
          </w:p>
        </w:tc>
        <w:tc>
          <w:tcPr>
            <w:tcW w:w="482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78" w:type="pct"/>
          </w:tcPr>
          <w:p w:rsidR="00103186" w:rsidRDefault="00103186" w:rsidP="00EE118B">
            <w:r>
              <w:t>56</w:t>
            </w:r>
          </w:p>
        </w:tc>
        <w:tc>
          <w:tcPr>
            <w:tcW w:w="2936" w:type="pct"/>
          </w:tcPr>
          <w:p w:rsidR="00103186" w:rsidRPr="00C90D97" w:rsidRDefault="00103186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8243E9">
              <w:rPr>
                <w:rFonts w:ascii="Calibri" w:hAnsi="Calibri" w:cs="Calibri"/>
                <w:b/>
                <w:color w:val="0000FF"/>
                <w:u w:val="single"/>
              </w:rPr>
              <w:t>https://www.registerforshare.org/</w:t>
            </w:r>
          </w:p>
        </w:tc>
      </w:tr>
      <w:tr w:rsidR="00103186" w:rsidTr="005068B6">
        <w:tc>
          <w:tcPr>
            <w:tcW w:w="1004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NHS Choices Provider Quality Indicators</w:t>
            </w:r>
          </w:p>
        </w:tc>
        <w:tc>
          <w:tcPr>
            <w:tcW w:w="482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78" w:type="pct"/>
          </w:tcPr>
          <w:p w:rsidR="00103186" w:rsidRDefault="00103186" w:rsidP="00EE118B">
            <w:r>
              <w:t>16</w:t>
            </w:r>
          </w:p>
        </w:tc>
        <w:tc>
          <w:tcPr>
            <w:tcW w:w="2936" w:type="pct"/>
          </w:tcPr>
          <w:p w:rsidR="00103186" w:rsidRPr="008243E9" w:rsidRDefault="00103186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42103F">
              <w:rPr>
                <w:rFonts w:ascii="Calibri" w:hAnsi="Calibri" w:cs="Calibri"/>
                <w:b/>
                <w:color w:val="0000FF"/>
                <w:u w:val="single"/>
              </w:rPr>
              <w:t>https://www.nhs.uk/aboutNHSChoices/aboutnhschoices/how-we-perform/Pages/datasets.aspx</w:t>
            </w:r>
          </w:p>
        </w:tc>
      </w:tr>
      <w:tr w:rsidR="00103186" w:rsidTr="005068B6">
        <w:tc>
          <w:tcPr>
            <w:tcW w:w="1004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Mental Health Services Dataset</w:t>
            </w:r>
          </w:p>
        </w:tc>
        <w:tc>
          <w:tcPr>
            <w:tcW w:w="482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78" w:type="pct"/>
          </w:tcPr>
          <w:p w:rsidR="00103186" w:rsidRDefault="00103186" w:rsidP="00EE118B">
            <w:r>
              <w:t>14</w:t>
            </w:r>
          </w:p>
        </w:tc>
        <w:tc>
          <w:tcPr>
            <w:tcW w:w="2936" w:type="pct"/>
          </w:tcPr>
          <w:p w:rsidR="00103186" w:rsidRDefault="005B599B" w:rsidP="00B313D9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content.digital.nhs.uk/mhsds</w:t>
              </w:r>
            </w:hyperlink>
          </w:p>
          <w:p w:rsidR="00103186" w:rsidRPr="0042103F" w:rsidRDefault="00103186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</w:tr>
      <w:tr w:rsidR="00103186" w:rsidTr="005068B6">
        <w:tc>
          <w:tcPr>
            <w:tcW w:w="1004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Primary Care Dataset</w:t>
            </w:r>
          </w:p>
        </w:tc>
        <w:tc>
          <w:tcPr>
            <w:tcW w:w="482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78" w:type="pct"/>
          </w:tcPr>
          <w:p w:rsidR="00103186" w:rsidRDefault="00103186" w:rsidP="00EE118B">
            <w:r>
              <w:t>19</w:t>
            </w:r>
          </w:p>
        </w:tc>
        <w:tc>
          <w:tcPr>
            <w:tcW w:w="2936" w:type="pct"/>
          </w:tcPr>
          <w:p w:rsidR="00103186" w:rsidRDefault="005B599B" w:rsidP="00595DEA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content.digital.nhs.uk/primary-care</w:t>
              </w:r>
            </w:hyperlink>
          </w:p>
          <w:p w:rsidR="00103186" w:rsidRDefault="00103186" w:rsidP="00B313D9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103186" w:rsidTr="005068B6">
        <w:tc>
          <w:tcPr>
            <w:tcW w:w="1004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NICOR</w:t>
            </w:r>
          </w:p>
        </w:tc>
        <w:tc>
          <w:tcPr>
            <w:tcW w:w="482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78" w:type="pct"/>
          </w:tcPr>
          <w:p w:rsidR="00103186" w:rsidRDefault="00103186" w:rsidP="00EE118B">
            <w:r>
              <w:t>27</w:t>
            </w:r>
          </w:p>
        </w:tc>
        <w:tc>
          <w:tcPr>
            <w:tcW w:w="2936" w:type="pct"/>
          </w:tcPr>
          <w:p w:rsidR="00103186" w:rsidRDefault="005B599B" w:rsidP="00907F79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www.ucl.ac.uk/nicor/audits/heartfailure/datasets</w:t>
              </w:r>
            </w:hyperlink>
          </w:p>
          <w:p w:rsidR="00103186" w:rsidRDefault="00103186" w:rsidP="00595DEA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103186" w:rsidTr="005068B6">
        <w:tc>
          <w:tcPr>
            <w:tcW w:w="1004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Cancer Outcomes and Services Dataset</w:t>
            </w:r>
          </w:p>
        </w:tc>
        <w:tc>
          <w:tcPr>
            <w:tcW w:w="482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78" w:type="pct"/>
          </w:tcPr>
          <w:p w:rsidR="00103186" w:rsidRDefault="00103186" w:rsidP="00EE118B">
            <w:r>
              <w:t>33</w:t>
            </w:r>
          </w:p>
        </w:tc>
        <w:tc>
          <w:tcPr>
            <w:tcW w:w="2936" w:type="pct"/>
          </w:tcPr>
          <w:p w:rsidR="00103186" w:rsidRDefault="005B599B" w:rsidP="00F02872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www.ncin.org.uk/collecting_and_using_data/data_collection/cosd</w:t>
              </w:r>
            </w:hyperlink>
          </w:p>
          <w:p w:rsidR="00103186" w:rsidRDefault="00103186" w:rsidP="00907F79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103186" w:rsidTr="004C1952">
        <w:tc>
          <w:tcPr>
            <w:tcW w:w="1004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Emergency Care Dataset</w:t>
            </w:r>
          </w:p>
        </w:tc>
        <w:tc>
          <w:tcPr>
            <w:tcW w:w="482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78" w:type="pct"/>
          </w:tcPr>
          <w:p w:rsidR="00103186" w:rsidRDefault="00103186" w:rsidP="00EE118B">
            <w:r>
              <w:t>81</w:t>
            </w:r>
          </w:p>
        </w:tc>
        <w:tc>
          <w:tcPr>
            <w:tcW w:w="2936" w:type="pct"/>
            <w:tcBorders>
              <w:bottom w:val="single" w:sz="4" w:space="0" w:color="auto"/>
            </w:tcBorders>
          </w:tcPr>
          <w:p w:rsidR="00103186" w:rsidRDefault="005B599B" w:rsidP="003C0D22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https://www.england.nhs.uk/ourwork/tsd/ec-data-set</w:t>
              </w:r>
            </w:hyperlink>
          </w:p>
          <w:p w:rsidR="00103186" w:rsidRDefault="00103186" w:rsidP="00F02872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103186" w:rsidTr="004C1952">
        <w:tc>
          <w:tcPr>
            <w:tcW w:w="1004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32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Secondary Care </w:t>
            </w:r>
            <w:r w:rsidRPr="004232F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Dataset - Cheshire Care Record</w:t>
            </w:r>
          </w:p>
        </w:tc>
        <w:tc>
          <w:tcPr>
            <w:tcW w:w="482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578" w:type="pct"/>
          </w:tcPr>
          <w:p w:rsidR="00103186" w:rsidRDefault="00103186" w:rsidP="00EE118B">
            <w:r>
              <w:t>8</w:t>
            </w:r>
          </w:p>
        </w:tc>
        <w:tc>
          <w:tcPr>
            <w:tcW w:w="2936" w:type="pct"/>
            <w:shd w:val="clear" w:color="auto" w:fill="auto"/>
          </w:tcPr>
          <w:p w:rsidR="00103186" w:rsidRPr="004C1952" w:rsidRDefault="004C1952" w:rsidP="003C0D22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4C1952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https://www.cheshirecarerecord.co.uk/wp-content/uploads/2016/11/Cheshire-Care-Record-Data-Items-SecondaryCarefinalv.pdf</w:t>
            </w:r>
          </w:p>
        </w:tc>
      </w:tr>
      <w:tr w:rsidR="00103186" w:rsidTr="004C1952">
        <w:tc>
          <w:tcPr>
            <w:tcW w:w="1004" w:type="pct"/>
            <w:vAlign w:val="bottom"/>
          </w:tcPr>
          <w:p w:rsidR="00103186" w:rsidRPr="004232FC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Mental Health Minimum Dataset</w:t>
            </w:r>
          </w:p>
        </w:tc>
        <w:tc>
          <w:tcPr>
            <w:tcW w:w="482" w:type="pct"/>
            <w:vAlign w:val="bottom"/>
          </w:tcPr>
          <w:p w:rsidR="00103186" w:rsidRDefault="0010318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78" w:type="pct"/>
          </w:tcPr>
          <w:p w:rsidR="00103186" w:rsidRDefault="00103186" w:rsidP="00EE118B">
            <w:r>
              <w:t>19</w:t>
            </w:r>
          </w:p>
        </w:tc>
        <w:tc>
          <w:tcPr>
            <w:tcW w:w="2936" w:type="pct"/>
            <w:shd w:val="clear" w:color="auto" w:fill="auto"/>
          </w:tcPr>
          <w:p w:rsidR="00103186" w:rsidRPr="004C1952" w:rsidRDefault="004C1952" w:rsidP="003C0D22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4C1952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https://www.herc.ox.ac.uk/downloads/health_datasets/browse-data-sets/mental-health-minimum-data-set-mhmds</w:t>
            </w:r>
          </w:p>
        </w:tc>
      </w:tr>
      <w:tr w:rsidR="00103186" w:rsidTr="00961A81">
        <w:tc>
          <w:tcPr>
            <w:tcW w:w="1004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Emergency Care Dataset</w:t>
            </w:r>
          </w:p>
        </w:tc>
        <w:tc>
          <w:tcPr>
            <w:tcW w:w="482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78" w:type="pct"/>
          </w:tcPr>
          <w:p w:rsidR="00103186" w:rsidRDefault="00103186" w:rsidP="008C7E0F">
            <w:r>
              <w:t>9</w:t>
            </w:r>
          </w:p>
        </w:tc>
        <w:tc>
          <w:tcPr>
            <w:tcW w:w="2936" w:type="pct"/>
            <w:shd w:val="clear" w:color="auto" w:fill="auto"/>
          </w:tcPr>
          <w:p w:rsidR="00103186" w:rsidRDefault="005B599B" w:rsidP="008C7E0F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https://www.england.nhs.uk/ourwork/tsd/ec-data-set</w:t>
              </w:r>
            </w:hyperlink>
          </w:p>
          <w:p w:rsidR="00103186" w:rsidRDefault="00103186" w:rsidP="008C7E0F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F0621A" w:rsidTr="00961A81">
        <w:tc>
          <w:tcPr>
            <w:tcW w:w="1004" w:type="pct"/>
            <w:vAlign w:val="bottom"/>
          </w:tcPr>
          <w:p w:rsidR="00F0621A" w:rsidRDefault="00F0621A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Emergency Care Dataset</w:t>
            </w:r>
          </w:p>
        </w:tc>
        <w:tc>
          <w:tcPr>
            <w:tcW w:w="482" w:type="pct"/>
            <w:vAlign w:val="bottom"/>
          </w:tcPr>
          <w:p w:rsidR="00F0621A" w:rsidRDefault="00F0621A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78" w:type="pct"/>
          </w:tcPr>
          <w:p w:rsidR="00F0621A" w:rsidRDefault="001A43D1" w:rsidP="008C7E0F">
            <w:r>
              <w:t>55</w:t>
            </w:r>
          </w:p>
        </w:tc>
        <w:tc>
          <w:tcPr>
            <w:tcW w:w="2936" w:type="pct"/>
            <w:shd w:val="clear" w:color="auto" w:fill="auto"/>
          </w:tcPr>
          <w:p w:rsidR="00F0621A" w:rsidRDefault="005B599B" w:rsidP="00F0621A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F0621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https://www.england.nhs.uk/ourwork/tsd/ec-data-set</w:t>
              </w:r>
            </w:hyperlink>
          </w:p>
          <w:p w:rsidR="00F0621A" w:rsidRDefault="00F0621A" w:rsidP="008C7E0F"/>
        </w:tc>
      </w:tr>
      <w:tr w:rsidR="00103186" w:rsidTr="00961A81">
        <w:tc>
          <w:tcPr>
            <w:tcW w:w="1004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Mental Health Services Dataset</w:t>
            </w:r>
          </w:p>
        </w:tc>
        <w:tc>
          <w:tcPr>
            <w:tcW w:w="482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78" w:type="pct"/>
          </w:tcPr>
          <w:p w:rsidR="00103186" w:rsidRDefault="00103186" w:rsidP="008C7E0F">
            <w:r>
              <w:t>25</w:t>
            </w:r>
          </w:p>
        </w:tc>
        <w:tc>
          <w:tcPr>
            <w:tcW w:w="2936" w:type="pct"/>
            <w:shd w:val="clear" w:color="auto" w:fill="auto"/>
          </w:tcPr>
          <w:p w:rsidR="00103186" w:rsidRDefault="005B599B" w:rsidP="008C7E0F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content.digital.nhs.uk/mhsds</w:t>
              </w:r>
            </w:hyperlink>
          </w:p>
          <w:p w:rsidR="00103186" w:rsidRPr="0042103F" w:rsidRDefault="00103186" w:rsidP="008C7E0F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</w:tr>
      <w:tr w:rsidR="00103186" w:rsidTr="00961A81">
        <w:tc>
          <w:tcPr>
            <w:tcW w:w="1004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Cardiac Arrest Audit</w:t>
            </w:r>
          </w:p>
        </w:tc>
        <w:tc>
          <w:tcPr>
            <w:tcW w:w="482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78" w:type="pct"/>
          </w:tcPr>
          <w:p w:rsidR="00103186" w:rsidRDefault="00103186" w:rsidP="008C7E0F">
            <w:r>
              <w:t>39</w:t>
            </w:r>
          </w:p>
        </w:tc>
        <w:tc>
          <w:tcPr>
            <w:tcW w:w="2936" w:type="pct"/>
            <w:shd w:val="clear" w:color="auto" w:fill="auto"/>
          </w:tcPr>
          <w:p w:rsidR="00103186" w:rsidRDefault="005B599B" w:rsidP="00586C3E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https://www.resus.org.uk/research/national-cardiac-arrest-audit</w:t>
              </w:r>
            </w:hyperlink>
          </w:p>
          <w:p w:rsidR="00103186" w:rsidRDefault="00103186" w:rsidP="008C7E0F"/>
        </w:tc>
      </w:tr>
      <w:tr w:rsidR="00103186" w:rsidTr="00961A81">
        <w:tc>
          <w:tcPr>
            <w:tcW w:w="1004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Primary Care Dataset</w:t>
            </w:r>
          </w:p>
        </w:tc>
        <w:tc>
          <w:tcPr>
            <w:tcW w:w="482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78" w:type="pct"/>
          </w:tcPr>
          <w:p w:rsidR="00103186" w:rsidRDefault="00103186" w:rsidP="008C7E0F">
            <w:r>
              <w:t>31</w:t>
            </w:r>
          </w:p>
        </w:tc>
        <w:tc>
          <w:tcPr>
            <w:tcW w:w="2936" w:type="pct"/>
            <w:shd w:val="clear" w:color="auto" w:fill="auto"/>
          </w:tcPr>
          <w:p w:rsidR="00103186" w:rsidRDefault="005B599B" w:rsidP="008C7E0F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content.digital.nhs.uk/primary-care</w:t>
              </w:r>
            </w:hyperlink>
          </w:p>
          <w:p w:rsidR="00103186" w:rsidRDefault="00103186" w:rsidP="008C7E0F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CD1A32" w:rsidTr="00961A81">
        <w:tc>
          <w:tcPr>
            <w:tcW w:w="1004" w:type="pct"/>
            <w:vAlign w:val="bottom"/>
          </w:tcPr>
          <w:p w:rsidR="00CD1A32" w:rsidRDefault="00CD1A32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Community Care and Older People</w:t>
            </w:r>
          </w:p>
        </w:tc>
        <w:tc>
          <w:tcPr>
            <w:tcW w:w="482" w:type="pct"/>
            <w:vAlign w:val="bottom"/>
          </w:tcPr>
          <w:p w:rsidR="00CD1A32" w:rsidRDefault="00CD1A32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78" w:type="pct"/>
          </w:tcPr>
          <w:p w:rsidR="00CD1A32" w:rsidRDefault="00CD1A32" w:rsidP="008C7E0F">
            <w:r>
              <w:t>6</w:t>
            </w:r>
          </w:p>
        </w:tc>
        <w:tc>
          <w:tcPr>
            <w:tcW w:w="2936" w:type="pct"/>
            <w:shd w:val="clear" w:color="auto" w:fill="auto"/>
          </w:tcPr>
          <w:p w:rsidR="00CD1A32" w:rsidRDefault="00CD1A32" w:rsidP="004466B3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CD1A32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http://www.gov.scot/Topics/Statistics/Browse/Health/Data</w:t>
            </w:r>
          </w:p>
        </w:tc>
      </w:tr>
      <w:tr w:rsidR="00103186" w:rsidTr="00961A81">
        <w:tc>
          <w:tcPr>
            <w:tcW w:w="1004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Community Information Dataset</w:t>
            </w:r>
          </w:p>
        </w:tc>
        <w:tc>
          <w:tcPr>
            <w:tcW w:w="482" w:type="pct"/>
            <w:vAlign w:val="bottom"/>
          </w:tcPr>
          <w:p w:rsidR="00103186" w:rsidRDefault="0010318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78" w:type="pct"/>
          </w:tcPr>
          <w:p w:rsidR="00103186" w:rsidRDefault="00103186" w:rsidP="008C7E0F">
            <w:r>
              <w:t>8</w:t>
            </w:r>
          </w:p>
        </w:tc>
        <w:tc>
          <w:tcPr>
            <w:tcW w:w="2936" w:type="pct"/>
            <w:shd w:val="clear" w:color="auto" w:fill="auto"/>
          </w:tcPr>
          <w:p w:rsidR="00103186" w:rsidRDefault="005B599B" w:rsidP="004466B3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103186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content.digital.nhs.uk/comminfodataset</w:t>
              </w:r>
            </w:hyperlink>
          </w:p>
          <w:p w:rsidR="00103186" w:rsidRDefault="00103186" w:rsidP="008C7E0F"/>
        </w:tc>
      </w:tr>
      <w:tr w:rsidR="00971A5A" w:rsidTr="00961A81">
        <w:tc>
          <w:tcPr>
            <w:tcW w:w="1004" w:type="pct"/>
            <w:vAlign w:val="bottom"/>
          </w:tcPr>
          <w:p w:rsidR="00971A5A" w:rsidRDefault="00971A5A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E-cigarette use in Great Britain</w:t>
            </w:r>
          </w:p>
        </w:tc>
        <w:tc>
          <w:tcPr>
            <w:tcW w:w="482" w:type="pct"/>
            <w:vAlign w:val="bottom"/>
          </w:tcPr>
          <w:p w:rsidR="00971A5A" w:rsidRDefault="00971A5A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78" w:type="pct"/>
          </w:tcPr>
          <w:p w:rsidR="00971A5A" w:rsidRDefault="00971A5A" w:rsidP="008C7E0F">
            <w:r>
              <w:t>33</w:t>
            </w:r>
          </w:p>
        </w:tc>
        <w:tc>
          <w:tcPr>
            <w:tcW w:w="2936" w:type="pct"/>
            <w:shd w:val="clear" w:color="auto" w:fill="auto"/>
          </w:tcPr>
          <w:p w:rsidR="00971A5A" w:rsidRDefault="00971A5A" w:rsidP="004466B3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971A5A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https://www.ons.gov.uk/peoplepopulationandcommunity/healthandsocialcare/drugusealcoholandsmoking/datasets/ecigaretteuseingreatbritain</w:t>
            </w:r>
          </w:p>
        </w:tc>
      </w:tr>
      <w:tr w:rsidR="00BD6830" w:rsidTr="00961A81">
        <w:tc>
          <w:tcPr>
            <w:tcW w:w="1004" w:type="pct"/>
            <w:vAlign w:val="bottom"/>
          </w:tcPr>
          <w:p w:rsidR="00BD6830" w:rsidRDefault="00BD6830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Forestry Commission</w:t>
            </w:r>
          </w:p>
        </w:tc>
        <w:tc>
          <w:tcPr>
            <w:tcW w:w="482" w:type="pct"/>
            <w:vAlign w:val="bottom"/>
          </w:tcPr>
          <w:p w:rsidR="00BD6830" w:rsidRDefault="00BD6830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78" w:type="pct"/>
          </w:tcPr>
          <w:p w:rsidR="00BD6830" w:rsidRDefault="00BD6830" w:rsidP="008C7E0F">
            <w:r>
              <w:t>59</w:t>
            </w:r>
          </w:p>
        </w:tc>
        <w:commentRangeStart w:id="4"/>
        <w:tc>
          <w:tcPr>
            <w:tcW w:w="2936" w:type="pct"/>
            <w:shd w:val="clear" w:color="auto" w:fill="auto"/>
          </w:tcPr>
          <w:p w:rsidR="00BD6830" w:rsidRPr="00971A5A" w:rsidRDefault="00BD6830" w:rsidP="004466B3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instrText xml:space="preserve"> HYPERLINK "https://www.bing.com/search?q=community+care+research+datasets&amp;qs=n&amp;sp=-1&amp;pq=community+care+research+datasets&amp;sc=0-31&amp;sk=&amp;cvid=BE2D1CA7F7A34CEF9F2D53CF311766A3&amp;first=51&amp;FORM=PERE" </w:instrText>
            </w: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>https://forestry.gov.uk/datasets</w:t>
            </w: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fldChar w:fldCharType="end"/>
            </w:r>
            <w:commentRangeEnd w:id="4"/>
            <w:r w:rsidR="00CF0374">
              <w:rPr>
                <w:rStyle w:val="CommentReference"/>
              </w:rPr>
              <w:commentReference w:id="4"/>
            </w:r>
          </w:p>
        </w:tc>
      </w:tr>
      <w:tr w:rsidR="00C434F7" w:rsidTr="00961A81">
        <w:tc>
          <w:tcPr>
            <w:tcW w:w="1004" w:type="pct"/>
            <w:vAlign w:val="bottom"/>
          </w:tcPr>
          <w:p w:rsidR="00C434F7" w:rsidRDefault="00C434F7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Healthy life expectancy at birth</w:t>
            </w:r>
          </w:p>
        </w:tc>
        <w:tc>
          <w:tcPr>
            <w:tcW w:w="482" w:type="pct"/>
            <w:vAlign w:val="bottom"/>
          </w:tcPr>
          <w:p w:rsidR="00C434F7" w:rsidRDefault="00C434F7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78" w:type="pct"/>
          </w:tcPr>
          <w:p w:rsidR="00C434F7" w:rsidRDefault="00C434F7" w:rsidP="008C7E0F">
            <w:r>
              <w:t>79</w:t>
            </w:r>
          </w:p>
        </w:tc>
        <w:tc>
          <w:tcPr>
            <w:tcW w:w="2936" w:type="pct"/>
            <w:shd w:val="clear" w:color="auto" w:fill="auto"/>
          </w:tcPr>
          <w:p w:rsidR="00C434F7" w:rsidRDefault="00C434F7" w:rsidP="004466B3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C434F7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https://www.ons.gov.uk/peoplepopulationandcommunity/healthandsocialcare/healthandlifeexpectancies/datasets/healthstatelifeexpectancyatbirthandatage65bylocalareasuk</w:t>
            </w:r>
          </w:p>
        </w:tc>
      </w:tr>
      <w:tr w:rsidR="00C434F7" w:rsidTr="00961A81">
        <w:tc>
          <w:tcPr>
            <w:tcW w:w="1004" w:type="pct"/>
            <w:vAlign w:val="bottom"/>
          </w:tcPr>
          <w:p w:rsidR="00C434F7" w:rsidRDefault="00C434F7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2" w:type="pct"/>
            <w:vAlign w:val="bottom"/>
          </w:tcPr>
          <w:p w:rsidR="00C434F7" w:rsidRDefault="00C434F7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8" w:type="pct"/>
          </w:tcPr>
          <w:p w:rsidR="00C434F7" w:rsidRDefault="00C434F7" w:rsidP="008C7E0F"/>
        </w:tc>
        <w:tc>
          <w:tcPr>
            <w:tcW w:w="2936" w:type="pct"/>
            <w:shd w:val="clear" w:color="auto" w:fill="auto"/>
          </w:tcPr>
          <w:p w:rsidR="00C434F7" w:rsidRPr="00C434F7" w:rsidRDefault="00C434F7" w:rsidP="004466B3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FF0F80" w:rsidRDefault="00FF0F80"/>
    <w:p w:rsidR="00D702DC" w:rsidRPr="002D6AB0" w:rsidRDefault="00D702DC" w:rsidP="00D702DC">
      <w:pPr>
        <w:rPr>
          <w:b/>
        </w:rPr>
      </w:pPr>
      <w:r>
        <w:rPr>
          <w:b/>
        </w:rPr>
        <w:lastRenderedPageBreak/>
        <w:t xml:space="preserve">Direct </w:t>
      </w:r>
      <w:r w:rsidRPr="002D6AB0">
        <w:rPr>
          <w:b/>
        </w:rPr>
        <w:t>Results</w:t>
      </w:r>
      <w:r>
        <w:rPr>
          <w:b/>
        </w:rPr>
        <w:t xml:space="preserve"> –</w:t>
      </w:r>
      <w:r w:rsidR="00D218E7">
        <w:rPr>
          <w:b/>
        </w:rPr>
        <w:t xml:space="preserve"> re</w:t>
      </w:r>
      <w:r>
        <w:rPr>
          <w:b/>
        </w:rPr>
        <w:t>positories</w:t>
      </w:r>
      <w:r w:rsidR="003F3AD7">
        <w:rPr>
          <w:b/>
        </w:rPr>
        <w:t xml:space="preserve"> hosting multiple datasets</w:t>
      </w:r>
      <w:r w:rsidRPr="002D6AB0">
        <w:rPr>
          <w:b/>
        </w:rPr>
        <w:t>:</w:t>
      </w:r>
    </w:p>
    <w:tbl>
      <w:tblPr>
        <w:tblStyle w:val="TableGrid"/>
        <w:tblW w:w="1503" w:type="pct"/>
        <w:tblLook w:val="04A0" w:firstRow="1" w:lastRow="0" w:firstColumn="1" w:lastColumn="0" w:noHBand="0" w:noVBand="1"/>
      </w:tblPr>
      <w:tblGrid>
        <w:gridCol w:w="4240"/>
        <w:gridCol w:w="1025"/>
        <w:gridCol w:w="1229"/>
      </w:tblGrid>
      <w:tr w:rsidR="00BF75CE" w:rsidTr="00BF75CE">
        <w:tc>
          <w:tcPr>
            <w:tcW w:w="2355" w:type="pct"/>
            <w:shd w:val="clear" w:color="auto" w:fill="BFBFBF" w:themeFill="background1" w:themeFillShade="BF"/>
          </w:tcPr>
          <w:p w:rsidR="00BF75CE" w:rsidRPr="00916EA9" w:rsidRDefault="00BF75CE" w:rsidP="00B058DB">
            <w:pPr>
              <w:jc w:val="center"/>
              <w:rPr>
                <w:b/>
              </w:rPr>
            </w:pPr>
            <w:r>
              <w:rPr>
                <w:b/>
              </w:rPr>
              <w:t>repository</w:t>
            </w:r>
          </w:p>
        </w:tc>
        <w:tc>
          <w:tcPr>
            <w:tcW w:w="1203" w:type="pct"/>
            <w:shd w:val="clear" w:color="auto" w:fill="BFBFBF" w:themeFill="background1" w:themeFillShade="BF"/>
          </w:tcPr>
          <w:p w:rsidR="00BF75CE" w:rsidRPr="00916EA9" w:rsidRDefault="00BF75CE" w:rsidP="00B058DB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1442" w:type="pct"/>
            <w:shd w:val="clear" w:color="auto" w:fill="BFBFBF" w:themeFill="background1" w:themeFillShade="BF"/>
          </w:tcPr>
          <w:p w:rsidR="00BF75CE" w:rsidRPr="00916EA9" w:rsidRDefault="00BF75CE" w:rsidP="00B058DB">
            <w:pPr>
              <w:jc w:val="center"/>
              <w:rPr>
                <w:b/>
              </w:rPr>
            </w:pPr>
            <w:r>
              <w:rPr>
                <w:b/>
              </w:rPr>
              <w:t>ResultNum</w:t>
            </w:r>
          </w:p>
        </w:tc>
      </w:tr>
      <w:tr w:rsidR="00BF75CE" w:rsidTr="00BF75CE">
        <w:tc>
          <w:tcPr>
            <w:tcW w:w="2355" w:type="pct"/>
          </w:tcPr>
          <w:p w:rsidR="00BF75CE" w:rsidRDefault="00BF75CE" w:rsidP="00B058DB">
            <w:commentRangeStart w:id="5"/>
            <w:r>
              <w:t>Data.gov.uk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1203" w:type="pct"/>
          </w:tcPr>
          <w:p w:rsidR="00BF75CE" w:rsidRDefault="00BF75CE" w:rsidP="00B058DB">
            <w:r>
              <w:t>1</w:t>
            </w:r>
          </w:p>
        </w:tc>
        <w:tc>
          <w:tcPr>
            <w:tcW w:w="1442" w:type="pct"/>
          </w:tcPr>
          <w:p w:rsidR="00BF75CE" w:rsidRDefault="00BF75CE" w:rsidP="00B058DB">
            <w:r>
              <w:t>75</w:t>
            </w:r>
          </w:p>
        </w:tc>
      </w:tr>
      <w:tr w:rsidR="00BF75CE" w:rsidTr="00BF75CE">
        <w:tc>
          <w:tcPr>
            <w:tcW w:w="2355" w:type="pct"/>
          </w:tcPr>
          <w:p w:rsidR="00BF75CE" w:rsidRDefault="00BF75CE" w:rsidP="00B058DB">
            <w:r>
              <w:t>Data.gov.uk</w:t>
            </w:r>
          </w:p>
        </w:tc>
        <w:tc>
          <w:tcPr>
            <w:tcW w:w="1203" w:type="pct"/>
          </w:tcPr>
          <w:p w:rsidR="00BF75CE" w:rsidRDefault="00BF75CE" w:rsidP="00B058DB">
            <w:r>
              <w:t>4</w:t>
            </w:r>
          </w:p>
        </w:tc>
        <w:tc>
          <w:tcPr>
            <w:tcW w:w="1442" w:type="pct"/>
          </w:tcPr>
          <w:p w:rsidR="00BF75CE" w:rsidRDefault="00BF75CE" w:rsidP="00B058DB">
            <w:r>
              <w:t>3</w:t>
            </w:r>
          </w:p>
        </w:tc>
      </w:tr>
      <w:tr w:rsidR="003E4DBC" w:rsidTr="00BF75CE">
        <w:tc>
          <w:tcPr>
            <w:tcW w:w="2355" w:type="pct"/>
          </w:tcPr>
          <w:p w:rsidR="003E4DBC" w:rsidRDefault="003E4DBC" w:rsidP="00B058DB">
            <w:r>
              <w:t>Data.gov.uk</w:t>
            </w:r>
          </w:p>
        </w:tc>
        <w:tc>
          <w:tcPr>
            <w:tcW w:w="1203" w:type="pct"/>
          </w:tcPr>
          <w:p w:rsidR="003E4DBC" w:rsidRDefault="003E4DBC" w:rsidP="00B058DB">
            <w:r>
              <w:t>5</w:t>
            </w:r>
          </w:p>
        </w:tc>
        <w:tc>
          <w:tcPr>
            <w:tcW w:w="1442" w:type="pct"/>
          </w:tcPr>
          <w:p w:rsidR="003E4DBC" w:rsidRDefault="003E4DBC" w:rsidP="00B058DB">
            <w:r>
              <w:t>5</w:t>
            </w:r>
          </w:p>
        </w:tc>
      </w:tr>
      <w:tr w:rsidR="00C92C15" w:rsidTr="00BF75CE">
        <w:tc>
          <w:tcPr>
            <w:tcW w:w="2355" w:type="pct"/>
          </w:tcPr>
          <w:p w:rsidR="00C92C15" w:rsidRDefault="00C92C15" w:rsidP="00B058DB">
            <w:r>
              <w:t>Data.gov.uk/health</w:t>
            </w:r>
          </w:p>
        </w:tc>
        <w:tc>
          <w:tcPr>
            <w:tcW w:w="1203" w:type="pct"/>
          </w:tcPr>
          <w:p w:rsidR="00C92C15" w:rsidRDefault="00C92C15" w:rsidP="00B058DB">
            <w:r>
              <w:t>6</w:t>
            </w:r>
          </w:p>
        </w:tc>
        <w:tc>
          <w:tcPr>
            <w:tcW w:w="1442" w:type="pct"/>
          </w:tcPr>
          <w:p w:rsidR="00C92C15" w:rsidRDefault="00C92C15" w:rsidP="00B058DB">
            <w:r>
              <w:t>23</w:t>
            </w:r>
          </w:p>
        </w:tc>
      </w:tr>
      <w:tr w:rsidR="00011450" w:rsidTr="00BF75CE">
        <w:tc>
          <w:tcPr>
            <w:tcW w:w="2355" w:type="pct"/>
          </w:tcPr>
          <w:p w:rsidR="00011450" w:rsidRDefault="00011450" w:rsidP="00B058DB">
            <w:r>
              <w:t>Data.gov.uk</w:t>
            </w:r>
          </w:p>
        </w:tc>
        <w:tc>
          <w:tcPr>
            <w:tcW w:w="1203" w:type="pct"/>
          </w:tcPr>
          <w:p w:rsidR="00011450" w:rsidRDefault="00011450" w:rsidP="00B058DB">
            <w:r>
              <w:t>7</w:t>
            </w:r>
          </w:p>
        </w:tc>
        <w:tc>
          <w:tcPr>
            <w:tcW w:w="1442" w:type="pct"/>
          </w:tcPr>
          <w:p w:rsidR="00011450" w:rsidRDefault="00011450" w:rsidP="00B058DB">
            <w:r>
              <w:t>6</w:t>
            </w:r>
          </w:p>
        </w:tc>
      </w:tr>
      <w:tr w:rsidR="00B22461" w:rsidTr="00BF75CE">
        <w:tc>
          <w:tcPr>
            <w:tcW w:w="2355" w:type="pct"/>
          </w:tcPr>
          <w:p w:rsidR="00B22461" w:rsidRDefault="008B1868" w:rsidP="00B058DB">
            <w:r>
              <w:t>Data.gov.uk/data</w:t>
            </w:r>
          </w:p>
        </w:tc>
        <w:tc>
          <w:tcPr>
            <w:tcW w:w="1203" w:type="pct"/>
          </w:tcPr>
          <w:p w:rsidR="00B22461" w:rsidRDefault="008B1868" w:rsidP="00B058DB">
            <w:r>
              <w:t>9</w:t>
            </w:r>
          </w:p>
        </w:tc>
        <w:tc>
          <w:tcPr>
            <w:tcW w:w="1442" w:type="pct"/>
          </w:tcPr>
          <w:p w:rsidR="00B22461" w:rsidRDefault="008B1868" w:rsidP="00B058DB">
            <w:r>
              <w:t>60</w:t>
            </w:r>
          </w:p>
        </w:tc>
      </w:tr>
      <w:tr w:rsidR="0029163F" w:rsidTr="00BF75CE">
        <w:tc>
          <w:tcPr>
            <w:tcW w:w="2355" w:type="pct"/>
          </w:tcPr>
          <w:p w:rsidR="0029163F" w:rsidRDefault="0029163F" w:rsidP="00B058DB">
            <w:r>
              <w:t>Data.gov.uk/data</w:t>
            </w:r>
          </w:p>
        </w:tc>
        <w:tc>
          <w:tcPr>
            <w:tcW w:w="1203" w:type="pct"/>
          </w:tcPr>
          <w:p w:rsidR="0029163F" w:rsidRDefault="0029163F" w:rsidP="00B058DB">
            <w:r>
              <w:t>10</w:t>
            </w:r>
          </w:p>
        </w:tc>
        <w:tc>
          <w:tcPr>
            <w:tcW w:w="1442" w:type="pct"/>
          </w:tcPr>
          <w:p w:rsidR="0029163F" w:rsidRDefault="0029163F" w:rsidP="00B058DB">
            <w:r>
              <w:t>27</w:t>
            </w:r>
          </w:p>
        </w:tc>
      </w:tr>
      <w:tr w:rsidR="00C434F7" w:rsidTr="00BF75CE">
        <w:tc>
          <w:tcPr>
            <w:tcW w:w="2355" w:type="pct"/>
          </w:tcPr>
          <w:p w:rsidR="00C434F7" w:rsidRDefault="00C434F7" w:rsidP="00B058DB">
            <w:r>
              <w:t>Data.gov.uk</w:t>
            </w:r>
          </w:p>
        </w:tc>
        <w:tc>
          <w:tcPr>
            <w:tcW w:w="1203" w:type="pct"/>
          </w:tcPr>
          <w:p w:rsidR="00C434F7" w:rsidRDefault="00C434F7" w:rsidP="00B058DB">
            <w:r>
              <w:t>10</w:t>
            </w:r>
          </w:p>
        </w:tc>
        <w:tc>
          <w:tcPr>
            <w:tcW w:w="1442" w:type="pct"/>
          </w:tcPr>
          <w:p w:rsidR="00C434F7" w:rsidRDefault="00C434F7" w:rsidP="00B058DB">
            <w:r>
              <w:t>93</w:t>
            </w:r>
          </w:p>
        </w:tc>
      </w:tr>
      <w:tr w:rsidR="00BF75CE" w:rsidTr="00BF75CE">
        <w:tc>
          <w:tcPr>
            <w:tcW w:w="2355" w:type="pct"/>
          </w:tcPr>
          <w:p w:rsidR="00BF75CE" w:rsidRDefault="00BF75CE" w:rsidP="00B058DB">
            <w:commentRangeStart w:id="6"/>
            <w:r>
              <w:t>Ukdataservice.ac.uk</w:t>
            </w:r>
            <w:commentRangeEnd w:id="6"/>
            <w:r w:rsidR="00410899">
              <w:rPr>
                <w:rStyle w:val="CommentReference"/>
              </w:rPr>
              <w:commentReference w:id="6"/>
            </w:r>
          </w:p>
        </w:tc>
        <w:tc>
          <w:tcPr>
            <w:tcW w:w="1203" w:type="pct"/>
          </w:tcPr>
          <w:p w:rsidR="00BF75CE" w:rsidRDefault="00BF75CE" w:rsidP="00B058DB">
            <w:r>
              <w:t>4</w:t>
            </w:r>
          </w:p>
        </w:tc>
        <w:tc>
          <w:tcPr>
            <w:tcW w:w="1442" w:type="pct"/>
          </w:tcPr>
          <w:p w:rsidR="00BF75CE" w:rsidRDefault="00BF75CE" w:rsidP="00B058DB">
            <w:r>
              <w:t>37</w:t>
            </w:r>
          </w:p>
        </w:tc>
      </w:tr>
      <w:tr w:rsidR="00F67364" w:rsidTr="00BF75CE">
        <w:tc>
          <w:tcPr>
            <w:tcW w:w="2355" w:type="pct"/>
          </w:tcPr>
          <w:p w:rsidR="00F67364" w:rsidRDefault="00F67364" w:rsidP="00B058DB">
            <w:commentRangeStart w:id="7"/>
            <w:r>
              <w:t>National Archives</w:t>
            </w:r>
            <w:commentRangeEnd w:id="7"/>
            <w:r w:rsidR="00A25FFA">
              <w:rPr>
                <w:rStyle w:val="CommentReference"/>
              </w:rPr>
              <w:commentReference w:id="7"/>
            </w:r>
          </w:p>
        </w:tc>
        <w:tc>
          <w:tcPr>
            <w:tcW w:w="1203" w:type="pct"/>
          </w:tcPr>
          <w:p w:rsidR="00F67364" w:rsidRDefault="00F67364" w:rsidP="00B058DB">
            <w:r>
              <w:t>4</w:t>
            </w:r>
          </w:p>
        </w:tc>
        <w:tc>
          <w:tcPr>
            <w:tcW w:w="1442" w:type="pct"/>
          </w:tcPr>
          <w:p w:rsidR="00F67364" w:rsidRDefault="00F67364" w:rsidP="00B058DB">
            <w:r>
              <w:t>22</w:t>
            </w:r>
          </w:p>
        </w:tc>
      </w:tr>
      <w:tr w:rsidR="00300310" w:rsidTr="00BF75CE">
        <w:tc>
          <w:tcPr>
            <w:tcW w:w="2355" w:type="pct"/>
          </w:tcPr>
          <w:p w:rsidR="00300310" w:rsidRPr="00300310" w:rsidRDefault="005B599B" w:rsidP="00B058D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300310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https://data.london.gov.uk/dataset</w:t>
              </w:r>
            </w:hyperlink>
          </w:p>
        </w:tc>
        <w:tc>
          <w:tcPr>
            <w:tcW w:w="1203" w:type="pct"/>
          </w:tcPr>
          <w:p w:rsidR="00300310" w:rsidRDefault="00300310" w:rsidP="00B058DB">
            <w:r>
              <w:t>4</w:t>
            </w:r>
          </w:p>
        </w:tc>
        <w:tc>
          <w:tcPr>
            <w:tcW w:w="1442" w:type="pct"/>
          </w:tcPr>
          <w:p w:rsidR="00300310" w:rsidRDefault="00300310" w:rsidP="00B058DB">
            <w:r>
              <w:t>75</w:t>
            </w:r>
          </w:p>
        </w:tc>
      </w:tr>
      <w:commentRangeStart w:id="8"/>
      <w:tr w:rsidR="00391355" w:rsidTr="00BF75CE">
        <w:tc>
          <w:tcPr>
            <w:tcW w:w="2355" w:type="pct"/>
          </w:tcPr>
          <w:p w:rsidR="00391355" w:rsidRDefault="00391355" w:rsidP="00B058D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instrText xml:space="preserve"> HYPERLINK "https://www.bing.com/search?q=health+datasets&amp;qs=n&amp;sp=-1&amp;pq=health+datasets&amp;sc=4-15&amp;sk=&amp;cvid=0860E5C457DE4468B86AB8C79D756742&amp;first=51&amp;FORM=PERE" </w:instrText>
            </w: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>www.datagm.org.uk</w:t>
            </w:r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fldChar w:fldCharType="end"/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1203" w:type="pct"/>
          </w:tcPr>
          <w:p w:rsidR="00391355" w:rsidRDefault="00391355" w:rsidP="00B058DB">
            <w:r>
              <w:t>4</w:t>
            </w:r>
          </w:p>
        </w:tc>
        <w:tc>
          <w:tcPr>
            <w:tcW w:w="1442" w:type="pct"/>
          </w:tcPr>
          <w:p w:rsidR="00391355" w:rsidRDefault="00391355" w:rsidP="00B058DB">
            <w:r>
              <w:t>74</w:t>
            </w:r>
          </w:p>
        </w:tc>
      </w:tr>
      <w:tr w:rsidR="00562387" w:rsidTr="00BF75CE">
        <w:tc>
          <w:tcPr>
            <w:tcW w:w="2355" w:type="pct"/>
          </w:tcPr>
          <w:p w:rsidR="00562387" w:rsidRDefault="005B599B" w:rsidP="00B058D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562387">
                <w:rPr>
                  <w:rStyle w:val="Hyperlink"/>
                  <w:rFonts w:ascii="Calibri" w:hAnsi="Calibri" w:cs="Calibri"/>
                </w:rPr>
                <w:t>content.digital.nhs.uk/datasets</w:t>
              </w:r>
            </w:hyperlink>
          </w:p>
        </w:tc>
        <w:tc>
          <w:tcPr>
            <w:tcW w:w="1203" w:type="pct"/>
          </w:tcPr>
          <w:p w:rsidR="00562387" w:rsidRDefault="00562387" w:rsidP="00B058DB">
            <w:r>
              <w:t>4</w:t>
            </w:r>
          </w:p>
        </w:tc>
        <w:tc>
          <w:tcPr>
            <w:tcW w:w="1442" w:type="pct"/>
          </w:tcPr>
          <w:p w:rsidR="00562387" w:rsidRDefault="00562387" w:rsidP="00B058DB">
            <w:r>
              <w:t>1</w:t>
            </w:r>
          </w:p>
        </w:tc>
      </w:tr>
      <w:tr w:rsidR="007737F7" w:rsidTr="00BF75CE">
        <w:tc>
          <w:tcPr>
            <w:tcW w:w="2355" w:type="pct"/>
          </w:tcPr>
          <w:p w:rsidR="007737F7" w:rsidRDefault="005B599B" w:rsidP="00B058DB">
            <w:hyperlink r:id="rId59" w:history="1">
              <w:r w:rsidR="007737F7">
                <w:rPr>
                  <w:rStyle w:val="Hyperlink"/>
                  <w:rFonts w:ascii="Calibri" w:hAnsi="Calibri" w:cs="Calibri"/>
                </w:rPr>
                <w:t>content.digital.nhs.uk/datasets</w:t>
              </w:r>
            </w:hyperlink>
          </w:p>
        </w:tc>
        <w:tc>
          <w:tcPr>
            <w:tcW w:w="1203" w:type="pct"/>
          </w:tcPr>
          <w:p w:rsidR="007737F7" w:rsidRDefault="007737F7" w:rsidP="00B058DB">
            <w:r>
              <w:t>10</w:t>
            </w:r>
          </w:p>
        </w:tc>
        <w:tc>
          <w:tcPr>
            <w:tcW w:w="1442" w:type="pct"/>
          </w:tcPr>
          <w:p w:rsidR="007737F7" w:rsidRDefault="007737F7" w:rsidP="00B058DB">
            <w:r>
              <w:t>12</w:t>
            </w:r>
          </w:p>
        </w:tc>
      </w:tr>
      <w:tr w:rsidR="00AE49C4" w:rsidTr="00BF75CE">
        <w:tc>
          <w:tcPr>
            <w:tcW w:w="2355" w:type="pct"/>
          </w:tcPr>
          <w:p w:rsidR="00AE49C4" w:rsidRPr="00AE49C4" w:rsidRDefault="005B599B" w:rsidP="00B058D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AE49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https://digital.nhs.uk</w:t>
              </w:r>
            </w:hyperlink>
          </w:p>
        </w:tc>
        <w:tc>
          <w:tcPr>
            <w:tcW w:w="1203" w:type="pct"/>
          </w:tcPr>
          <w:p w:rsidR="00AE49C4" w:rsidRDefault="00AE49C4" w:rsidP="00B058DB">
            <w:r>
              <w:t>6</w:t>
            </w:r>
          </w:p>
        </w:tc>
        <w:tc>
          <w:tcPr>
            <w:tcW w:w="1442" w:type="pct"/>
          </w:tcPr>
          <w:p w:rsidR="00AE49C4" w:rsidRDefault="00AE49C4" w:rsidP="00B058DB">
            <w:r>
              <w:t>83</w:t>
            </w:r>
          </w:p>
        </w:tc>
      </w:tr>
      <w:tr w:rsidR="005B0F1C" w:rsidTr="00BF75CE">
        <w:tc>
          <w:tcPr>
            <w:tcW w:w="2355" w:type="pct"/>
          </w:tcPr>
          <w:p w:rsidR="005B0F1C" w:rsidRDefault="005B599B" w:rsidP="00B058D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5B0F1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https://digital.nhs.uk</w:t>
              </w:r>
            </w:hyperlink>
          </w:p>
        </w:tc>
        <w:tc>
          <w:tcPr>
            <w:tcW w:w="1203" w:type="pct"/>
          </w:tcPr>
          <w:p w:rsidR="005B0F1C" w:rsidRDefault="005B0F1C" w:rsidP="00B058DB">
            <w:r>
              <w:t>7</w:t>
            </w:r>
          </w:p>
        </w:tc>
        <w:tc>
          <w:tcPr>
            <w:tcW w:w="1442" w:type="pct"/>
          </w:tcPr>
          <w:p w:rsidR="005B0F1C" w:rsidRDefault="005B0F1C" w:rsidP="00B058DB">
            <w:r>
              <w:t>12</w:t>
            </w:r>
          </w:p>
        </w:tc>
      </w:tr>
      <w:tr w:rsidR="006A445F" w:rsidTr="00BF75CE">
        <w:tc>
          <w:tcPr>
            <w:tcW w:w="2355" w:type="pct"/>
          </w:tcPr>
          <w:p w:rsidR="006A445F" w:rsidRDefault="005B599B" w:rsidP="00B058DB">
            <w:hyperlink r:id="rId62" w:history="1">
              <w:r w:rsidR="006A445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https://digital.nhs.uk</w:t>
              </w:r>
            </w:hyperlink>
          </w:p>
        </w:tc>
        <w:tc>
          <w:tcPr>
            <w:tcW w:w="1203" w:type="pct"/>
          </w:tcPr>
          <w:p w:rsidR="006A445F" w:rsidRDefault="006A445F" w:rsidP="00B058DB">
            <w:r>
              <w:t>8</w:t>
            </w:r>
          </w:p>
        </w:tc>
        <w:tc>
          <w:tcPr>
            <w:tcW w:w="1442" w:type="pct"/>
          </w:tcPr>
          <w:p w:rsidR="006A445F" w:rsidRDefault="006A445F" w:rsidP="00B058DB">
            <w:r>
              <w:t>3</w:t>
            </w:r>
          </w:p>
        </w:tc>
      </w:tr>
      <w:tr w:rsidR="00186F35" w:rsidTr="00BF75CE">
        <w:tc>
          <w:tcPr>
            <w:tcW w:w="2355" w:type="pct"/>
          </w:tcPr>
          <w:p w:rsidR="00186F35" w:rsidRDefault="005B599B" w:rsidP="00B058DB">
            <w:hyperlink r:id="rId63" w:history="1">
              <w:r w:rsidR="00186F3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https://digital.nhs.uk</w:t>
              </w:r>
            </w:hyperlink>
          </w:p>
        </w:tc>
        <w:tc>
          <w:tcPr>
            <w:tcW w:w="1203" w:type="pct"/>
          </w:tcPr>
          <w:p w:rsidR="00186F35" w:rsidRDefault="00186F35" w:rsidP="00B058DB">
            <w:r>
              <w:t>10</w:t>
            </w:r>
          </w:p>
        </w:tc>
        <w:tc>
          <w:tcPr>
            <w:tcW w:w="1442" w:type="pct"/>
          </w:tcPr>
          <w:p w:rsidR="00186F35" w:rsidRDefault="00186F35" w:rsidP="00B058DB">
            <w:r>
              <w:t>40</w:t>
            </w:r>
          </w:p>
        </w:tc>
      </w:tr>
      <w:tr w:rsidR="00BF0C9A" w:rsidTr="00BF75CE">
        <w:tc>
          <w:tcPr>
            <w:tcW w:w="2355" w:type="pct"/>
          </w:tcPr>
          <w:p w:rsidR="00BF0C9A" w:rsidRDefault="00BF0C9A" w:rsidP="00B058DB">
            <w:pPr>
              <w:rPr>
                <w:rFonts w:ascii="Calibri" w:hAnsi="Calibri" w:cs="Calibri"/>
                <w:color w:val="0000FF"/>
                <w:u w:val="single"/>
              </w:rPr>
            </w:pPr>
            <w:r w:rsidRPr="00BF0C9A">
              <w:t>World Bank</w:t>
            </w:r>
          </w:p>
        </w:tc>
        <w:tc>
          <w:tcPr>
            <w:tcW w:w="1203" w:type="pct"/>
          </w:tcPr>
          <w:p w:rsidR="00BF0C9A" w:rsidRDefault="00BF0C9A" w:rsidP="00B058DB">
            <w:r>
              <w:t>4</w:t>
            </w:r>
          </w:p>
        </w:tc>
        <w:tc>
          <w:tcPr>
            <w:tcW w:w="1442" w:type="pct"/>
          </w:tcPr>
          <w:p w:rsidR="00BF0C9A" w:rsidRDefault="00BF0C9A" w:rsidP="00B058DB">
            <w:r>
              <w:t>10</w:t>
            </w:r>
          </w:p>
        </w:tc>
      </w:tr>
      <w:tr w:rsidR="006613A3" w:rsidTr="00BF75CE">
        <w:tc>
          <w:tcPr>
            <w:tcW w:w="2355" w:type="pct"/>
          </w:tcPr>
          <w:p w:rsidR="006613A3" w:rsidRPr="00BF0C9A" w:rsidRDefault="006613A3" w:rsidP="00B058DB">
            <w:commentRangeStart w:id="9"/>
            <w:r>
              <w:t>Kaggle</w:t>
            </w:r>
            <w:commentRangeEnd w:id="9"/>
            <w:r w:rsidR="00853D91">
              <w:rPr>
                <w:rStyle w:val="CommentReference"/>
              </w:rPr>
              <w:commentReference w:id="9"/>
            </w:r>
          </w:p>
        </w:tc>
        <w:tc>
          <w:tcPr>
            <w:tcW w:w="1203" w:type="pct"/>
          </w:tcPr>
          <w:p w:rsidR="006613A3" w:rsidRDefault="006613A3" w:rsidP="00B058DB">
            <w:r>
              <w:t>4</w:t>
            </w:r>
          </w:p>
        </w:tc>
        <w:tc>
          <w:tcPr>
            <w:tcW w:w="1442" w:type="pct"/>
          </w:tcPr>
          <w:p w:rsidR="006613A3" w:rsidRDefault="006613A3" w:rsidP="00B058DB">
            <w:r>
              <w:t>11</w:t>
            </w:r>
          </w:p>
        </w:tc>
      </w:tr>
      <w:tr w:rsidR="00BC2B2D" w:rsidTr="00BF75CE">
        <w:tc>
          <w:tcPr>
            <w:tcW w:w="2355" w:type="pct"/>
          </w:tcPr>
          <w:p w:rsidR="00BC2B2D" w:rsidRDefault="00BC2B2D" w:rsidP="00B058DB">
            <w:r>
              <w:t>Kaggle</w:t>
            </w:r>
          </w:p>
        </w:tc>
        <w:tc>
          <w:tcPr>
            <w:tcW w:w="1203" w:type="pct"/>
          </w:tcPr>
          <w:p w:rsidR="00BC2B2D" w:rsidRDefault="00BC2B2D" w:rsidP="00B058DB">
            <w:r>
              <w:t>9</w:t>
            </w:r>
          </w:p>
        </w:tc>
        <w:tc>
          <w:tcPr>
            <w:tcW w:w="1442" w:type="pct"/>
          </w:tcPr>
          <w:p w:rsidR="00BC2B2D" w:rsidRDefault="00BC2B2D" w:rsidP="00B058DB">
            <w:r>
              <w:t>49</w:t>
            </w:r>
          </w:p>
        </w:tc>
      </w:tr>
      <w:tr w:rsidR="00853D91" w:rsidTr="00BF75CE">
        <w:tc>
          <w:tcPr>
            <w:tcW w:w="2355" w:type="pct"/>
          </w:tcPr>
          <w:p w:rsidR="00853D91" w:rsidRDefault="00853D91" w:rsidP="00B058DB">
            <w:r>
              <w:t>Kaggle</w:t>
            </w:r>
          </w:p>
        </w:tc>
        <w:tc>
          <w:tcPr>
            <w:tcW w:w="1203" w:type="pct"/>
          </w:tcPr>
          <w:p w:rsidR="00853D91" w:rsidRDefault="00853D91" w:rsidP="00B058DB">
            <w:r>
              <w:t>10</w:t>
            </w:r>
          </w:p>
        </w:tc>
        <w:tc>
          <w:tcPr>
            <w:tcW w:w="1442" w:type="pct"/>
          </w:tcPr>
          <w:p w:rsidR="00853D91" w:rsidRDefault="00853D91" w:rsidP="00B058DB">
            <w:r>
              <w:t>19</w:t>
            </w:r>
          </w:p>
        </w:tc>
      </w:tr>
      <w:tr w:rsidR="00945C50" w:rsidTr="00BF75CE">
        <w:tc>
          <w:tcPr>
            <w:tcW w:w="2355" w:type="pct"/>
          </w:tcPr>
          <w:p w:rsidR="00945C50" w:rsidRDefault="00E857EF" w:rsidP="00B058DB">
            <w:r>
              <w:t>Edinburgh Research Explorer</w:t>
            </w:r>
          </w:p>
        </w:tc>
        <w:tc>
          <w:tcPr>
            <w:tcW w:w="1203" w:type="pct"/>
          </w:tcPr>
          <w:p w:rsidR="00945C50" w:rsidRDefault="00E857EF" w:rsidP="00B058DB">
            <w:r>
              <w:t>6</w:t>
            </w:r>
          </w:p>
        </w:tc>
        <w:tc>
          <w:tcPr>
            <w:tcW w:w="1442" w:type="pct"/>
          </w:tcPr>
          <w:p w:rsidR="00945C50" w:rsidRDefault="00E857EF" w:rsidP="00B058DB">
            <w:r>
              <w:t>32</w:t>
            </w:r>
          </w:p>
        </w:tc>
      </w:tr>
      <w:tr w:rsidR="005C7B95" w:rsidTr="00BF75CE">
        <w:tc>
          <w:tcPr>
            <w:tcW w:w="2355" w:type="pct"/>
          </w:tcPr>
          <w:p w:rsidR="005C7B95" w:rsidRDefault="005C7B95" w:rsidP="00B058DB">
            <w:r>
              <w:t>National Cancer Data Repository</w:t>
            </w:r>
          </w:p>
        </w:tc>
        <w:tc>
          <w:tcPr>
            <w:tcW w:w="1203" w:type="pct"/>
          </w:tcPr>
          <w:p w:rsidR="005C7B95" w:rsidRDefault="005C7B95" w:rsidP="00B058DB">
            <w:r>
              <w:t>6</w:t>
            </w:r>
          </w:p>
        </w:tc>
        <w:tc>
          <w:tcPr>
            <w:tcW w:w="1442" w:type="pct"/>
          </w:tcPr>
          <w:p w:rsidR="005C7B95" w:rsidRDefault="005C7B95" w:rsidP="00B058DB">
            <w:r>
              <w:t>51</w:t>
            </w:r>
          </w:p>
          <w:p w:rsidR="005C7B95" w:rsidRDefault="005C7B95" w:rsidP="00B058DB"/>
        </w:tc>
      </w:tr>
      <w:tr w:rsidR="008A7B7D" w:rsidTr="00BF75CE">
        <w:tc>
          <w:tcPr>
            <w:tcW w:w="2355" w:type="pct"/>
          </w:tcPr>
          <w:p w:rsidR="008A7B7D" w:rsidRDefault="005B599B" w:rsidP="00B058DB">
            <w:hyperlink r:id="rId64" w:history="1">
              <w:r w:rsidR="008A7B7D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https://www.stata.com/links/examples-and-datasets</w:t>
              </w:r>
            </w:hyperlink>
          </w:p>
        </w:tc>
        <w:tc>
          <w:tcPr>
            <w:tcW w:w="1203" w:type="pct"/>
          </w:tcPr>
          <w:p w:rsidR="008A7B7D" w:rsidRDefault="008A7B7D" w:rsidP="00B058DB">
            <w:r>
              <w:t>6</w:t>
            </w:r>
          </w:p>
        </w:tc>
        <w:tc>
          <w:tcPr>
            <w:tcW w:w="1442" w:type="pct"/>
          </w:tcPr>
          <w:p w:rsidR="008A7B7D" w:rsidRDefault="008A7B7D" w:rsidP="00B058DB">
            <w:r>
              <w:t>88</w:t>
            </w:r>
          </w:p>
        </w:tc>
      </w:tr>
      <w:tr w:rsidR="00A94C46" w:rsidTr="00BF75CE">
        <w:tc>
          <w:tcPr>
            <w:tcW w:w="2355" w:type="pct"/>
          </w:tcPr>
          <w:p w:rsidR="00A94C46" w:rsidRPr="00A94C46" w:rsidRDefault="005B599B" w:rsidP="00B058D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A94C4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https://data.mendeley.com</w:t>
              </w:r>
            </w:hyperlink>
          </w:p>
        </w:tc>
        <w:tc>
          <w:tcPr>
            <w:tcW w:w="1203" w:type="pct"/>
          </w:tcPr>
          <w:p w:rsidR="00A94C46" w:rsidRDefault="00A94C46" w:rsidP="00B058DB">
            <w:r>
              <w:t>10</w:t>
            </w:r>
          </w:p>
        </w:tc>
        <w:tc>
          <w:tcPr>
            <w:tcW w:w="1442" w:type="pct"/>
          </w:tcPr>
          <w:p w:rsidR="00A94C46" w:rsidRDefault="00A94C46" w:rsidP="00B058DB">
            <w:r>
              <w:t>98</w:t>
            </w:r>
          </w:p>
        </w:tc>
      </w:tr>
      <w:tr w:rsidR="00AF6E9A" w:rsidTr="00BF75CE">
        <w:tc>
          <w:tcPr>
            <w:tcW w:w="2355" w:type="pct"/>
          </w:tcPr>
          <w:p w:rsidR="00AF6E9A" w:rsidRDefault="00AF6E9A" w:rsidP="00B058D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commentRangeStart w:id="11"/>
            <w:r w:rsidRPr="00AF6E9A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https://accelerate.ucsf.edu/research/celdac</w:t>
            </w:r>
            <w:commentRangeEnd w:id="11"/>
            <w:r>
              <w:rPr>
                <w:rStyle w:val="CommentReference"/>
              </w:rPr>
              <w:commentReference w:id="11"/>
            </w:r>
          </w:p>
        </w:tc>
        <w:tc>
          <w:tcPr>
            <w:tcW w:w="1203" w:type="pct"/>
          </w:tcPr>
          <w:p w:rsidR="00AF6E9A" w:rsidRDefault="00AF6E9A" w:rsidP="00B058DB">
            <w:r>
              <w:t>10</w:t>
            </w:r>
          </w:p>
        </w:tc>
        <w:tc>
          <w:tcPr>
            <w:tcW w:w="1442" w:type="pct"/>
          </w:tcPr>
          <w:p w:rsidR="00AF6E9A" w:rsidRDefault="00AF6E9A" w:rsidP="00B058DB">
            <w:r>
              <w:t>15</w:t>
            </w:r>
          </w:p>
        </w:tc>
      </w:tr>
    </w:tbl>
    <w:p w:rsidR="00FF0F80" w:rsidRDefault="00FF0F80"/>
    <w:p w:rsidR="008A7B7D" w:rsidRDefault="008A7B7D" w:rsidP="008A7B7D">
      <w:pPr>
        <w:tabs>
          <w:tab w:val="left" w:pos="5040"/>
        </w:tabs>
      </w:pPr>
      <w:r>
        <w:tab/>
      </w:r>
    </w:p>
    <w:p w:rsidR="00FF0F80" w:rsidRDefault="00FF0F80" w:rsidP="008A7B7D">
      <w:pPr>
        <w:tabs>
          <w:tab w:val="left" w:pos="5040"/>
        </w:tabs>
      </w:pPr>
    </w:p>
    <w:p w:rsidR="002F7240" w:rsidRDefault="002F7240">
      <w:pPr>
        <w:rPr>
          <w:b/>
        </w:rPr>
      </w:pPr>
      <w:r>
        <w:rPr>
          <w:b/>
        </w:rPr>
        <w:br w:type="page"/>
      </w:r>
    </w:p>
    <w:p w:rsidR="005052C9" w:rsidRPr="002D6AB0" w:rsidRDefault="005052C9" w:rsidP="005052C9">
      <w:pPr>
        <w:rPr>
          <w:b/>
        </w:rPr>
      </w:pPr>
      <w:commentRangeStart w:id="12"/>
      <w:r>
        <w:rPr>
          <w:b/>
        </w:rPr>
        <w:lastRenderedPageBreak/>
        <w:t xml:space="preserve">Indirect </w:t>
      </w:r>
      <w:r w:rsidRPr="002D6AB0">
        <w:rPr>
          <w:b/>
        </w:rPr>
        <w:t>Results</w:t>
      </w:r>
      <w:r w:rsidR="00B24323">
        <w:rPr>
          <w:b/>
        </w:rPr>
        <w:t xml:space="preserve"> – prespecified datasets</w:t>
      </w:r>
      <w:r w:rsidRPr="002D6AB0">
        <w:rPr>
          <w:b/>
        </w:rPr>
        <w:t>:</w:t>
      </w:r>
      <w:commentRangeEnd w:id="12"/>
      <w:r w:rsidR="00A510A8">
        <w:rPr>
          <w:rStyle w:val="CommentReference"/>
        </w:rPr>
        <w:commentReference w:id="12"/>
      </w:r>
    </w:p>
    <w:tbl>
      <w:tblPr>
        <w:tblStyle w:val="TableGrid"/>
        <w:tblW w:w="3428" w:type="pct"/>
        <w:tblLook w:val="04A0" w:firstRow="1" w:lastRow="0" w:firstColumn="1" w:lastColumn="0" w:noHBand="0" w:noVBand="1"/>
      </w:tblPr>
      <w:tblGrid>
        <w:gridCol w:w="1402"/>
        <w:gridCol w:w="1025"/>
        <w:gridCol w:w="1229"/>
        <w:gridCol w:w="6744"/>
      </w:tblGrid>
      <w:tr w:rsidR="005052C9" w:rsidTr="005052C9">
        <w:tc>
          <w:tcPr>
            <w:tcW w:w="721" w:type="pct"/>
            <w:shd w:val="clear" w:color="auto" w:fill="BFBFBF" w:themeFill="background1" w:themeFillShade="BF"/>
          </w:tcPr>
          <w:p w:rsidR="005052C9" w:rsidRPr="00916EA9" w:rsidRDefault="005052C9" w:rsidP="00B058DB">
            <w:pPr>
              <w:jc w:val="center"/>
              <w:rPr>
                <w:b/>
              </w:rPr>
            </w:pPr>
            <w:r w:rsidRPr="00916EA9">
              <w:rPr>
                <w:b/>
              </w:rPr>
              <w:t>dataset</w:t>
            </w:r>
          </w:p>
        </w:tc>
        <w:tc>
          <w:tcPr>
            <w:tcW w:w="527" w:type="pct"/>
            <w:shd w:val="clear" w:color="auto" w:fill="BFBFBF" w:themeFill="background1" w:themeFillShade="BF"/>
          </w:tcPr>
          <w:p w:rsidR="005052C9" w:rsidRPr="00916EA9" w:rsidRDefault="005052C9" w:rsidP="00B058DB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632" w:type="pct"/>
            <w:shd w:val="clear" w:color="auto" w:fill="BFBFBF" w:themeFill="background1" w:themeFillShade="BF"/>
          </w:tcPr>
          <w:p w:rsidR="005052C9" w:rsidRPr="00916EA9" w:rsidRDefault="005052C9" w:rsidP="00B058DB">
            <w:pPr>
              <w:jc w:val="center"/>
              <w:rPr>
                <w:b/>
              </w:rPr>
            </w:pPr>
            <w:r>
              <w:rPr>
                <w:b/>
              </w:rPr>
              <w:t>ResultNum</w:t>
            </w:r>
          </w:p>
        </w:tc>
        <w:tc>
          <w:tcPr>
            <w:tcW w:w="3119" w:type="pct"/>
            <w:shd w:val="clear" w:color="auto" w:fill="BFBFBF" w:themeFill="background1" w:themeFillShade="BF"/>
          </w:tcPr>
          <w:p w:rsidR="005052C9" w:rsidRPr="00916EA9" w:rsidRDefault="005052C9" w:rsidP="00B058DB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  <w:r w:rsidR="00B90708">
              <w:rPr>
                <w:b/>
              </w:rPr>
              <w:t xml:space="preserve"> that search result linked to</w:t>
            </w:r>
          </w:p>
        </w:tc>
      </w:tr>
      <w:tr w:rsidR="005052C9" w:rsidTr="005052C9">
        <w:tc>
          <w:tcPr>
            <w:tcW w:w="721" w:type="pct"/>
          </w:tcPr>
          <w:p w:rsidR="005052C9" w:rsidRDefault="005052C9" w:rsidP="00B058DB">
            <w:r>
              <w:t>CPRD</w:t>
            </w:r>
          </w:p>
        </w:tc>
        <w:tc>
          <w:tcPr>
            <w:tcW w:w="527" w:type="pct"/>
            <w:shd w:val="clear" w:color="auto" w:fill="auto"/>
          </w:tcPr>
          <w:p w:rsidR="005052C9" w:rsidRDefault="00F10667" w:rsidP="00B058DB">
            <w:r>
              <w:t>3</w:t>
            </w:r>
          </w:p>
        </w:tc>
        <w:tc>
          <w:tcPr>
            <w:tcW w:w="632" w:type="pct"/>
            <w:shd w:val="clear" w:color="auto" w:fill="auto"/>
          </w:tcPr>
          <w:p w:rsidR="005052C9" w:rsidRDefault="00F10667" w:rsidP="00B058DB">
            <w:r>
              <w:t>66</w:t>
            </w:r>
          </w:p>
        </w:tc>
        <w:tc>
          <w:tcPr>
            <w:tcW w:w="3119" w:type="pct"/>
            <w:shd w:val="clear" w:color="auto" w:fill="auto"/>
          </w:tcPr>
          <w:p w:rsidR="005052C9" w:rsidRDefault="00F10667" w:rsidP="00B058DB">
            <w:r w:rsidRPr="00F10667">
              <w:t>https://www.cprd.com/</w:t>
            </w:r>
          </w:p>
        </w:tc>
      </w:tr>
      <w:tr w:rsidR="005052C9" w:rsidTr="005052C9">
        <w:tc>
          <w:tcPr>
            <w:tcW w:w="721" w:type="pct"/>
          </w:tcPr>
          <w:p w:rsidR="005052C9" w:rsidRDefault="005052C9" w:rsidP="00B058DB">
            <w:r>
              <w:t>THIN</w:t>
            </w:r>
          </w:p>
        </w:tc>
        <w:tc>
          <w:tcPr>
            <w:tcW w:w="527" w:type="pct"/>
          </w:tcPr>
          <w:p w:rsidR="005052C9" w:rsidRDefault="005052C9" w:rsidP="00B058DB"/>
        </w:tc>
        <w:tc>
          <w:tcPr>
            <w:tcW w:w="632" w:type="pct"/>
          </w:tcPr>
          <w:p w:rsidR="005052C9" w:rsidRDefault="005052C9" w:rsidP="00B058DB"/>
        </w:tc>
        <w:tc>
          <w:tcPr>
            <w:tcW w:w="3119" w:type="pct"/>
          </w:tcPr>
          <w:p w:rsidR="005052C9" w:rsidRDefault="005052C9" w:rsidP="00B058DB">
            <w:pPr>
              <w:spacing w:line="255" w:lineRule="atLeast"/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5052C9" w:rsidTr="005052C9">
        <w:tc>
          <w:tcPr>
            <w:tcW w:w="721" w:type="pct"/>
          </w:tcPr>
          <w:p w:rsidR="005052C9" w:rsidRDefault="005052C9" w:rsidP="00B058DB">
            <w:r>
              <w:t>QResearch</w:t>
            </w:r>
          </w:p>
        </w:tc>
        <w:tc>
          <w:tcPr>
            <w:tcW w:w="527" w:type="pct"/>
          </w:tcPr>
          <w:p w:rsidR="005052C9" w:rsidRDefault="005052C9" w:rsidP="00B058DB"/>
        </w:tc>
        <w:tc>
          <w:tcPr>
            <w:tcW w:w="632" w:type="pct"/>
          </w:tcPr>
          <w:p w:rsidR="005052C9" w:rsidRDefault="005052C9" w:rsidP="00B058DB"/>
        </w:tc>
        <w:tc>
          <w:tcPr>
            <w:tcW w:w="3119" w:type="pct"/>
          </w:tcPr>
          <w:p w:rsidR="005052C9" w:rsidRDefault="005052C9" w:rsidP="00B058DB"/>
        </w:tc>
      </w:tr>
      <w:tr w:rsidR="005052C9" w:rsidTr="005052C9">
        <w:tc>
          <w:tcPr>
            <w:tcW w:w="721" w:type="pct"/>
          </w:tcPr>
          <w:p w:rsidR="005052C9" w:rsidRDefault="005052C9" w:rsidP="00B058DB">
            <w:r>
              <w:t>ResearchOne</w:t>
            </w:r>
          </w:p>
        </w:tc>
        <w:tc>
          <w:tcPr>
            <w:tcW w:w="527" w:type="pct"/>
          </w:tcPr>
          <w:p w:rsidR="005052C9" w:rsidRDefault="005052C9" w:rsidP="00B058DB"/>
        </w:tc>
        <w:tc>
          <w:tcPr>
            <w:tcW w:w="632" w:type="pct"/>
          </w:tcPr>
          <w:p w:rsidR="005052C9" w:rsidRDefault="005052C9" w:rsidP="00B058DB"/>
        </w:tc>
        <w:tc>
          <w:tcPr>
            <w:tcW w:w="3119" w:type="pct"/>
          </w:tcPr>
          <w:p w:rsidR="005052C9" w:rsidRDefault="005052C9" w:rsidP="00B058DB"/>
        </w:tc>
      </w:tr>
      <w:tr w:rsidR="005052C9" w:rsidTr="005052C9">
        <w:tc>
          <w:tcPr>
            <w:tcW w:w="721" w:type="pct"/>
          </w:tcPr>
          <w:p w:rsidR="005052C9" w:rsidRDefault="005052C9" w:rsidP="00B058DB">
            <w:r>
              <w:t>CiPCA</w:t>
            </w:r>
          </w:p>
        </w:tc>
        <w:tc>
          <w:tcPr>
            <w:tcW w:w="527" w:type="pct"/>
          </w:tcPr>
          <w:p w:rsidR="005052C9" w:rsidRDefault="00EA0874" w:rsidP="00B058DB">
            <w:r>
              <w:t>5</w:t>
            </w:r>
          </w:p>
        </w:tc>
        <w:tc>
          <w:tcPr>
            <w:tcW w:w="632" w:type="pct"/>
          </w:tcPr>
          <w:p w:rsidR="005052C9" w:rsidRDefault="00EA0874" w:rsidP="00B058DB">
            <w:r>
              <w:t>79</w:t>
            </w:r>
          </w:p>
        </w:tc>
        <w:tc>
          <w:tcPr>
            <w:tcW w:w="3119" w:type="pct"/>
          </w:tcPr>
          <w:p w:rsidR="005052C9" w:rsidRPr="00EA0874" w:rsidRDefault="005B599B" w:rsidP="00B058D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6" w:history="1">
              <w:r w:rsidR="00EA0874">
                <w:rPr>
                  <w:rStyle w:val="Hyperlink"/>
                  <w:rFonts w:ascii="Calibri" w:hAnsi="Calibri" w:cs="Calibri"/>
                </w:rPr>
                <w:t>https://www.keele.ac.uk/pchs</w:t>
              </w:r>
            </w:hyperlink>
          </w:p>
        </w:tc>
      </w:tr>
      <w:tr w:rsidR="005052C9" w:rsidTr="005052C9">
        <w:tc>
          <w:tcPr>
            <w:tcW w:w="721" w:type="pct"/>
          </w:tcPr>
          <w:p w:rsidR="005052C9" w:rsidRDefault="005052C9" w:rsidP="00B058DB">
            <w:r>
              <w:t>HES</w:t>
            </w:r>
          </w:p>
        </w:tc>
        <w:tc>
          <w:tcPr>
            <w:tcW w:w="527" w:type="pct"/>
          </w:tcPr>
          <w:p w:rsidR="005052C9" w:rsidRDefault="005B2015" w:rsidP="00B058DB">
            <w:r>
              <w:t>3</w:t>
            </w:r>
          </w:p>
        </w:tc>
        <w:tc>
          <w:tcPr>
            <w:tcW w:w="632" w:type="pct"/>
          </w:tcPr>
          <w:p w:rsidR="005052C9" w:rsidRDefault="005B2015" w:rsidP="00B058DB">
            <w:r>
              <w:t>66</w:t>
            </w:r>
          </w:p>
        </w:tc>
        <w:tc>
          <w:tcPr>
            <w:tcW w:w="3119" w:type="pct"/>
          </w:tcPr>
          <w:p w:rsidR="005052C9" w:rsidRDefault="005B2015" w:rsidP="00B058DB">
            <w:r w:rsidRPr="005B2015">
              <w:t>http://www.hscic.gov.uk/hesdata</w:t>
            </w:r>
          </w:p>
        </w:tc>
      </w:tr>
      <w:tr w:rsidR="00FA0E3C" w:rsidTr="005052C9">
        <w:tc>
          <w:tcPr>
            <w:tcW w:w="721" w:type="pct"/>
          </w:tcPr>
          <w:p w:rsidR="00FA0E3C" w:rsidRDefault="00FA0E3C" w:rsidP="00B058DB">
            <w:r>
              <w:t>HES</w:t>
            </w:r>
          </w:p>
        </w:tc>
        <w:tc>
          <w:tcPr>
            <w:tcW w:w="527" w:type="pct"/>
          </w:tcPr>
          <w:p w:rsidR="00FA0E3C" w:rsidRDefault="00FA0E3C" w:rsidP="00B058DB">
            <w:r>
              <w:t>4</w:t>
            </w:r>
          </w:p>
        </w:tc>
        <w:tc>
          <w:tcPr>
            <w:tcW w:w="632" w:type="pct"/>
          </w:tcPr>
          <w:p w:rsidR="00FA0E3C" w:rsidRDefault="00FA0E3C" w:rsidP="00B058DB">
            <w:r>
              <w:t>18</w:t>
            </w:r>
          </w:p>
        </w:tc>
        <w:tc>
          <w:tcPr>
            <w:tcW w:w="3119" w:type="pct"/>
          </w:tcPr>
          <w:p w:rsidR="00FA0E3C" w:rsidRPr="005B2015" w:rsidRDefault="00FA0E3C" w:rsidP="00B058DB">
            <w:r>
              <w:t xml:space="preserve">Mentions in pdf </w:t>
            </w:r>
          </w:p>
        </w:tc>
      </w:tr>
      <w:tr w:rsidR="00161FE1" w:rsidTr="005052C9">
        <w:tc>
          <w:tcPr>
            <w:tcW w:w="721" w:type="pct"/>
          </w:tcPr>
          <w:p w:rsidR="00161FE1" w:rsidRDefault="00161FE1" w:rsidP="00B058DB">
            <w:r>
              <w:t>HES</w:t>
            </w:r>
          </w:p>
        </w:tc>
        <w:tc>
          <w:tcPr>
            <w:tcW w:w="527" w:type="pct"/>
          </w:tcPr>
          <w:p w:rsidR="00161FE1" w:rsidRDefault="00161FE1" w:rsidP="00B058DB">
            <w:r>
              <w:t>5</w:t>
            </w:r>
          </w:p>
        </w:tc>
        <w:tc>
          <w:tcPr>
            <w:tcW w:w="632" w:type="pct"/>
          </w:tcPr>
          <w:p w:rsidR="00161FE1" w:rsidRDefault="00161FE1" w:rsidP="00B058DB">
            <w:r>
              <w:t>1</w:t>
            </w:r>
          </w:p>
        </w:tc>
        <w:tc>
          <w:tcPr>
            <w:tcW w:w="3119" w:type="pct"/>
          </w:tcPr>
          <w:p w:rsidR="00161FE1" w:rsidRDefault="00161FE1" w:rsidP="00B058DB">
            <w:r>
              <w:t>Mentions in pdf</w:t>
            </w:r>
          </w:p>
        </w:tc>
      </w:tr>
      <w:tr w:rsidR="005052C9" w:rsidTr="005052C9">
        <w:tc>
          <w:tcPr>
            <w:tcW w:w="721" w:type="pct"/>
          </w:tcPr>
          <w:p w:rsidR="005052C9" w:rsidRDefault="005052C9" w:rsidP="00B058DB">
            <w:r>
              <w:t>SAIL</w:t>
            </w:r>
          </w:p>
        </w:tc>
        <w:tc>
          <w:tcPr>
            <w:tcW w:w="527" w:type="pct"/>
          </w:tcPr>
          <w:p w:rsidR="005052C9" w:rsidRDefault="005052C9" w:rsidP="00B058DB"/>
        </w:tc>
        <w:tc>
          <w:tcPr>
            <w:tcW w:w="632" w:type="pct"/>
          </w:tcPr>
          <w:p w:rsidR="005052C9" w:rsidRDefault="005052C9" w:rsidP="00B058DB"/>
        </w:tc>
        <w:tc>
          <w:tcPr>
            <w:tcW w:w="3119" w:type="pct"/>
          </w:tcPr>
          <w:p w:rsidR="005052C9" w:rsidRDefault="005052C9" w:rsidP="00B058DB"/>
        </w:tc>
      </w:tr>
      <w:tr w:rsidR="005052C9" w:rsidTr="005052C9">
        <w:tc>
          <w:tcPr>
            <w:tcW w:w="721" w:type="pct"/>
          </w:tcPr>
          <w:p w:rsidR="005052C9" w:rsidRDefault="005052C9" w:rsidP="00B058DB">
            <w:r>
              <w:t>SIR</w:t>
            </w:r>
          </w:p>
        </w:tc>
        <w:tc>
          <w:tcPr>
            <w:tcW w:w="527" w:type="pct"/>
          </w:tcPr>
          <w:p w:rsidR="005052C9" w:rsidRDefault="005052C9" w:rsidP="00B058DB"/>
        </w:tc>
        <w:tc>
          <w:tcPr>
            <w:tcW w:w="632" w:type="pct"/>
          </w:tcPr>
          <w:p w:rsidR="005052C9" w:rsidRDefault="005052C9" w:rsidP="00B058DB"/>
        </w:tc>
        <w:tc>
          <w:tcPr>
            <w:tcW w:w="3119" w:type="pct"/>
          </w:tcPr>
          <w:p w:rsidR="005052C9" w:rsidRDefault="005052C9" w:rsidP="00B058DB"/>
        </w:tc>
      </w:tr>
      <w:tr w:rsidR="005052C9" w:rsidTr="005052C9">
        <w:tc>
          <w:tcPr>
            <w:tcW w:w="721" w:type="pct"/>
          </w:tcPr>
          <w:p w:rsidR="005052C9" w:rsidRDefault="005052C9" w:rsidP="00B058DB">
            <w:r>
              <w:t>PIS (Scotland)</w:t>
            </w:r>
          </w:p>
        </w:tc>
        <w:tc>
          <w:tcPr>
            <w:tcW w:w="527" w:type="pct"/>
          </w:tcPr>
          <w:p w:rsidR="005052C9" w:rsidRDefault="00851839" w:rsidP="00B058DB">
            <w:r>
              <w:t>4</w:t>
            </w:r>
          </w:p>
        </w:tc>
        <w:tc>
          <w:tcPr>
            <w:tcW w:w="632" w:type="pct"/>
          </w:tcPr>
          <w:p w:rsidR="005052C9" w:rsidRDefault="00EC70E1" w:rsidP="00B058DB">
            <w:r>
              <w:t>54</w:t>
            </w:r>
          </w:p>
        </w:tc>
        <w:tc>
          <w:tcPr>
            <w:tcW w:w="3119" w:type="pct"/>
          </w:tcPr>
          <w:p w:rsidR="005052C9" w:rsidRDefault="005B599B" w:rsidP="00B058DB">
            <w:hyperlink r:id="rId67" w:history="1">
              <w:r w:rsidR="00851839" w:rsidRPr="00317548">
                <w:rPr>
                  <w:rStyle w:val="Hyperlink"/>
                </w:rPr>
                <w:t>http://www.isdscotland.org/Health-Topics/Health-and-Social-Community-Care/Health-and-Social-Care-Integration/Dataset/</w:t>
              </w:r>
            </w:hyperlink>
            <w:r w:rsidR="00851839">
              <w:t xml:space="preserve"> </w:t>
            </w:r>
          </w:p>
        </w:tc>
      </w:tr>
      <w:tr w:rsidR="005052C9" w:rsidTr="005052C9">
        <w:tc>
          <w:tcPr>
            <w:tcW w:w="721" w:type="pct"/>
          </w:tcPr>
          <w:p w:rsidR="005052C9" w:rsidRPr="004A0E34" w:rsidRDefault="005052C9" w:rsidP="00B058DB">
            <w:pPr>
              <w:rPr>
                <w:i/>
              </w:rPr>
            </w:pPr>
            <w:r w:rsidRPr="004A0E34">
              <w:rPr>
                <w:i/>
              </w:rPr>
              <w:t>Lothian / HSRU</w:t>
            </w:r>
          </w:p>
        </w:tc>
        <w:tc>
          <w:tcPr>
            <w:tcW w:w="527" w:type="pct"/>
          </w:tcPr>
          <w:p w:rsidR="005052C9" w:rsidRDefault="00903765" w:rsidP="00B058DB">
            <w:r>
              <w:t>4</w:t>
            </w:r>
          </w:p>
        </w:tc>
        <w:tc>
          <w:tcPr>
            <w:tcW w:w="632" w:type="pct"/>
          </w:tcPr>
          <w:p w:rsidR="005052C9" w:rsidRDefault="00903765" w:rsidP="00B058DB">
            <w:r>
              <w:t>18</w:t>
            </w:r>
          </w:p>
        </w:tc>
        <w:tc>
          <w:tcPr>
            <w:tcW w:w="3119" w:type="pct"/>
          </w:tcPr>
          <w:p w:rsidR="005052C9" w:rsidRDefault="005B599B" w:rsidP="00B058DB">
            <w:hyperlink r:id="rId68" w:history="1">
              <w:r w:rsidR="00903765" w:rsidRPr="00242545">
                <w:rPr>
                  <w:rStyle w:val="Hyperlink"/>
                </w:rPr>
                <w:t>http://www.nhsresearchscotland.org.uk/research-in-scotland/data/safe-havens</w:t>
              </w:r>
            </w:hyperlink>
            <w:r w:rsidR="00903765">
              <w:t xml:space="preserve"> </w:t>
            </w:r>
          </w:p>
        </w:tc>
      </w:tr>
      <w:tr w:rsidR="008C0831" w:rsidTr="005052C9">
        <w:tc>
          <w:tcPr>
            <w:tcW w:w="721" w:type="pct"/>
          </w:tcPr>
          <w:p w:rsidR="008C0831" w:rsidRPr="004A0E34" w:rsidRDefault="008C0831" w:rsidP="00B058DB">
            <w:pPr>
              <w:rPr>
                <w:i/>
              </w:rPr>
            </w:pPr>
            <w:r>
              <w:rPr>
                <w:i/>
              </w:rPr>
              <w:t>NHS Lothian</w:t>
            </w:r>
          </w:p>
        </w:tc>
        <w:tc>
          <w:tcPr>
            <w:tcW w:w="527" w:type="pct"/>
          </w:tcPr>
          <w:p w:rsidR="008C0831" w:rsidRDefault="008C0831" w:rsidP="00B058DB">
            <w:r>
              <w:t>10</w:t>
            </w:r>
          </w:p>
        </w:tc>
        <w:tc>
          <w:tcPr>
            <w:tcW w:w="632" w:type="pct"/>
          </w:tcPr>
          <w:p w:rsidR="008C0831" w:rsidRDefault="008C0831" w:rsidP="00B058DB">
            <w:r>
              <w:t>5</w:t>
            </w:r>
          </w:p>
        </w:tc>
        <w:tc>
          <w:tcPr>
            <w:tcW w:w="3119" w:type="pct"/>
          </w:tcPr>
          <w:p w:rsidR="008C0831" w:rsidRDefault="005B599B" w:rsidP="00B058DB">
            <w:hyperlink r:id="rId69" w:history="1">
              <w:r w:rsidR="008C0831" w:rsidRPr="009407E1">
                <w:rPr>
                  <w:rStyle w:val="Hyperlink"/>
                </w:rPr>
                <w:t>https://academic.oup.com/bjsw/article/45/5/1614/1629133</w:t>
              </w:r>
            </w:hyperlink>
            <w:r w:rsidR="008C0831">
              <w:t xml:space="preserve"> </w:t>
            </w:r>
          </w:p>
        </w:tc>
      </w:tr>
      <w:tr w:rsidR="005052C9" w:rsidTr="005052C9">
        <w:tc>
          <w:tcPr>
            <w:tcW w:w="721" w:type="pct"/>
          </w:tcPr>
          <w:p w:rsidR="005052C9" w:rsidRPr="004A0E34" w:rsidRDefault="005052C9" w:rsidP="00B058DB">
            <w:pPr>
              <w:rPr>
                <w:i/>
              </w:rPr>
            </w:pPr>
            <w:r w:rsidRPr="004A0E34">
              <w:rPr>
                <w:i/>
              </w:rPr>
              <w:t>Grampian / DaSH</w:t>
            </w:r>
          </w:p>
        </w:tc>
        <w:tc>
          <w:tcPr>
            <w:tcW w:w="527" w:type="pct"/>
          </w:tcPr>
          <w:p w:rsidR="005052C9" w:rsidRDefault="00903765" w:rsidP="00B058DB">
            <w:r>
              <w:t>4</w:t>
            </w:r>
          </w:p>
        </w:tc>
        <w:tc>
          <w:tcPr>
            <w:tcW w:w="632" w:type="pct"/>
          </w:tcPr>
          <w:p w:rsidR="005052C9" w:rsidRDefault="00903765" w:rsidP="00B058DB">
            <w:r>
              <w:t>18</w:t>
            </w:r>
          </w:p>
        </w:tc>
        <w:tc>
          <w:tcPr>
            <w:tcW w:w="3119" w:type="pct"/>
          </w:tcPr>
          <w:p w:rsidR="005052C9" w:rsidRDefault="005B599B" w:rsidP="00B058DB">
            <w:hyperlink r:id="rId70" w:history="1">
              <w:r w:rsidR="00903765" w:rsidRPr="00242545">
                <w:rPr>
                  <w:rStyle w:val="Hyperlink"/>
                </w:rPr>
                <w:t>http://www.nhsresearchscotland.org.uk/research-in-scotland/data/safe-havens</w:t>
              </w:r>
            </w:hyperlink>
            <w:r w:rsidR="00903765">
              <w:t xml:space="preserve"> </w:t>
            </w:r>
          </w:p>
        </w:tc>
      </w:tr>
      <w:tr w:rsidR="005052C9" w:rsidTr="005052C9">
        <w:tc>
          <w:tcPr>
            <w:tcW w:w="721" w:type="pct"/>
          </w:tcPr>
          <w:p w:rsidR="005052C9" w:rsidRPr="004A0E34" w:rsidRDefault="005052C9" w:rsidP="00B058DB">
            <w:pPr>
              <w:rPr>
                <w:i/>
              </w:rPr>
            </w:pPr>
            <w:r w:rsidRPr="004A0E34">
              <w:rPr>
                <w:i/>
              </w:rPr>
              <w:t>Tayside / HIC</w:t>
            </w:r>
          </w:p>
        </w:tc>
        <w:tc>
          <w:tcPr>
            <w:tcW w:w="527" w:type="pct"/>
          </w:tcPr>
          <w:p w:rsidR="005052C9" w:rsidRDefault="00903765" w:rsidP="00B058DB">
            <w:r>
              <w:t>4</w:t>
            </w:r>
          </w:p>
        </w:tc>
        <w:tc>
          <w:tcPr>
            <w:tcW w:w="632" w:type="pct"/>
          </w:tcPr>
          <w:p w:rsidR="005052C9" w:rsidRDefault="00903765" w:rsidP="00B058DB">
            <w:r>
              <w:t>18</w:t>
            </w:r>
          </w:p>
        </w:tc>
        <w:tc>
          <w:tcPr>
            <w:tcW w:w="3119" w:type="pct"/>
          </w:tcPr>
          <w:p w:rsidR="005052C9" w:rsidRDefault="005B599B" w:rsidP="00B058DB">
            <w:hyperlink r:id="rId71" w:history="1">
              <w:r w:rsidR="00903765" w:rsidRPr="00242545">
                <w:rPr>
                  <w:rStyle w:val="Hyperlink"/>
                </w:rPr>
                <w:t>http://www.nhsresearchscotland.org.uk/research-in-scotland/data/safe-havens</w:t>
              </w:r>
            </w:hyperlink>
            <w:r w:rsidR="00903765">
              <w:t xml:space="preserve"> </w:t>
            </w:r>
          </w:p>
        </w:tc>
      </w:tr>
      <w:tr w:rsidR="005052C9" w:rsidTr="005052C9">
        <w:tc>
          <w:tcPr>
            <w:tcW w:w="721" w:type="pct"/>
          </w:tcPr>
          <w:p w:rsidR="005052C9" w:rsidRPr="004A0E34" w:rsidRDefault="005052C9" w:rsidP="00B058DB">
            <w:pPr>
              <w:rPr>
                <w:i/>
              </w:rPr>
            </w:pPr>
            <w:r w:rsidRPr="004A0E34">
              <w:rPr>
                <w:i/>
              </w:rPr>
              <w:t>NHS Greater Glasgow &amp; Clyde / Robertson Centre</w:t>
            </w:r>
          </w:p>
        </w:tc>
        <w:tc>
          <w:tcPr>
            <w:tcW w:w="527" w:type="pct"/>
          </w:tcPr>
          <w:p w:rsidR="005052C9" w:rsidRDefault="007B2AEF" w:rsidP="00B058DB">
            <w:r>
              <w:t>10</w:t>
            </w:r>
          </w:p>
        </w:tc>
        <w:tc>
          <w:tcPr>
            <w:tcW w:w="632" w:type="pct"/>
          </w:tcPr>
          <w:p w:rsidR="005052C9" w:rsidRDefault="007B2AEF" w:rsidP="00B058DB">
            <w:r>
              <w:t>74</w:t>
            </w:r>
          </w:p>
        </w:tc>
        <w:tc>
          <w:tcPr>
            <w:tcW w:w="3119" w:type="pct"/>
          </w:tcPr>
          <w:p w:rsidR="005052C9" w:rsidRPr="007B2AEF" w:rsidRDefault="005B599B" w:rsidP="00B058DB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2" w:history="1">
              <w:r w:rsidR="007B2AEF">
                <w:rPr>
                  <w:rStyle w:val="Hyperlink"/>
                  <w:rFonts w:ascii="Calibri" w:hAnsi="Calibri" w:cs="Calibri"/>
                </w:rPr>
                <w:t>https://www.gla.ac.uk/myglasgow/library/searchfor/databasesbysubject</w:t>
              </w:r>
            </w:hyperlink>
          </w:p>
        </w:tc>
      </w:tr>
      <w:tr w:rsidR="00792ABE" w:rsidTr="005052C9">
        <w:tc>
          <w:tcPr>
            <w:tcW w:w="721" w:type="pct"/>
          </w:tcPr>
          <w:p w:rsidR="00792ABE" w:rsidRPr="004A0E34" w:rsidRDefault="00792ABE" w:rsidP="00B058DB">
            <w:pPr>
              <w:rPr>
                <w:i/>
              </w:rPr>
            </w:pPr>
            <w:r w:rsidRPr="004A0E34">
              <w:rPr>
                <w:i/>
              </w:rPr>
              <w:t>NHS Greater Glasgow &amp; Clyde / Robertson Centre</w:t>
            </w:r>
          </w:p>
        </w:tc>
        <w:tc>
          <w:tcPr>
            <w:tcW w:w="527" w:type="pct"/>
          </w:tcPr>
          <w:p w:rsidR="00792ABE" w:rsidRDefault="00792ABE" w:rsidP="00B058DB">
            <w:r>
              <w:t>4</w:t>
            </w:r>
          </w:p>
        </w:tc>
        <w:tc>
          <w:tcPr>
            <w:tcW w:w="632" w:type="pct"/>
          </w:tcPr>
          <w:p w:rsidR="00792ABE" w:rsidRDefault="00792ABE" w:rsidP="00B058DB">
            <w:r>
              <w:t>18</w:t>
            </w:r>
          </w:p>
        </w:tc>
        <w:tc>
          <w:tcPr>
            <w:tcW w:w="3119" w:type="pct"/>
          </w:tcPr>
          <w:p w:rsidR="00792ABE" w:rsidRDefault="005B599B" w:rsidP="00B058DB">
            <w:hyperlink r:id="rId73" w:history="1">
              <w:r w:rsidR="00792ABE" w:rsidRPr="00242545">
                <w:rPr>
                  <w:rStyle w:val="Hyperlink"/>
                </w:rPr>
                <w:t>http://www.nhsresearchscotland.org.uk/research-in-scotland/data/safe-havens</w:t>
              </w:r>
            </w:hyperlink>
            <w:r w:rsidR="00792ABE">
              <w:t xml:space="preserve"> </w:t>
            </w:r>
          </w:p>
        </w:tc>
      </w:tr>
    </w:tbl>
    <w:p w:rsidR="005052C9" w:rsidRDefault="005052C9"/>
    <w:p w:rsidR="002F7240" w:rsidRDefault="002F7240">
      <w:pPr>
        <w:rPr>
          <w:b/>
        </w:rPr>
      </w:pPr>
      <w:r>
        <w:rPr>
          <w:b/>
        </w:rPr>
        <w:lastRenderedPageBreak/>
        <w:br w:type="page"/>
      </w:r>
    </w:p>
    <w:p w:rsidR="00BC3BA9" w:rsidRPr="002D6AB0" w:rsidRDefault="00BC3BA9" w:rsidP="00BC3BA9">
      <w:pPr>
        <w:rPr>
          <w:b/>
        </w:rPr>
      </w:pPr>
      <w:r>
        <w:rPr>
          <w:b/>
        </w:rPr>
        <w:lastRenderedPageBreak/>
        <w:t xml:space="preserve">Indirect </w:t>
      </w:r>
      <w:r w:rsidRPr="002D6AB0">
        <w:rPr>
          <w:b/>
        </w:rPr>
        <w:t>Results</w:t>
      </w:r>
      <w:r>
        <w:rPr>
          <w:b/>
        </w:rPr>
        <w:t xml:space="preserve"> – other datasets</w:t>
      </w:r>
      <w:r w:rsidRPr="002D6AB0">
        <w:rPr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7"/>
        <w:gridCol w:w="989"/>
        <w:gridCol w:w="1184"/>
        <w:gridCol w:w="8554"/>
      </w:tblGrid>
      <w:tr w:rsidR="00BC3BA9" w:rsidTr="00C57701">
        <w:tc>
          <w:tcPr>
            <w:tcW w:w="1216" w:type="pct"/>
            <w:shd w:val="clear" w:color="auto" w:fill="BFBFBF" w:themeFill="background1" w:themeFillShade="BF"/>
          </w:tcPr>
          <w:p w:rsidR="00BC3BA9" w:rsidRPr="00916EA9" w:rsidRDefault="00BC3BA9" w:rsidP="00B058DB">
            <w:pPr>
              <w:jc w:val="center"/>
              <w:rPr>
                <w:b/>
              </w:rPr>
            </w:pPr>
            <w:r w:rsidRPr="00916EA9">
              <w:rPr>
                <w:b/>
              </w:rPr>
              <w:t>dataset</w:t>
            </w:r>
          </w:p>
        </w:tc>
        <w:tc>
          <w:tcPr>
            <w:tcW w:w="349" w:type="pct"/>
            <w:shd w:val="clear" w:color="auto" w:fill="BFBFBF" w:themeFill="background1" w:themeFillShade="BF"/>
          </w:tcPr>
          <w:p w:rsidR="00BC3BA9" w:rsidRPr="00916EA9" w:rsidRDefault="00BC3BA9" w:rsidP="00B058DB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418" w:type="pct"/>
            <w:shd w:val="clear" w:color="auto" w:fill="BFBFBF" w:themeFill="background1" w:themeFillShade="BF"/>
          </w:tcPr>
          <w:p w:rsidR="00BC3BA9" w:rsidRPr="00916EA9" w:rsidRDefault="00BC3BA9" w:rsidP="00B058DB">
            <w:pPr>
              <w:jc w:val="center"/>
              <w:rPr>
                <w:b/>
              </w:rPr>
            </w:pPr>
            <w:r>
              <w:rPr>
                <w:b/>
              </w:rPr>
              <w:t>ResultNum</w:t>
            </w:r>
          </w:p>
        </w:tc>
        <w:tc>
          <w:tcPr>
            <w:tcW w:w="3017" w:type="pct"/>
            <w:shd w:val="clear" w:color="auto" w:fill="BFBFBF" w:themeFill="background1" w:themeFillShade="BF"/>
          </w:tcPr>
          <w:p w:rsidR="00BC3BA9" w:rsidRPr="00916EA9" w:rsidRDefault="00BC3BA9" w:rsidP="00B058DB">
            <w:pPr>
              <w:jc w:val="center"/>
              <w:rPr>
                <w:b/>
              </w:rPr>
            </w:pPr>
            <w:r>
              <w:rPr>
                <w:b/>
              </w:rPr>
              <w:t>url that search result linked to</w:t>
            </w:r>
          </w:p>
        </w:tc>
      </w:tr>
      <w:tr w:rsidR="00D0548C" w:rsidTr="00C57701">
        <w:tc>
          <w:tcPr>
            <w:tcW w:w="1216" w:type="pct"/>
          </w:tcPr>
          <w:p w:rsidR="00D0548C" w:rsidRDefault="00D0548C" w:rsidP="00B058DB">
            <w:r>
              <w:t>UK renal registry</w:t>
            </w:r>
          </w:p>
        </w:tc>
        <w:tc>
          <w:tcPr>
            <w:tcW w:w="349" w:type="pct"/>
            <w:shd w:val="clear" w:color="auto" w:fill="auto"/>
          </w:tcPr>
          <w:p w:rsidR="00D0548C" w:rsidRDefault="00D0548C" w:rsidP="00B058DB">
            <w:r>
              <w:t>1</w:t>
            </w:r>
          </w:p>
        </w:tc>
        <w:tc>
          <w:tcPr>
            <w:tcW w:w="418" w:type="pct"/>
            <w:shd w:val="clear" w:color="auto" w:fill="auto"/>
          </w:tcPr>
          <w:p w:rsidR="00D0548C" w:rsidRDefault="00D0548C" w:rsidP="00B058DB">
            <w:r>
              <w:t>6</w:t>
            </w:r>
          </w:p>
        </w:tc>
        <w:tc>
          <w:tcPr>
            <w:tcW w:w="3017" w:type="pct"/>
            <w:shd w:val="clear" w:color="auto" w:fill="auto"/>
          </w:tcPr>
          <w:p w:rsidR="00D0548C" w:rsidRDefault="005B599B" w:rsidP="00B058DB">
            <w:hyperlink r:id="rId74" w:history="1">
              <w:r w:rsidR="00D0548C" w:rsidRPr="00F351BF">
                <w:rPr>
                  <w:rStyle w:val="Hyperlink"/>
                </w:rPr>
                <w:t>https://www.renalreg.org/data/</w:t>
              </w:r>
            </w:hyperlink>
            <w:r w:rsidR="00D0548C">
              <w:t xml:space="preserve"> </w:t>
            </w:r>
          </w:p>
        </w:tc>
      </w:tr>
      <w:tr w:rsidR="00BC3BA9" w:rsidTr="00C57701">
        <w:tc>
          <w:tcPr>
            <w:tcW w:w="1216" w:type="pct"/>
          </w:tcPr>
          <w:p w:rsidR="00BC3BA9" w:rsidRDefault="00863271" w:rsidP="00B058DB">
            <w:r>
              <w:t>GP Extraction Service (NHS Digital)</w:t>
            </w:r>
          </w:p>
        </w:tc>
        <w:tc>
          <w:tcPr>
            <w:tcW w:w="349" w:type="pct"/>
            <w:shd w:val="clear" w:color="auto" w:fill="auto"/>
          </w:tcPr>
          <w:p w:rsidR="00BC3BA9" w:rsidRDefault="00863271" w:rsidP="00B058DB">
            <w:r>
              <w:t>1</w:t>
            </w:r>
          </w:p>
        </w:tc>
        <w:tc>
          <w:tcPr>
            <w:tcW w:w="418" w:type="pct"/>
            <w:shd w:val="clear" w:color="auto" w:fill="auto"/>
          </w:tcPr>
          <w:p w:rsidR="00BC3BA9" w:rsidRDefault="00863271" w:rsidP="00B058DB">
            <w:r>
              <w:t>53</w:t>
            </w:r>
          </w:p>
        </w:tc>
        <w:tc>
          <w:tcPr>
            <w:tcW w:w="3017" w:type="pct"/>
            <w:shd w:val="clear" w:color="auto" w:fill="auto"/>
          </w:tcPr>
          <w:p w:rsidR="00BC3BA9" w:rsidRDefault="005B599B" w:rsidP="00B058DB">
            <w:hyperlink r:id="rId75" w:history="1">
              <w:r w:rsidR="00863271" w:rsidRPr="00F351BF">
                <w:rPr>
                  <w:rStyle w:val="Hyperlink"/>
                </w:rPr>
                <w:t>https://digital.nhs.uk/General-Practice-Extraction-Service</w:t>
              </w:r>
            </w:hyperlink>
            <w:r w:rsidR="00863271">
              <w:t xml:space="preserve"> (</w:t>
            </w:r>
            <w:r w:rsidR="009232DF">
              <w:t xml:space="preserve">redirected from original hscic link given on </w:t>
            </w:r>
            <w:r w:rsidR="00863271">
              <w:t xml:space="preserve">page </w:t>
            </w:r>
            <w:r w:rsidR="00D003D1">
              <w:t>54</w:t>
            </w:r>
            <w:r w:rsidR="00863271">
              <w:t>)</w:t>
            </w:r>
          </w:p>
        </w:tc>
      </w:tr>
      <w:tr w:rsidR="00863271" w:rsidTr="00C57701">
        <w:tc>
          <w:tcPr>
            <w:tcW w:w="1216" w:type="pct"/>
          </w:tcPr>
          <w:p w:rsidR="00863271" w:rsidRDefault="00863271" w:rsidP="00B058DB">
            <w:r>
              <w:t>Secondary User Services (NHS Digital)</w:t>
            </w:r>
          </w:p>
        </w:tc>
        <w:tc>
          <w:tcPr>
            <w:tcW w:w="349" w:type="pct"/>
            <w:shd w:val="clear" w:color="auto" w:fill="auto"/>
          </w:tcPr>
          <w:p w:rsidR="00863271" w:rsidRDefault="00863271" w:rsidP="00B058DB">
            <w:r>
              <w:t>1</w:t>
            </w:r>
          </w:p>
        </w:tc>
        <w:tc>
          <w:tcPr>
            <w:tcW w:w="418" w:type="pct"/>
            <w:shd w:val="clear" w:color="auto" w:fill="auto"/>
          </w:tcPr>
          <w:p w:rsidR="00863271" w:rsidRDefault="00863271" w:rsidP="00B058DB">
            <w:r>
              <w:t>53</w:t>
            </w:r>
          </w:p>
        </w:tc>
        <w:tc>
          <w:tcPr>
            <w:tcW w:w="3017" w:type="pct"/>
            <w:shd w:val="clear" w:color="auto" w:fill="auto"/>
          </w:tcPr>
          <w:p w:rsidR="00863271" w:rsidRPr="00863271" w:rsidRDefault="005B599B" w:rsidP="00B058DB">
            <w:hyperlink r:id="rId76" w:history="1">
              <w:r w:rsidR="009232DF" w:rsidRPr="00F351BF">
                <w:rPr>
                  <w:rStyle w:val="Hyperlink"/>
                </w:rPr>
                <w:t>https://digital.nhs.uk/sus</w:t>
              </w:r>
            </w:hyperlink>
            <w:r w:rsidR="009232DF">
              <w:t xml:space="preserve">  </w:t>
            </w:r>
            <w:r w:rsidR="00D003D1">
              <w:t>(</w:t>
            </w:r>
            <w:r w:rsidR="009232DF">
              <w:t xml:space="preserve">redirected from original hscic link given on </w:t>
            </w:r>
            <w:r w:rsidR="00D003D1">
              <w:t>page 54)</w:t>
            </w:r>
          </w:p>
        </w:tc>
      </w:tr>
      <w:tr w:rsidR="00863271" w:rsidTr="00C57701">
        <w:tc>
          <w:tcPr>
            <w:tcW w:w="1216" w:type="pct"/>
          </w:tcPr>
          <w:p w:rsidR="00863271" w:rsidRDefault="003426B3" w:rsidP="00B058DB">
            <w:r>
              <w:t>Scottish Diabetes Research Network</w:t>
            </w:r>
          </w:p>
        </w:tc>
        <w:tc>
          <w:tcPr>
            <w:tcW w:w="349" w:type="pct"/>
            <w:shd w:val="clear" w:color="auto" w:fill="auto"/>
          </w:tcPr>
          <w:p w:rsidR="00863271" w:rsidRDefault="00863271" w:rsidP="00B058DB">
            <w:r>
              <w:t>1</w:t>
            </w:r>
          </w:p>
        </w:tc>
        <w:tc>
          <w:tcPr>
            <w:tcW w:w="418" w:type="pct"/>
            <w:shd w:val="clear" w:color="auto" w:fill="auto"/>
          </w:tcPr>
          <w:p w:rsidR="00863271" w:rsidRDefault="00863271" w:rsidP="00B058DB">
            <w:r>
              <w:t>53</w:t>
            </w:r>
          </w:p>
        </w:tc>
        <w:tc>
          <w:tcPr>
            <w:tcW w:w="3017" w:type="pct"/>
            <w:shd w:val="clear" w:color="auto" w:fill="auto"/>
          </w:tcPr>
          <w:p w:rsidR="00863271" w:rsidRPr="00863271" w:rsidRDefault="005B599B" w:rsidP="00B058DB">
            <w:hyperlink r:id="rId77" w:history="1">
              <w:r w:rsidR="00667725" w:rsidRPr="00F351BF">
                <w:rPr>
                  <w:rStyle w:val="Hyperlink"/>
                </w:rPr>
                <w:t>http://sdrn.org.uk/</w:t>
              </w:r>
            </w:hyperlink>
            <w:r w:rsidR="00667725">
              <w:t xml:space="preserve"> </w:t>
            </w:r>
            <w:r w:rsidR="00D003D1">
              <w:t>(page 54)</w:t>
            </w:r>
            <w:r w:rsidR="0000091A">
              <w:t xml:space="preserve"> [appears to be hosted in Dundee]</w:t>
            </w:r>
          </w:p>
        </w:tc>
      </w:tr>
      <w:tr w:rsidR="00863271" w:rsidTr="00C57701">
        <w:tc>
          <w:tcPr>
            <w:tcW w:w="1216" w:type="pct"/>
          </w:tcPr>
          <w:p w:rsidR="00863271" w:rsidRDefault="00BD2A43" w:rsidP="00B058DB">
            <w:r>
              <w:t>Growing Up in Scotland</w:t>
            </w:r>
          </w:p>
        </w:tc>
        <w:tc>
          <w:tcPr>
            <w:tcW w:w="349" w:type="pct"/>
            <w:shd w:val="clear" w:color="auto" w:fill="auto"/>
          </w:tcPr>
          <w:p w:rsidR="00863271" w:rsidRDefault="00863271" w:rsidP="00B058DB">
            <w:r>
              <w:t>1</w:t>
            </w:r>
          </w:p>
        </w:tc>
        <w:tc>
          <w:tcPr>
            <w:tcW w:w="418" w:type="pct"/>
            <w:shd w:val="clear" w:color="auto" w:fill="auto"/>
          </w:tcPr>
          <w:p w:rsidR="00863271" w:rsidRDefault="00863271" w:rsidP="00B058DB">
            <w:r>
              <w:t>53</w:t>
            </w:r>
          </w:p>
        </w:tc>
        <w:tc>
          <w:tcPr>
            <w:tcW w:w="3017" w:type="pct"/>
            <w:shd w:val="clear" w:color="auto" w:fill="auto"/>
          </w:tcPr>
          <w:p w:rsidR="00863271" w:rsidRPr="00863271" w:rsidRDefault="005B599B" w:rsidP="00B058DB">
            <w:hyperlink r:id="rId78" w:history="1">
              <w:r w:rsidR="008530D6" w:rsidRPr="00F351BF">
                <w:rPr>
                  <w:rStyle w:val="Hyperlink"/>
                </w:rPr>
                <w:t>https://growingupinscotland.org.uk/</w:t>
              </w:r>
            </w:hyperlink>
            <w:r w:rsidR="008530D6">
              <w:t xml:space="preserve"> </w:t>
            </w:r>
            <w:r w:rsidR="00D003D1">
              <w:t>(page 55)</w:t>
            </w:r>
          </w:p>
        </w:tc>
      </w:tr>
      <w:tr w:rsidR="009F6188" w:rsidTr="00C57701">
        <w:tc>
          <w:tcPr>
            <w:tcW w:w="1216" w:type="pct"/>
          </w:tcPr>
          <w:p w:rsidR="009F6188" w:rsidRDefault="005966E7" w:rsidP="00B058DB">
            <w:r>
              <w:t>Flying Start Early Years Program (Wales)</w:t>
            </w:r>
          </w:p>
        </w:tc>
        <w:tc>
          <w:tcPr>
            <w:tcW w:w="349" w:type="pct"/>
            <w:shd w:val="clear" w:color="auto" w:fill="auto"/>
          </w:tcPr>
          <w:p w:rsidR="009F6188" w:rsidRDefault="00E1753C" w:rsidP="00B058DB">
            <w:r>
              <w:t>1</w:t>
            </w:r>
          </w:p>
        </w:tc>
        <w:tc>
          <w:tcPr>
            <w:tcW w:w="418" w:type="pct"/>
            <w:shd w:val="clear" w:color="auto" w:fill="auto"/>
          </w:tcPr>
          <w:p w:rsidR="009F6188" w:rsidRDefault="00E1753C" w:rsidP="00B058DB">
            <w:r>
              <w:t>53</w:t>
            </w:r>
          </w:p>
        </w:tc>
        <w:tc>
          <w:tcPr>
            <w:tcW w:w="3017" w:type="pct"/>
            <w:shd w:val="clear" w:color="auto" w:fill="auto"/>
          </w:tcPr>
          <w:p w:rsidR="009F6188" w:rsidRPr="00863271" w:rsidRDefault="005B599B" w:rsidP="00B058DB">
            <w:hyperlink r:id="rId79" w:history="1">
              <w:r w:rsidR="0045225E" w:rsidRPr="00F351BF">
                <w:rPr>
                  <w:rStyle w:val="Hyperlink"/>
                </w:rPr>
                <w:t>http://dera.ioe.ac.uk/19824/1/140131-data-linking-demonstration-project-flying-start-en.pdf</w:t>
              </w:r>
            </w:hyperlink>
            <w:r w:rsidR="0045225E">
              <w:t xml:space="preserve"> </w:t>
            </w:r>
            <w:r w:rsidR="002B33FF">
              <w:t xml:space="preserve"> </w:t>
            </w:r>
            <w:r w:rsidR="00D003D1">
              <w:t>(page 55)</w:t>
            </w:r>
            <w:r w:rsidR="0000091A">
              <w:t xml:space="preserve"> [appears to be hosted at SAIL]</w:t>
            </w:r>
          </w:p>
        </w:tc>
      </w:tr>
      <w:tr w:rsidR="005D32A1" w:rsidTr="00C57701">
        <w:tc>
          <w:tcPr>
            <w:tcW w:w="1216" w:type="pct"/>
          </w:tcPr>
          <w:p w:rsidR="005D32A1" w:rsidRDefault="005D32A1" w:rsidP="00B058DB">
            <w:r>
              <w:t>Cipher</w:t>
            </w:r>
          </w:p>
        </w:tc>
        <w:tc>
          <w:tcPr>
            <w:tcW w:w="349" w:type="pct"/>
            <w:shd w:val="clear" w:color="auto" w:fill="auto"/>
          </w:tcPr>
          <w:p w:rsidR="005D32A1" w:rsidRDefault="005D32A1" w:rsidP="00B058DB">
            <w:r>
              <w:t>1</w:t>
            </w:r>
          </w:p>
        </w:tc>
        <w:tc>
          <w:tcPr>
            <w:tcW w:w="418" w:type="pct"/>
            <w:shd w:val="clear" w:color="auto" w:fill="auto"/>
          </w:tcPr>
          <w:p w:rsidR="005D32A1" w:rsidRDefault="005D32A1" w:rsidP="00B058DB">
            <w:r>
              <w:t>53</w:t>
            </w:r>
          </w:p>
        </w:tc>
        <w:tc>
          <w:tcPr>
            <w:tcW w:w="3017" w:type="pct"/>
            <w:shd w:val="clear" w:color="auto" w:fill="auto"/>
          </w:tcPr>
          <w:p w:rsidR="005D32A1" w:rsidRDefault="005B599B" w:rsidP="00B058DB">
            <w:hyperlink r:id="rId80" w:history="1">
              <w:r w:rsidR="005D32A1" w:rsidRPr="00F351BF">
                <w:rPr>
                  <w:rStyle w:val="Hyperlink"/>
                </w:rPr>
                <w:t>https://www.swansea.ac.uk/medicine/research/patientpopulationhealthandinformatics/ehealth-and-informatics-research/thefarrinstitutecipher/</w:t>
              </w:r>
            </w:hyperlink>
            <w:r w:rsidR="005D32A1">
              <w:t xml:space="preserve"> page 57 [unclear exactly what datasets have been made available through this linkage project]</w:t>
            </w:r>
          </w:p>
        </w:tc>
      </w:tr>
      <w:tr w:rsidR="009D7892" w:rsidTr="00C57701">
        <w:tc>
          <w:tcPr>
            <w:tcW w:w="1216" w:type="pct"/>
          </w:tcPr>
          <w:p w:rsidR="009D7892" w:rsidRDefault="009D7892" w:rsidP="00B058DB">
            <w:r w:rsidRPr="009D7892">
              <w:t>Lancashire Person Record Exchange Service</w:t>
            </w:r>
          </w:p>
        </w:tc>
        <w:tc>
          <w:tcPr>
            <w:tcW w:w="349" w:type="pct"/>
            <w:shd w:val="clear" w:color="auto" w:fill="auto"/>
          </w:tcPr>
          <w:p w:rsidR="009D7892" w:rsidRDefault="009D7892" w:rsidP="00EE118B">
            <w:r>
              <w:t>2</w:t>
            </w:r>
          </w:p>
        </w:tc>
        <w:tc>
          <w:tcPr>
            <w:tcW w:w="418" w:type="pct"/>
            <w:shd w:val="clear" w:color="auto" w:fill="auto"/>
          </w:tcPr>
          <w:p w:rsidR="009D7892" w:rsidRDefault="009D7892" w:rsidP="00EE118B">
            <w:r>
              <w:t>22</w:t>
            </w:r>
          </w:p>
        </w:tc>
        <w:tc>
          <w:tcPr>
            <w:tcW w:w="3017" w:type="pct"/>
            <w:shd w:val="clear" w:color="auto" w:fill="auto"/>
          </w:tcPr>
          <w:p w:rsidR="009D7892" w:rsidRDefault="009D7892" w:rsidP="00EE118B">
            <w:r w:rsidRPr="00FF4856">
              <w:t>http://www.</w:t>
            </w:r>
            <w:commentRangeStart w:id="13"/>
            <w:r w:rsidRPr="00FF4856">
              <w:t>northwestsis.nhs.uk/</w:t>
            </w:r>
            <w:commentRangeEnd w:id="13"/>
            <w:r>
              <w:rPr>
                <w:rStyle w:val="CommentReference"/>
              </w:rPr>
              <w:commentReference w:id="13"/>
            </w:r>
          </w:p>
        </w:tc>
      </w:tr>
      <w:tr w:rsidR="00DC3DC4" w:rsidTr="00C57701">
        <w:tc>
          <w:tcPr>
            <w:tcW w:w="1216" w:type="pct"/>
          </w:tcPr>
          <w:p w:rsidR="00DC3DC4" w:rsidRPr="009D7892" w:rsidRDefault="00A836C0" w:rsidP="00B058DB">
            <w:commentRangeStart w:id="14"/>
            <w:r w:rsidRPr="00A836C0">
              <w:rPr>
                <w:rFonts w:ascii="Calibri" w:hAnsi="Calibri" w:cs="Calibri"/>
                <w:color w:val="0000FF"/>
                <w:u w:val="single"/>
              </w:rPr>
              <w:t>clinicaltrials.gov</w:t>
            </w:r>
            <w:commentRangeEnd w:id="14"/>
            <w:r w:rsidR="00AE5FBD">
              <w:rPr>
                <w:rStyle w:val="CommentReference"/>
              </w:rPr>
              <w:commentReference w:id="14"/>
            </w:r>
          </w:p>
        </w:tc>
        <w:tc>
          <w:tcPr>
            <w:tcW w:w="349" w:type="pct"/>
            <w:shd w:val="clear" w:color="auto" w:fill="auto"/>
          </w:tcPr>
          <w:p w:rsidR="00DC3DC4" w:rsidRDefault="00A836C0" w:rsidP="00EE118B">
            <w:r>
              <w:t>2</w:t>
            </w:r>
          </w:p>
        </w:tc>
        <w:tc>
          <w:tcPr>
            <w:tcW w:w="418" w:type="pct"/>
            <w:shd w:val="clear" w:color="auto" w:fill="auto"/>
          </w:tcPr>
          <w:p w:rsidR="00DC3DC4" w:rsidRDefault="00A836C0" w:rsidP="00EE118B">
            <w:r>
              <w:t>36</w:t>
            </w:r>
          </w:p>
        </w:tc>
        <w:tc>
          <w:tcPr>
            <w:tcW w:w="3017" w:type="pct"/>
            <w:shd w:val="clear" w:color="auto" w:fill="auto"/>
          </w:tcPr>
          <w:p w:rsidR="00DC3DC4" w:rsidRPr="00562387" w:rsidRDefault="00486207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486207">
              <w:rPr>
                <w:rFonts w:ascii="Calibri" w:hAnsi="Calibri" w:cs="Calibri"/>
                <w:color w:val="0000FF"/>
                <w:u w:val="single"/>
              </w:rPr>
              <w:t>https://newsatjama.jama.com/2013/09/10/clinicaltrials-gov-database-reveals-sausage-making-in-clinical-research/</w:t>
            </w:r>
          </w:p>
        </w:tc>
      </w:tr>
      <w:tr w:rsidR="00DB128D" w:rsidTr="00C57701">
        <w:tc>
          <w:tcPr>
            <w:tcW w:w="1216" w:type="pct"/>
          </w:tcPr>
          <w:p w:rsidR="00DB128D" w:rsidRPr="00A836C0" w:rsidRDefault="003622E1" w:rsidP="00B058DB">
            <w:pPr>
              <w:rPr>
                <w:rFonts w:ascii="Calibri" w:hAnsi="Calibri" w:cs="Calibri"/>
                <w:color w:val="0000FF"/>
                <w:u w:val="single"/>
              </w:rPr>
            </w:pPr>
            <w:commentRangeStart w:id="15"/>
            <w:r w:rsidRPr="003622E1">
              <w:rPr>
                <w:rFonts w:ascii="Calibri" w:hAnsi="Calibri" w:cs="Calibri"/>
                <w:color w:val="0000FF"/>
                <w:u w:val="single"/>
              </w:rPr>
              <w:t>https://www.npdb.hrsa.gov</w:t>
            </w:r>
            <w:commentRangeEnd w:id="15"/>
            <w:r>
              <w:rPr>
                <w:rStyle w:val="CommentReference"/>
              </w:rPr>
              <w:commentReference w:id="15"/>
            </w:r>
          </w:p>
        </w:tc>
        <w:tc>
          <w:tcPr>
            <w:tcW w:w="349" w:type="pct"/>
            <w:shd w:val="clear" w:color="auto" w:fill="auto"/>
          </w:tcPr>
          <w:p w:rsidR="00DB128D" w:rsidRDefault="003622E1" w:rsidP="00EE118B">
            <w:r>
              <w:t>2</w:t>
            </w:r>
          </w:p>
        </w:tc>
        <w:tc>
          <w:tcPr>
            <w:tcW w:w="418" w:type="pct"/>
            <w:shd w:val="clear" w:color="auto" w:fill="auto"/>
          </w:tcPr>
          <w:p w:rsidR="00DB128D" w:rsidRDefault="003622E1" w:rsidP="00EE118B">
            <w:r>
              <w:t>36</w:t>
            </w:r>
          </w:p>
        </w:tc>
        <w:tc>
          <w:tcPr>
            <w:tcW w:w="3017" w:type="pct"/>
            <w:shd w:val="clear" w:color="auto" w:fill="auto"/>
          </w:tcPr>
          <w:p w:rsidR="00DB128D" w:rsidRPr="00486207" w:rsidRDefault="003622E1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3622E1">
              <w:rPr>
                <w:rFonts w:ascii="Calibri" w:hAnsi="Calibri" w:cs="Calibri"/>
                <w:color w:val="0000FF"/>
                <w:u w:val="single"/>
              </w:rPr>
              <w:t>https://newsatjama.jama.com/2013/06/05/report-identifies-problems-with-national-database-of-physician-misdeeds/</w:t>
            </w:r>
          </w:p>
        </w:tc>
      </w:tr>
      <w:tr w:rsidR="001E3FBE" w:rsidTr="00C57701">
        <w:tc>
          <w:tcPr>
            <w:tcW w:w="1216" w:type="pct"/>
          </w:tcPr>
          <w:p w:rsidR="001E3FBE" w:rsidRPr="003622E1" w:rsidRDefault="001E3FBE" w:rsidP="00B058DB">
            <w:pPr>
              <w:rPr>
                <w:rFonts w:ascii="Calibri" w:hAnsi="Calibri" w:cs="Calibri"/>
                <w:color w:val="0000FF"/>
                <w:u w:val="single"/>
              </w:rPr>
            </w:pPr>
            <w:r w:rsidRPr="001E3FBE">
              <w:rPr>
                <w:rFonts w:ascii="Calibri" w:hAnsi="Calibri" w:cs="Calibri"/>
                <w:color w:val="0000FF"/>
                <w:u w:val="single"/>
              </w:rPr>
              <w:t>http://www.personalgenomes.org/gb</w:t>
            </w:r>
          </w:p>
        </w:tc>
        <w:tc>
          <w:tcPr>
            <w:tcW w:w="349" w:type="pct"/>
            <w:shd w:val="clear" w:color="auto" w:fill="auto"/>
          </w:tcPr>
          <w:p w:rsidR="001E3FBE" w:rsidRDefault="001E3FBE" w:rsidP="00EE118B">
            <w:r>
              <w:t>2</w:t>
            </w:r>
          </w:p>
        </w:tc>
        <w:tc>
          <w:tcPr>
            <w:tcW w:w="418" w:type="pct"/>
            <w:shd w:val="clear" w:color="auto" w:fill="auto"/>
          </w:tcPr>
          <w:p w:rsidR="001E3FBE" w:rsidRDefault="001E3FBE" w:rsidP="00EE118B">
            <w:r>
              <w:t>38</w:t>
            </w:r>
          </w:p>
        </w:tc>
        <w:tc>
          <w:tcPr>
            <w:tcW w:w="3017" w:type="pct"/>
            <w:shd w:val="clear" w:color="auto" w:fill="auto"/>
          </w:tcPr>
          <w:p w:rsidR="001E3FBE" w:rsidRPr="003622E1" w:rsidRDefault="002D2107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2D2107">
              <w:rPr>
                <w:rFonts w:ascii="Calibri" w:hAnsi="Calibri" w:cs="Calibri"/>
                <w:color w:val="0000FF"/>
                <w:u w:val="single"/>
              </w:rPr>
              <w:t>https://www.verywellhealth.com/sources-of-big-data-in-health-care-1739184</w:t>
            </w:r>
          </w:p>
        </w:tc>
      </w:tr>
      <w:tr w:rsidR="0010222C" w:rsidTr="00C57701">
        <w:tc>
          <w:tcPr>
            <w:tcW w:w="1216" w:type="pct"/>
          </w:tcPr>
          <w:p w:rsidR="0010222C" w:rsidRPr="001E3FBE" w:rsidRDefault="0010222C" w:rsidP="00B058DB">
            <w:pPr>
              <w:rPr>
                <w:rFonts w:ascii="Calibri" w:hAnsi="Calibri" w:cs="Calibri"/>
                <w:color w:val="0000FF"/>
                <w:u w:val="single"/>
              </w:rPr>
            </w:pPr>
            <w:r w:rsidRPr="0010222C">
              <w:rPr>
                <w:rFonts w:ascii="Calibri" w:hAnsi="Calibri" w:cs="Calibri"/>
              </w:rPr>
              <w:t xml:space="preserve">DataVerse </w:t>
            </w:r>
            <w:commentRangeStart w:id="16"/>
            <w:r w:rsidRPr="0010222C">
              <w:rPr>
                <w:rFonts w:ascii="Calibri" w:hAnsi="Calibri" w:cs="Calibri"/>
                <w:color w:val="0000FF"/>
                <w:u w:val="single"/>
              </w:rPr>
              <w:t>https://gking.harvard.edu/data</w:t>
            </w:r>
            <w:commentRangeEnd w:id="16"/>
            <w:r w:rsidR="009650F1">
              <w:rPr>
                <w:rStyle w:val="CommentReference"/>
              </w:rPr>
              <w:commentReference w:id="16"/>
            </w:r>
          </w:p>
        </w:tc>
        <w:tc>
          <w:tcPr>
            <w:tcW w:w="349" w:type="pct"/>
            <w:shd w:val="clear" w:color="auto" w:fill="auto"/>
          </w:tcPr>
          <w:p w:rsidR="0010222C" w:rsidRDefault="00C5309D" w:rsidP="00EE118B">
            <w:r>
              <w:t>2</w:t>
            </w:r>
          </w:p>
        </w:tc>
        <w:tc>
          <w:tcPr>
            <w:tcW w:w="418" w:type="pct"/>
            <w:shd w:val="clear" w:color="auto" w:fill="auto"/>
          </w:tcPr>
          <w:p w:rsidR="0010222C" w:rsidRDefault="00C5309D" w:rsidP="00EE118B">
            <w:r>
              <w:t>38</w:t>
            </w:r>
          </w:p>
          <w:p w:rsidR="00C5309D" w:rsidRDefault="00C5309D" w:rsidP="00EE118B"/>
        </w:tc>
        <w:tc>
          <w:tcPr>
            <w:tcW w:w="3017" w:type="pct"/>
            <w:shd w:val="clear" w:color="auto" w:fill="auto"/>
          </w:tcPr>
          <w:p w:rsidR="0010222C" w:rsidRPr="002D2107" w:rsidRDefault="00A74BD2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A74BD2">
              <w:rPr>
                <w:rFonts w:ascii="Calibri" w:hAnsi="Calibri" w:cs="Calibri"/>
                <w:color w:val="0000FF"/>
                <w:u w:val="single"/>
              </w:rPr>
              <w:t>https://www.verywellhealth.com/sources-of-big-data-in-health-care-1739184</w:t>
            </w:r>
          </w:p>
        </w:tc>
      </w:tr>
      <w:tr w:rsidR="00645679" w:rsidTr="00C57701">
        <w:tc>
          <w:tcPr>
            <w:tcW w:w="1216" w:type="pct"/>
          </w:tcPr>
          <w:p w:rsidR="00645679" w:rsidRPr="0010222C" w:rsidRDefault="00645679" w:rsidP="00B058DB">
            <w:pPr>
              <w:rPr>
                <w:rFonts w:ascii="Calibri" w:hAnsi="Calibri" w:cs="Calibri"/>
              </w:rPr>
            </w:pPr>
            <w:commentRangeStart w:id="17"/>
            <w:r w:rsidRPr="00645679">
              <w:rPr>
                <w:rFonts w:ascii="Calibri" w:hAnsi="Calibri" w:cs="Calibri"/>
              </w:rPr>
              <w:t>http://www.dartnet.info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349" w:type="pct"/>
            <w:shd w:val="clear" w:color="auto" w:fill="auto"/>
          </w:tcPr>
          <w:p w:rsidR="00645679" w:rsidRDefault="00645679" w:rsidP="00EE118B">
            <w:r>
              <w:t>2</w:t>
            </w:r>
          </w:p>
        </w:tc>
        <w:tc>
          <w:tcPr>
            <w:tcW w:w="418" w:type="pct"/>
            <w:shd w:val="clear" w:color="auto" w:fill="auto"/>
          </w:tcPr>
          <w:p w:rsidR="00645679" w:rsidRDefault="00645679" w:rsidP="00EE118B">
            <w:r>
              <w:t>39</w:t>
            </w:r>
          </w:p>
        </w:tc>
        <w:tc>
          <w:tcPr>
            <w:tcW w:w="3017" w:type="pct"/>
            <w:shd w:val="clear" w:color="auto" w:fill="auto"/>
          </w:tcPr>
          <w:p w:rsidR="00645679" w:rsidRPr="00A74BD2" w:rsidRDefault="00645679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645679">
              <w:rPr>
                <w:rFonts w:ascii="Calibri" w:hAnsi="Calibri" w:cs="Calibri"/>
                <w:color w:val="0000FF"/>
                <w:u w:val="single"/>
              </w:rPr>
              <w:t>https://www.aafp.org/news/ehr/20110401ehrdartnet.html</w:t>
            </w:r>
          </w:p>
        </w:tc>
      </w:tr>
      <w:tr w:rsidR="00C57701" w:rsidTr="00C57701">
        <w:tc>
          <w:tcPr>
            <w:tcW w:w="1216" w:type="pct"/>
          </w:tcPr>
          <w:p w:rsidR="00C57701" w:rsidRDefault="00C57701" w:rsidP="00EE118B">
            <w:r>
              <w:t>Clinicaltrials.gov</w:t>
            </w:r>
          </w:p>
        </w:tc>
        <w:tc>
          <w:tcPr>
            <w:tcW w:w="349" w:type="pct"/>
            <w:shd w:val="clear" w:color="auto" w:fill="auto"/>
          </w:tcPr>
          <w:p w:rsidR="00C57701" w:rsidRDefault="00C57701" w:rsidP="00EE118B">
            <w:r>
              <w:t>2</w:t>
            </w:r>
          </w:p>
        </w:tc>
        <w:tc>
          <w:tcPr>
            <w:tcW w:w="418" w:type="pct"/>
            <w:shd w:val="clear" w:color="auto" w:fill="auto"/>
          </w:tcPr>
          <w:p w:rsidR="00C57701" w:rsidRDefault="00C57701" w:rsidP="00EE118B">
            <w:r>
              <w:t>41</w:t>
            </w:r>
          </w:p>
        </w:tc>
        <w:tc>
          <w:tcPr>
            <w:tcW w:w="3017" w:type="pct"/>
            <w:shd w:val="clear" w:color="auto" w:fill="auto"/>
          </w:tcPr>
          <w:p w:rsidR="00C57701" w:rsidRPr="00645679" w:rsidRDefault="00C57701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C57701">
              <w:rPr>
                <w:rFonts w:ascii="Calibri" w:hAnsi="Calibri" w:cs="Calibri"/>
                <w:color w:val="0000FF"/>
                <w:u w:val="single"/>
              </w:rPr>
              <w:t>https://medlineplus.gov/personalhealthrecords.html</w:t>
            </w:r>
          </w:p>
        </w:tc>
      </w:tr>
      <w:tr w:rsidR="00876C9C" w:rsidTr="00C57701">
        <w:tc>
          <w:tcPr>
            <w:tcW w:w="1216" w:type="pct"/>
          </w:tcPr>
          <w:p w:rsidR="00876C9C" w:rsidRDefault="00876C9C" w:rsidP="00EE118B">
            <w:r>
              <w:t>NHS at 70 digital archives</w:t>
            </w:r>
          </w:p>
        </w:tc>
        <w:tc>
          <w:tcPr>
            <w:tcW w:w="349" w:type="pct"/>
            <w:shd w:val="clear" w:color="auto" w:fill="auto"/>
          </w:tcPr>
          <w:p w:rsidR="00876C9C" w:rsidRDefault="00876C9C" w:rsidP="00EE118B">
            <w:commentRangeStart w:id="18"/>
            <w:r>
              <w:t>3</w:t>
            </w:r>
            <w:commentRangeEnd w:id="18"/>
            <w:r w:rsidR="00AA5416">
              <w:rPr>
                <w:rStyle w:val="CommentReference"/>
              </w:rPr>
              <w:commentReference w:id="18"/>
            </w:r>
          </w:p>
        </w:tc>
        <w:tc>
          <w:tcPr>
            <w:tcW w:w="418" w:type="pct"/>
            <w:shd w:val="clear" w:color="auto" w:fill="auto"/>
          </w:tcPr>
          <w:p w:rsidR="00876C9C" w:rsidRDefault="00F86390" w:rsidP="00EE118B">
            <w:r>
              <w:t>4</w:t>
            </w:r>
            <w:r w:rsidR="00876C9C">
              <w:t>0</w:t>
            </w:r>
          </w:p>
        </w:tc>
        <w:tc>
          <w:tcPr>
            <w:tcW w:w="3017" w:type="pct"/>
            <w:shd w:val="clear" w:color="auto" w:fill="auto"/>
          </w:tcPr>
          <w:p w:rsidR="00876C9C" w:rsidRPr="00C57701" w:rsidRDefault="00876C9C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876C9C">
              <w:rPr>
                <w:rFonts w:ascii="Calibri" w:hAnsi="Calibri" w:cs="Calibri"/>
                <w:color w:val="0000FF"/>
                <w:u w:val="single"/>
              </w:rPr>
              <w:t>https://www.nhs70.org.uk/story/nhs-70-launch-digital-archive</w:t>
            </w:r>
          </w:p>
        </w:tc>
      </w:tr>
      <w:tr w:rsidR="00F86390" w:rsidTr="00C57701">
        <w:tc>
          <w:tcPr>
            <w:tcW w:w="1216" w:type="pct"/>
          </w:tcPr>
          <w:p w:rsidR="00F86390" w:rsidRDefault="00F86390" w:rsidP="00EE118B">
            <w:r>
              <w:t>Wellcome Collection</w:t>
            </w:r>
          </w:p>
        </w:tc>
        <w:tc>
          <w:tcPr>
            <w:tcW w:w="349" w:type="pct"/>
            <w:shd w:val="clear" w:color="auto" w:fill="auto"/>
          </w:tcPr>
          <w:p w:rsidR="00F86390" w:rsidRDefault="00F86390" w:rsidP="00EE118B">
            <w:r>
              <w:t>3</w:t>
            </w:r>
          </w:p>
        </w:tc>
        <w:tc>
          <w:tcPr>
            <w:tcW w:w="418" w:type="pct"/>
            <w:shd w:val="clear" w:color="auto" w:fill="auto"/>
          </w:tcPr>
          <w:p w:rsidR="00F86390" w:rsidRDefault="00F86390" w:rsidP="00EE118B">
            <w:r>
              <w:t>40</w:t>
            </w:r>
          </w:p>
        </w:tc>
        <w:tc>
          <w:tcPr>
            <w:tcW w:w="3017" w:type="pct"/>
            <w:shd w:val="clear" w:color="auto" w:fill="auto"/>
          </w:tcPr>
          <w:p w:rsidR="00F86390" w:rsidRPr="00876C9C" w:rsidRDefault="00F86390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F86390">
              <w:rPr>
                <w:rFonts w:ascii="Calibri" w:hAnsi="Calibri" w:cs="Calibri"/>
                <w:color w:val="0000FF"/>
                <w:u w:val="single"/>
              </w:rPr>
              <w:t>https://wellcomecollection.org</w:t>
            </w:r>
          </w:p>
        </w:tc>
      </w:tr>
      <w:tr w:rsidR="00E711A1" w:rsidTr="00C57701">
        <w:tc>
          <w:tcPr>
            <w:tcW w:w="1216" w:type="pct"/>
          </w:tcPr>
          <w:p w:rsidR="00E711A1" w:rsidRDefault="00E711A1" w:rsidP="00EE118B">
            <w:r>
              <w:t>Historic England</w:t>
            </w:r>
          </w:p>
        </w:tc>
        <w:tc>
          <w:tcPr>
            <w:tcW w:w="349" w:type="pct"/>
            <w:shd w:val="clear" w:color="auto" w:fill="auto"/>
          </w:tcPr>
          <w:p w:rsidR="00E711A1" w:rsidRDefault="00E711A1" w:rsidP="00EE118B">
            <w:r>
              <w:t>3</w:t>
            </w:r>
          </w:p>
        </w:tc>
        <w:tc>
          <w:tcPr>
            <w:tcW w:w="418" w:type="pct"/>
            <w:shd w:val="clear" w:color="auto" w:fill="auto"/>
          </w:tcPr>
          <w:p w:rsidR="00E711A1" w:rsidRDefault="00E711A1" w:rsidP="00EE118B">
            <w:r>
              <w:t>40</w:t>
            </w:r>
          </w:p>
        </w:tc>
        <w:tc>
          <w:tcPr>
            <w:tcW w:w="3017" w:type="pct"/>
            <w:shd w:val="clear" w:color="auto" w:fill="auto"/>
          </w:tcPr>
          <w:p w:rsidR="00E711A1" w:rsidRPr="00F86390" w:rsidRDefault="00E711A1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E711A1">
              <w:rPr>
                <w:rFonts w:ascii="Calibri" w:hAnsi="Calibri" w:cs="Calibri"/>
                <w:color w:val="0000FF"/>
                <w:u w:val="single"/>
              </w:rPr>
              <w:t>https://historicengland.org.uk/images-books/archive/new/topical-press-agency-medical-collection/</w:t>
            </w:r>
          </w:p>
        </w:tc>
      </w:tr>
      <w:tr w:rsidR="00D253C9" w:rsidTr="00C57701">
        <w:tc>
          <w:tcPr>
            <w:tcW w:w="1216" w:type="pct"/>
          </w:tcPr>
          <w:p w:rsidR="00D253C9" w:rsidRDefault="00D253C9" w:rsidP="00EE118B">
            <w:r>
              <w:lastRenderedPageBreak/>
              <w:t>The Retreat Archive</w:t>
            </w:r>
          </w:p>
        </w:tc>
        <w:tc>
          <w:tcPr>
            <w:tcW w:w="349" w:type="pct"/>
            <w:shd w:val="clear" w:color="auto" w:fill="auto"/>
          </w:tcPr>
          <w:p w:rsidR="00D253C9" w:rsidRDefault="00D253C9" w:rsidP="00EE118B">
            <w:r>
              <w:t>3</w:t>
            </w:r>
          </w:p>
        </w:tc>
        <w:tc>
          <w:tcPr>
            <w:tcW w:w="418" w:type="pct"/>
            <w:shd w:val="clear" w:color="auto" w:fill="auto"/>
          </w:tcPr>
          <w:p w:rsidR="00D253C9" w:rsidRDefault="00D253C9" w:rsidP="00EE118B">
            <w:r>
              <w:t>40</w:t>
            </w:r>
          </w:p>
        </w:tc>
        <w:tc>
          <w:tcPr>
            <w:tcW w:w="3017" w:type="pct"/>
            <w:shd w:val="clear" w:color="auto" w:fill="auto"/>
          </w:tcPr>
          <w:p w:rsidR="00D253C9" w:rsidRPr="00E711A1" w:rsidRDefault="00D253C9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D253C9">
              <w:rPr>
                <w:rFonts w:ascii="Calibri" w:hAnsi="Calibri" w:cs="Calibri"/>
                <w:color w:val="0000FF"/>
                <w:u w:val="single"/>
              </w:rPr>
              <w:t>https://borthcat.york.ac.uk/index.php/ret</w:t>
            </w:r>
          </w:p>
        </w:tc>
      </w:tr>
      <w:tr w:rsidR="00CF29D6" w:rsidTr="00C57701">
        <w:tc>
          <w:tcPr>
            <w:tcW w:w="1216" w:type="pct"/>
          </w:tcPr>
          <w:p w:rsidR="00CF29D6" w:rsidRDefault="00CF29D6" w:rsidP="00EE118B">
            <w:r>
              <w:t>Railway Work, Life, and Death</w:t>
            </w:r>
          </w:p>
        </w:tc>
        <w:tc>
          <w:tcPr>
            <w:tcW w:w="349" w:type="pct"/>
            <w:shd w:val="clear" w:color="auto" w:fill="auto"/>
          </w:tcPr>
          <w:p w:rsidR="00CF29D6" w:rsidRDefault="00CF29D6" w:rsidP="00EE118B">
            <w:r>
              <w:t>3</w:t>
            </w:r>
          </w:p>
        </w:tc>
        <w:tc>
          <w:tcPr>
            <w:tcW w:w="418" w:type="pct"/>
            <w:shd w:val="clear" w:color="auto" w:fill="auto"/>
          </w:tcPr>
          <w:p w:rsidR="00CF29D6" w:rsidRDefault="00CF29D6" w:rsidP="00EE118B">
            <w:r>
              <w:t>40</w:t>
            </w:r>
          </w:p>
        </w:tc>
        <w:tc>
          <w:tcPr>
            <w:tcW w:w="3017" w:type="pct"/>
            <w:shd w:val="clear" w:color="auto" w:fill="auto"/>
          </w:tcPr>
          <w:p w:rsidR="00CF29D6" w:rsidRPr="00D253C9" w:rsidRDefault="00CF29D6" w:rsidP="00EE118B">
            <w:pPr>
              <w:rPr>
                <w:rFonts w:ascii="Calibri" w:hAnsi="Calibri" w:cs="Calibri"/>
                <w:color w:val="0000FF"/>
                <w:u w:val="single"/>
              </w:rPr>
            </w:pPr>
            <w:r w:rsidRPr="00CF29D6">
              <w:rPr>
                <w:rFonts w:ascii="Calibri" w:hAnsi="Calibri" w:cs="Calibri"/>
                <w:color w:val="0000FF"/>
                <w:u w:val="single"/>
              </w:rPr>
              <w:t>http://www.railwayaccidents.port.ac.uk/the-accidents/</w:t>
            </w:r>
          </w:p>
        </w:tc>
      </w:tr>
      <w:tr w:rsidR="000526CC" w:rsidTr="00EE118B">
        <w:tc>
          <w:tcPr>
            <w:tcW w:w="1216" w:type="pct"/>
            <w:vAlign w:val="bottom"/>
          </w:tcPr>
          <w:p w:rsidR="000526CC" w:rsidRPr="00CF7091" w:rsidRDefault="00C90D97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Health Service Central Register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526CC" w:rsidRPr="00CF7091" w:rsidRDefault="00C90D97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0526CC" w:rsidRDefault="00C90D97" w:rsidP="00EE118B">
            <w:r>
              <w:t>43</w:t>
            </w:r>
          </w:p>
        </w:tc>
        <w:tc>
          <w:tcPr>
            <w:tcW w:w="3017" w:type="pct"/>
            <w:shd w:val="clear" w:color="auto" w:fill="auto"/>
          </w:tcPr>
          <w:p w:rsidR="000526CC" w:rsidRPr="00C90D97" w:rsidRDefault="00C90D97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C90D97">
              <w:rPr>
                <w:rFonts w:ascii="Calibri" w:hAnsi="Calibri" w:cs="Calibri"/>
                <w:b/>
                <w:color w:val="0000FF"/>
                <w:u w:val="single"/>
              </w:rPr>
              <w:t>https://www.nrscotland.gov.uk/statistics-and-data/nhs-central-register/how-to-use-the-register-for-medical-research</w:t>
            </w:r>
          </w:p>
        </w:tc>
      </w:tr>
      <w:tr w:rsidR="00DA6F80" w:rsidTr="00EE118B">
        <w:tc>
          <w:tcPr>
            <w:tcW w:w="1216" w:type="pct"/>
            <w:vAlign w:val="bottom"/>
          </w:tcPr>
          <w:p w:rsidR="00DA6F80" w:rsidRDefault="00DA6F80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Discover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DA6F80" w:rsidRDefault="00DA6F80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DA6F80" w:rsidRDefault="00DA6F80" w:rsidP="00EE118B">
            <w:r>
              <w:t>56</w:t>
            </w:r>
          </w:p>
        </w:tc>
        <w:tc>
          <w:tcPr>
            <w:tcW w:w="3017" w:type="pct"/>
            <w:shd w:val="clear" w:color="auto" w:fill="auto"/>
          </w:tcPr>
          <w:p w:rsidR="00DA6F80" w:rsidRPr="008243E9" w:rsidRDefault="00DA6F80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DA6F80">
              <w:rPr>
                <w:rFonts w:ascii="Calibri" w:hAnsi="Calibri" w:cs="Calibri"/>
                <w:b/>
                <w:color w:val="0000FF"/>
                <w:u w:val="single"/>
              </w:rPr>
              <w:t>https://www.registerfordiscover.org.uk</w:t>
            </w:r>
          </w:p>
        </w:tc>
      </w:tr>
      <w:tr w:rsidR="00BD56D8" w:rsidTr="00EE118B">
        <w:tc>
          <w:tcPr>
            <w:tcW w:w="1216" w:type="pct"/>
            <w:vAlign w:val="bottom"/>
          </w:tcPr>
          <w:p w:rsidR="00BD56D8" w:rsidRDefault="00BD56D8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Myocardial Ischaemia National Audit Project registry (MINAP)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BD56D8" w:rsidRDefault="00BD56D8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BD56D8" w:rsidRDefault="00BD56D8" w:rsidP="00EE118B">
            <w:r>
              <w:t>66</w:t>
            </w:r>
          </w:p>
        </w:tc>
        <w:tc>
          <w:tcPr>
            <w:tcW w:w="3017" w:type="pct"/>
            <w:shd w:val="clear" w:color="auto" w:fill="auto"/>
          </w:tcPr>
          <w:p w:rsidR="00BD56D8" w:rsidRPr="00DA6F80" w:rsidRDefault="00F10667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F10667">
              <w:rPr>
                <w:rFonts w:ascii="Calibri" w:hAnsi="Calibri" w:cs="Calibri"/>
                <w:b/>
                <w:color w:val="0000FF"/>
                <w:u w:val="single"/>
              </w:rPr>
              <w:t>http://www.ucl.ac.uk/nicor/audits/minap</w:t>
            </w:r>
          </w:p>
        </w:tc>
      </w:tr>
      <w:tr w:rsidR="00BD56D8" w:rsidTr="00EE118B">
        <w:tc>
          <w:tcPr>
            <w:tcW w:w="1216" w:type="pct"/>
            <w:vAlign w:val="bottom"/>
          </w:tcPr>
          <w:p w:rsidR="00BD56D8" w:rsidRDefault="00A273CA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CALIBER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BD56D8" w:rsidRDefault="00A273CA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BD56D8" w:rsidRDefault="00A273CA" w:rsidP="00EE118B">
            <w:r>
              <w:t>66</w:t>
            </w:r>
          </w:p>
        </w:tc>
        <w:tc>
          <w:tcPr>
            <w:tcW w:w="3017" w:type="pct"/>
            <w:shd w:val="clear" w:color="auto" w:fill="auto"/>
          </w:tcPr>
          <w:p w:rsidR="00BD56D8" w:rsidRPr="00DA6F80" w:rsidRDefault="00A273CA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A273CA">
              <w:rPr>
                <w:rFonts w:ascii="Calibri" w:hAnsi="Calibri" w:cs="Calibri"/>
                <w:b/>
                <w:color w:val="0000FF"/>
                <w:u w:val="single"/>
              </w:rPr>
              <w:t>http://www.caliberresearch.org/</w:t>
            </w:r>
          </w:p>
        </w:tc>
      </w:tr>
      <w:tr w:rsidR="00A85AEA" w:rsidTr="00EE118B">
        <w:tc>
          <w:tcPr>
            <w:tcW w:w="1216" w:type="pct"/>
            <w:vAlign w:val="bottom"/>
          </w:tcPr>
          <w:p w:rsidR="00A85AEA" w:rsidRDefault="00A85AEA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ONS mortality data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A85AEA" w:rsidRDefault="00A85AEA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A85AEA" w:rsidRDefault="00A85AEA" w:rsidP="00EE118B">
            <w:r>
              <w:t>66</w:t>
            </w:r>
          </w:p>
        </w:tc>
        <w:tc>
          <w:tcPr>
            <w:tcW w:w="3017" w:type="pct"/>
            <w:shd w:val="clear" w:color="auto" w:fill="auto"/>
          </w:tcPr>
          <w:p w:rsidR="00A85AEA" w:rsidRPr="00A273CA" w:rsidRDefault="00A85AEA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A85AEA">
              <w:rPr>
                <w:rFonts w:ascii="Calibri" w:hAnsi="Calibri" w:cs="Calibri"/>
                <w:b/>
                <w:color w:val="0000FF"/>
                <w:u w:val="single"/>
              </w:rPr>
              <w:t>http://www.ons.gov.uk/ons/index.html</w:t>
            </w:r>
          </w:p>
        </w:tc>
      </w:tr>
      <w:tr w:rsidR="00EE118B" w:rsidTr="00EE118B">
        <w:tc>
          <w:tcPr>
            <w:tcW w:w="1216" w:type="pct"/>
            <w:vAlign w:val="bottom"/>
          </w:tcPr>
          <w:p w:rsidR="00EE118B" w:rsidRDefault="00EE118B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Waiting time statistics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EE118B" w:rsidRDefault="00EE118B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EE118B" w:rsidRDefault="00EE118B" w:rsidP="00EE118B">
            <w:r>
              <w:t>96</w:t>
            </w:r>
          </w:p>
        </w:tc>
        <w:tc>
          <w:tcPr>
            <w:tcW w:w="3017" w:type="pct"/>
            <w:shd w:val="clear" w:color="auto" w:fill="auto"/>
          </w:tcPr>
          <w:p w:rsidR="00EE118B" w:rsidRPr="00A85AEA" w:rsidRDefault="00EE118B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EE118B">
              <w:rPr>
                <w:rFonts w:ascii="Calibri" w:hAnsi="Calibri" w:cs="Calibri"/>
                <w:b/>
                <w:color w:val="0000FF"/>
                <w:u w:val="single"/>
              </w:rPr>
              <w:t>https://www.health-ni.gov.uk/news/publication-quarterly-northern-ireland-waiting-times-statistics-position-31-march-2018-0</w:t>
            </w:r>
          </w:p>
        </w:tc>
      </w:tr>
      <w:tr w:rsidR="00792ABE" w:rsidTr="00EE118B">
        <w:tc>
          <w:tcPr>
            <w:tcW w:w="1216" w:type="pct"/>
            <w:vAlign w:val="bottom"/>
          </w:tcPr>
          <w:p w:rsidR="00792ABE" w:rsidRDefault="00792ABE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Edris (National Safe Haven)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792ABE" w:rsidRDefault="00792ABE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792ABE" w:rsidRDefault="00792ABE" w:rsidP="00EE118B">
            <w:r>
              <w:t>18</w:t>
            </w:r>
          </w:p>
        </w:tc>
        <w:tc>
          <w:tcPr>
            <w:tcW w:w="3017" w:type="pct"/>
            <w:shd w:val="clear" w:color="auto" w:fill="auto"/>
          </w:tcPr>
          <w:p w:rsidR="00792ABE" w:rsidRPr="00EE118B" w:rsidRDefault="00792ABE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792ABE">
              <w:rPr>
                <w:rFonts w:ascii="Calibri" w:hAnsi="Calibri" w:cs="Calibri"/>
                <w:b/>
                <w:color w:val="0000FF"/>
                <w:u w:val="single"/>
              </w:rPr>
              <w:t>http://www.nhsresearchscotland.org.uk/research-in-scotland/data/safe-havens</w:t>
            </w:r>
          </w:p>
        </w:tc>
      </w:tr>
      <w:tr w:rsidR="00FA0E3C" w:rsidTr="00EE118B">
        <w:tc>
          <w:tcPr>
            <w:tcW w:w="1216" w:type="pct"/>
            <w:vAlign w:val="bottom"/>
          </w:tcPr>
          <w:p w:rsidR="00FA0E3C" w:rsidRDefault="00FA0E3C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Quality Watch Indicators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FA0E3C" w:rsidRDefault="00FA0E3C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FA0E3C" w:rsidRDefault="00FA0E3C" w:rsidP="00EE118B">
            <w:r>
              <w:t>18</w:t>
            </w:r>
          </w:p>
        </w:tc>
        <w:tc>
          <w:tcPr>
            <w:tcW w:w="3017" w:type="pct"/>
            <w:shd w:val="clear" w:color="auto" w:fill="auto"/>
          </w:tcPr>
          <w:p w:rsidR="00FA0E3C" w:rsidRPr="00792ABE" w:rsidRDefault="00FA0E3C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FA0E3C">
              <w:rPr>
                <w:rFonts w:ascii="Calibri" w:hAnsi="Calibri" w:cs="Calibri"/>
                <w:b/>
                <w:color w:val="0000FF"/>
                <w:u w:val="single"/>
              </w:rPr>
              <w:t>http://www.qualitywatch.org.uk/</w:t>
            </w:r>
          </w:p>
        </w:tc>
      </w:tr>
      <w:tr w:rsidR="00012646" w:rsidTr="00EE118B">
        <w:tc>
          <w:tcPr>
            <w:tcW w:w="1216" w:type="pct"/>
            <w:vAlign w:val="bottom"/>
          </w:tcPr>
          <w:p w:rsidR="00012646" w:rsidRDefault="0001264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National Cancer Registry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12646" w:rsidRDefault="0001264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commentRangeStart w:id="19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012646" w:rsidRDefault="00012646" w:rsidP="00EE118B">
            <w:r>
              <w:t>1</w:t>
            </w:r>
            <w:commentRangeEnd w:id="19"/>
            <w:r>
              <w:rPr>
                <w:rStyle w:val="CommentReference"/>
              </w:rPr>
              <w:commentReference w:id="19"/>
            </w:r>
          </w:p>
        </w:tc>
        <w:tc>
          <w:tcPr>
            <w:tcW w:w="3017" w:type="pct"/>
            <w:shd w:val="clear" w:color="auto" w:fill="auto"/>
          </w:tcPr>
          <w:p w:rsidR="00012646" w:rsidRPr="00324EF7" w:rsidRDefault="00012646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</w:tr>
      <w:tr w:rsidR="00012646" w:rsidTr="00EE118B">
        <w:tc>
          <w:tcPr>
            <w:tcW w:w="1216" w:type="pct"/>
            <w:vAlign w:val="bottom"/>
          </w:tcPr>
          <w:p w:rsidR="00012646" w:rsidRDefault="0001264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2646">
              <w:rPr>
                <w:rFonts w:ascii="Calibri" w:eastAsia="Times New Roman" w:hAnsi="Calibri" w:cs="Calibri"/>
                <w:color w:val="000000"/>
                <w:lang w:eastAsia="en-GB"/>
              </w:rPr>
              <w:t>National Bariatric Surgery Registry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12646" w:rsidRDefault="0001264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012646" w:rsidRDefault="00012646" w:rsidP="008C7E0F">
            <w:r>
              <w:t>1</w:t>
            </w:r>
          </w:p>
        </w:tc>
        <w:tc>
          <w:tcPr>
            <w:tcW w:w="3017" w:type="pct"/>
            <w:shd w:val="clear" w:color="auto" w:fill="auto"/>
          </w:tcPr>
          <w:p w:rsidR="00012646" w:rsidRPr="00324EF7" w:rsidRDefault="00012646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</w:tr>
      <w:tr w:rsidR="00012646" w:rsidTr="00EE118B">
        <w:tc>
          <w:tcPr>
            <w:tcW w:w="1216" w:type="pct"/>
            <w:vAlign w:val="bottom"/>
          </w:tcPr>
          <w:p w:rsidR="00012646" w:rsidRDefault="0001264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2646">
              <w:rPr>
                <w:rFonts w:ascii="Calibri" w:eastAsia="Times New Roman" w:hAnsi="Calibri" w:cs="Calibri"/>
                <w:color w:val="000000"/>
                <w:lang w:eastAsia="en-GB"/>
              </w:rPr>
              <w:t>National Congenital Heart Disease Audit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12646" w:rsidRDefault="0001264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012646" w:rsidRDefault="00012646" w:rsidP="008C7E0F">
            <w:r>
              <w:t>1</w:t>
            </w:r>
          </w:p>
        </w:tc>
        <w:tc>
          <w:tcPr>
            <w:tcW w:w="3017" w:type="pct"/>
            <w:shd w:val="clear" w:color="auto" w:fill="auto"/>
          </w:tcPr>
          <w:p w:rsidR="00012646" w:rsidRPr="00324EF7" w:rsidRDefault="00012646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</w:tr>
      <w:tr w:rsidR="00012646" w:rsidTr="00EE118B">
        <w:tc>
          <w:tcPr>
            <w:tcW w:w="1216" w:type="pct"/>
            <w:vAlign w:val="bottom"/>
          </w:tcPr>
          <w:p w:rsidR="00012646" w:rsidRDefault="0001264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2646">
              <w:rPr>
                <w:rFonts w:ascii="Calibri" w:eastAsia="Times New Roman" w:hAnsi="Calibri" w:cs="Calibri"/>
                <w:color w:val="000000"/>
                <w:lang w:eastAsia="en-GB"/>
              </w:rPr>
              <w:t>Inflammatory Bowel Disease Registry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12646" w:rsidRDefault="0001264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012646" w:rsidRDefault="00012646" w:rsidP="008C7E0F">
            <w:r>
              <w:t>1</w:t>
            </w:r>
          </w:p>
        </w:tc>
        <w:tc>
          <w:tcPr>
            <w:tcW w:w="3017" w:type="pct"/>
            <w:shd w:val="clear" w:color="auto" w:fill="auto"/>
          </w:tcPr>
          <w:p w:rsidR="00012646" w:rsidRPr="00324EF7" w:rsidRDefault="00012646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</w:tr>
      <w:tr w:rsidR="00012646" w:rsidTr="00EE118B">
        <w:tc>
          <w:tcPr>
            <w:tcW w:w="1216" w:type="pct"/>
            <w:vAlign w:val="bottom"/>
          </w:tcPr>
          <w:p w:rsidR="00012646" w:rsidRDefault="00012646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2646">
              <w:rPr>
                <w:rFonts w:ascii="Calibri" w:eastAsia="Times New Roman" w:hAnsi="Calibri" w:cs="Calibri"/>
                <w:color w:val="000000"/>
                <w:lang w:eastAsia="en-GB"/>
              </w:rPr>
              <w:t>Myocardial Ischaemia National Audit Project (MINAP)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12646" w:rsidRDefault="00012646" w:rsidP="008C7E0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012646" w:rsidRDefault="00012646" w:rsidP="008C7E0F">
            <w:r>
              <w:t>1</w:t>
            </w:r>
          </w:p>
        </w:tc>
        <w:tc>
          <w:tcPr>
            <w:tcW w:w="3017" w:type="pct"/>
            <w:shd w:val="clear" w:color="auto" w:fill="auto"/>
          </w:tcPr>
          <w:p w:rsidR="00012646" w:rsidRPr="00324EF7" w:rsidRDefault="00012646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</w:tr>
      <w:tr w:rsidR="00324EF7" w:rsidTr="00EE118B">
        <w:tc>
          <w:tcPr>
            <w:tcW w:w="1216" w:type="pct"/>
            <w:vAlign w:val="bottom"/>
          </w:tcPr>
          <w:p w:rsidR="00324EF7" w:rsidRDefault="00324EF7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Ambulance Quality Indicators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324EF7" w:rsidRDefault="00324EF7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commentRangeStart w:id="20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324EF7" w:rsidRDefault="00324EF7" w:rsidP="00EE118B">
            <w:r>
              <w:t>2</w:t>
            </w:r>
            <w:commentRangeEnd w:id="20"/>
            <w:r>
              <w:rPr>
                <w:rStyle w:val="CommentReference"/>
              </w:rPr>
              <w:commentReference w:id="20"/>
            </w:r>
          </w:p>
        </w:tc>
        <w:tc>
          <w:tcPr>
            <w:tcW w:w="3017" w:type="pct"/>
            <w:shd w:val="clear" w:color="auto" w:fill="auto"/>
          </w:tcPr>
          <w:p w:rsidR="00324EF7" w:rsidRPr="00FA0E3C" w:rsidRDefault="00324EF7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324EF7">
              <w:rPr>
                <w:rFonts w:ascii="Calibri" w:hAnsi="Calibri" w:cs="Calibri"/>
                <w:b/>
                <w:color w:val="0000FF"/>
                <w:u w:val="single"/>
              </w:rPr>
              <w:t>https://www.england.nhs.uk/statistics/statistical-work-areas/ambulance-quality-indicators/</w:t>
            </w:r>
          </w:p>
        </w:tc>
      </w:tr>
      <w:tr w:rsidR="00324EF7" w:rsidTr="00EE118B">
        <w:tc>
          <w:tcPr>
            <w:tcW w:w="1216" w:type="pct"/>
            <w:vAlign w:val="bottom"/>
          </w:tcPr>
          <w:p w:rsidR="00324EF7" w:rsidRDefault="00324EF7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commentRangeStart w:id="21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Community Services Benchmarking </w:t>
            </w:r>
            <w:commentRangeEnd w:id="21"/>
            <w:r w:rsidR="00354169">
              <w:rPr>
                <w:rStyle w:val="CommentReference"/>
              </w:rPr>
              <w:commentReference w:id="21"/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324EF7" w:rsidRDefault="00324EF7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324EF7" w:rsidRDefault="00324EF7" w:rsidP="00EE118B">
            <w:r>
              <w:t>2</w:t>
            </w:r>
          </w:p>
        </w:tc>
        <w:tc>
          <w:tcPr>
            <w:tcW w:w="3017" w:type="pct"/>
            <w:shd w:val="clear" w:color="auto" w:fill="auto"/>
          </w:tcPr>
          <w:p w:rsidR="00324EF7" w:rsidRPr="00324EF7" w:rsidRDefault="00324EF7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324EF7">
              <w:rPr>
                <w:rFonts w:ascii="Calibri" w:hAnsi="Calibri" w:cs="Calibri"/>
                <w:b/>
                <w:color w:val="0000FF"/>
                <w:u w:val="single"/>
              </w:rPr>
              <w:t>https://www.nhsbenchmarking.nhs.uk/projects/community-service?rq=100%20million%20</w:t>
            </w:r>
          </w:p>
        </w:tc>
      </w:tr>
      <w:tr w:rsidR="00233FE4" w:rsidTr="00EE118B">
        <w:tc>
          <w:tcPr>
            <w:tcW w:w="1216" w:type="pct"/>
            <w:vAlign w:val="bottom"/>
          </w:tcPr>
          <w:p w:rsidR="00233FE4" w:rsidRDefault="00233FE4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NHS Providers Surveys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233FE4" w:rsidRDefault="00233FE4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233FE4" w:rsidRDefault="00233FE4" w:rsidP="00EE118B">
            <w:r>
              <w:t>2</w:t>
            </w:r>
          </w:p>
        </w:tc>
        <w:tc>
          <w:tcPr>
            <w:tcW w:w="3017" w:type="pct"/>
            <w:shd w:val="clear" w:color="auto" w:fill="auto"/>
          </w:tcPr>
          <w:p w:rsidR="00233FE4" w:rsidRPr="00324EF7" w:rsidRDefault="00233FE4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233FE4">
              <w:rPr>
                <w:rFonts w:ascii="Calibri" w:hAnsi="Calibri" w:cs="Calibri"/>
                <w:b/>
                <w:color w:val="0000FF"/>
                <w:u w:val="single"/>
              </w:rPr>
              <w:t>http://nhsproviders.org/resource-library/surveys/remuneration-survey</w:t>
            </w:r>
          </w:p>
        </w:tc>
      </w:tr>
      <w:tr w:rsidR="003F6F1D" w:rsidTr="00EE118B">
        <w:tc>
          <w:tcPr>
            <w:tcW w:w="1216" w:type="pct"/>
            <w:vAlign w:val="bottom"/>
          </w:tcPr>
          <w:p w:rsidR="003F6F1D" w:rsidRDefault="003F6F1D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commentRangeStart w:id="22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Government housing data</w:t>
            </w:r>
            <w:commentRangeEnd w:id="22"/>
            <w:r>
              <w:rPr>
                <w:rStyle w:val="CommentReference"/>
              </w:rPr>
              <w:commentReference w:id="22"/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3F6F1D" w:rsidRDefault="003F6F1D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3F6F1D" w:rsidRDefault="003F6F1D" w:rsidP="00EE118B">
            <w:r>
              <w:t>2</w:t>
            </w:r>
          </w:p>
        </w:tc>
        <w:tc>
          <w:tcPr>
            <w:tcW w:w="3017" w:type="pct"/>
            <w:shd w:val="clear" w:color="auto" w:fill="auto"/>
          </w:tcPr>
          <w:p w:rsidR="003F6F1D" w:rsidRPr="00233FE4" w:rsidRDefault="003F6F1D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3F6F1D">
              <w:rPr>
                <w:rFonts w:ascii="Calibri" w:hAnsi="Calibri" w:cs="Calibri"/>
                <w:b/>
                <w:color w:val="0000FF"/>
                <w:u w:val="single"/>
              </w:rPr>
              <w:t>https://www.gov.uk/government/organisations/land-registry</w:t>
            </w:r>
          </w:p>
        </w:tc>
      </w:tr>
      <w:tr w:rsidR="00760F39" w:rsidTr="00EE118B">
        <w:tc>
          <w:tcPr>
            <w:tcW w:w="1216" w:type="pct"/>
            <w:vAlign w:val="bottom"/>
          </w:tcPr>
          <w:p w:rsidR="00760F39" w:rsidRDefault="00760F39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Department for Education Looked After Children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760F39" w:rsidRDefault="00760F39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760F39" w:rsidRDefault="00760F39" w:rsidP="00EE118B">
            <w:r>
              <w:t>1</w:t>
            </w:r>
          </w:p>
        </w:tc>
        <w:tc>
          <w:tcPr>
            <w:tcW w:w="3017" w:type="pct"/>
            <w:shd w:val="clear" w:color="auto" w:fill="auto"/>
          </w:tcPr>
          <w:p w:rsidR="00760F39" w:rsidRPr="003F6F1D" w:rsidRDefault="00760F39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760F39">
              <w:rPr>
                <w:rFonts w:ascii="Calibri" w:hAnsi="Calibri" w:cs="Calibri"/>
                <w:b/>
                <w:color w:val="0000FF"/>
                <w:u w:val="single"/>
              </w:rPr>
              <w:t>https://www.gov.uk/government/collections/statistics-looked-after-children</w:t>
            </w:r>
          </w:p>
        </w:tc>
      </w:tr>
      <w:tr w:rsidR="0077078B" w:rsidTr="00EE118B">
        <w:tc>
          <w:tcPr>
            <w:tcW w:w="1216" w:type="pct"/>
            <w:vAlign w:val="bottom"/>
          </w:tcPr>
          <w:p w:rsidR="0077078B" w:rsidRDefault="0077078B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CAFCASS Research Data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77078B" w:rsidRDefault="0077078B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77078B" w:rsidRDefault="0077078B" w:rsidP="00EE118B">
            <w:r>
              <w:t>1</w:t>
            </w:r>
          </w:p>
        </w:tc>
        <w:tc>
          <w:tcPr>
            <w:tcW w:w="3017" w:type="pct"/>
            <w:shd w:val="clear" w:color="auto" w:fill="auto"/>
          </w:tcPr>
          <w:p w:rsidR="0077078B" w:rsidRPr="00760F39" w:rsidRDefault="0077078B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77078B">
              <w:rPr>
                <w:rFonts w:ascii="Calibri" w:hAnsi="Calibri" w:cs="Calibri"/>
                <w:b/>
                <w:color w:val="0000FF"/>
                <w:u w:val="single"/>
              </w:rPr>
              <w:t>https://www.cafcass.gov.uk/about-cafcass/research-and-data/</w:t>
            </w:r>
          </w:p>
        </w:tc>
      </w:tr>
      <w:tr w:rsidR="00AF5688" w:rsidTr="00EE118B">
        <w:tc>
          <w:tcPr>
            <w:tcW w:w="1216" w:type="pct"/>
            <w:vAlign w:val="bottom"/>
          </w:tcPr>
          <w:p w:rsidR="00AF5688" w:rsidRDefault="00616EB3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6EB3">
              <w:rPr>
                <w:rFonts w:ascii="Calibri" w:eastAsia="Times New Roman" w:hAnsi="Calibri" w:cs="Calibri"/>
                <w:color w:val="000000"/>
                <w:lang w:eastAsia="en-GB"/>
              </w:rPr>
              <w:t>Community Care Statistics: Supported Residents (Adults)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AF5688" w:rsidRDefault="00AF5688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AF5688" w:rsidRDefault="00AF5688" w:rsidP="00EE118B">
            <w:r>
              <w:t>2</w:t>
            </w:r>
          </w:p>
        </w:tc>
        <w:tc>
          <w:tcPr>
            <w:tcW w:w="3017" w:type="pct"/>
            <w:shd w:val="clear" w:color="auto" w:fill="auto"/>
          </w:tcPr>
          <w:p w:rsidR="00AF5688" w:rsidRPr="0077078B" w:rsidRDefault="005B599B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hyperlink r:id="rId81" w:history="1">
              <w:r w:rsidR="00AF5688" w:rsidRPr="009407E1">
                <w:rPr>
                  <w:rStyle w:val="Hyperlink"/>
                  <w:rFonts w:ascii="Calibri" w:hAnsi="Calibri" w:cs="Calibri"/>
                  <w:b/>
                </w:rPr>
                <w:t>http://www.ic.nhs.uk/statistics-and-data-collections/social-care/adult-social-care-information/community-care-statistics-2008:-supported-residents-adults-england</w:t>
              </w:r>
            </w:hyperlink>
            <w:r w:rsidR="00AF5688">
              <w:rPr>
                <w:rFonts w:ascii="Calibri" w:hAnsi="Calibri" w:cs="Calibri"/>
                <w:b/>
                <w:color w:val="0000FF"/>
                <w:u w:val="single"/>
              </w:rPr>
              <w:t xml:space="preserve"> [Broken </w:t>
            </w:r>
            <w:r w:rsidR="00AF5688">
              <w:rPr>
                <w:rFonts w:ascii="Calibri" w:hAnsi="Calibri" w:cs="Calibri"/>
                <w:b/>
                <w:color w:val="0000FF"/>
                <w:u w:val="single"/>
              </w:rPr>
              <w:lastRenderedPageBreak/>
              <w:t>link]</w:t>
            </w:r>
          </w:p>
        </w:tc>
      </w:tr>
      <w:tr w:rsidR="004B36F5" w:rsidTr="00EE118B">
        <w:tc>
          <w:tcPr>
            <w:tcW w:w="1216" w:type="pct"/>
            <w:vAlign w:val="bottom"/>
          </w:tcPr>
          <w:p w:rsidR="004B36F5" w:rsidRPr="00616EB3" w:rsidRDefault="00FF0107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F01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Community Care Statistics: Grant Funded Services (Adults)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B36F5" w:rsidRDefault="00856A7B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4B36F5" w:rsidRDefault="00856A7B" w:rsidP="00EE118B">
            <w:r>
              <w:t>3</w:t>
            </w:r>
          </w:p>
        </w:tc>
        <w:tc>
          <w:tcPr>
            <w:tcW w:w="3017" w:type="pct"/>
            <w:shd w:val="clear" w:color="auto" w:fill="auto"/>
          </w:tcPr>
          <w:p w:rsidR="004B36F5" w:rsidRDefault="005B599B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hyperlink r:id="rId82" w:history="1">
              <w:r w:rsidR="00856A7B" w:rsidRPr="009407E1">
                <w:rPr>
                  <w:rStyle w:val="Hyperlink"/>
                  <w:rFonts w:ascii="Calibri" w:hAnsi="Calibri" w:cs="Calibri"/>
                  <w:b/>
                </w:rPr>
                <w:t>https://digital.nhs.uk/statistics-and-data-collections/social-care/adult-social-care-information/community-care-statistics-2007-08:-grant-funded-services-for-adults-england</w:t>
              </w:r>
            </w:hyperlink>
            <w:r w:rsidR="00856A7B">
              <w:rPr>
                <w:rFonts w:ascii="Calibri" w:hAnsi="Calibri" w:cs="Calibri"/>
                <w:b/>
                <w:color w:val="0000FF"/>
                <w:u w:val="single"/>
              </w:rPr>
              <w:t xml:space="preserve"> [broken link]</w:t>
            </w:r>
          </w:p>
        </w:tc>
      </w:tr>
      <w:tr w:rsidR="00193EB3" w:rsidTr="00EE118B">
        <w:tc>
          <w:tcPr>
            <w:tcW w:w="1216" w:type="pct"/>
            <w:vAlign w:val="bottom"/>
          </w:tcPr>
          <w:p w:rsidR="00193EB3" w:rsidRPr="00FF0107" w:rsidRDefault="008E38BF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38BF">
              <w:rPr>
                <w:rFonts w:ascii="Calibri" w:eastAsia="Times New Roman" w:hAnsi="Calibri" w:cs="Calibri"/>
                <w:color w:val="000000"/>
                <w:lang w:eastAsia="en-GB"/>
              </w:rPr>
              <w:t>Community Care Statistics: Referrals, Assessments and Packages of Care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193EB3" w:rsidRDefault="00EF16CB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193EB3" w:rsidRDefault="00EF16CB" w:rsidP="00EE118B">
            <w:r>
              <w:t>4</w:t>
            </w:r>
          </w:p>
        </w:tc>
        <w:tc>
          <w:tcPr>
            <w:tcW w:w="3017" w:type="pct"/>
            <w:shd w:val="clear" w:color="auto" w:fill="auto"/>
          </w:tcPr>
          <w:p w:rsidR="00193EB3" w:rsidRDefault="005B599B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hyperlink r:id="rId83" w:history="1">
              <w:r w:rsidR="00EF16CB" w:rsidRPr="009407E1">
                <w:rPr>
                  <w:rStyle w:val="Hyperlink"/>
                  <w:rFonts w:ascii="Calibri" w:hAnsi="Calibri" w:cs="Calibri"/>
                  <w:b/>
                </w:rPr>
                <w:t>http://www.ic.nhs.uk/statistics-and-data-collections/social-care/adult-social-care-information/community-care-statistics-2007-2008:-referrals-assessments-and-packages-of-care-for-adults-england-provisional-council-data</w:t>
              </w:r>
            </w:hyperlink>
            <w:r w:rsidR="00EF16CB">
              <w:rPr>
                <w:rFonts w:ascii="Calibri" w:hAnsi="Calibri" w:cs="Calibri"/>
                <w:b/>
                <w:color w:val="0000FF"/>
                <w:u w:val="single"/>
              </w:rPr>
              <w:t xml:space="preserve"> [broken link]</w:t>
            </w:r>
          </w:p>
        </w:tc>
      </w:tr>
      <w:tr w:rsidR="00243C79" w:rsidTr="00EE118B">
        <w:tc>
          <w:tcPr>
            <w:tcW w:w="1216" w:type="pct"/>
            <w:vAlign w:val="bottom"/>
          </w:tcPr>
          <w:p w:rsidR="00243C79" w:rsidRPr="008E38BF" w:rsidRDefault="00243C79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CQC data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243C79" w:rsidRDefault="00243C79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243C79" w:rsidRDefault="00243C79" w:rsidP="00EE118B">
            <w:r>
              <w:t>5</w:t>
            </w:r>
          </w:p>
        </w:tc>
        <w:tc>
          <w:tcPr>
            <w:tcW w:w="3017" w:type="pct"/>
            <w:shd w:val="clear" w:color="auto" w:fill="auto"/>
          </w:tcPr>
          <w:p w:rsidR="00243C79" w:rsidRDefault="00243C79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243C79">
              <w:rPr>
                <w:rFonts w:ascii="Calibri" w:hAnsi="Calibri" w:cs="Calibri"/>
                <w:b/>
                <w:color w:val="0000FF"/>
                <w:u w:val="single"/>
              </w:rPr>
              <w:t>https://www.cqc.org.uk/about-us/transparency/using-cqc-data</w:t>
            </w:r>
          </w:p>
        </w:tc>
      </w:tr>
      <w:tr w:rsidR="005B09A2" w:rsidTr="00EE118B">
        <w:tc>
          <w:tcPr>
            <w:tcW w:w="1216" w:type="pct"/>
            <w:vAlign w:val="bottom"/>
          </w:tcPr>
          <w:p w:rsidR="005B09A2" w:rsidRDefault="005B09A2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Higher Education Statistics Authority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5B09A2" w:rsidRDefault="005B09A2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5B09A2" w:rsidRDefault="005B09A2" w:rsidP="00EE118B">
            <w:r>
              <w:t>5</w:t>
            </w:r>
          </w:p>
        </w:tc>
        <w:tc>
          <w:tcPr>
            <w:tcW w:w="3017" w:type="pct"/>
            <w:shd w:val="clear" w:color="auto" w:fill="auto"/>
          </w:tcPr>
          <w:p w:rsidR="005B09A2" w:rsidRPr="00243C79" w:rsidRDefault="005B09A2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commentRangeStart w:id="23"/>
            <w:r w:rsidRPr="005B09A2">
              <w:rPr>
                <w:rFonts w:ascii="Calibri" w:hAnsi="Calibri" w:cs="Calibri"/>
                <w:b/>
                <w:color w:val="0000FF"/>
                <w:u w:val="single"/>
              </w:rPr>
              <w:t>https://www.hesa.ac.uk/data-and-analysis</w:t>
            </w:r>
            <w:commentRangeEnd w:id="23"/>
            <w:r>
              <w:rPr>
                <w:rStyle w:val="CommentReference"/>
              </w:rPr>
              <w:commentReference w:id="23"/>
            </w:r>
          </w:p>
        </w:tc>
      </w:tr>
      <w:tr w:rsidR="009473EF" w:rsidTr="00EE118B">
        <w:tc>
          <w:tcPr>
            <w:tcW w:w="1216" w:type="pct"/>
            <w:vAlign w:val="bottom"/>
          </w:tcPr>
          <w:p w:rsidR="009473EF" w:rsidRDefault="009473EF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UCAS Statistical Enquiry Service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9473EF" w:rsidRDefault="009473EF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9473EF" w:rsidRDefault="009473EF" w:rsidP="00EE118B">
            <w:r>
              <w:t>5</w:t>
            </w:r>
          </w:p>
        </w:tc>
        <w:tc>
          <w:tcPr>
            <w:tcW w:w="3017" w:type="pct"/>
            <w:shd w:val="clear" w:color="auto" w:fill="auto"/>
          </w:tcPr>
          <w:p w:rsidR="009473EF" w:rsidRPr="005B09A2" w:rsidRDefault="009473EF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9473EF">
              <w:rPr>
                <w:rFonts w:ascii="Calibri" w:hAnsi="Calibri" w:cs="Calibri"/>
                <w:b/>
                <w:color w:val="0000FF"/>
                <w:u w:val="single"/>
              </w:rPr>
              <w:t>https://www.ucas.com/data-and-analysis</w:t>
            </w:r>
          </w:p>
        </w:tc>
      </w:tr>
      <w:tr w:rsidR="00860305" w:rsidTr="00EE118B">
        <w:tc>
          <w:tcPr>
            <w:tcW w:w="1216" w:type="pct"/>
            <w:vAlign w:val="bottom"/>
          </w:tcPr>
          <w:p w:rsidR="00860305" w:rsidRDefault="00860305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UKDA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860305" w:rsidRDefault="00860305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860305" w:rsidRDefault="00860305" w:rsidP="00EE118B">
            <w:r>
              <w:t>5</w:t>
            </w:r>
          </w:p>
        </w:tc>
        <w:tc>
          <w:tcPr>
            <w:tcW w:w="3017" w:type="pct"/>
            <w:shd w:val="clear" w:color="auto" w:fill="auto"/>
          </w:tcPr>
          <w:p w:rsidR="00860305" w:rsidRPr="005B09A2" w:rsidRDefault="00860305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860305">
              <w:rPr>
                <w:rFonts w:ascii="Calibri" w:hAnsi="Calibri" w:cs="Calibri"/>
                <w:b/>
                <w:color w:val="0000FF"/>
                <w:u w:val="single"/>
              </w:rPr>
              <w:t>http://www.data-archive.ac.uk/</w:t>
            </w:r>
          </w:p>
        </w:tc>
      </w:tr>
      <w:tr w:rsidR="008C0831" w:rsidTr="00EE118B">
        <w:tc>
          <w:tcPr>
            <w:tcW w:w="1216" w:type="pct"/>
            <w:vAlign w:val="bottom"/>
          </w:tcPr>
          <w:p w:rsidR="008C0831" w:rsidRDefault="008C0831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SILC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8C0831" w:rsidRDefault="008C0831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8C0831" w:rsidRDefault="008C0831" w:rsidP="00EE118B">
            <w:r>
              <w:t>5</w:t>
            </w:r>
          </w:p>
        </w:tc>
        <w:tc>
          <w:tcPr>
            <w:tcW w:w="3017" w:type="pct"/>
            <w:shd w:val="clear" w:color="auto" w:fill="auto"/>
          </w:tcPr>
          <w:p w:rsidR="008C0831" w:rsidRPr="00860305" w:rsidRDefault="008C0831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8C0831">
              <w:rPr>
                <w:rFonts w:ascii="Calibri" w:hAnsi="Calibri" w:cs="Calibri"/>
                <w:b/>
                <w:color w:val="0000FF"/>
                <w:u w:val="single"/>
              </w:rPr>
              <w:t>http://www.datalinkagescotland.co.uk/</w:t>
            </w:r>
          </w:p>
        </w:tc>
      </w:tr>
      <w:tr w:rsidR="00237304" w:rsidTr="00EE118B">
        <w:tc>
          <w:tcPr>
            <w:tcW w:w="1216" w:type="pct"/>
            <w:vAlign w:val="bottom"/>
          </w:tcPr>
          <w:p w:rsidR="00237304" w:rsidRDefault="00237304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ADRC Scotland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237304" w:rsidRDefault="00237304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237304" w:rsidRDefault="00237304" w:rsidP="003531B2">
            <w:r>
              <w:t>5</w:t>
            </w:r>
          </w:p>
        </w:tc>
        <w:tc>
          <w:tcPr>
            <w:tcW w:w="3017" w:type="pct"/>
            <w:shd w:val="clear" w:color="auto" w:fill="auto"/>
          </w:tcPr>
          <w:p w:rsidR="00237304" w:rsidRPr="008C0831" w:rsidRDefault="00237304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237304">
              <w:rPr>
                <w:rFonts w:ascii="Calibri" w:hAnsi="Calibri" w:cs="Calibri"/>
                <w:b/>
                <w:color w:val="0000FF"/>
                <w:u w:val="single"/>
              </w:rPr>
              <w:t>https://www.adrn.ac.uk/centres/scotland</w:t>
            </w:r>
          </w:p>
        </w:tc>
      </w:tr>
      <w:tr w:rsidR="003276B3" w:rsidTr="00EE118B">
        <w:tc>
          <w:tcPr>
            <w:tcW w:w="1216" w:type="pct"/>
            <w:vAlign w:val="bottom"/>
          </w:tcPr>
          <w:p w:rsidR="003276B3" w:rsidRDefault="003276B3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Whiterose Research Online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3276B3" w:rsidRDefault="003276B3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3276B3" w:rsidRDefault="003276B3" w:rsidP="003531B2">
            <w:r>
              <w:t>6</w:t>
            </w:r>
          </w:p>
        </w:tc>
        <w:tc>
          <w:tcPr>
            <w:tcW w:w="3017" w:type="pct"/>
            <w:shd w:val="clear" w:color="auto" w:fill="auto"/>
          </w:tcPr>
          <w:p w:rsidR="003276B3" w:rsidRPr="00237304" w:rsidRDefault="003276B3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>
              <w:rPr>
                <w:rFonts w:ascii="Calibri" w:hAnsi="Calibri" w:cs="Calibri"/>
                <w:b/>
                <w:color w:val="0000FF"/>
                <w:u w:val="single"/>
              </w:rPr>
              <w:t>Eprints.whiterose.ac.uk</w:t>
            </w:r>
          </w:p>
        </w:tc>
      </w:tr>
      <w:tr w:rsidR="00CF5EFC" w:rsidTr="00EE118B">
        <w:tc>
          <w:tcPr>
            <w:tcW w:w="1216" w:type="pct"/>
            <w:vAlign w:val="bottom"/>
          </w:tcPr>
          <w:p w:rsidR="00CF5EFC" w:rsidRDefault="00CF5EFC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CQC community care database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CF5EFC" w:rsidRDefault="00CF5EFC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CF5EFC" w:rsidRDefault="00CF5EFC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CF5EFC" w:rsidRDefault="00CF5EFC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CF5EFC">
              <w:rPr>
                <w:rFonts w:ascii="Calibri" w:hAnsi="Calibri" w:cs="Calibri"/>
                <w:b/>
                <w:color w:val="0000FF"/>
                <w:u w:val="single"/>
              </w:rPr>
              <w:t>https://www.cqc.org.uk/what-we-do/services-we-regulate/find-services-based-community</w:t>
            </w:r>
          </w:p>
        </w:tc>
      </w:tr>
      <w:tr w:rsidR="000E4EE0" w:rsidTr="00EE118B">
        <w:tc>
          <w:tcPr>
            <w:tcW w:w="1216" w:type="pct"/>
            <w:vAlign w:val="bottom"/>
          </w:tcPr>
          <w:p w:rsidR="000E4EE0" w:rsidRDefault="000E4EE0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commentRangeStart w:id="24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Datix</w:t>
            </w:r>
            <w:commentRangeEnd w:id="24"/>
            <w:r w:rsidR="001021A1">
              <w:rPr>
                <w:rStyle w:val="CommentReference"/>
              </w:rPr>
              <w:commentReference w:id="24"/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E4EE0" w:rsidRDefault="000E4EE0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0E4EE0" w:rsidRDefault="000E4EE0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0E4EE0" w:rsidRPr="00CF5EFC" w:rsidRDefault="000E4EE0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commentRangeStart w:id="25"/>
            <w:r w:rsidRPr="000E4EE0">
              <w:rPr>
                <w:rFonts w:ascii="Calibri" w:hAnsi="Calibri" w:cs="Calibri"/>
                <w:b/>
                <w:color w:val="0000FF"/>
                <w:u w:val="single"/>
              </w:rPr>
              <w:t>https://www.datix.co.uk/en/incident-reporting-form-and-template</w:t>
            </w:r>
            <w:commentRangeEnd w:id="25"/>
            <w:r>
              <w:rPr>
                <w:rStyle w:val="CommentReference"/>
              </w:rPr>
              <w:commentReference w:id="25"/>
            </w:r>
          </w:p>
        </w:tc>
      </w:tr>
      <w:tr w:rsidR="004464F0" w:rsidTr="00EE118B">
        <w:tc>
          <w:tcPr>
            <w:tcW w:w="1216" w:type="pct"/>
            <w:vAlign w:val="bottom"/>
          </w:tcPr>
          <w:p w:rsidR="004464F0" w:rsidRDefault="004464F0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PLACE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464F0" w:rsidRDefault="004464F0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4464F0" w:rsidRDefault="004464F0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4464F0" w:rsidRPr="000E4EE0" w:rsidRDefault="004464F0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4464F0">
              <w:rPr>
                <w:rFonts w:ascii="Calibri" w:hAnsi="Calibri" w:cs="Calibri"/>
                <w:b/>
                <w:color w:val="0000FF"/>
                <w:u w:val="single"/>
              </w:rPr>
              <w:t>https://digital.nhs.uk/data-and-information/areas-of-interest/estates-and-facilities/patient-led-assessments-of-the-care-environment-place</w:t>
            </w:r>
          </w:p>
        </w:tc>
      </w:tr>
      <w:tr w:rsidR="000C0984" w:rsidTr="00EE118B">
        <w:tc>
          <w:tcPr>
            <w:tcW w:w="1216" w:type="pct"/>
            <w:vAlign w:val="bottom"/>
          </w:tcPr>
          <w:p w:rsidR="000C0984" w:rsidRDefault="000C0984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NHS Safety thermometer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0C0984" w:rsidRDefault="000C0984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0C0984" w:rsidRDefault="000C0984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0C0984" w:rsidRPr="004464F0" w:rsidRDefault="000C0984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0C0984">
              <w:rPr>
                <w:rFonts w:ascii="Calibri" w:hAnsi="Calibri" w:cs="Calibri"/>
                <w:b/>
                <w:color w:val="0000FF"/>
                <w:u w:val="single"/>
              </w:rPr>
              <w:t>https://digital.nhs.uk/data-and-information/publications/statistical/nhs-safety-thermometer-report</w:t>
            </w:r>
          </w:p>
        </w:tc>
      </w:tr>
      <w:tr w:rsidR="001021A1" w:rsidTr="00EE118B">
        <w:tc>
          <w:tcPr>
            <w:tcW w:w="1216" w:type="pct"/>
            <w:vAlign w:val="bottom"/>
          </w:tcPr>
          <w:p w:rsidR="001021A1" w:rsidRDefault="001021A1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Maternity and breastfeeding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1021A1" w:rsidRDefault="001021A1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1021A1" w:rsidRDefault="001021A1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1021A1" w:rsidRPr="000C0984" w:rsidRDefault="001021A1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1021A1">
              <w:rPr>
                <w:rFonts w:ascii="Calibri" w:hAnsi="Calibri" w:cs="Calibri"/>
                <w:b/>
                <w:color w:val="0000FF"/>
                <w:u w:val="single"/>
              </w:rPr>
              <w:t>https://www.england.nhs.uk/statistics/statistical-work-areas/maternity-and-breastfeeding/</w:t>
            </w:r>
          </w:p>
        </w:tc>
      </w:tr>
      <w:tr w:rsidR="00777224" w:rsidTr="00EE118B">
        <w:tc>
          <w:tcPr>
            <w:tcW w:w="1216" w:type="pct"/>
            <w:vAlign w:val="bottom"/>
          </w:tcPr>
          <w:p w:rsidR="00777224" w:rsidRDefault="00777224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Data on written complaints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777224" w:rsidRDefault="00777224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777224" w:rsidRDefault="00777224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777224" w:rsidRPr="001021A1" w:rsidRDefault="00777224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777224">
              <w:rPr>
                <w:rFonts w:ascii="Calibri" w:hAnsi="Calibri" w:cs="Calibri"/>
                <w:b/>
                <w:color w:val="0000FF"/>
                <w:u w:val="single"/>
              </w:rPr>
              <w:t>https://digital.nhs.uk/data-and-information/publications/statistical/data-on-written-complaints-in-the-nhs</w:t>
            </w:r>
          </w:p>
        </w:tc>
      </w:tr>
      <w:tr w:rsidR="00777224" w:rsidTr="00EE118B">
        <w:tc>
          <w:tcPr>
            <w:tcW w:w="1216" w:type="pct"/>
            <w:vAlign w:val="bottom"/>
          </w:tcPr>
          <w:p w:rsidR="00777224" w:rsidRDefault="00700DD7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NHS workforce census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777224" w:rsidRDefault="00700DD7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777224" w:rsidRDefault="00700DD7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777224" w:rsidRPr="00777224" w:rsidRDefault="00700DD7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700DD7">
              <w:rPr>
                <w:rFonts w:ascii="Calibri" w:hAnsi="Calibri" w:cs="Calibri"/>
                <w:b/>
                <w:color w:val="0000FF"/>
                <w:u w:val="single"/>
              </w:rPr>
              <w:t>https://data.gov.uk/dataset/85783dbe-1198-477e-a292-710d413942e6/nhs-workforce-census</w:t>
            </w:r>
          </w:p>
        </w:tc>
      </w:tr>
      <w:tr w:rsidR="002B2FE8" w:rsidTr="00EE118B">
        <w:tc>
          <w:tcPr>
            <w:tcW w:w="1216" w:type="pct"/>
            <w:vAlign w:val="bottom"/>
          </w:tcPr>
          <w:p w:rsidR="002B2FE8" w:rsidRDefault="002B2FE8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NHS workforce statistics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2B2FE8" w:rsidRDefault="002B2FE8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2B2FE8" w:rsidRDefault="002B2FE8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2B2FE8" w:rsidRPr="00700DD7" w:rsidRDefault="002B2FE8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2B2FE8">
              <w:rPr>
                <w:rFonts w:ascii="Calibri" w:hAnsi="Calibri" w:cs="Calibri"/>
                <w:b/>
                <w:color w:val="0000FF"/>
                <w:u w:val="single"/>
              </w:rPr>
              <w:t>https://digital.nhs.uk/data-and-information/publications/statistical/nhs-workforce-statistics</w:t>
            </w:r>
          </w:p>
        </w:tc>
      </w:tr>
      <w:tr w:rsidR="002B2FE8" w:rsidTr="00EE118B">
        <w:tc>
          <w:tcPr>
            <w:tcW w:w="1216" w:type="pct"/>
            <w:vAlign w:val="bottom"/>
          </w:tcPr>
          <w:p w:rsidR="002B2FE8" w:rsidRDefault="002B2FE8" w:rsidP="00EE11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Referral-to-treatment times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2B2FE8" w:rsidRDefault="002B2FE8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2B2FE8" w:rsidRDefault="002B2FE8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2B2FE8" w:rsidRPr="002B2FE8" w:rsidRDefault="002B2FE8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2B2FE8">
              <w:rPr>
                <w:rFonts w:ascii="Calibri" w:hAnsi="Calibri" w:cs="Calibri"/>
                <w:b/>
                <w:color w:val="0000FF"/>
                <w:u w:val="single"/>
              </w:rPr>
              <w:t>https://www.england.nhs.uk/statistics/statistical-work-areas/rtt-waiting-times/</w:t>
            </w:r>
          </w:p>
        </w:tc>
      </w:tr>
      <w:tr w:rsidR="0016024C" w:rsidTr="00EE118B">
        <w:tc>
          <w:tcPr>
            <w:tcW w:w="1216" w:type="pct"/>
            <w:vAlign w:val="bottom"/>
          </w:tcPr>
          <w:p w:rsidR="0016024C" w:rsidRDefault="0016024C" w:rsidP="00EE118B">
            <w:r>
              <w:t>Community services dataset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16024C" w:rsidRDefault="0016024C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16024C" w:rsidRDefault="0016024C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16024C" w:rsidRPr="002B2FE8" w:rsidRDefault="0016024C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16024C">
              <w:rPr>
                <w:rFonts w:ascii="Calibri" w:hAnsi="Calibri" w:cs="Calibri"/>
                <w:b/>
                <w:color w:val="0000FF"/>
                <w:u w:val="single"/>
              </w:rPr>
              <w:t>https://digital.nhs.uk/data-and-information/data-collections-and-data-sets/data-</w:t>
            </w:r>
            <w:r w:rsidRPr="0016024C">
              <w:rPr>
                <w:rFonts w:ascii="Calibri" w:hAnsi="Calibri" w:cs="Calibri"/>
                <w:b/>
                <w:color w:val="0000FF"/>
                <w:u w:val="single"/>
              </w:rPr>
              <w:lastRenderedPageBreak/>
              <w:t>sets/community-services-data-set</w:t>
            </w:r>
          </w:p>
        </w:tc>
      </w:tr>
      <w:tr w:rsidR="00FD5CD1" w:rsidTr="00EE118B">
        <w:tc>
          <w:tcPr>
            <w:tcW w:w="1216" w:type="pct"/>
            <w:vAlign w:val="bottom"/>
          </w:tcPr>
          <w:p w:rsidR="00FD5CD1" w:rsidRDefault="00FD5CD1" w:rsidP="00EE118B">
            <w:r>
              <w:lastRenderedPageBreak/>
              <w:t>Maternity and children’s dataset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FD5CD1" w:rsidRDefault="00FD5CD1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FD5CD1" w:rsidRDefault="00FD5CD1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FD5CD1" w:rsidRPr="0016024C" w:rsidRDefault="00FD5CD1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FD5CD1">
              <w:rPr>
                <w:rFonts w:ascii="Calibri" w:hAnsi="Calibri" w:cs="Calibri"/>
                <w:b/>
                <w:color w:val="0000FF"/>
                <w:u w:val="single"/>
              </w:rPr>
              <w:t>https://digital.nhs.uk/data-and-information/data-collections-and-data-sets/data-sets/maternity-and-children-s-data-set</w:t>
            </w:r>
          </w:p>
        </w:tc>
      </w:tr>
      <w:tr w:rsidR="00FD5CD1" w:rsidTr="00EE118B">
        <w:tc>
          <w:tcPr>
            <w:tcW w:w="1216" w:type="pct"/>
            <w:vAlign w:val="bottom"/>
          </w:tcPr>
          <w:p w:rsidR="00FD5CD1" w:rsidRDefault="00FD5CD1" w:rsidP="00EE118B">
            <w:r>
              <w:t>Children and young peoples dataset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FD5CD1" w:rsidRDefault="00FD5CD1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FD5CD1" w:rsidRDefault="00FD5CD1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FD5CD1" w:rsidRPr="00FD5CD1" w:rsidRDefault="00FD5CD1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FD5CD1">
              <w:rPr>
                <w:rFonts w:ascii="Calibri" w:hAnsi="Calibri" w:cs="Calibri"/>
                <w:b/>
                <w:color w:val="0000FF"/>
                <w:u w:val="single"/>
              </w:rPr>
              <w:t>https://digital.nhs.uk/data-and-information/data-collections-and-data-sets/data-sets/children-and-young-people-s-health-services-data-set</w:t>
            </w:r>
          </w:p>
        </w:tc>
      </w:tr>
      <w:tr w:rsidR="00466593" w:rsidTr="00EE118B">
        <w:tc>
          <w:tcPr>
            <w:tcW w:w="1216" w:type="pct"/>
            <w:vAlign w:val="bottom"/>
          </w:tcPr>
          <w:p w:rsidR="00466593" w:rsidRDefault="00466593" w:rsidP="00EE118B">
            <w:r>
              <w:t>Friends and Family Test data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66593" w:rsidRDefault="00466593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466593" w:rsidRDefault="00466593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466593" w:rsidRPr="00FD5CD1" w:rsidRDefault="00466593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466593">
              <w:rPr>
                <w:rFonts w:ascii="Calibri" w:hAnsi="Calibri" w:cs="Calibri"/>
                <w:b/>
                <w:color w:val="0000FF"/>
                <w:u w:val="single"/>
              </w:rPr>
              <w:t>https://www.england.nhs.uk/statistics/statistical-work-areas/friends-and-family-test/friends-and-family-test-data/</w:t>
            </w:r>
          </w:p>
        </w:tc>
      </w:tr>
      <w:tr w:rsidR="0017138F" w:rsidTr="00EE118B">
        <w:tc>
          <w:tcPr>
            <w:tcW w:w="1216" w:type="pct"/>
            <w:vAlign w:val="bottom"/>
          </w:tcPr>
          <w:p w:rsidR="0017138F" w:rsidRDefault="0017138F" w:rsidP="00EE118B">
            <w:r>
              <w:t>Never Events data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17138F" w:rsidRDefault="0017138F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17138F" w:rsidRDefault="0017138F" w:rsidP="003531B2">
            <w:r>
              <w:t>10</w:t>
            </w:r>
          </w:p>
        </w:tc>
        <w:tc>
          <w:tcPr>
            <w:tcW w:w="3017" w:type="pct"/>
            <w:shd w:val="clear" w:color="auto" w:fill="auto"/>
          </w:tcPr>
          <w:p w:rsidR="0017138F" w:rsidRPr="00466593" w:rsidRDefault="0017138F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17138F">
              <w:rPr>
                <w:rFonts w:ascii="Calibri" w:hAnsi="Calibri" w:cs="Calibri"/>
                <w:b/>
                <w:color w:val="0000FF"/>
                <w:u w:val="single"/>
              </w:rPr>
              <w:t>https://improvement.nhs.uk/resources/never-events-data/</w:t>
            </w:r>
          </w:p>
        </w:tc>
      </w:tr>
      <w:tr w:rsidR="00896851" w:rsidTr="00EE118B">
        <w:tc>
          <w:tcPr>
            <w:tcW w:w="1216" w:type="pct"/>
            <w:vAlign w:val="bottom"/>
          </w:tcPr>
          <w:p w:rsidR="00896851" w:rsidRDefault="00896851" w:rsidP="00EE118B">
            <w:r>
              <w:t>Life Science Sector data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896851" w:rsidRDefault="00896851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:rsidR="00896851" w:rsidRDefault="00896851" w:rsidP="003531B2">
            <w:r>
              <w:t>14</w:t>
            </w:r>
          </w:p>
        </w:tc>
        <w:tc>
          <w:tcPr>
            <w:tcW w:w="3017" w:type="pct"/>
            <w:shd w:val="clear" w:color="auto" w:fill="auto"/>
          </w:tcPr>
          <w:p w:rsidR="00896851" w:rsidRPr="0017138F" w:rsidRDefault="00896851" w:rsidP="00EE118B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896851">
              <w:rPr>
                <w:rFonts w:ascii="Calibri" w:hAnsi="Calibri" w:cs="Calibri"/>
                <w:b/>
                <w:color w:val="0000FF"/>
                <w:u w:val="single"/>
              </w:rPr>
              <w:t>https://www.gov.uk/government/publications/life-science-sector-data-2016</w:t>
            </w:r>
          </w:p>
        </w:tc>
      </w:tr>
    </w:tbl>
    <w:p w:rsidR="007D4946" w:rsidRDefault="007D4946" w:rsidP="00B2282D">
      <w:pPr>
        <w:rPr>
          <w:b/>
        </w:rPr>
      </w:pPr>
    </w:p>
    <w:p w:rsidR="00F45FA5" w:rsidRDefault="00F45FA5">
      <w:pPr>
        <w:rPr>
          <w:b/>
        </w:rPr>
      </w:pPr>
      <w:r>
        <w:rPr>
          <w:b/>
        </w:rPr>
        <w:br w:type="page"/>
      </w:r>
    </w:p>
    <w:p w:rsidR="00821BE0" w:rsidRPr="002D6AB0" w:rsidRDefault="00B2282D" w:rsidP="00B2282D">
      <w:pPr>
        <w:rPr>
          <w:b/>
        </w:rPr>
      </w:pPr>
      <w:r>
        <w:rPr>
          <w:b/>
        </w:rPr>
        <w:lastRenderedPageBreak/>
        <w:t xml:space="preserve">Indirect </w:t>
      </w:r>
      <w:r w:rsidRPr="002D6AB0">
        <w:rPr>
          <w:b/>
        </w:rPr>
        <w:t>Results</w:t>
      </w:r>
      <w:r>
        <w:rPr>
          <w:b/>
        </w:rPr>
        <w:t xml:space="preserve"> – </w:t>
      </w:r>
      <w:r w:rsidRPr="00BA0190">
        <w:t>from Health Data Finder</w:t>
      </w:r>
      <w:r w:rsidR="00217968">
        <w:rPr>
          <w:b/>
        </w:rPr>
        <w:t xml:space="preserve"> </w:t>
      </w:r>
      <w:hyperlink r:id="rId84" w:history="1">
        <w:r w:rsidR="00E13A8A" w:rsidRPr="00AD74FD">
          <w:rPr>
            <w:rStyle w:val="Hyperlink"/>
          </w:rPr>
          <w:t>http://hdf.nihr.ac.uk/datasets</w:t>
        </w:r>
      </w:hyperlink>
      <w:r w:rsidR="00E13A8A">
        <w:t xml:space="preserve"> </w:t>
      </w:r>
      <w:r w:rsidR="006F06CA">
        <w:t xml:space="preserve">or </w:t>
      </w:r>
      <w:hyperlink r:id="rId85" w:history="1">
        <w:r w:rsidR="007A3C30" w:rsidRPr="00F351BF">
          <w:rPr>
            <w:rStyle w:val="Hyperlink"/>
          </w:rPr>
          <w:t>http://hdf.nihr.ac.uk/</w:t>
        </w:r>
      </w:hyperlink>
      <w:r w:rsidR="007A3C30">
        <w:t xml:space="preserve">  </w:t>
      </w:r>
    </w:p>
    <w:tbl>
      <w:tblPr>
        <w:tblStyle w:val="TableGrid"/>
        <w:tblW w:w="3428" w:type="pct"/>
        <w:tblLook w:val="04A0" w:firstRow="1" w:lastRow="0" w:firstColumn="1" w:lastColumn="0" w:noHBand="0" w:noVBand="1"/>
      </w:tblPr>
      <w:tblGrid>
        <w:gridCol w:w="4420"/>
        <w:gridCol w:w="5298"/>
      </w:tblGrid>
      <w:tr w:rsidR="00821BE0" w:rsidRPr="00916EA9" w:rsidTr="00B42DA3">
        <w:tc>
          <w:tcPr>
            <w:tcW w:w="2274" w:type="pct"/>
            <w:shd w:val="clear" w:color="auto" w:fill="BFBFBF" w:themeFill="background1" w:themeFillShade="BF"/>
          </w:tcPr>
          <w:p w:rsidR="00821BE0" w:rsidRPr="00916EA9" w:rsidRDefault="00821BE0" w:rsidP="00B058DB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2726" w:type="pct"/>
            <w:shd w:val="clear" w:color="auto" w:fill="BFBFBF" w:themeFill="background1" w:themeFillShade="BF"/>
          </w:tcPr>
          <w:p w:rsidR="00821BE0" w:rsidRPr="00916EA9" w:rsidRDefault="00821BE0" w:rsidP="00B058DB">
            <w:pPr>
              <w:jc w:val="center"/>
              <w:rPr>
                <w:b/>
              </w:rPr>
            </w:pPr>
            <w:r>
              <w:rPr>
                <w:b/>
              </w:rPr>
              <w:t>ResultNum</w:t>
            </w:r>
          </w:p>
        </w:tc>
      </w:tr>
      <w:tr w:rsidR="00821BE0" w:rsidTr="00B42DA3">
        <w:tc>
          <w:tcPr>
            <w:tcW w:w="2274" w:type="pct"/>
            <w:shd w:val="clear" w:color="auto" w:fill="auto"/>
          </w:tcPr>
          <w:p w:rsidR="00821BE0" w:rsidRDefault="003C504E" w:rsidP="00B058DB">
            <w:r>
              <w:t>1</w:t>
            </w:r>
          </w:p>
        </w:tc>
        <w:tc>
          <w:tcPr>
            <w:tcW w:w="2726" w:type="pct"/>
            <w:shd w:val="clear" w:color="auto" w:fill="auto"/>
          </w:tcPr>
          <w:p w:rsidR="00821BE0" w:rsidRDefault="003C504E" w:rsidP="00B058DB">
            <w:r>
              <w:t>5</w:t>
            </w:r>
          </w:p>
        </w:tc>
      </w:tr>
      <w:tr w:rsidR="00A33AF3" w:rsidTr="00B42DA3">
        <w:tc>
          <w:tcPr>
            <w:tcW w:w="2274" w:type="pct"/>
            <w:shd w:val="clear" w:color="auto" w:fill="auto"/>
          </w:tcPr>
          <w:p w:rsidR="00A33AF3" w:rsidRDefault="0029797E" w:rsidP="00B058DB">
            <w:r>
              <w:t>5</w:t>
            </w:r>
          </w:p>
        </w:tc>
        <w:tc>
          <w:tcPr>
            <w:tcW w:w="2726" w:type="pct"/>
            <w:shd w:val="clear" w:color="auto" w:fill="auto"/>
          </w:tcPr>
          <w:p w:rsidR="00A33AF3" w:rsidRDefault="0029797E" w:rsidP="00B058DB">
            <w:r>
              <w:t>8</w:t>
            </w:r>
          </w:p>
        </w:tc>
      </w:tr>
      <w:tr w:rsidR="00A33AF3" w:rsidTr="00B42DA3">
        <w:tc>
          <w:tcPr>
            <w:tcW w:w="2274" w:type="pct"/>
            <w:shd w:val="clear" w:color="auto" w:fill="auto"/>
          </w:tcPr>
          <w:p w:rsidR="00A33AF3" w:rsidRDefault="0029797E" w:rsidP="00B058DB">
            <w:r>
              <w:t>7</w:t>
            </w:r>
          </w:p>
        </w:tc>
        <w:tc>
          <w:tcPr>
            <w:tcW w:w="2726" w:type="pct"/>
            <w:shd w:val="clear" w:color="auto" w:fill="auto"/>
          </w:tcPr>
          <w:p w:rsidR="00A33AF3" w:rsidRDefault="0029797E" w:rsidP="00B058DB">
            <w:r>
              <w:t>2</w:t>
            </w:r>
          </w:p>
        </w:tc>
      </w:tr>
      <w:tr w:rsidR="00A33AF3" w:rsidTr="00B42DA3">
        <w:tc>
          <w:tcPr>
            <w:tcW w:w="2274" w:type="pct"/>
            <w:shd w:val="clear" w:color="auto" w:fill="auto"/>
          </w:tcPr>
          <w:p w:rsidR="00A33AF3" w:rsidRDefault="00B42DA3" w:rsidP="00B058DB">
            <w:r>
              <w:t>9</w:t>
            </w:r>
          </w:p>
        </w:tc>
        <w:tc>
          <w:tcPr>
            <w:tcW w:w="2726" w:type="pct"/>
            <w:shd w:val="clear" w:color="auto" w:fill="auto"/>
          </w:tcPr>
          <w:p w:rsidR="00A33AF3" w:rsidRDefault="00B42DA3" w:rsidP="00B058DB">
            <w:r>
              <w:t>16</w:t>
            </w:r>
          </w:p>
        </w:tc>
      </w:tr>
    </w:tbl>
    <w:p w:rsidR="00B2282D" w:rsidRPr="002D6AB0" w:rsidRDefault="00B2282D" w:rsidP="00B2282D">
      <w:pPr>
        <w:rPr>
          <w:b/>
        </w:rPr>
      </w:pPr>
    </w:p>
    <w:tbl>
      <w:tblPr>
        <w:tblStyle w:val="TableGrid"/>
        <w:tblW w:w="2633" w:type="pct"/>
        <w:tblLook w:val="04A0" w:firstRow="1" w:lastRow="0" w:firstColumn="1" w:lastColumn="0" w:noHBand="0" w:noVBand="1"/>
      </w:tblPr>
      <w:tblGrid>
        <w:gridCol w:w="1684"/>
        <w:gridCol w:w="5780"/>
      </w:tblGrid>
      <w:tr w:rsidR="00821BE0" w:rsidTr="00E13A8A">
        <w:tc>
          <w:tcPr>
            <w:tcW w:w="1128" w:type="pct"/>
            <w:shd w:val="clear" w:color="auto" w:fill="BFBFBF" w:themeFill="background1" w:themeFillShade="BF"/>
          </w:tcPr>
          <w:p w:rsidR="00821BE0" w:rsidRPr="00916EA9" w:rsidRDefault="00821BE0" w:rsidP="00B058DB">
            <w:pPr>
              <w:jc w:val="center"/>
              <w:rPr>
                <w:b/>
              </w:rPr>
            </w:pPr>
            <w:r w:rsidRPr="00916EA9">
              <w:rPr>
                <w:b/>
              </w:rPr>
              <w:t>dataset</w:t>
            </w:r>
          </w:p>
        </w:tc>
        <w:tc>
          <w:tcPr>
            <w:tcW w:w="3872" w:type="pct"/>
            <w:shd w:val="clear" w:color="auto" w:fill="BFBFBF" w:themeFill="background1" w:themeFillShade="BF"/>
          </w:tcPr>
          <w:p w:rsidR="00821BE0" w:rsidRPr="00916EA9" w:rsidRDefault="00821BE0" w:rsidP="00B058DB">
            <w:pPr>
              <w:jc w:val="center"/>
              <w:rPr>
                <w:b/>
              </w:rPr>
            </w:pPr>
            <w:r w:rsidRPr="006E7B46">
              <w:rPr>
                <w:b/>
              </w:rPr>
              <w:t>url that search result linked to</w:t>
            </w:r>
          </w:p>
        </w:tc>
      </w:tr>
      <w:tr w:rsidR="00821BE0" w:rsidTr="00E13A8A">
        <w:tc>
          <w:tcPr>
            <w:tcW w:w="1128" w:type="pct"/>
          </w:tcPr>
          <w:p w:rsidR="00821BE0" w:rsidRDefault="00821BE0" w:rsidP="00B058DB">
            <w:r>
              <w:t>HES (Admitted, Outpatients, Critical Care &amp; A+E)</w:t>
            </w:r>
          </w:p>
        </w:tc>
        <w:tc>
          <w:tcPr>
            <w:tcW w:w="3872" w:type="pct"/>
            <w:shd w:val="clear" w:color="auto" w:fill="auto"/>
          </w:tcPr>
          <w:p w:rsidR="00821BE0" w:rsidRDefault="00D230ED" w:rsidP="00D230ED">
            <w:r>
              <w:t xml:space="preserve">Links to </w:t>
            </w:r>
            <w:hyperlink r:id="rId86" w:history="1">
              <w:r w:rsidRPr="00F351BF">
                <w:rPr>
                  <w:rStyle w:val="Hyperlink"/>
                </w:rPr>
                <w:t>http://www.hdf.nihr.ac.uk/catalogue</w:t>
              </w:r>
            </w:hyperlink>
            <w:r>
              <w:t xml:space="preserve"> and not to where actual dataset hosted</w:t>
            </w:r>
          </w:p>
        </w:tc>
      </w:tr>
      <w:tr w:rsidR="00D230ED" w:rsidTr="00E13A8A">
        <w:tc>
          <w:tcPr>
            <w:tcW w:w="1128" w:type="pct"/>
          </w:tcPr>
          <w:p w:rsidR="00D230ED" w:rsidRDefault="00D230ED" w:rsidP="00B058DB">
            <w:r>
              <w:t>Patient Reported Outcome Measures</w:t>
            </w:r>
          </w:p>
        </w:tc>
        <w:tc>
          <w:tcPr>
            <w:tcW w:w="3872" w:type="pct"/>
            <w:shd w:val="clear" w:color="auto" w:fill="auto"/>
          </w:tcPr>
          <w:p w:rsidR="00D230ED" w:rsidRDefault="00D230ED">
            <w:r w:rsidRPr="00527C9A">
              <w:t xml:space="preserve">Links to </w:t>
            </w:r>
            <w:hyperlink r:id="rId87" w:history="1">
              <w:r w:rsidRPr="00527C9A">
                <w:rPr>
                  <w:rStyle w:val="Hyperlink"/>
                </w:rPr>
                <w:t>http://www.hdf.nihr.ac.uk/catalogue</w:t>
              </w:r>
            </w:hyperlink>
            <w:r w:rsidRPr="00527C9A">
              <w:t xml:space="preserve"> and not to where actual dataset hosted</w:t>
            </w:r>
          </w:p>
        </w:tc>
      </w:tr>
      <w:tr w:rsidR="00D230ED" w:rsidTr="00E13A8A">
        <w:tc>
          <w:tcPr>
            <w:tcW w:w="1128" w:type="pct"/>
          </w:tcPr>
          <w:p w:rsidR="00D230ED" w:rsidRDefault="00D230ED" w:rsidP="00B058DB">
            <w:r w:rsidRPr="0018211D">
              <w:t>Mental Health &amp; Learning Disability Data Set</w:t>
            </w:r>
          </w:p>
        </w:tc>
        <w:tc>
          <w:tcPr>
            <w:tcW w:w="3872" w:type="pct"/>
            <w:shd w:val="clear" w:color="auto" w:fill="auto"/>
          </w:tcPr>
          <w:p w:rsidR="00D230ED" w:rsidRDefault="00D230ED">
            <w:r w:rsidRPr="00527C9A">
              <w:t xml:space="preserve">Links to </w:t>
            </w:r>
            <w:hyperlink r:id="rId88" w:history="1">
              <w:r w:rsidRPr="00527C9A">
                <w:rPr>
                  <w:rStyle w:val="Hyperlink"/>
                </w:rPr>
                <w:t>http://www.hdf.nihr.ac.uk/catalogue</w:t>
              </w:r>
            </w:hyperlink>
            <w:r w:rsidRPr="00527C9A">
              <w:t xml:space="preserve"> and not to where actual dataset hosted</w:t>
            </w:r>
          </w:p>
        </w:tc>
      </w:tr>
      <w:tr w:rsidR="00D230ED" w:rsidTr="00E13A8A">
        <w:tc>
          <w:tcPr>
            <w:tcW w:w="1128" w:type="pct"/>
          </w:tcPr>
          <w:p w:rsidR="00D230ED" w:rsidRDefault="00D230ED" w:rsidP="00B058DB">
            <w:r>
              <w:t>Diagnostic Imaging Dataset</w:t>
            </w:r>
          </w:p>
        </w:tc>
        <w:tc>
          <w:tcPr>
            <w:tcW w:w="3872" w:type="pct"/>
            <w:shd w:val="clear" w:color="auto" w:fill="auto"/>
          </w:tcPr>
          <w:p w:rsidR="00D230ED" w:rsidRDefault="00D230ED">
            <w:r w:rsidRPr="00527C9A">
              <w:t xml:space="preserve">Links to </w:t>
            </w:r>
            <w:hyperlink r:id="rId89" w:history="1">
              <w:r w:rsidRPr="00527C9A">
                <w:rPr>
                  <w:rStyle w:val="Hyperlink"/>
                </w:rPr>
                <w:t>http://www.hdf.nihr.ac.uk/catalogue</w:t>
              </w:r>
            </w:hyperlink>
            <w:r w:rsidRPr="00527C9A">
              <w:t xml:space="preserve"> and not to where actual dataset hosted</w:t>
            </w:r>
          </w:p>
        </w:tc>
      </w:tr>
      <w:tr w:rsidR="00D230ED" w:rsidTr="00E13A8A">
        <w:tc>
          <w:tcPr>
            <w:tcW w:w="1128" w:type="pct"/>
          </w:tcPr>
          <w:p w:rsidR="00D230ED" w:rsidRDefault="00D230ED" w:rsidP="00B058DB">
            <w:r>
              <w:t>National Cancer Registration Service</w:t>
            </w:r>
          </w:p>
        </w:tc>
        <w:tc>
          <w:tcPr>
            <w:tcW w:w="3872" w:type="pct"/>
            <w:shd w:val="clear" w:color="auto" w:fill="auto"/>
          </w:tcPr>
          <w:p w:rsidR="00D230ED" w:rsidRDefault="00D230ED">
            <w:r w:rsidRPr="00527C9A">
              <w:t xml:space="preserve">Links to </w:t>
            </w:r>
            <w:hyperlink r:id="rId90" w:history="1">
              <w:r w:rsidRPr="00527C9A">
                <w:rPr>
                  <w:rStyle w:val="Hyperlink"/>
                </w:rPr>
                <w:t>http://www.hdf.nihr.ac.uk/catalogue</w:t>
              </w:r>
            </w:hyperlink>
            <w:r w:rsidRPr="00527C9A">
              <w:t xml:space="preserve"> and not to where actual dataset hosted</w:t>
            </w:r>
          </w:p>
        </w:tc>
      </w:tr>
      <w:tr w:rsidR="00D230ED" w:rsidTr="00E13A8A">
        <w:tc>
          <w:tcPr>
            <w:tcW w:w="1128" w:type="pct"/>
          </w:tcPr>
          <w:p w:rsidR="00D230ED" w:rsidRDefault="00D230ED" w:rsidP="00B058DB">
            <w:r>
              <w:t>CPRD</w:t>
            </w:r>
          </w:p>
        </w:tc>
        <w:tc>
          <w:tcPr>
            <w:tcW w:w="3872" w:type="pct"/>
            <w:shd w:val="clear" w:color="auto" w:fill="auto"/>
          </w:tcPr>
          <w:p w:rsidR="00D230ED" w:rsidRDefault="00D230ED">
            <w:r w:rsidRPr="00527C9A">
              <w:t xml:space="preserve">Links to </w:t>
            </w:r>
            <w:hyperlink r:id="rId91" w:history="1">
              <w:r w:rsidRPr="00527C9A">
                <w:rPr>
                  <w:rStyle w:val="Hyperlink"/>
                </w:rPr>
                <w:t>http://www.hdf.nihr.ac.uk/catalogue</w:t>
              </w:r>
            </w:hyperlink>
            <w:r w:rsidRPr="00527C9A">
              <w:t xml:space="preserve"> and not to where actual dataset hosted</w:t>
            </w:r>
          </w:p>
        </w:tc>
      </w:tr>
      <w:tr w:rsidR="00D230ED" w:rsidTr="00E13A8A">
        <w:tc>
          <w:tcPr>
            <w:tcW w:w="1128" w:type="pct"/>
          </w:tcPr>
          <w:p w:rsidR="00D230ED" w:rsidRDefault="00D230ED" w:rsidP="00B058DB">
            <w:r>
              <w:t>ONS Mortality Dataset</w:t>
            </w:r>
          </w:p>
        </w:tc>
        <w:tc>
          <w:tcPr>
            <w:tcW w:w="3872" w:type="pct"/>
            <w:shd w:val="clear" w:color="auto" w:fill="auto"/>
          </w:tcPr>
          <w:p w:rsidR="00D230ED" w:rsidRDefault="00D230ED">
            <w:r w:rsidRPr="00527C9A">
              <w:t xml:space="preserve">Links to </w:t>
            </w:r>
            <w:hyperlink r:id="rId92" w:history="1">
              <w:r w:rsidRPr="00527C9A">
                <w:rPr>
                  <w:rStyle w:val="Hyperlink"/>
                </w:rPr>
                <w:t>http://www.hdf.nihr.ac.uk/catalogue</w:t>
              </w:r>
            </w:hyperlink>
            <w:r w:rsidRPr="00527C9A">
              <w:t xml:space="preserve"> and not to where actual dataset hosted</w:t>
            </w:r>
          </w:p>
        </w:tc>
      </w:tr>
      <w:tr w:rsidR="00D230ED" w:rsidTr="00E13A8A">
        <w:tc>
          <w:tcPr>
            <w:tcW w:w="1128" w:type="pct"/>
          </w:tcPr>
          <w:p w:rsidR="00D230ED" w:rsidRDefault="00D230ED" w:rsidP="00B058DB">
            <w:r>
              <w:t>SUS</w:t>
            </w:r>
          </w:p>
        </w:tc>
        <w:tc>
          <w:tcPr>
            <w:tcW w:w="3872" w:type="pct"/>
            <w:shd w:val="clear" w:color="auto" w:fill="auto"/>
          </w:tcPr>
          <w:p w:rsidR="00D230ED" w:rsidRDefault="00D230ED">
            <w:r w:rsidRPr="00527C9A">
              <w:t xml:space="preserve">Links to </w:t>
            </w:r>
            <w:hyperlink r:id="rId93" w:history="1">
              <w:r w:rsidRPr="00527C9A">
                <w:rPr>
                  <w:rStyle w:val="Hyperlink"/>
                </w:rPr>
                <w:t>http://www.hdf.nihr.ac.uk/catalogue</w:t>
              </w:r>
            </w:hyperlink>
            <w:r w:rsidRPr="00527C9A">
              <w:t xml:space="preserve"> and not to where actual dataset hosted</w:t>
            </w:r>
          </w:p>
        </w:tc>
      </w:tr>
      <w:tr w:rsidR="00D230ED" w:rsidTr="00E13A8A">
        <w:tc>
          <w:tcPr>
            <w:tcW w:w="1128" w:type="pct"/>
          </w:tcPr>
          <w:p w:rsidR="00D230ED" w:rsidRDefault="00D230ED" w:rsidP="00B058DB">
            <w:r>
              <w:lastRenderedPageBreak/>
              <w:t>NIHR HIC Locality (Acute Coronary Services, Critical Care, Renal Transplantation, Viral Hepatitis, Cervical Cancer [SACT and COSD])</w:t>
            </w:r>
          </w:p>
        </w:tc>
        <w:tc>
          <w:tcPr>
            <w:tcW w:w="3872" w:type="pct"/>
            <w:shd w:val="clear" w:color="auto" w:fill="auto"/>
          </w:tcPr>
          <w:p w:rsidR="00D230ED" w:rsidRDefault="00D230ED">
            <w:r w:rsidRPr="00527C9A">
              <w:t xml:space="preserve">Links to </w:t>
            </w:r>
            <w:hyperlink r:id="rId94" w:history="1">
              <w:r w:rsidRPr="00527C9A">
                <w:rPr>
                  <w:rStyle w:val="Hyperlink"/>
                </w:rPr>
                <w:t>http://www.hdf.nihr.ac.uk/catalogue</w:t>
              </w:r>
            </w:hyperlink>
            <w:r w:rsidRPr="00527C9A">
              <w:t xml:space="preserve"> and not to where actual dataset hosted</w:t>
            </w:r>
          </w:p>
        </w:tc>
      </w:tr>
    </w:tbl>
    <w:p w:rsidR="00BC3BA9" w:rsidRDefault="00BC3BA9"/>
    <w:p w:rsidR="00F45FA5" w:rsidRDefault="00F45FA5">
      <w:pPr>
        <w:rPr>
          <w:b/>
        </w:rPr>
      </w:pPr>
      <w:r>
        <w:rPr>
          <w:b/>
        </w:rPr>
        <w:br w:type="page"/>
      </w:r>
    </w:p>
    <w:p w:rsidR="00B058DB" w:rsidRDefault="00B058DB">
      <w:r w:rsidRPr="00F45FA5">
        <w:rPr>
          <w:b/>
        </w:rPr>
        <w:lastRenderedPageBreak/>
        <w:t>Indirect results – from UK Data Service</w:t>
      </w:r>
      <w:r w:rsidR="00F840DF">
        <w:t xml:space="preserve"> </w:t>
      </w:r>
      <w:hyperlink r:id="rId95" w:history="1">
        <w:r w:rsidR="00F951BC" w:rsidRPr="00F351BF">
          <w:rPr>
            <w:rStyle w:val="Hyperlink"/>
          </w:rPr>
          <w:t>https://www.ukdataservice.ac.uk/get-data/themes/health</w:t>
        </w:r>
      </w:hyperlink>
      <w:r w:rsidR="00F951BC">
        <w:t xml:space="preserve"> </w:t>
      </w:r>
      <w:r w:rsidR="004D6C6C">
        <w:t xml:space="preserve">or </w:t>
      </w:r>
      <w:hyperlink r:id="rId96" w:history="1">
        <w:r w:rsidR="00D22373" w:rsidRPr="00F351BF">
          <w:rPr>
            <w:rStyle w:val="Hyperlink"/>
          </w:rPr>
          <w:t>https://www.ukdataservice.ac.uk</w:t>
        </w:r>
      </w:hyperlink>
      <w:r w:rsidR="00D22373">
        <w:t xml:space="preserve"> </w:t>
      </w:r>
      <w:r w:rsidR="00145BD5">
        <w:t xml:space="preserve">or </w:t>
      </w:r>
      <w:hyperlink r:id="rId97" w:history="1">
        <w:r w:rsidR="00E41820" w:rsidRPr="00F351BF">
          <w:rPr>
            <w:rStyle w:val="Hyperlink"/>
          </w:rPr>
          <w:t>https://www.ukdataservice.ac.uk/get-data/key-data</w:t>
        </w:r>
      </w:hyperlink>
      <w:r w:rsidR="00E41820">
        <w:t xml:space="preserve"> </w:t>
      </w:r>
    </w:p>
    <w:tbl>
      <w:tblPr>
        <w:tblStyle w:val="TableGrid"/>
        <w:tblW w:w="3428" w:type="pct"/>
        <w:tblLook w:val="04A0" w:firstRow="1" w:lastRow="0" w:firstColumn="1" w:lastColumn="0" w:noHBand="0" w:noVBand="1"/>
      </w:tblPr>
      <w:tblGrid>
        <w:gridCol w:w="4420"/>
        <w:gridCol w:w="5298"/>
      </w:tblGrid>
      <w:tr w:rsidR="00413315" w:rsidRPr="00916EA9" w:rsidTr="00EE118B">
        <w:tc>
          <w:tcPr>
            <w:tcW w:w="2274" w:type="pct"/>
            <w:shd w:val="clear" w:color="auto" w:fill="BFBFBF" w:themeFill="background1" w:themeFillShade="BF"/>
          </w:tcPr>
          <w:p w:rsidR="00413315" w:rsidRPr="00916EA9" w:rsidRDefault="00413315" w:rsidP="00EE118B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2726" w:type="pct"/>
            <w:shd w:val="clear" w:color="auto" w:fill="BFBFBF" w:themeFill="background1" w:themeFillShade="BF"/>
          </w:tcPr>
          <w:p w:rsidR="00413315" w:rsidRPr="00916EA9" w:rsidRDefault="00413315" w:rsidP="00EE118B">
            <w:pPr>
              <w:jc w:val="center"/>
              <w:rPr>
                <w:b/>
              </w:rPr>
            </w:pPr>
            <w:r>
              <w:rPr>
                <w:b/>
              </w:rPr>
              <w:t>ResultNum</w:t>
            </w:r>
          </w:p>
        </w:tc>
      </w:tr>
      <w:tr w:rsidR="00413315" w:rsidTr="00EE118B">
        <w:tc>
          <w:tcPr>
            <w:tcW w:w="2274" w:type="pct"/>
            <w:shd w:val="clear" w:color="auto" w:fill="auto"/>
          </w:tcPr>
          <w:p w:rsidR="00413315" w:rsidRDefault="00413315" w:rsidP="00EE118B">
            <w:r>
              <w:t>1</w:t>
            </w:r>
          </w:p>
        </w:tc>
        <w:tc>
          <w:tcPr>
            <w:tcW w:w="2726" w:type="pct"/>
            <w:shd w:val="clear" w:color="auto" w:fill="auto"/>
          </w:tcPr>
          <w:p w:rsidR="00413315" w:rsidRDefault="00B34260" w:rsidP="00EE118B">
            <w:r>
              <w:t>8</w:t>
            </w:r>
          </w:p>
        </w:tc>
      </w:tr>
      <w:tr w:rsidR="00B531C7" w:rsidTr="00EE118B">
        <w:tc>
          <w:tcPr>
            <w:tcW w:w="2274" w:type="pct"/>
            <w:shd w:val="clear" w:color="auto" w:fill="auto"/>
          </w:tcPr>
          <w:p w:rsidR="00B531C7" w:rsidRDefault="00B531C7" w:rsidP="00EE118B">
            <w:r>
              <w:t>1</w:t>
            </w:r>
          </w:p>
        </w:tc>
        <w:tc>
          <w:tcPr>
            <w:tcW w:w="2726" w:type="pct"/>
            <w:shd w:val="clear" w:color="auto" w:fill="auto"/>
          </w:tcPr>
          <w:p w:rsidR="00B531C7" w:rsidRDefault="00B531C7" w:rsidP="00EE118B">
            <w:r>
              <w:t>93</w:t>
            </w:r>
          </w:p>
        </w:tc>
      </w:tr>
      <w:tr w:rsidR="00413315" w:rsidTr="00EE118B">
        <w:tc>
          <w:tcPr>
            <w:tcW w:w="2274" w:type="pct"/>
            <w:shd w:val="clear" w:color="auto" w:fill="auto"/>
          </w:tcPr>
          <w:p w:rsidR="00413315" w:rsidRDefault="007D5BAB" w:rsidP="00EE118B">
            <w:r>
              <w:t>4</w:t>
            </w:r>
          </w:p>
        </w:tc>
        <w:tc>
          <w:tcPr>
            <w:tcW w:w="2726" w:type="pct"/>
            <w:shd w:val="clear" w:color="auto" w:fill="auto"/>
          </w:tcPr>
          <w:p w:rsidR="00413315" w:rsidRDefault="007D5BAB" w:rsidP="00EE118B">
            <w:r>
              <w:t>37</w:t>
            </w:r>
          </w:p>
        </w:tc>
      </w:tr>
      <w:tr w:rsidR="00413315" w:rsidTr="00EE118B">
        <w:tc>
          <w:tcPr>
            <w:tcW w:w="2274" w:type="pct"/>
            <w:shd w:val="clear" w:color="auto" w:fill="auto"/>
          </w:tcPr>
          <w:p w:rsidR="00413315" w:rsidRDefault="007D5BAB" w:rsidP="00EE118B">
            <w:r>
              <w:t>4</w:t>
            </w:r>
          </w:p>
        </w:tc>
        <w:tc>
          <w:tcPr>
            <w:tcW w:w="2726" w:type="pct"/>
            <w:shd w:val="clear" w:color="auto" w:fill="auto"/>
          </w:tcPr>
          <w:p w:rsidR="00413315" w:rsidRDefault="007D5BAB" w:rsidP="00EE118B">
            <w:r>
              <w:t>65</w:t>
            </w:r>
          </w:p>
        </w:tc>
      </w:tr>
      <w:tr w:rsidR="00041615" w:rsidTr="00EE118B">
        <w:tc>
          <w:tcPr>
            <w:tcW w:w="2274" w:type="pct"/>
            <w:shd w:val="clear" w:color="auto" w:fill="auto"/>
          </w:tcPr>
          <w:p w:rsidR="00041615" w:rsidRDefault="00041615" w:rsidP="00EE118B">
            <w:r>
              <w:t>4</w:t>
            </w:r>
          </w:p>
        </w:tc>
        <w:tc>
          <w:tcPr>
            <w:tcW w:w="2726" w:type="pct"/>
            <w:shd w:val="clear" w:color="auto" w:fill="auto"/>
          </w:tcPr>
          <w:p w:rsidR="00041615" w:rsidRDefault="00041615" w:rsidP="00EE118B">
            <w:r>
              <w:t>87</w:t>
            </w:r>
          </w:p>
        </w:tc>
      </w:tr>
      <w:tr w:rsidR="0040324D" w:rsidTr="00EE118B">
        <w:tc>
          <w:tcPr>
            <w:tcW w:w="2274" w:type="pct"/>
            <w:shd w:val="clear" w:color="auto" w:fill="auto"/>
          </w:tcPr>
          <w:p w:rsidR="0040324D" w:rsidRDefault="0040324D" w:rsidP="00EE118B">
            <w:r>
              <w:t>7</w:t>
            </w:r>
          </w:p>
        </w:tc>
        <w:tc>
          <w:tcPr>
            <w:tcW w:w="2726" w:type="pct"/>
            <w:shd w:val="clear" w:color="auto" w:fill="auto"/>
          </w:tcPr>
          <w:p w:rsidR="0040324D" w:rsidRDefault="0040324D" w:rsidP="00EE118B">
            <w:r>
              <w:t>76</w:t>
            </w:r>
          </w:p>
        </w:tc>
      </w:tr>
      <w:tr w:rsidR="00413315" w:rsidTr="00EE118B">
        <w:tc>
          <w:tcPr>
            <w:tcW w:w="2274" w:type="pct"/>
            <w:shd w:val="clear" w:color="auto" w:fill="auto"/>
          </w:tcPr>
          <w:p w:rsidR="00413315" w:rsidRDefault="00413315" w:rsidP="00EE118B">
            <w:r>
              <w:t>9</w:t>
            </w:r>
          </w:p>
        </w:tc>
        <w:tc>
          <w:tcPr>
            <w:tcW w:w="2726" w:type="pct"/>
            <w:shd w:val="clear" w:color="auto" w:fill="auto"/>
          </w:tcPr>
          <w:p w:rsidR="00413315" w:rsidRDefault="00413315" w:rsidP="00EE118B">
            <w:r>
              <w:t>16</w:t>
            </w:r>
          </w:p>
        </w:tc>
      </w:tr>
    </w:tbl>
    <w:p w:rsidR="00413315" w:rsidRDefault="00413315"/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0554"/>
      </w:tblGrid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BFBFBF" w:themeFill="background1" w:themeFillShade="BF"/>
            <w:noWrap/>
          </w:tcPr>
          <w:p w:rsidR="0033119D" w:rsidRPr="00916EA9" w:rsidRDefault="0033119D" w:rsidP="00EE118B">
            <w:pPr>
              <w:jc w:val="center"/>
              <w:rPr>
                <w:b/>
              </w:rPr>
            </w:pPr>
            <w:r w:rsidRPr="00916EA9">
              <w:rPr>
                <w:b/>
              </w:rPr>
              <w:t>dataset</w:t>
            </w:r>
          </w:p>
        </w:tc>
        <w:tc>
          <w:tcPr>
            <w:tcW w:w="10013" w:type="dxa"/>
            <w:shd w:val="clear" w:color="auto" w:fill="BFBFBF" w:themeFill="background1" w:themeFillShade="BF"/>
          </w:tcPr>
          <w:p w:rsidR="0033119D" w:rsidRPr="00916EA9" w:rsidRDefault="0033119D" w:rsidP="00673623">
            <w:pPr>
              <w:jc w:val="center"/>
              <w:rPr>
                <w:b/>
              </w:rPr>
            </w:pPr>
            <w:r w:rsidRPr="002970E0">
              <w:rPr>
                <w:b/>
              </w:rPr>
              <w:t xml:space="preserve">url that </w:t>
            </w:r>
            <w:r w:rsidR="00673623">
              <w:rPr>
                <w:b/>
              </w:rPr>
              <w:t>UKDS</w:t>
            </w:r>
            <w:r w:rsidRPr="002970E0">
              <w:rPr>
                <w:b/>
              </w:rPr>
              <w:t xml:space="preserve"> linked to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1946 birth cohort study: National Survey of Health and Development (NSHD)</w:t>
            </w:r>
          </w:p>
        </w:tc>
        <w:tc>
          <w:tcPr>
            <w:tcW w:w="9318" w:type="dxa"/>
            <w:vAlign w:val="bottom"/>
          </w:tcPr>
          <w:p w:rsidR="0033119D" w:rsidRPr="00CF7091" w:rsidRDefault="005B599B" w:rsidP="00EE1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8" w:history="1">
              <w:r w:rsidR="00E57D85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http://www.nshd.mrc.ac.uk/</w:t>
              </w:r>
            </w:hyperlink>
            <w:r w:rsidR="00E57D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National Child Development Study (NCDS)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 w:history="1">
              <w:r w:rsidR="008B6441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https://discover.ukdataservice.ac.uk/?sf=Data%20catalogue&amp;df=KeyDataFacet_National%20Child%20Development%20Study</w:t>
              </w:r>
            </w:hyperlink>
            <w:r w:rsidR="008B644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1970 British Cohort Study (BCS70)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0" w:history="1">
              <w:r w:rsidR="004E058F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https://discover.ukdataservice.ac.uk/?sf=Data%20catalogue&amp;df=KeyDataFacet_1970%20British%20Cohort%20Study%20(BCS70)</w:t>
              </w:r>
            </w:hyperlink>
            <w:r w:rsidR="004E05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Millennium Cohort Study (MCS)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1" w:history="1">
              <w:r w:rsidR="006617C2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https://discover.ukdataservice.ac.uk/?sf=Data%20catalogue&amp;df=KeyDataFacet_Millennium%20Cohort%20Study</w:t>
              </w:r>
            </w:hyperlink>
            <w:r w:rsidR="006617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Adult Dental Health Survey (ADHS)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2" w:history="1">
              <w:r w:rsidR="00744F4D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http://doi.org/10.5255/UKDA-SN-6884-2</w:t>
              </w:r>
            </w:hyperlink>
            <w:r w:rsidR="00744F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Avon Longitudinal Study of Parents and Children (ALSPAC)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3" w:history="1">
              <w:r w:rsidR="00B94A1D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http://doi.org/10.5255/UKDA-SN-6147-1</w:t>
              </w:r>
            </w:hyperlink>
            <w:r w:rsidR="00B94A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Census aggregate data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4" w:history="1">
              <w:r w:rsidR="00211CC4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https://census.ukdataservice.ac.uk/get-data/aggregate-data.aspx</w:t>
              </w:r>
            </w:hyperlink>
            <w:r w:rsidR="00211C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Census microdata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5" w:history="1">
              <w:r w:rsidR="00C01873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https://census.ukdataservice.ac.uk/get-data/microdata.aspx</w:t>
              </w:r>
            </w:hyperlink>
            <w:r w:rsidR="00C018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English Longitudinal Study of Ageing (ELSA)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6" w:history="1">
              <w:r w:rsidR="006D0F4C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http://discover.ukdataservice.ac.uk/series/?sn=200011</w:t>
              </w:r>
            </w:hyperlink>
            <w:r w:rsidR="006D0F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European Quality of Life Survey (EQLS)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 w:history="1">
              <w:r w:rsidR="006D0F4C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https://discover.ukdataservice.ac.uk/series/?sn=200013</w:t>
              </w:r>
            </w:hyperlink>
            <w:r w:rsidR="006D0F4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European Social Survey (ESS)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8" w:history="1">
              <w:r w:rsidR="0022561B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http://discover.ukdataservice.ac.uk/catalogue/?sn=4732</w:t>
              </w:r>
            </w:hyperlink>
            <w:r w:rsidR="002256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Eurostat New Cronos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9" w:history="1">
              <w:r w:rsidR="00CD4460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https://www.ukdataservice.ac.uk/use-data/guides/dataset/new-cronos.aspx</w:t>
              </w:r>
            </w:hyperlink>
            <w:r w:rsidR="00CD44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General Lifestyle Survey (previously known as General Household Survey)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0" w:history="1">
              <w:r w:rsidR="00E078AE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http://discover.ukdataservice.ac.uk/series/?sn=200019</w:t>
              </w:r>
            </w:hyperlink>
            <w:r w:rsidR="00E078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Health Education Population Survey (HEPS)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 w:history="1">
              <w:r w:rsidR="00921325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http://discover.ukdataservice.ac.uk/?sf=Data%20catalogue&amp;q=Health%20Education%20Population%20Survey</w:t>
              </w:r>
            </w:hyperlink>
            <w:r w:rsidR="009213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Health and Lifestyle Survey (HALS)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 w:history="1">
              <w:r w:rsidR="002C5EB9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http://discover.ukdataservice.ac.uk/?sf=Data%20catalogue&amp;df=KeyDataFacet_Health%20and%20Lifestyle%20Survey</w:t>
              </w:r>
            </w:hyperlink>
            <w:r w:rsidR="002C5E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Health Survey for England (HSE)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3" w:history="1">
              <w:r w:rsidR="002C5EB9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http://discover.ukdataservice.ac.uk/series/?sn=2000021</w:t>
              </w:r>
            </w:hyperlink>
            <w:r w:rsidR="002C5E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Welsh Health Survey (WHS)</w:t>
            </w:r>
          </w:p>
        </w:tc>
        <w:tc>
          <w:tcPr>
            <w:tcW w:w="9318" w:type="dxa"/>
          </w:tcPr>
          <w:p w:rsidR="0033119D" w:rsidRPr="00CF7091" w:rsidRDefault="005B599B" w:rsidP="00D2637E">
            <w:pPr>
              <w:tabs>
                <w:tab w:val="left" w:pos="3471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4" w:history="1">
              <w:r w:rsidR="00D2637E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http://discover.ukdataservice.ac.uk/series/?sn=2000057</w:t>
              </w:r>
            </w:hyperlink>
            <w:r w:rsidR="00D263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D2637E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Scottish Health Survey (SHeS)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5" w:history="1">
              <w:r w:rsidR="00A56077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http://discover.ukdataservice.ac.uk/series/?sn=2000047</w:t>
              </w:r>
            </w:hyperlink>
            <w:r w:rsidR="00A560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Northern Ireland Health Survey (previously the</w:t>
            </w:r>
            <w:r w:rsidR="00CA5A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Northern Ireland Health and Social Wellbeing Survey)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history="1">
              <w:r w:rsidR="007F0601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https://discover.ukdataservice.ac.uk/catalogue/?sn=7258&amp;type=Data%20catalogue</w:t>
              </w:r>
            </w:hyperlink>
            <w:r w:rsidR="007F06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FD210D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Healthcare Commission patient surveys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history="1">
              <w:r w:rsidR="00FD210D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http://discover.ukdataservice.ac.uk/?sf=Data%20catalogue&amp;q=Healthcare%20Commission</w:t>
              </w:r>
            </w:hyperlink>
            <w:r w:rsidR="00FD21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IMF Government Finance Statistics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history="1">
              <w:r w:rsidR="00B65DFD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https://www.ukdataservice.ac.uk/use-data/guides/dataset/gfs.aspx</w:t>
              </w:r>
            </w:hyperlink>
            <w:r w:rsidR="00B65D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Infant Feeding Survey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9" w:history="1">
              <w:r w:rsidR="00AB47A0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http://discover.ukdataservice.ac.uk/?sf=Data%20catalogue&amp;q=Infant%20Feeding%20Survey</w:t>
              </w:r>
            </w:hyperlink>
            <w:r w:rsidR="00AB47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Life Opportunities Survey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history="1">
              <w:r w:rsidR="00F06F70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http://discover.ukdataservice.ac.uk/series/?sn=2000027</w:t>
              </w:r>
            </w:hyperlink>
            <w:r w:rsidR="00F06F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Living Costs and Food Survey (LCF) (previously known as Expenditure and Food Survey) – replacing National Food Survey (NFS)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1" w:history="1">
              <w:r w:rsidR="00F06F70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http://discover.ukdataservice.ac.uk/series/?sn=2000028</w:t>
              </w:r>
            </w:hyperlink>
            <w:r w:rsidR="00F06F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Mothers and Daughters: Accounts of Health in the Grandmother Generation, 1945-1978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history="1">
              <w:r w:rsidR="0049794A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http://discover.ukdataservice.ac.uk/catalogue/?sn=4943</w:t>
              </w:r>
            </w:hyperlink>
            <w:r w:rsidR="0049794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National Diet and Nutrition Surveys (NDNS)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3" w:history="1">
              <w:r w:rsidR="00785934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http://discover.ukdataservice.ac.uk/?sf=Data%20catalogue&amp;df=KeyDataFacet_National%20Diet%20and%20Nutrition%20Surveys</w:t>
              </w:r>
            </w:hyperlink>
            <w:r w:rsidR="007859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National Health Service National Staff Survey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4" w:history="1">
              <w:r w:rsidR="004F4FA5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http://discover.ukdataservice.ac.uk/?sf=Data%20catalogue&amp;q=National%20Health%20Service%20National%20Staff%20Survey</w:t>
              </w:r>
            </w:hyperlink>
            <w:r w:rsidR="004F4F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OECD Health</w:t>
            </w:r>
            <w:r w:rsidR="00110489">
              <w:rPr>
                <w:rFonts w:ascii="Calibri" w:eastAsia="Times New Roman" w:hAnsi="Calibri" w:cs="Calibri"/>
                <w:color w:val="000000"/>
                <w:lang w:eastAsia="en-GB"/>
              </w:rPr>
              <w:t>/Social and Welfare</w:t>
            </w: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Statistics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5" w:history="1">
              <w:r w:rsidR="00675B3C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https://www.ukdataservice.ac.uk/use-data/guides/dataset/health-statistics.aspx</w:t>
              </w:r>
            </w:hyperlink>
            <w:r w:rsidR="00675B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B21127">
        <w:trPr>
          <w:trHeight w:val="278"/>
        </w:trPr>
        <w:tc>
          <w:tcPr>
            <w:tcW w:w="4763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Opinions and Lifestyle Survey (formerly ONS Opinions or Omnibus Survey)</w:t>
            </w:r>
          </w:p>
        </w:tc>
        <w:tc>
          <w:tcPr>
            <w:tcW w:w="9318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history="1">
              <w:r w:rsidR="00870BAA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http://discover.ukdataservice.ac.uk/series/?sn=2000043</w:t>
              </w:r>
            </w:hyperlink>
            <w:r w:rsidR="00870B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OPCS/ONS Surveys of Psychiatric Morbidity</w:t>
            </w:r>
          </w:p>
        </w:tc>
        <w:tc>
          <w:tcPr>
            <w:tcW w:w="10013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7" w:history="1">
              <w:r w:rsidR="00804B13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http://discover.ukdataservice.ac.uk/?sf=Data%20catalogue&amp;df=KeyDataFacet_Psychiatric%20Morbidity%20Surveys</w:t>
              </w:r>
            </w:hyperlink>
            <w:r w:rsidR="00804B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Smoking, Drinking and Drug Use Among Young People</w:t>
            </w:r>
          </w:p>
        </w:tc>
        <w:tc>
          <w:tcPr>
            <w:tcW w:w="10013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8" w:history="1">
              <w:r w:rsidR="0024395A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http://discover.ukdataservice.ac.uk/?sf=Data%20catalogue&amp;df=KeyDataFacet_Smoking,%20Drinking%20and%20Drug%20Use%20among%20Young%20People</w:t>
              </w:r>
            </w:hyperlink>
            <w:r w:rsidR="002439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Severalls Hospital: Interviews for 'Madness in its Place', 1913-1997</w:t>
            </w:r>
          </w:p>
        </w:tc>
        <w:tc>
          <w:tcPr>
            <w:tcW w:w="10013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9" w:history="1">
              <w:r w:rsidR="00C73EE6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http://discover.ukdataservice.ac.uk/catalogue/?sn=4890</w:t>
              </w:r>
            </w:hyperlink>
            <w:r w:rsidR="00C73E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Survey of Carers in Households</w:t>
            </w:r>
          </w:p>
        </w:tc>
        <w:tc>
          <w:tcPr>
            <w:tcW w:w="10013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0" w:history="1">
              <w:r w:rsidR="00595818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http://discover.ukdataservice.ac.uk/series/?sn=2000051</w:t>
              </w:r>
            </w:hyperlink>
            <w:r w:rsidR="0059581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UK Time Use Survey (TUS)</w:t>
            </w:r>
          </w:p>
        </w:tc>
        <w:tc>
          <w:tcPr>
            <w:tcW w:w="10013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1" w:history="1">
              <w:r w:rsidR="005576D3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http://discover.ukdataservice.ac.uk/series/?sn=2000054</w:t>
              </w:r>
            </w:hyperlink>
            <w:r w:rsidR="005576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Understanding Society</w:t>
            </w:r>
          </w:p>
        </w:tc>
        <w:tc>
          <w:tcPr>
            <w:tcW w:w="10013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2" w:history="1">
              <w:r w:rsidR="005576D3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http://discover.ukdataservice.ac.uk/series/?sn=2000053</w:t>
              </w:r>
            </w:hyperlink>
            <w:r w:rsidR="005576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Vital Statistics for England and Wales</w:t>
            </w:r>
          </w:p>
        </w:tc>
        <w:tc>
          <w:tcPr>
            <w:tcW w:w="10013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3" w:history="1">
              <w:r w:rsidR="005576D3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http://discover.ukdataservice.ac.uk/series/?sn=2000055</w:t>
              </w:r>
            </w:hyperlink>
            <w:r w:rsidR="005576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Whitehall II</w:t>
            </w:r>
          </w:p>
        </w:tc>
        <w:tc>
          <w:tcPr>
            <w:tcW w:w="10013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4" w:history="1">
              <w:r w:rsidR="00E964CC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http://www.ucl.ac.uk/whitehallII/</w:t>
              </w:r>
            </w:hyperlink>
            <w:r w:rsidR="00E964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33119D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  <w:hideMark/>
          </w:tcPr>
          <w:p w:rsidR="0033119D" w:rsidRPr="00CF7091" w:rsidRDefault="0033119D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7091">
              <w:rPr>
                <w:rFonts w:ascii="Calibri" w:eastAsia="Times New Roman" w:hAnsi="Calibri" w:cs="Calibri"/>
                <w:color w:val="000000"/>
                <w:lang w:eastAsia="en-GB"/>
              </w:rPr>
              <w:t>World Bank Development Indicators</w:t>
            </w:r>
          </w:p>
        </w:tc>
        <w:tc>
          <w:tcPr>
            <w:tcW w:w="10013" w:type="dxa"/>
          </w:tcPr>
          <w:p w:rsidR="0033119D" w:rsidRPr="00CF7091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5" w:history="1">
              <w:r w:rsidR="00E964CC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https://www.ukdataservice.ac.uk/use-data/guides/dataset/development-indicators.aspx</w:t>
              </w:r>
            </w:hyperlink>
            <w:r w:rsidR="00E964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203329" w:rsidRPr="00CF7091" w:rsidTr="005274EB">
        <w:trPr>
          <w:trHeight w:val="278"/>
        </w:trPr>
        <w:tc>
          <w:tcPr>
            <w:tcW w:w="4068" w:type="dxa"/>
            <w:shd w:val="clear" w:color="auto" w:fill="auto"/>
            <w:noWrap/>
            <w:vAlign w:val="bottom"/>
          </w:tcPr>
          <w:p w:rsidR="00203329" w:rsidRPr="00CF7091" w:rsidRDefault="00203329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GP Patient Survey</w:t>
            </w:r>
          </w:p>
        </w:tc>
        <w:tc>
          <w:tcPr>
            <w:tcW w:w="10013" w:type="dxa"/>
          </w:tcPr>
          <w:p w:rsidR="00203329" w:rsidRDefault="005B599B" w:rsidP="00CF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6" w:history="1">
              <w:r w:rsidR="00203329" w:rsidRPr="00F351BF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https://gp-patient.co.uk/</w:t>
              </w:r>
            </w:hyperlink>
            <w:r w:rsidR="002033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:rsidR="00B058DB" w:rsidRDefault="00B058DB"/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7306"/>
      </w:tblGrid>
      <w:tr w:rsidR="00105EC3" w:rsidRPr="00105EC3" w:rsidTr="00105EC3">
        <w:trPr>
          <w:trHeight w:val="278"/>
        </w:trPr>
        <w:tc>
          <w:tcPr>
            <w:tcW w:w="2255" w:type="dxa"/>
            <w:shd w:val="clear" w:color="auto" w:fill="BFBFBF" w:themeFill="background1" w:themeFillShade="BF"/>
            <w:noWrap/>
            <w:vAlign w:val="center"/>
            <w:hideMark/>
          </w:tcPr>
          <w:p w:rsidR="00105EC3" w:rsidRPr="00105EC3" w:rsidRDefault="00105EC3" w:rsidP="0010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repository</w:t>
            </w:r>
          </w:p>
        </w:tc>
        <w:tc>
          <w:tcPr>
            <w:tcW w:w="7135" w:type="dxa"/>
            <w:shd w:val="clear" w:color="auto" w:fill="BFBFBF" w:themeFill="background1" w:themeFillShade="BF"/>
            <w:noWrap/>
            <w:vAlign w:val="center"/>
            <w:hideMark/>
          </w:tcPr>
          <w:p w:rsidR="00105EC3" w:rsidRPr="00105EC3" w:rsidRDefault="00105EC3" w:rsidP="0010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EC3">
              <w:rPr>
                <w:rFonts w:ascii="Calibri" w:eastAsia="Times New Roman" w:hAnsi="Calibri" w:cs="Calibri"/>
                <w:color w:val="000000"/>
                <w:lang w:eastAsia="en-GB"/>
              </w:rPr>
              <w:t>url that UKDS linked to</w:t>
            </w:r>
          </w:p>
        </w:tc>
      </w:tr>
      <w:tr w:rsidR="00105EC3" w:rsidRPr="00105EC3" w:rsidTr="00105EC3">
        <w:trPr>
          <w:trHeight w:val="278"/>
        </w:trPr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05EC3" w:rsidRPr="00105EC3" w:rsidRDefault="00105EC3" w:rsidP="0010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EC3">
              <w:rPr>
                <w:rFonts w:ascii="Calibri" w:eastAsia="Times New Roman" w:hAnsi="Calibri" w:cs="Calibri"/>
                <w:color w:val="000000"/>
                <w:lang w:eastAsia="en-GB"/>
              </w:rPr>
              <w:t>NatCen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105EC3" w:rsidRPr="00105EC3" w:rsidRDefault="005B599B" w:rsidP="00105E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7" w:history="1">
              <w:r w:rsidR="00105EC3" w:rsidRPr="00105EC3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http://www.natcen.ac.uk/our-research/categories/health-wellbeing/</w:t>
              </w:r>
            </w:hyperlink>
          </w:p>
        </w:tc>
      </w:tr>
      <w:tr w:rsidR="00105EC3" w:rsidRPr="00105EC3" w:rsidTr="00105EC3">
        <w:trPr>
          <w:trHeight w:val="278"/>
        </w:trPr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05EC3" w:rsidRPr="00105EC3" w:rsidRDefault="00105EC3" w:rsidP="0010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EC3">
              <w:rPr>
                <w:rFonts w:ascii="Calibri" w:eastAsia="Times New Roman" w:hAnsi="Calibri" w:cs="Calibri"/>
                <w:color w:val="000000"/>
                <w:lang w:eastAsia="en-GB"/>
              </w:rPr>
              <w:t>Statistics at DH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105EC3" w:rsidRPr="00105EC3" w:rsidRDefault="005B599B" w:rsidP="00105E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8" w:history="1">
              <w:r w:rsidR="00105EC3" w:rsidRPr="00105EC3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https://www.gov.uk/government/organisations/department-of-health/about/statistics</w:t>
              </w:r>
            </w:hyperlink>
          </w:p>
        </w:tc>
      </w:tr>
      <w:tr w:rsidR="00105EC3" w:rsidRPr="00105EC3" w:rsidTr="00105EC3">
        <w:trPr>
          <w:trHeight w:val="278"/>
        </w:trPr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05EC3" w:rsidRPr="00105EC3" w:rsidRDefault="00105EC3" w:rsidP="0010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EC3">
              <w:rPr>
                <w:rFonts w:ascii="Calibri" w:eastAsia="Times New Roman" w:hAnsi="Calibri" w:cs="Calibri"/>
                <w:color w:val="000000"/>
                <w:lang w:eastAsia="en-GB"/>
              </w:rPr>
              <w:t>ONS Health and Social Care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105EC3" w:rsidRPr="00105EC3" w:rsidRDefault="005B599B" w:rsidP="00105E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9" w:history="1">
              <w:r w:rsidR="00105EC3" w:rsidRPr="00105EC3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https://www.ons.gov.uk/peoplepopulationandcommunity/healthandsocialcare</w:t>
              </w:r>
            </w:hyperlink>
          </w:p>
        </w:tc>
      </w:tr>
      <w:tr w:rsidR="00105EC3" w:rsidRPr="00105EC3" w:rsidTr="00105EC3">
        <w:trPr>
          <w:trHeight w:val="278"/>
        </w:trPr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05EC3" w:rsidRPr="00105EC3" w:rsidRDefault="00105EC3" w:rsidP="0010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EC3">
              <w:rPr>
                <w:rFonts w:ascii="Calibri" w:eastAsia="Times New Roman" w:hAnsi="Calibri" w:cs="Calibri"/>
                <w:color w:val="000000"/>
                <w:lang w:eastAsia="en-GB"/>
              </w:rPr>
              <w:t>ONS Local Statistics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105EC3" w:rsidRPr="00105EC3" w:rsidRDefault="005B599B" w:rsidP="00105E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0" w:history="1">
              <w:r w:rsidR="00105EC3" w:rsidRPr="00105EC3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https://www.ons.gov.uk/help/localstatistics</w:t>
              </w:r>
            </w:hyperlink>
          </w:p>
        </w:tc>
      </w:tr>
      <w:tr w:rsidR="00105EC3" w:rsidRPr="00105EC3" w:rsidTr="00105EC3">
        <w:trPr>
          <w:trHeight w:val="278"/>
        </w:trPr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105EC3" w:rsidRPr="00105EC3" w:rsidRDefault="00105EC3" w:rsidP="0010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5EC3">
              <w:rPr>
                <w:rFonts w:ascii="Calibri" w:eastAsia="Times New Roman" w:hAnsi="Calibri" w:cs="Calibri"/>
                <w:color w:val="000000"/>
                <w:lang w:eastAsia="en-GB"/>
              </w:rPr>
              <w:t>NHS England Statistics</w:t>
            </w:r>
          </w:p>
        </w:tc>
        <w:tc>
          <w:tcPr>
            <w:tcW w:w="7135" w:type="dxa"/>
            <w:shd w:val="clear" w:color="auto" w:fill="auto"/>
            <w:noWrap/>
            <w:vAlign w:val="center"/>
            <w:hideMark/>
          </w:tcPr>
          <w:p w:rsidR="00105EC3" w:rsidRPr="00105EC3" w:rsidRDefault="005B599B" w:rsidP="00105E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1" w:history="1">
              <w:r w:rsidR="00105EC3" w:rsidRPr="00105EC3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https://www.england.nhs.uk/statistics/</w:t>
              </w:r>
            </w:hyperlink>
          </w:p>
        </w:tc>
      </w:tr>
      <w:tr w:rsidR="00480547" w:rsidRPr="00105EC3" w:rsidTr="00105EC3">
        <w:trPr>
          <w:trHeight w:val="278"/>
        </w:trPr>
        <w:tc>
          <w:tcPr>
            <w:tcW w:w="2255" w:type="dxa"/>
            <w:shd w:val="clear" w:color="auto" w:fill="auto"/>
            <w:noWrap/>
            <w:vAlign w:val="center"/>
          </w:tcPr>
          <w:p w:rsidR="00480547" w:rsidRPr="00105EC3" w:rsidRDefault="00480547" w:rsidP="0010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WHO Global Health Observatory</w:t>
            </w:r>
          </w:p>
        </w:tc>
        <w:tc>
          <w:tcPr>
            <w:tcW w:w="7135" w:type="dxa"/>
            <w:shd w:val="clear" w:color="auto" w:fill="auto"/>
            <w:noWrap/>
            <w:vAlign w:val="center"/>
          </w:tcPr>
          <w:p w:rsidR="00480547" w:rsidRPr="00105EC3" w:rsidRDefault="00480547" w:rsidP="00105E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480547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http://www.who.int/gho/en/</w:t>
            </w:r>
          </w:p>
        </w:tc>
      </w:tr>
      <w:tr w:rsidR="003721D5" w:rsidRPr="00105EC3" w:rsidTr="00105EC3">
        <w:trPr>
          <w:trHeight w:val="278"/>
        </w:trPr>
        <w:tc>
          <w:tcPr>
            <w:tcW w:w="2255" w:type="dxa"/>
            <w:shd w:val="clear" w:color="auto" w:fill="auto"/>
            <w:noWrap/>
            <w:vAlign w:val="center"/>
          </w:tcPr>
          <w:p w:rsidR="003721D5" w:rsidRDefault="003721D5" w:rsidP="00105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World Bank Health, Nutrition and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Population</w:t>
            </w:r>
          </w:p>
        </w:tc>
        <w:tc>
          <w:tcPr>
            <w:tcW w:w="7135" w:type="dxa"/>
            <w:shd w:val="clear" w:color="auto" w:fill="auto"/>
            <w:noWrap/>
            <w:vAlign w:val="center"/>
          </w:tcPr>
          <w:p w:rsidR="003721D5" w:rsidRPr="00480547" w:rsidRDefault="003721D5" w:rsidP="00105E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3721D5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lastRenderedPageBreak/>
              <w:t>http://datatopics.worldbank.org/health/</w:t>
            </w:r>
          </w:p>
        </w:tc>
      </w:tr>
    </w:tbl>
    <w:p w:rsidR="00105EC3" w:rsidRDefault="00105EC3"/>
    <w:p w:rsidR="005F6717" w:rsidRDefault="005F6717" w:rsidP="005F6717">
      <w:r w:rsidRPr="00F45FA5">
        <w:rPr>
          <w:b/>
        </w:rPr>
        <w:t xml:space="preserve">Indirect results </w:t>
      </w:r>
      <w:r w:rsidRPr="005F6717">
        <w:t xml:space="preserve">– </w:t>
      </w:r>
      <w:r w:rsidR="00DC3DC4">
        <w:t>other re</w:t>
      </w:r>
      <w:r w:rsidRPr="005F6717">
        <w:t>positories</w:t>
      </w:r>
      <w:r>
        <w:t xml:space="preserve"> </w:t>
      </w:r>
      <w:r w:rsidR="00B14491">
        <w:t>(not UKDS</w:t>
      </w:r>
      <w:r w:rsidR="002565A2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0"/>
        <w:gridCol w:w="4110"/>
        <w:gridCol w:w="6784"/>
      </w:tblGrid>
      <w:tr w:rsidR="005F6717" w:rsidRPr="00916EA9" w:rsidTr="003276B3">
        <w:tc>
          <w:tcPr>
            <w:tcW w:w="1157" w:type="pct"/>
            <w:shd w:val="clear" w:color="auto" w:fill="BFBFBF" w:themeFill="background1" w:themeFillShade="BF"/>
          </w:tcPr>
          <w:p w:rsidR="005F6717" w:rsidRPr="00916EA9" w:rsidRDefault="005F6717" w:rsidP="00EE118B">
            <w:pPr>
              <w:jc w:val="center"/>
              <w:rPr>
                <w:b/>
              </w:rPr>
            </w:pPr>
            <w:r>
              <w:rPr>
                <w:b/>
              </w:rPr>
              <w:t>SearchID</w:t>
            </w:r>
          </w:p>
        </w:tc>
        <w:tc>
          <w:tcPr>
            <w:tcW w:w="1450" w:type="pct"/>
            <w:shd w:val="clear" w:color="auto" w:fill="BFBFBF" w:themeFill="background1" w:themeFillShade="BF"/>
          </w:tcPr>
          <w:p w:rsidR="005F6717" w:rsidRPr="00916EA9" w:rsidRDefault="005F6717" w:rsidP="00EE118B">
            <w:pPr>
              <w:jc w:val="center"/>
              <w:rPr>
                <w:b/>
              </w:rPr>
            </w:pPr>
            <w:r>
              <w:rPr>
                <w:b/>
              </w:rPr>
              <w:t>ResultNum</w:t>
            </w:r>
          </w:p>
        </w:tc>
        <w:tc>
          <w:tcPr>
            <w:tcW w:w="2393" w:type="pct"/>
            <w:shd w:val="clear" w:color="auto" w:fill="BFBFBF" w:themeFill="background1" w:themeFillShade="BF"/>
          </w:tcPr>
          <w:p w:rsidR="005F6717" w:rsidRDefault="005F6717" w:rsidP="00EE118B">
            <w:pPr>
              <w:jc w:val="center"/>
              <w:rPr>
                <w:b/>
              </w:rPr>
            </w:pPr>
            <w:r>
              <w:rPr>
                <w:b/>
              </w:rPr>
              <w:t>url linked to</w:t>
            </w:r>
          </w:p>
        </w:tc>
      </w:tr>
      <w:tr w:rsidR="005F6717" w:rsidTr="003276B3">
        <w:tc>
          <w:tcPr>
            <w:tcW w:w="1157" w:type="pct"/>
            <w:shd w:val="clear" w:color="auto" w:fill="auto"/>
          </w:tcPr>
          <w:p w:rsidR="005F6717" w:rsidRDefault="005F6717" w:rsidP="00EE118B">
            <w:r>
              <w:t>2</w:t>
            </w:r>
          </w:p>
        </w:tc>
        <w:tc>
          <w:tcPr>
            <w:tcW w:w="1450" w:type="pct"/>
            <w:shd w:val="clear" w:color="auto" w:fill="auto"/>
          </w:tcPr>
          <w:p w:rsidR="005F6717" w:rsidRDefault="005F6717" w:rsidP="00EE118B">
            <w:commentRangeStart w:id="26"/>
            <w:r>
              <w:t>22</w:t>
            </w:r>
            <w:commentRangeEnd w:id="26"/>
            <w:r w:rsidR="007814F3">
              <w:rPr>
                <w:rStyle w:val="CommentReference"/>
              </w:rPr>
              <w:commentReference w:id="26"/>
            </w:r>
          </w:p>
        </w:tc>
        <w:tc>
          <w:tcPr>
            <w:tcW w:w="2393" w:type="pct"/>
          </w:tcPr>
          <w:p w:rsidR="005F6717" w:rsidRDefault="005B599B" w:rsidP="00EE118B">
            <w:hyperlink r:id="rId142" w:history="1">
              <w:r w:rsidR="005F6717" w:rsidRPr="00D91DF3">
                <w:rPr>
                  <w:rStyle w:val="Hyperlink"/>
                </w:rPr>
                <w:t>http://www.stratmed.co.uk/</w:t>
              </w:r>
            </w:hyperlink>
            <w:r w:rsidR="005F6717">
              <w:t xml:space="preserve"> </w:t>
            </w:r>
          </w:p>
        </w:tc>
      </w:tr>
      <w:tr w:rsidR="002E1D8D" w:rsidTr="003276B3">
        <w:tc>
          <w:tcPr>
            <w:tcW w:w="1157" w:type="pct"/>
            <w:shd w:val="clear" w:color="auto" w:fill="auto"/>
          </w:tcPr>
          <w:p w:rsidR="002E1D8D" w:rsidRDefault="002E1D8D" w:rsidP="00EE118B">
            <w:r>
              <w:t>4</w:t>
            </w:r>
          </w:p>
        </w:tc>
        <w:tc>
          <w:tcPr>
            <w:tcW w:w="1450" w:type="pct"/>
            <w:shd w:val="clear" w:color="auto" w:fill="auto"/>
          </w:tcPr>
          <w:p w:rsidR="002E1D8D" w:rsidRDefault="002E1D8D" w:rsidP="00EE118B">
            <w:r>
              <w:t>72</w:t>
            </w:r>
          </w:p>
        </w:tc>
        <w:tc>
          <w:tcPr>
            <w:tcW w:w="2393" w:type="pct"/>
          </w:tcPr>
          <w:p w:rsidR="002E1D8D" w:rsidRPr="00FF4856" w:rsidRDefault="005B599B" w:rsidP="00EE118B">
            <w:hyperlink r:id="rId143" w:history="1">
              <w:r w:rsidR="002E1D8D" w:rsidRPr="00D91DF3">
                <w:rPr>
                  <w:rStyle w:val="Hyperlink"/>
                </w:rPr>
                <w:t>http://www.hscic.gov.uk/</w:t>
              </w:r>
            </w:hyperlink>
            <w:r w:rsidR="002E1D8D">
              <w:t xml:space="preserve"> (NHS Digital)</w:t>
            </w:r>
          </w:p>
        </w:tc>
      </w:tr>
      <w:tr w:rsidR="0030040F" w:rsidTr="003276B3">
        <w:tc>
          <w:tcPr>
            <w:tcW w:w="1157" w:type="pct"/>
            <w:shd w:val="clear" w:color="auto" w:fill="auto"/>
          </w:tcPr>
          <w:p w:rsidR="0030040F" w:rsidRDefault="0030040F" w:rsidP="00EE118B">
            <w:r>
              <w:t>2</w:t>
            </w:r>
          </w:p>
        </w:tc>
        <w:tc>
          <w:tcPr>
            <w:tcW w:w="1450" w:type="pct"/>
            <w:shd w:val="clear" w:color="auto" w:fill="auto"/>
          </w:tcPr>
          <w:p w:rsidR="0030040F" w:rsidRDefault="0030040F" w:rsidP="00EE118B">
            <w:r>
              <w:t>76</w:t>
            </w:r>
          </w:p>
        </w:tc>
        <w:tc>
          <w:tcPr>
            <w:tcW w:w="2393" w:type="pct"/>
          </w:tcPr>
          <w:p w:rsidR="0030040F" w:rsidRDefault="0030040F" w:rsidP="00EE118B">
            <w:commentRangeStart w:id="27"/>
            <w:r w:rsidRPr="0030040F">
              <w:t>https://www.evidence.nhs.uk/</w:t>
            </w:r>
            <w:commentRangeEnd w:id="27"/>
            <w:r>
              <w:rPr>
                <w:rStyle w:val="CommentReference"/>
              </w:rPr>
              <w:commentReference w:id="27"/>
            </w:r>
          </w:p>
        </w:tc>
      </w:tr>
      <w:tr w:rsidR="009F151A" w:rsidTr="003276B3">
        <w:tc>
          <w:tcPr>
            <w:tcW w:w="1157" w:type="pct"/>
            <w:shd w:val="clear" w:color="auto" w:fill="auto"/>
          </w:tcPr>
          <w:p w:rsidR="009F151A" w:rsidRDefault="009F151A" w:rsidP="00EE118B">
            <w:r>
              <w:t>2</w:t>
            </w:r>
          </w:p>
        </w:tc>
        <w:tc>
          <w:tcPr>
            <w:tcW w:w="1450" w:type="pct"/>
            <w:shd w:val="clear" w:color="auto" w:fill="auto"/>
          </w:tcPr>
          <w:p w:rsidR="009F151A" w:rsidRDefault="009F151A" w:rsidP="00EE118B">
            <w:r>
              <w:t>79</w:t>
            </w:r>
          </w:p>
        </w:tc>
        <w:tc>
          <w:tcPr>
            <w:tcW w:w="2393" w:type="pct"/>
          </w:tcPr>
          <w:p w:rsidR="009F151A" w:rsidRPr="0030040F" w:rsidRDefault="009F151A" w:rsidP="00EE118B">
            <w:commentRangeStart w:id="28"/>
            <w:r w:rsidRPr="009F151A">
              <w:t>http://www.wales.nhs.uk/</w:t>
            </w:r>
            <w:commentRangeEnd w:id="28"/>
            <w:r>
              <w:rPr>
                <w:rStyle w:val="CommentReference"/>
              </w:rPr>
              <w:commentReference w:id="28"/>
            </w:r>
          </w:p>
        </w:tc>
      </w:tr>
      <w:tr w:rsidR="008C3998" w:rsidTr="003276B3">
        <w:tc>
          <w:tcPr>
            <w:tcW w:w="1157" w:type="pct"/>
            <w:shd w:val="clear" w:color="auto" w:fill="auto"/>
          </w:tcPr>
          <w:p w:rsidR="008C3998" w:rsidRDefault="008C3998" w:rsidP="00EE118B">
            <w:r>
              <w:t>3</w:t>
            </w:r>
          </w:p>
        </w:tc>
        <w:tc>
          <w:tcPr>
            <w:tcW w:w="1450" w:type="pct"/>
            <w:shd w:val="clear" w:color="auto" w:fill="auto"/>
          </w:tcPr>
          <w:p w:rsidR="008C3998" w:rsidRDefault="008C3998" w:rsidP="00EE118B">
            <w:r>
              <w:t>96</w:t>
            </w:r>
          </w:p>
        </w:tc>
        <w:tc>
          <w:tcPr>
            <w:tcW w:w="2393" w:type="pct"/>
          </w:tcPr>
          <w:p w:rsidR="008C3998" w:rsidRPr="009F151A" w:rsidRDefault="008C3998" w:rsidP="00EE118B">
            <w:r w:rsidRPr="008C3998">
              <w:t>https://www.health-ni.gov.uk/topics/doh-statistics-and-research</w:t>
            </w:r>
          </w:p>
        </w:tc>
      </w:tr>
      <w:tr w:rsidR="007532B4" w:rsidTr="003276B3">
        <w:tc>
          <w:tcPr>
            <w:tcW w:w="1157" w:type="pct"/>
            <w:shd w:val="clear" w:color="auto" w:fill="auto"/>
          </w:tcPr>
          <w:p w:rsidR="007532B4" w:rsidRDefault="00DF192F" w:rsidP="00EE118B">
            <w:r>
              <w:t>3</w:t>
            </w:r>
          </w:p>
        </w:tc>
        <w:tc>
          <w:tcPr>
            <w:tcW w:w="1450" w:type="pct"/>
            <w:shd w:val="clear" w:color="auto" w:fill="auto"/>
          </w:tcPr>
          <w:p w:rsidR="007532B4" w:rsidRDefault="00DF192F" w:rsidP="00EE118B">
            <w:r>
              <w:t>20</w:t>
            </w:r>
          </w:p>
        </w:tc>
        <w:tc>
          <w:tcPr>
            <w:tcW w:w="2393" w:type="pct"/>
          </w:tcPr>
          <w:p w:rsidR="007532B4" w:rsidRPr="008C3998" w:rsidRDefault="007532B4" w:rsidP="00EE118B">
            <w:r w:rsidRPr="007532B4">
              <w:t>quandl.com</w:t>
            </w:r>
          </w:p>
        </w:tc>
      </w:tr>
      <w:tr w:rsidR="00CE1068" w:rsidTr="003276B3">
        <w:tc>
          <w:tcPr>
            <w:tcW w:w="1157" w:type="pct"/>
            <w:shd w:val="clear" w:color="auto" w:fill="auto"/>
          </w:tcPr>
          <w:p w:rsidR="00CE1068" w:rsidRDefault="00CE1068" w:rsidP="00EE118B">
            <w:r>
              <w:t>3</w:t>
            </w:r>
          </w:p>
        </w:tc>
        <w:tc>
          <w:tcPr>
            <w:tcW w:w="1450" w:type="pct"/>
            <w:shd w:val="clear" w:color="auto" w:fill="auto"/>
          </w:tcPr>
          <w:p w:rsidR="00CE1068" w:rsidRDefault="00CE1068" w:rsidP="00EE118B">
            <w:r>
              <w:t>20</w:t>
            </w:r>
          </w:p>
        </w:tc>
        <w:tc>
          <w:tcPr>
            <w:tcW w:w="2393" w:type="pct"/>
          </w:tcPr>
          <w:p w:rsidR="00CE1068" w:rsidRDefault="00CE1068" w:rsidP="00EE118B">
            <w:commentRangeStart w:id="29"/>
            <w:r>
              <w:t>Textbooks that provide biostat data:</w:t>
            </w:r>
            <w:commentRangeEnd w:id="29"/>
            <w:r>
              <w:rPr>
                <w:rStyle w:val="CommentReference"/>
              </w:rPr>
              <w:commentReference w:id="29"/>
            </w:r>
          </w:p>
          <w:p w:rsidR="00CE1068" w:rsidRDefault="005B599B" w:rsidP="00EE118B">
            <w:hyperlink r:id="rId144" w:history="1">
              <w:r w:rsidR="00CE1068" w:rsidRPr="00242545">
                <w:rPr>
                  <w:rStyle w:val="Hyperlink"/>
                </w:rPr>
                <w:t>https://www.stata.com/bookstore/swsdl.html</w:t>
              </w:r>
            </w:hyperlink>
          </w:p>
          <w:p w:rsidR="00CE1068" w:rsidRDefault="005B599B" w:rsidP="00EE118B">
            <w:hyperlink r:id="rId145" w:history="1">
              <w:r w:rsidR="00CE1068" w:rsidRPr="00242545">
                <w:rPr>
                  <w:rStyle w:val="Hyperlink"/>
                </w:rPr>
                <w:t>https://www.cengage.com/statistics/discipline_content/dataLibrary.html</w:t>
              </w:r>
            </w:hyperlink>
          </w:p>
          <w:p w:rsidR="00CE1068" w:rsidRPr="007532B4" w:rsidRDefault="005B599B" w:rsidP="00EE118B">
            <w:hyperlink r:id="rId146" w:history="1">
              <w:r w:rsidR="00CE1068" w:rsidRPr="00242545">
                <w:rPr>
                  <w:rStyle w:val="Hyperlink"/>
                </w:rPr>
                <w:t>ftp://ftp.wiley.com/public/sci_tech_med/survival/</w:t>
              </w:r>
            </w:hyperlink>
          </w:p>
        </w:tc>
      </w:tr>
      <w:tr w:rsidR="00C634CF" w:rsidTr="003276B3">
        <w:tc>
          <w:tcPr>
            <w:tcW w:w="1157" w:type="pct"/>
            <w:shd w:val="clear" w:color="auto" w:fill="auto"/>
          </w:tcPr>
          <w:p w:rsidR="00C634CF" w:rsidRDefault="00FF0282" w:rsidP="00EE118B">
            <w:r>
              <w:t>9</w:t>
            </w:r>
          </w:p>
        </w:tc>
        <w:tc>
          <w:tcPr>
            <w:tcW w:w="1450" w:type="pct"/>
            <w:shd w:val="clear" w:color="auto" w:fill="auto"/>
          </w:tcPr>
          <w:p w:rsidR="00C634CF" w:rsidRDefault="00FF0282" w:rsidP="00EE118B">
            <w:r>
              <w:t>2</w:t>
            </w:r>
          </w:p>
        </w:tc>
        <w:tc>
          <w:tcPr>
            <w:tcW w:w="2393" w:type="pct"/>
          </w:tcPr>
          <w:p w:rsidR="00C634CF" w:rsidRPr="00C634CF" w:rsidRDefault="00637602" w:rsidP="00EE118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commentRangeStart w:id="30"/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Nomisweb </w:t>
            </w:r>
            <w:hyperlink r:id="rId147" w:history="1">
              <w:r w:rsidRPr="009407E1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https://www.nomisweb.co.uk/</w:t>
              </w:r>
            </w:hyperlink>
            <w: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 </w:t>
            </w:r>
            <w:commentRangeEnd w:id="30"/>
            <w:r>
              <w:rPr>
                <w:rStyle w:val="CommentReference"/>
              </w:rPr>
              <w:commentReference w:id="30"/>
            </w:r>
          </w:p>
        </w:tc>
      </w:tr>
      <w:tr w:rsidR="00A96CA6" w:rsidTr="003276B3">
        <w:tc>
          <w:tcPr>
            <w:tcW w:w="1157" w:type="pct"/>
            <w:shd w:val="clear" w:color="auto" w:fill="auto"/>
          </w:tcPr>
          <w:p w:rsidR="00A96CA6" w:rsidRDefault="00A96CA6" w:rsidP="00EE118B">
            <w:r>
              <w:t>9</w:t>
            </w:r>
          </w:p>
        </w:tc>
        <w:tc>
          <w:tcPr>
            <w:tcW w:w="1450" w:type="pct"/>
            <w:shd w:val="clear" w:color="auto" w:fill="auto"/>
          </w:tcPr>
          <w:p w:rsidR="00A96CA6" w:rsidRDefault="00A96CA6" w:rsidP="00EE118B">
            <w:r>
              <w:t>2</w:t>
            </w:r>
          </w:p>
        </w:tc>
        <w:tc>
          <w:tcPr>
            <w:tcW w:w="2393" w:type="pct"/>
          </w:tcPr>
          <w:p w:rsidR="00A96CA6" w:rsidRDefault="00A96CA6" w:rsidP="00EE118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commentRangeStart w:id="31"/>
            <w:r w:rsidRPr="00A96CA6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https://www.ons.gov.uk/</w:t>
            </w:r>
            <w:commentRangeEnd w:id="31"/>
            <w:r>
              <w:rPr>
                <w:rStyle w:val="CommentReference"/>
              </w:rPr>
              <w:commentReference w:id="31"/>
            </w:r>
          </w:p>
        </w:tc>
      </w:tr>
      <w:tr w:rsidR="003F6F1D" w:rsidTr="003276B3">
        <w:tc>
          <w:tcPr>
            <w:tcW w:w="1157" w:type="pct"/>
            <w:shd w:val="clear" w:color="auto" w:fill="auto"/>
          </w:tcPr>
          <w:p w:rsidR="003F6F1D" w:rsidRDefault="008C7E0F" w:rsidP="00EE118B">
            <w:r>
              <w:t>10</w:t>
            </w:r>
          </w:p>
        </w:tc>
        <w:tc>
          <w:tcPr>
            <w:tcW w:w="1450" w:type="pct"/>
            <w:shd w:val="clear" w:color="auto" w:fill="auto"/>
          </w:tcPr>
          <w:p w:rsidR="003F6F1D" w:rsidRDefault="008C7E0F" w:rsidP="00EE118B">
            <w:r>
              <w:t>1</w:t>
            </w:r>
          </w:p>
        </w:tc>
        <w:tc>
          <w:tcPr>
            <w:tcW w:w="2393" w:type="pct"/>
          </w:tcPr>
          <w:p w:rsidR="003F6F1D" w:rsidRPr="00A96CA6" w:rsidRDefault="008C7E0F" w:rsidP="00EE118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8C7E0F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http://www.hse.gov.uk/statistics/tables/index.htm</w:t>
            </w:r>
          </w:p>
        </w:tc>
      </w:tr>
      <w:tr w:rsidR="008C7E0F" w:rsidTr="003276B3">
        <w:tc>
          <w:tcPr>
            <w:tcW w:w="1157" w:type="pct"/>
            <w:shd w:val="clear" w:color="auto" w:fill="auto"/>
          </w:tcPr>
          <w:p w:rsidR="008C7E0F" w:rsidRDefault="00C76196" w:rsidP="00EE118B">
            <w:r>
              <w:t>10</w:t>
            </w:r>
          </w:p>
        </w:tc>
        <w:tc>
          <w:tcPr>
            <w:tcW w:w="1450" w:type="pct"/>
            <w:shd w:val="clear" w:color="auto" w:fill="auto"/>
          </w:tcPr>
          <w:p w:rsidR="008C7E0F" w:rsidRDefault="00C76196" w:rsidP="00EE118B">
            <w:r>
              <w:t>1</w:t>
            </w:r>
          </w:p>
        </w:tc>
        <w:tc>
          <w:tcPr>
            <w:tcW w:w="2393" w:type="pct"/>
          </w:tcPr>
          <w:p w:rsidR="008C7E0F" w:rsidRPr="008C7E0F" w:rsidRDefault="008C7E0F" w:rsidP="00EE118B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commentRangeStart w:id="32"/>
            <w:r w:rsidRPr="008C7E0F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https://www.nspcc.org.uk/services-and-resources/impact-evidence-evaluation-child-protection/impact-and-evidence-series/</w:t>
            </w:r>
            <w:commentRangeEnd w:id="32"/>
            <w:r w:rsidR="00C76196">
              <w:rPr>
                <w:rStyle w:val="CommentReference"/>
              </w:rPr>
              <w:commentReference w:id="32"/>
            </w:r>
          </w:p>
        </w:tc>
      </w:tr>
      <w:tr w:rsidR="003276B3" w:rsidTr="003276B3">
        <w:tc>
          <w:tcPr>
            <w:tcW w:w="1157" w:type="pct"/>
            <w:shd w:val="clear" w:color="auto" w:fill="auto"/>
            <w:vAlign w:val="bottom"/>
          </w:tcPr>
          <w:p w:rsidR="003276B3" w:rsidRDefault="003276B3" w:rsidP="003531B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50" w:type="pct"/>
            <w:shd w:val="clear" w:color="auto" w:fill="auto"/>
          </w:tcPr>
          <w:p w:rsidR="003276B3" w:rsidRDefault="00DD380C" w:rsidP="003531B2">
            <w:r>
              <w:t>7</w:t>
            </w:r>
          </w:p>
        </w:tc>
        <w:tc>
          <w:tcPr>
            <w:tcW w:w="2393" w:type="pct"/>
          </w:tcPr>
          <w:p w:rsidR="003276B3" w:rsidRPr="00237304" w:rsidRDefault="003276B3" w:rsidP="003531B2">
            <w:pPr>
              <w:rPr>
                <w:rFonts w:ascii="Calibri" w:hAnsi="Calibri" w:cs="Calibri"/>
                <w:b/>
                <w:color w:val="0000FF"/>
                <w:u w:val="single"/>
              </w:rPr>
            </w:pPr>
            <w:r>
              <w:rPr>
                <w:rFonts w:ascii="Calibri" w:hAnsi="Calibri" w:cs="Calibri"/>
                <w:b/>
                <w:color w:val="0000FF"/>
                <w:u w:val="single"/>
              </w:rPr>
              <w:t>Eprints.whiterose.ac.uk</w:t>
            </w:r>
          </w:p>
        </w:tc>
      </w:tr>
    </w:tbl>
    <w:p w:rsidR="005F6717" w:rsidRDefault="005F6717"/>
    <w:sectPr w:rsidR="005F6717" w:rsidSect="00F05CE4">
      <w:footerReference w:type="default" r:id="rId14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mily Griffiths" w:date="2018-06-29T09:30:00Z" w:initials="EG">
    <w:p w:rsidR="005E1BC1" w:rsidRDefault="005E1BC1">
      <w:pPr>
        <w:pStyle w:val="CommentText"/>
      </w:pPr>
      <w:r>
        <w:rPr>
          <w:rStyle w:val="CommentReference"/>
        </w:rPr>
        <w:annotationRef/>
      </w:r>
      <w:r>
        <w:t xml:space="preserve">I have reviewed all 10 searches for direct </w:t>
      </w:r>
      <w:r w:rsidR="00EA230D">
        <w:t xml:space="preserve">pre-specified </w:t>
      </w:r>
      <w:r>
        <w:t>results</w:t>
      </w:r>
      <w:r w:rsidR="00EA230D">
        <w:t xml:space="preserve"> so this top table is complete</w:t>
      </w:r>
    </w:p>
  </w:comment>
  <w:comment w:id="1" w:author="Emily Griffiths" w:date="2018-06-27T17:01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 xml:space="preserve">Good quality datasets with a web presence not coming up in top 100. Would some search engine optimisation to boost research impact? – possible recommendation for paper discussion. Are there any dummies guides </w:t>
      </w:r>
      <w:r w:rsidR="002F7F27">
        <w:t xml:space="preserve">to SEO </w:t>
      </w:r>
      <w:r w:rsidR="006A398E">
        <w:t>for research institution staff</w:t>
      </w:r>
      <w:r>
        <w:t xml:space="preserve"> that we could link to?</w:t>
      </w:r>
    </w:p>
  </w:comment>
  <w:comment w:id="2" w:author="Emily Griffiths" w:date="2018-06-27T17:00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I have only data centres/databases that include UK health data. Ones from other countries e.g. Australia, NZ and US examples did appear but I have not collated or monitored these.</w:t>
      </w:r>
    </w:p>
    <w:p w:rsidR="008C7E0F" w:rsidRDefault="008C7E0F">
      <w:pPr>
        <w:pStyle w:val="CommentText"/>
      </w:pPr>
    </w:p>
    <w:p w:rsidR="008C7E0F" w:rsidRDefault="008C7E0F">
      <w:pPr>
        <w:pStyle w:val="CommentText"/>
      </w:pPr>
      <w:r>
        <w:t xml:space="preserve">Some US comparisons to reflect on in the discussion might be how legislation (HIPAA) enforced portability, which created urgent need for data standards. And presence of online catalogues like </w:t>
      </w:r>
      <w:hyperlink r:id="rId1" w:history="1">
        <w:r w:rsidRPr="00BA7F89">
          <w:rPr>
            <w:rStyle w:val="Hyperlink"/>
          </w:rPr>
          <w:t>https://catalog.data.gov/</w:t>
        </w:r>
      </w:hyperlink>
      <w:r>
        <w:t xml:space="preserve"> that can have tags for datasets like outpatients or acute care hospital</w:t>
      </w:r>
      <w:r w:rsidR="00506F5B">
        <w:t xml:space="preserve"> There is also an interesting repository from UCSF that has scope to contain UK data [no publicly visible international results though] – see comment below</w:t>
      </w:r>
    </w:p>
  </w:comment>
  <w:comment w:id="3" w:author="Emily Griffiths" w:date="2018-06-27T16:59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The NHS consultation document has a diagram showing how SUS feeds into HES</w:t>
      </w:r>
      <w:r w:rsidR="00EA17DF">
        <w:t xml:space="preserve"> so I have create</w:t>
      </w:r>
      <w:r w:rsidR="00BC139A">
        <w:t>d a separate entry for SUS</w:t>
      </w:r>
    </w:p>
  </w:comment>
  <w:comment w:id="4" w:author="Emily Griffiths" w:date="2018-06-27T16:58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Of some environmental health</w:t>
      </w:r>
      <w:r w:rsidR="003803A7">
        <w:t xml:space="preserve"> relevance? If not delete. Suspe</w:t>
      </w:r>
      <w:r w:rsidR="0012688A">
        <w:t>c</w:t>
      </w:r>
      <w:r w:rsidR="003803A7">
        <w:t>t it c</w:t>
      </w:r>
      <w:r>
        <w:t>ame up because mentions plant diseases</w:t>
      </w:r>
    </w:p>
  </w:comment>
  <w:comment w:id="5" w:author="Emily Griffiths" w:date="2018-05-08T09:57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Search for “health” on 09/04/2017 yielded 4701 published datasets and 403 unpublished datasets</w:t>
      </w:r>
    </w:p>
  </w:comment>
  <w:comment w:id="6" w:author="Emily Griffiths" w:date="2018-06-25T07:21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See tables below for each dataset and other repositiories UKDS link to</w:t>
      </w:r>
    </w:p>
  </w:comment>
  <w:comment w:id="7" w:author="Emily Griffiths" w:date="2018-05-08T09:59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Includes government data including from Health Departments and health-related surveys</w:t>
      </w:r>
    </w:p>
  </w:comment>
  <w:comment w:id="8" w:author="Emily Griffiths" w:date="2018-05-08T19:49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I was excited when I saw this but it seems it is no longer updated</w:t>
      </w:r>
    </w:p>
  </w:comment>
  <w:comment w:id="9" w:author="Emily Griffiths" w:date="2018-06-29T09:44:00Z" w:initials="EG">
    <w:p w:rsidR="00853D91" w:rsidRDefault="00853D91">
      <w:pPr>
        <w:pStyle w:val="CommentText"/>
      </w:pPr>
      <w:r>
        <w:rPr>
          <w:rStyle w:val="CommentReference"/>
        </w:rPr>
        <w:annotationRef/>
      </w:r>
      <w:r>
        <w:t>Has UK datasets relating to health mainly for competitions but a few seem to be datasets permanently there</w:t>
      </w:r>
      <w:bookmarkStart w:id="10" w:name="_GoBack"/>
      <w:bookmarkEnd w:id="10"/>
    </w:p>
  </w:comment>
  <w:comment w:id="11" w:author="Emily Griffiths" w:date="2018-06-27T09:11:00Z" w:initials="EG">
    <w:p w:rsidR="00AF6E9A" w:rsidRDefault="00AF6E9A">
      <w:pPr>
        <w:pStyle w:val="CommentText"/>
      </w:pPr>
      <w:r>
        <w:rPr>
          <w:rStyle w:val="CommentReference"/>
        </w:rPr>
        <w:annotationRef/>
      </w:r>
      <w:r>
        <w:t>Had international options, but when I searched none were populated. So currently no UK entries. Delete?</w:t>
      </w:r>
    </w:p>
  </w:comment>
  <w:comment w:id="12" w:author="Emily Griffiths" w:date="2018-06-27T17:03:00Z" w:initials="EG">
    <w:p w:rsidR="00A510A8" w:rsidRDefault="00A510A8">
      <w:pPr>
        <w:pStyle w:val="CommentText"/>
      </w:pPr>
      <w:r>
        <w:rPr>
          <w:rStyle w:val="CommentReference"/>
        </w:rPr>
        <w:annotationRef/>
      </w:r>
      <w:r>
        <w:t>I have partially reviewed searches for indirect results – see Bing Searches spreadsheet up to the &lt;&lt;&lt;&lt;&lt; marker in rightmost column</w:t>
      </w:r>
    </w:p>
  </w:comment>
  <w:comment w:id="13" w:author="Emily Griffiths" w:date="2018-05-08T12:10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Unclear how to access by page about LPRES says “</w:t>
      </w:r>
      <w:r>
        <w:rPr>
          <w:rFonts w:ascii="Arial" w:hAnsi="Arial" w:cs="Arial"/>
          <w:color w:val="333333"/>
          <w:sz w:val="26"/>
          <w:szCs w:val="26"/>
          <w:shd w:val="clear" w:color="auto" w:fill="ECF8F9"/>
        </w:rPr>
        <w:t>Data sets can be built up for research , benchmarking and clinical/drug effectiveness in areas such as Diabetes, Cardiac and Cancer”</w:t>
      </w:r>
    </w:p>
  </w:comment>
  <w:comment w:id="14" w:author="Emily Griffiths" w:date="2018-06-27T17:03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 xml:space="preserve">Does include </w:t>
      </w:r>
      <w:r w:rsidR="00FB2E6E">
        <w:t xml:space="preserve">some </w:t>
      </w:r>
      <w:r>
        <w:t>UK results</w:t>
      </w:r>
    </w:p>
  </w:comment>
  <w:comment w:id="15" w:author="Emily Griffiths" w:date="2018-06-27T17:03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I would expect US insurance companies running/paying for services in the UK would be included. Database includes results for ‘Other Territories’ but site does not let public drill down to se</w:t>
      </w:r>
      <w:r w:rsidR="00072F76">
        <w:t>e if/which are from UK</w:t>
      </w:r>
      <w:r>
        <w:t xml:space="preserve"> </w:t>
      </w:r>
    </w:p>
  </w:comment>
  <w:comment w:id="16" w:author="Emily Griffiths" w:date="2018-06-27T17:04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This researcher has one file relating to UK, and of course the site links to wider data verse</w:t>
      </w:r>
      <w:r w:rsidR="008D7AAE">
        <w:t xml:space="preserve"> where more UK data are presumably available</w:t>
      </w:r>
    </w:p>
  </w:comment>
  <w:comment w:id="17" w:author="Emily Griffiths" w:date="2018-06-27T17:04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 xml:space="preserve">Could not find </w:t>
      </w:r>
      <w:r w:rsidR="00E641C5">
        <w:t>definitive</w:t>
      </w:r>
      <w:r>
        <w:t xml:space="preserve"> list </w:t>
      </w:r>
      <w:r w:rsidR="00E641C5">
        <w:t xml:space="preserve">of population covered, </w:t>
      </w:r>
      <w:r>
        <w:t>seems quite americanized</w:t>
      </w:r>
    </w:p>
  </w:comment>
  <w:comment w:id="18" w:author="Emily Griffiths" w:date="2018-06-27T17:04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 w:rsidR="00EE25E2">
        <w:t xml:space="preserve">I wonder whether this archive and the 3 rows below it </w:t>
      </w:r>
      <w:r>
        <w:t>should be classed as repositories?</w:t>
      </w:r>
    </w:p>
  </w:comment>
  <w:comment w:id="19" w:author="Emily Griffiths" w:date="2018-06-27T17:06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 w:rsidR="00077395">
        <w:t>This and the 4 rows below</w:t>
      </w:r>
      <w:r>
        <w:t xml:space="preserve"> were all described in the text below the</w:t>
      </w:r>
      <w:r w:rsidR="001B7409">
        <w:t xml:space="preserve"> Youtube</w:t>
      </w:r>
      <w:r>
        <w:t xml:space="preserve"> video. No clickable links, hence listed as indirect. The video is 47 mins long so I did not watch it</w:t>
      </w:r>
      <w:r w:rsidR="00CD0B13">
        <w:t>, but it might contain (other) links?</w:t>
      </w:r>
    </w:p>
  </w:comment>
  <w:comment w:id="20" w:author="Emily Griffiths" w:date="2018-06-26T11:21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There were links to NHS digital that were broken. I have not listed them.</w:t>
      </w:r>
    </w:p>
  </w:comment>
  <w:comment w:id="21" w:author="Emily Griffiths" w:date="2018-06-27T17:07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There are other benchmarking projects e.g. Acute. I *think* this is about data, but not clear as can only read the summary reports/infographi</w:t>
      </w:r>
      <w:r w:rsidR="00770B04">
        <w:t>c</w:t>
      </w:r>
      <w:r>
        <w:t xml:space="preserve">s. </w:t>
      </w:r>
      <w:r w:rsidR="00A83E92">
        <w:t>I have not listed the</w:t>
      </w:r>
      <w:r w:rsidR="009009B3">
        <w:t>se</w:t>
      </w:r>
      <w:r w:rsidR="00A83E92">
        <w:t xml:space="preserve"> other benchmarking projects here</w:t>
      </w:r>
      <w:r w:rsidR="009009B3">
        <w:t xml:space="preserve"> as wasn’t sure if you wanted to include them</w:t>
      </w:r>
      <w:r w:rsidR="00A83E92">
        <w:t>.</w:t>
      </w:r>
    </w:p>
  </w:comment>
  <w:comment w:id="22" w:author="Emily Griffiths" w:date="2018-06-27T17:07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Not directly health, but housing is including in NHS benchmarks so kept in</w:t>
      </w:r>
      <w:r w:rsidR="007F118A">
        <w:t>, and presumably relevant to social care</w:t>
      </w:r>
      <w:r w:rsidR="00D22EB8">
        <w:t>, discharge from hospital, etc</w:t>
      </w:r>
    </w:p>
  </w:comment>
  <w:comment w:id="23" w:author="Emily Griffiths" w:date="2018-06-27T17:08:00Z" w:initials="EG">
    <w:p w:rsidR="005B09A2" w:rsidRDefault="005B09A2">
      <w:pPr>
        <w:pStyle w:val="CommentText"/>
      </w:pPr>
      <w:r>
        <w:rPr>
          <w:rStyle w:val="CommentReference"/>
        </w:rPr>
        <w:annotationRef/>
      </w:r>
      <w:r w:rsidR="00983C8D">
        <w:t>This and the row below were mentioned in terms of</w:t>
      </w:r>
      <w:r w:rsidR="00686C0C">
        <w:t xml:space="preserve"> data about numbers of</w:t>
      </w:r>
      <w:r>
        <w:t xml:space="preserve"> applications for social work courses</w:t>
      </w:r>
    </w:p>
  </w:comment>
  <w:comment w:id="24" w:author="Emily Griffiths" w:date="2018-06-27T17:08:00Z" w:initials="EG">
    <w:p w:rsidR="001021A1" w:rsidRDefault="001021A1">
      <w:pPr>
        <w:pStyle w:val="CommentText"/>
      </w:pPr>
      <w:r>
        <w:rPr>
          <w:rStyle w:val="CommentReference"/>
        </w:rPr>
        <w:annotationRef/>
      </w:r>
      <w:r>
        <w:t xml:space="preserve">There weren’t URLs but a quick search using </w:t>
      </w:r>
      <w:r w:rsidR="00E20F62">
        <w:t>the tex</w:t>
      </w:r>
      <w:r>
        <w:t>t on p16 got me to website from top hit</w:t>
      </w:r>
    </w:p>
  </w:comment>
  <w:comment w:id="25" w:author="Emily Griffiths" w:date="2018-06-26T18:20:00Z" w:initials="EG">
    <w:p w:rsidR="000E4EE0" w:rsidRDefault="000E4EE0">
      <w:pPr>
        <w:pStyle w:val="CommentText"/>
      </w:pPr>
      <w:r>
        <w:rPr>
          <w:rStyle w:val="CommentReference"/>
        </w:rPr>
        <w:annotationRef/>
      </w:r>
      <w:r>
        <w:t>Mentions of big data and data sharing. Not immediately obvious how researchers might apply. But they receive lots of reports of patient safety</w:t>
      </w:r>
    </w:p>
  </w:comment>
  <w:comment w:id="26" w:author="Emily Griffiths" w:date="2018-06-27T17:10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 xml:space="preserve">Lots integrated records listed but some e.g. </w:t>
      </w:r>
      <w:hyperlink r:id="rId2" w:history="1">
        <w:r w:rsidRPr="00D91DF3">
          <w:rPr>
            <w:rStyle w:val="Hyperlink"/>
          </w:rPr>
          <w:t>https://cidrportal.nhs.uk/faqs</w:t>
        </w:r>
      </w:hyperlink>
      <w:r>
        <w:t xml:space="preserve"> do not seem to cater for academics e.g. saying only health care professionals can access.</w:t>
      </w:r>
      <w:r w:rsidR="00AF0B73">
        <w:t xml:space="preserve"> Offer data hosting services and have example projects on there. Not entirely clear to me how to access the data, but at least this website shows that these data exist!</w:t>
      </w:r>
    </w:p>
  </w:comment>
  <w:comment w:id="27" w:author="Emily Griffiths" w:date="2018-06-27T17:10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Pulls together lots of clinical quality publications etc. Could not find data itself on the site, but I am sure a click into an article would lead on to many datasets, hen</w:t>
      </w:r>
      <w:r w:rsidR="00AF0B73">
        <w:t>ce listing this as indirect ‘re</w:t>
      </w:r>
      <w:r>
        <w:t>pository’. The direct search result brought 1012 results (I did not click through them).</w:t>
      </w:r>
    </w:p>
  </w:comment>
  <w:comment w:id="28" w:author="Emily Griffiths" w:date="2018-06-27T17:11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Has sections on research and statistics&amp;data</w:t>
      </w:r>
      <w:r w:rsidR="009F19DA">
        <w:t xml:space="preserve">. International. A search for </w:t>
      </w:r>
      <w:r w:rsidR="009F19DA" w:rsidRPr="007532B4">
        <w:t>health site:quandl.com</w:t>
      </w:r>
      <w:r w:rsidR="009F19DA">
        <w:t xml:space="preserve"> brought up various health indicators</w:t>
      </w:r>
    </w:p>
  </w:comment>
  <w:comment w:id="29" w:author="Emily Griffiths" w:date="2018-06-07T06:28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All these need checking – seem to contain health data, but is it from UK?</w:t>
      </w:r>
    </w:p>
  </w:comment>
  <w:comment w:id="30" w:author="Emily Griffiths" w:date="2018-06-27T17:11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Includes details of NHS pay structure, nursing vacancies, and benefits claima</w:t>
      </w:r>
      <w:r w:rsidR="000855FE">
        <w:t>nt</w:t>
      </w:r>
      <w:r>
        <w:t>s</w:t>
      </w:r>
    </w:p>
  </w:comment>
  <w:comment w:id="31" w:author="Emily Griffiths" w:date="2018-06-26T11:50:00Z" w:initials="EG">
    <w:p w:rsidR="008C7E0F" w:rsidRDefault="008C7E0F">
      <w:pPr>
        <w:pStyle w:val="CommentText"/>
      </w:pPr>
      <w:r>
        <w:rPr>
          <w:rStyle w:val="CommentReference"/>
        </w:rPr>
        <w:annotationRef/>
      </w:r>
      <w:r>
        <w:t>Within a powerpoint about mortality benchmarks</w:t>
      </w:r>
    </w:p>
  </w:comment>
  <w:comment w:id="32" w:author="Emily Griffiths" w:date="2018-06-27T17:12:00Z" w:initials="EG">
    <w:p w:rsidR="00C76196" w:rsidRDefault="00C76196">
      <w:pPr>
        <w:pStyle w:val="CommentText"/>
      </w:pPr>
      <w:r>
        <w:rPr>
          <w:rStyle w:val="CommentReference"/>
        </w:rPr>
        <w:annotationRef/>
      </w:r>
      <w:r>
        <w:t xml:space="preserve">Not sure if </w:t>
      </w:r>
      <w:r w:rsidR="00FB49DB">
        <w:t>t</w:t>
      </w:r>
      <w:r>
        <w:t xml:space="preserve">hese data are more widely available or </w:t>
      </w:r>
      <w:r w:rsidR="00CC7093">
        <w:t>are</w:t>
      </w:r>
      <w:r>
        <w:t xml:space="preserve"> only used by university collaborators directly involved in </w:t>
      </w:r>
      <w:r w:rsidR="00CC7093">
        <w:t xml:space="preserve">the </w:t>
      </w:r>
      <w:r>
        <w:t>proje</w:t>
      </w:r>
      <w:r w:rsidR="00CC7093">
        <w:t>c</w:t>
      </w:r>
      <w:r>
        <w:t>t</w:t>
      </w:r>
      <w:r w:rsidR="00CC7093">
        <w:t>s listed. Unsure how researc</w:t>
      </w:r>
      <w:r w:rsidR="00015E8A">
        <w:t>hers get involved in NSPCC research.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9B" w:rsidRDefault="005B599B" w:rsidP="006F22B2">
      <w:pPr>
        <w:spacing w:after="0" w:line="240" w:lineRule="auto"/>
      </w:pPr>
      <w:r>
        <w:separator/>
      </w:r>
    </w:p>
  </w:endnote>
  <w:endnote w:type="continuationSeparator" w:id="0">
    <w:p w:rsidR="005B599B" w:rsidRDefault="005B599B" w:rsidP="006F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7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E0F" w:rsidRDefault="008C7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D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7E0F" w:rsidRDefault="008C7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9B" w:rsidRDefault="005B599B" w:rsidP="006F22B2">
      <w:pPr>
        <w:spacing w:after="0" w:line="240" w:lineRule="auto"/>
      </w:pPr>
      <w:r>
        <w:separator/>
      </w:r>
    </w:p>
  </w:footnote>
  <w:footnote w:type="continuationSeparator" w:id="0">
    <w:p w:rsidR="005B599B" w:rsidRDefault="005B599B" w:rsidP="006F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0A1"/>
    <w:multiLevelType w:val="hybridMultilevel"/>
    <w:tmpl w:val="558A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1181"/>
    <w:multiLevelType w:val="hybridMultilevel"/>
    <w:tmpl w:val="72F0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A9"/>
    <w:rsid w:val="0000091A"/>
    <w:rsid w:val="00005F99"/>
    <w:rsid w:val="00011450"/>
    <w:rsid w:val="00012646"/>
    <w:rsid w:val="00013723"/>
    <w:rsid w:val="00015E8A"/>
    <w:rsid w:val="00017125"/>
    <w:rsid w:val="000271ED"/>
    <w:rsid w:val="00041615"/>
    <w:rsid w:val="000526CC"/>
    <w:rsid w:val="0005416A"/>
    <w:rsid w:val="00060709"/>
    <w:rsid w:val="00072F76"/>
    <w:rsid w:val="00076CDD"/>
    <w:rsid w:val="00077395"/>
    <w:rsid w:val="000855FE"/>
    <w:rsid w:val="0008784F"/>
    <w:rsid w:val="000A73B1"/>
    <w:rsid w:val="000B6CD1"/>
    <w:rsid w:val="000C0984"/>
    <w:rsid w:val="000D1563"/>
    <w:rsid w:val="000E4EE0"/>
    <w:rsid w:val="0010057F"/>
    <w:rsid w:val="001021A1"/>
    <w:rsid w:val="0010222C"/>
    <w:rsid w:val="00103186"/>
    <w:rsid w:val="00105EC3"/>
    <w:rsid w:val="00110489"/>
    <w:rsid w:val="00112799"/>
    <w:rsid w:val="001135BD"/>
    <w:rsid w:val="0012688A"/>
    <w:rsid w:val="00143D26"/>
    <w:rsid w:val="00145BD5"/>
    <w:rsid w:val="0015428E"/>
    <w:rsid w:val="00155DCC"/>
    <w:rsid w:val="0015612C"/>
    <w:rsid w:val="0016024C"/>
    <w:rsid w:val="00161FE1"/>
    <w:rsid w:val="0016728D"/>
    <w:rsid w:val="0017138F"/>
    <w:rsid w:val="00182075"/>
    <w:rsid w:val="0018211D"/>
    <w:rsid w:val="00184981"/>
    <w:rsid w:val="00186F35"/>
    <w:rsid w:val="00187F04"/>
    <w:rsid w:val="001901DB"/>
    <w:rsid w:val="001916E0"/>
    <w:rsid w:val="00193EB3"/>
    <w:rsid w:val="00196E57"/>
    <w:rsid w:val="00197657"/>
    <w:rsid w:val="001A43D1"/>
    <w:rsid w:val="001B7409"/>
    <w:rsid w:val="001E35D9"/>
    <w:rsid w:val="001E3FBE"/>
    <w:rsid w:val="001E7835"/>
    <w:rsid w:val="001F46DA"/>
    <w:rsid w:val="001F7804"/>
    <w:rsid w:val="0020160C"/>
    <w:rsid w:val="00203329"/>
    <w:rsid w:val="002047EA"/>
    <w:rsid w:val="00211CC4"/>
    <w:rsid w:val="00212D51"/>
    <w:rsid w:val="00217968"/>
    <w:rsid w:val="0022561B"/>
    <w:rsid w:val="00233FE4"/>
    <w:rsid w:val="00237304"/>
    <w:rsid w:val="0024395A"/>
    <w:rsid w:val="00243C79"/>
    <w:rsid w:val="002535A1"/>
    <w:rsid w:val="0025379E"/>
    <w:rsid w:val="002565A2"/>
    <w:rsid w:val="002636FB"/>
    <w:rsid w:val="00281865"/>
    <w:rsid w:val="00290C26"/>
    <w:rsid w:val="0029163F"/>
    <w:rsid w:val="002946F7"/>
    <w:rsid w:val="00295D4F"/>
    <w:rsid w:val="002970E0"/>
    <w:rsid w:val="0029797E"/>
    <w:rsid w:val="00297D77"/>
    <w:rsid w:val="002A2713"/>
    <w:rsid w:val="002A4624"/>
    <w:rsid w:val="002A7272"/>
    <w:rsid w:val="002B2FE8"/>
    <w:rsid w:val="002B33FF"/>
    <w:rsid w:val="002B69E1"/>
    <w:rsid w:val="002C5EB9"/>
    <w:rsid w:val="002D2107"/>
    <w:rsid w:val="002D6AB0"/>
    <w:rsid w:val="002E1D8D"/>
    <w:rsid w:val="002E23EC"/>
    <w:rsid w:val="002E3279"/>
    <w:rsid w:val="002E56FA"/>
    <w:rsid w:val="002F7240"/>
    <w:rsid w:val="002F7F27"/>
    <w:rsid w:val="00300310"/>
    <w:rsid w:val="0030040F"/>
    <w:rsid w:val="00300B8F"/>
    <w:rsid w:val="00301B4E"/>
    <w:rsid w:val="003059BA"/>
    <w:rsid w:val="003161F2"/>
    <w:rsid w:val="00324EF7"/>
    <w:rsid w:val="003276B3"/>
    <w:rsid w:val="0033119D"/>
    <w:rsid w:val="003426B3"/>
    <w:rsid w:val="00354169"/>
    <w:rsid w:val="00357B20"/>
    <w:rsid w:val="003622E1"/>
    <w:rsid w:val="003721D5"/>
    <w:rsid w:val="003803A7"/>
    <w:rsid w:val="00381107"/>
    <w:rsid w:val="00391355"/>
    <w:rsid w:val="00392625"/>
    <w:rsid w:val="003962B3"/>
    <w:rsid w:val="003C0D22"/>
    <w:rsid w:val="003C274C"/>
    <w:rsid w:val="003C4837"/>
    <w:rsid w:val="003C504E"/>
    <w:rsid w:val="003D337A"/>
    <w:rsid w:val="003E4DBC"/>
    <w:rsid w:val="003F3AD7"/>
    <w:rsid w:val="003F6F1D"/>
    <w:rsid w:val="00400720"/>
    <w:rsid w:val="0040324D"/>
    <w:rsid w:val="0040681C"/>
    <w:rsid w:val="004068BA"/>
    <w:rsid w:val="00410899"/>
    <w:rsid w:val="00413315"/>
    <w:rsid w:val="0042103F"/>
    <w:rsid w:val="004232FC"/>
    <w:rsid w:val="00425E76"/>
    <w:rsid w:val="00431B23"/>
    <w:rsid w:val="00442D67"/>
    <w:rsid w:val="004464F0"/>
    <w:rsid w:val="004466B3"/>
    <w:rsid w:val="0045225E"/>
    <w:rsid w:val="00455338"/>
    <w:rsid w:val="00466593"/>
    <w:rsid w:val="00480547"/>
    <w:rsid w:val="00481887"/>
    <w:rsid w:val="00482EC9"/>
    <w:rsid w:val="00486207"/>
    <w:rsid w:val="00487C1B"/>
    <w:rsid w:val="004924B4"/>
    <w:rsid w:val="004933F6"/>
    <w:rsid w:val="0049483A"/>
    <w:rsid w:val="0049653E"/>
    <w:rsid w:val="0049794A"/>
    <w:rsid w:val="004A0E34"/>
    <w:rsid w:val="004A5804"/>
    <w:rsid w:val="004B36F5"/>
    <w:rsid w:val="004B6477"/>
    <w:rsid w:val="004C1952"/>
    <w:rsid w:val="004C7DE4"/>
    <w:rsid w:val="004D6C6C"/>
    <w:rsid w:val="004E058F"/>
    <w:rsid w:val="004F4FA5"/>
    <w:rsid w:val="004F54CF"/>
    <w:rsid w:val="004F60EA"/>
    <w:rsid w:val="005052C9"/>
    <w:rsid w:val="005068B6"/>
    <w:rsid w:val="00506F5B"/>
    <w:rsid w:val="00514E87"/>
    <w:rsid w:val="005274EB"/>
    <w:rsid w:val="005430AA"/>
    <w:rsid w:val="0054519A"/>
    <w:rsid w:val="00545220"/>
    <w:rsid w:val="00547373"/>
    <w:rsid w:val="005513FA"/>
    <w:rsid w:val="0055498A"/>
    <w:rsid w:val="005576D3"/>
    <w:rsid w:val="00562387"/>
    <w:rsid w:val="00564011"/>
    <w:rsid w:val="005646C0"/>
    <w:rsid w:val="00572197"/>
    <w:rsid w:val="00586C3E"/>
    <w:rsid w:val="00592B99"/>
    <w:rsid w:val="00595818"/>
    <w:rsid w:val="00595DEA"/>
    <w:rsid w:val="005966E7"/>
    <w:rsid w:val="00596FED"/>
    <w:rsid w:val="005A27DF"/>
    <w:rsid w:val="005B09A2"/>
    <w:rsid w:val="005B0F1C"/>
    <w:rsid w:val="005B2015"/>
    <w:rsid w:val="005B599B"/>
    <w:rsid w:val="005C75B2"/>
    <w:rsid w:val="005C7B95"/>
    <w:rsid w:val="005D32A1"/>
    <w:rsid w:val="005E1BC1"/>
    <w:rsid w:val="005E3654"/>
    <w:rsid w:val="005F0B9B"/>
    <w:rsid w:val="005F0EC7"/>
    <w:rsid w:val="005F66F6"/>
    <w:rsid w:val="005F6717"/>
    <w:rsid w:val="00604BF0"/>
    <w:rsid w:val="00616EB3"/>
    <w:rsid w:val="00620F39"/>
    <w:rsid w:val="00625BE0"/>
    <w:rsid w:val="00630987"/>
    <w:rsid w:val="00637602"/>
    <w:rsid w:val="00645679"/>
    <w:rsid w:val="00647897"/>
    <w:rsid w:val="006500F5"/>
    <w:rsid w:val="006613A3"/>
    <w:rsid w:val="006617C2"/>
    <w:rsid w:val="00663319"/>
    <w:rsid w:val="00667725"/>
    <w:rsid w:val="00673623"/>
    <w:rsid w:val="00675B3C"/>
    <w:rsid w:val="00680740"/>
    <w:rsid w:val="00681E71"/>
    <w:rsid w:val="00686C0C"/>
    <w:rsid w:val="006879C6"/>
    <w:rsid w:val="00690481"/>
    <w:rsid w:val="00690E4B"/>
    <w:rsid w:val="006A398E"/>
    <w:rsid w:val="006A445F"/>
    <w:rsid w:val="006B0D83"/>
    <w:rsid w:val="006D0F4C"/>
    <w:rsid w:val="006D7287"/>
    <w:rsid w:val="006E199D"/>
    <w:rsid w:val="006E2D59"/>
    <w:rsid w:val="006E7188"/>
    <w:rsid w:val="006E7B46"/>
    <w:rsid w:val="006F06CA"/>
    <w:rsid w:val="006F22B2"/>
    <w:rsid w:val="006F5F85"/>
    <w:rsid w:val="006F7EE1"/>
    <w:rsid w:val="00700DD7"/>
    <w:rsid w:val="00704CF6"/>
    <w:rsid w:val="00714225"/>
    <w:rsid w:val="00714B9A"/>
    <w:rsid w:val="00720DB9"/>
    <w:rsid w:val="00744F4D"/>
    <w:rsid w:val="0074615A"/>
    <w:rsid w:val="007532B4"/>
    <w:rsid w:val="00755C5B"/>
    <w:rsid w:val="00760F39"/>
    <w:rsid w:val="0076356E"/>
    <w:rsid w:val="0077078B"/>
    <w:rsid w:val="00770B04"/>
    <w:rsid w:val="00771F3B"/>
    <w:rsid w:val="007737F7"/>
    <w:rsid w:val="00777224"/>
    <w:rsid w:val="007814F3"/>
    <w:rsid w:val="00785934"/>
    <w:rsid w:val="0078730C"/>
    <w:rsid w:val="00792ABE"/>
    <w:rsid w:val="007A0A81"/>
    <w:rsid w:val="007A3C30"/>
    <w:rsid w:val="007A3DE8"/>
    <w:rsid w:val="007B2AEF"/>
    <w:rsid w:val="007D4946"/>
    <w:rsid w:val="007D587B"/>
    <w:rsid w:val="007D5BAB"/>
    <w:rsid w:val="007E5521"/>
    <w:rsid w:val="007F0601"/>
    <w:rsid w:val="007F118A"/>
    <w:rsid w:val="00804B13"/>
    <w:rsid w:val="00811215"/>
    <w:rsid w:val="00821BE0"/>
    <w:rsid w:val="008243E9"/>
    <w:rsid w:val="008245CB"/>
    <w:rsid w:val="00845E4B"/>
    <w:rsid w:val="00851839"/>
    <w:rsid w:val="008530D6"/>
    <w:rsid w:val="00853D91"/>
    <w:rsid w:val="00856A7B"/>
    <w:rsid w:val="00860305"/>
    <w:rsid w:val="00863271"/>
    <w:rsid w:val="008659E5"/>
    <w:rsid w:val="00870BAA"/>
    <w:rsid w:val="008720B0"/>
    <w:rsid w:val="00876C9C"/>
    <w:rsid w:val="00876FA7"/>
    <w:rsid w:val="00881146"/>
    <w:rsid w:val="00884335"/>
    <w:rsid w:val="00896851"/>
    <w:rsid w:val="008A7B7D"/>
    <w:rsid w:val="008A7BE9"/>
    <w:rsid w:val="008A7FB4"/>
    <w:rsid w:val="008B1868"/>
    <w:rsid w:val="008B6441"/>
    <w:rsid w:val="008B799D"/>
    <w:rsid w:val="008B7EF2"/>
    <w:rsid w:val="008C0831"/>
    <w:rsid w:val="008C23CF"/>
    <w:rsid w:val="008C3998"/>
    <w:rsid w:val="008C7E0F"/>
    <w:rsid w:val="008D7AAE"/>
    <w:rsid w:val="008E38BF"/>
    <w:rsid w:val="009009B3"/>
    <w:rsid w:val="0090153D"/>
    <w:rsid w:val="00903765"/>
    <w:rsid w:val="0090712F"/>
    <w:rsid w:val="00907F79"/>
    <w:rsid w:val="00915AE8"/>
    <w:rsid w:val="00916EA9"/>
    <w:rsid w:val="00921325"/>
    <w:rsid w:val="009232DF"/>
    <w:rsid w:val="00941E47"/>
    <w:rsid w:val="00945C50"/>
    <w:rsid w:val="009473EF"/>
    <w:rsid w:val="00951CEF"/>
    <w:rsid w:val="00954E81"/>
    <w:rsid w:val="009575CA"/>
    <w:rsid w:val="00961A81"/>
    <w:rsid w:val="009650F1"/>
    <w:rsid w:val="00967FC8"/>
    <w:rsid w:val="00971A5A"/>
    <w:rsid w:val="00983C8D"/>
    <w:rsid w:val="00984448"/>
    <w:rsid w:val="00997F7E"/>
    <w:rsid w:val="009A01C9"/>
    <w:rsid w:val="009B7CE8"/>
    <w:rsid w:val="009C284F"/>
    <w:rsid w:val="009D7892"/>
    <w:rsid w:val="009D7ECC"/>
    <w:rsid w:val="009F01A3"/>
    <w:rsid w:val="009F151A"/>
    <w:rsid w:val="009F19DA"/>
    <w:rsid w:val="009F6188"/>
    <w:rsid w:val="00A0216E"/>
    <w:rsid w:val="00A2391A"/>
    <w:rsid w:val="00A25FFA"/>
    <w:rsid w:val="00A273CA"/>
    <w:rsid w:val="00A30A98"/>
    <w:rsid w:val="00A32FDA"/>
    <w:rsid w:val="00A33AA1"/>
    <w:rsid w:val="00A33AF3"/>
    <w:rsid w:val="00A42EF0"/>
    <w:rsid w:val="00A43314"/>
    <w:rsid w:val="00A45C33"/>
    <w:rsid w:val="00A510A8"/>
    <w:rsid w:val="00A56077"/>
    <w:rsid w:val="00A64BC9"/>
    <w:rsid w:val="00A748D7"/>
    <w:rsid w:val="00A74BD2"/>
    <w:rsid w:val="00A81328"/>
    <w:rsid w:val="00A836C0"/>
    <w:rsid w:val="00A83E92"/>
    <w:rsid w:val="00A85AEA"/>
    <w:rsid w:val="00A94C46"/>
    <w:rsid w:val="00A954CB"/>
    <w:rsid w:val="00A96CA6"/>
    <w:rsid w:val="00AA5416"/>
    <w:rsid w:val="00AA5664"/>
    <w:rsid w:val="00AB47A0"/>
    <w:rsid w:val="00AB76B6"/>
    <w:rsid w:val="00AC484D"/>
    <w:rsid w:val="00AD653C"/>
    <w:rsid w:val="00AD72DF"/>
    <w:rsid w:val="00AE49C4"/>
    <w:rsid w:val="00AE5FBD"/>
    <w:rsid w:val="00AF0B73"/>
    <w:rsid w:val="00AF37DD"/>
    <w:rsid w:val="00AF5688"/>
    <w:rsid w:val="00AF6E9A"/>
    <w:rsid w:val="00AF75AE"/>
    <w:rsid w:val="00B00313"/>
    <w:rsid w:val="00B058DB"/>
    <w:rsid w:val="00B14491"/>
    <w:rsid w:val="00B20C56"/>
    <w:rsid w:val="00B21127"/>
    <w:rsid w:val="00B22461"/>
    <w:rsid w:val="00B2282D"/>
    <w:rsid w:val="00B24323"/>
    <w:rsid w:val="00B313D9"/>
    <w:rsid w:val="00B34260"/>
    <w:rsid w:val="00B3779D"/>
    <w:rsid w:val="00B41A12"/>
    <w:rsid w:val="00B42DA3"/>
    <w:rsid w:val="00B531C7"/>
    <w:rsid w:val="00B65DFD"/>
    <w:rsid w:val="00B77379"/>
    <w:rsid w:val="00B800BC"/>
    <w:rsid w:val="00B83299"/>
    <w:rsid w:val="00B86A13"/>
    <w:rsid w:val="00B90708"/>
    <w:rsid w:val="00B94558"/>
    <w:rsid w:val="00B94A1D"/>
    <w:rsid w:val="00B97F22"/>
    <w:rsid w:val="00BA007E"/>
    <w:rsid w:val="00BA0190"/>
    <w:rsid w:val="00BA0C8D"/>
    <w:rsid w:val="00BA708C"/>
    <w:rsid w:val="00BA7F89"/>
    <w:rsid w:val="00BC139A"/>
    <w:rsid w:val="00BC2652"/>
    <w:rsid w:val="00BC2B2D"/>
    <w:rsid w:val="00BC3BA9"/>
    <w:rsid w:val="00BC667E"/>
    <w:rsid w:val="00BD2A43"/>
    <w:rsid w:val="00BD56D8"/>
    <w:rsid w:val="00BD6830"/>
    <w:rsid w:val="00BE2B3B"/>
    <w:rsid w:val="00BE2FC6"/>
    <w:rsid w:val="00BF0C9A"/>
    <w:rsid w:val="00BF4431"/>
    <w:rsid w:val="00BF75CE"/>
    <w:rsid w:val="00C0084A"/>
    <w:rsid w:val="00C01873"/>
    <w:rsid w:val="00C06FA9"/>
    <w:rsid w:val="00C128B8"/>
    <w:rsid w:val="00C26C0A"/>
    <w:rsid w:val="00C35724"/>
    <w:rsid w:val="00C434F7"/>
    <w:rsid w:val="00C5309D"/>
    <w:rsid w:val="00C57701"/>
    <w:rsid w:val="00C634CF"/>
    <w:rsid w:val="00C636B9"/>
    <w:rsid w:val="00C73EE6"/>
    <w:rsid w:val="00C76196"/>
    <w:rsid w:val="00C842B6"/>
    <w:rsid w:val="00C90D97"/>
    <w:rsid w:val="00C919CB"/>
    <w:rsid w:val="00C92C15"/>
    <w:rsid w:val="00CA5AA4"/>
    <w:rsid w:val="00CB25A7"/>
    <w:rsid w:val="00CB6647"/>
    <w:rsid w:val="00CC7093"/>
    <w:rsid w:val="00CD0B13"/>
    <w:rsid w:val="00CD1A32"/>
    <w:rsid w:val="00CD4460"/>
    <w:rsid w:val="00CE06C0"/>
    <w:rsid w:val="00CE1068"/>
    <w:rsid w:val="00CF0374"/>
    <w:rsid w:val="00CF29D6"/>
    <w:rsid w:val="00CF5EFC"/>
    <w:rsid w:val="00CF7091"/>
    <w:rsid w:val="00CF7539"/>
    <w:rsid w:val="00D003D1"/>
    <w:rsid w:val="00D04080"/>
    <w:rsid w:val="00D0548C"/>
    <w:rsid w:val="00D07A86"/>
    <w:rsid w:val="00D218E7"/>
    <w:rsid w:val="00D22373"/>
    <w:rsid w:val="00D2299A"/>
    <w:rsid w:val="00D22EB8"/>
    <w:rsid w:val="00D230ED"/>
    <w:rsid w:val="00D253C9"/>
    <w:rsid w:val="00D2637E"/>
    <w:rsid w:val="00D30351"/>
    <w:rsid w:val="00D47D99"/>
    <w:rsid w:val="00D514BD"/>
    <w:rsid w:val="00D64608"/>
    <w:rsid w:val="00D702DC"/>
    <w:rsid w:val="00D7170F"/>
    <w:rsid w:val="00D74FF5"/>
    <w:rsid w:val="00D92450"/>
    <w:rsid w:val="00DA6F80"/>
    <w:rsid w:val="00DA7DAA"/>
    <w:rsid w:val="00DB128D"/>
    <w:rsid w:val="00DB13FA"/>
    <w:rsid w:val="00DC3DC4"/>
    <w:rsid w:val="00DD380C"/>
    <w:rsid w:val="00DE025A"/>
    <w:rsid w:val="00DE2C50"/>
    <w:rsid w:val="00DF192F"/>
    <w:rsid w:val="00DF2A12"/>
    <w:rsid w:val="00E000CC"/>
    <w:rsid w:val="00E067B2"/>
    <w:rsid w:val="00E078AE"/>
    <w:rsid w:val="00E13A8A"/>
    <w:rsid w:val="00E1753C"/>
    <w:rsid w:val="00E20F62"/>
    <w:rsid w:val="00E41820"/>
    <w:rsid w:val="00E45C4E"/>
    <w:rsid w:val="00E5493B"/>
    <w:rsid w:val="00E57D85"/>
    <w:rsid w:val="00E624E1"/>
    <w:rsid w:val="00E641C5"/>
    <w:rsid w:val="00E711A1"/>
    <w:rsid w:val="00E857EF"/>
    <w:rsid w:val="00E92D4B"/>
    <w:rsid w:val="00E964CC"/>
    <w:rsid w:val="00EA0874"/>
    <w:rsid w:val="00EA17DF"/>
    <w:rsid w:val="00EA230D"/>
    <w:rsid w:val="00EA24C8"/>
    <w:rsid w:val="00EC70E1"/>
    <w:rsid w:val="00EE118B"/>
    <w:rsid w:val="00EE25E2"/>
    <w:rsid w:val="00EE2CB3"/>
    <w:rsid w:val="00EF16CB"/>
    <w:rsid w:val="00EF6550"/>
    <w:rsid w:val="00F02872"/>
    <w:rsid w:val="00F05CE4"/>
    <w:rsid w:val="00F0621A"/>
    <w:rsid w:val="00F06F70"/>
    <w:rsid w:val="00F10667"/>
    <w:rsid w:val="00F110DE"/>
    <w:rsid w:val="00F159B7"/>
    <w:rsid w:val="00F20D05"/>
    <w:rsid w:val="00F236E1"/>
    <w:rsid w:val="00F320B4"/>
    <w:rsid w:val="00F45FA5"/>
    <w:rsid w:val="00F646E1"/>
    <w:rsid w:val="00F67364"/>
    <w:rsid w:val="00F7274D"/>
    <w:rsid w:val="00F729EC"/>
    <w:rsid w:val="00F840DF"/>
    <w:rsid w:val="00F844DC"/>
    <w:rsid w:val="00F86390"/>
    <w:rsid w:val="00F904DA"/>
    <w:rsid w:val="00F936F3"/>
    <w:rsid w:val="00F951BC"/>
    <w:rsid w:val="00FA0CC3"/>
    <w:rsid w:val="00FA0E3C"/>
    <w:rsid w:val="00FA59B4"/>
    <w:rsid w:val="00FB2E6E"/>
    <w:rsid w:val="00FB49DB"/>
    <w:rsid w:val="00FB4DD4"/>
    <w:rsid w:val="00FC4C69"/>
    <w:rsid w:val="00FD210D"/>
    <w:rsid w:val="00FD5CD1"/>
    <w:rsid w:val="00FF0107"/>
    <w:rsid w:val="00FF0282"/>
    <w:rsid w:val="00FF0F8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A9"/>
    <w:pPr>
      <w:ind w:left="720"/>
      <w:contextualSpacing/>
    </w:pPr>
  </w:style>
  <w:style w:type="table" w:styleId="TableGrid">
    <w:name w:val="Table Grid"/>
    <w:basedOn w:val="TableNormal"/>
    <w:uiPriority w:val="59"/>
    <w:rsid w:val="0091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B2"/>
  </w:style>
  <w:style w:type="paragraph" w:styleId="Footer">
    <w:name w:val="footer"/>
    <w:basedOn w:val="Normal"/>
    <w:link w:val="FooterChar"/>
    <w:uiPriority w:val="99"/>
    <w:unhideWhenUsed/>
    <w:rsid w:val="006F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B2"/>
  </w:style>
  <w:style w:type="character" w:styleId="Hyperlink">
    <w:name w:val="Hyperlink"/>
    <w:basedOn w:val="DefaultParagraphFont"/>
    <w:uiPriority w:val="99"/>
    <w:unhideWhenUsed/>
    <w:rsid w:val="009B7C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0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C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A9"/>
    <w:pPr>
      <w:ind w:left="720"/>
      <w:contextualSpacing/>
    </w:pPr>
  </w:style>
  <w:style w:type="table" w:styleId="TableGrid">
    <w:name w:val="Table Grid"/>
    <w:basedOn w:val="TableNormal"/>
    <w:uiPriority w:val="59"/>
    <w:rsid w:val="0091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B2"/>
  </w:style>
  <w:style w:type="paragraph" w:styleId="Footer">
    <w:name w:val="footer"/>
    <w:basedOn w:val="Normal"/>
    <w:link w:val="FooterChar"/>
    <w:uiPriority w:val="99"/>
    <w:unhideWhenUsed/>
    <w:rsid w:val="006F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B2"/>
  </w:style>
  <w:style w:type="character" w:styleId="Hyperlink">
    <w:name w:val="Hyperlink"/>
    <w:basedOn w:val="DefaultParagraphFont"/>
    <w:uiPriority w:val="99"/>
    <w:unhideWhenUsed/>
    <w:rsid w:val="009B7C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0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C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cidrportal.nhs.uk/faqs" TargetMode="External"/><Relationship Id="rId1" Type="http://schemas.openxmlformats.org/officeDocument/2006/relationships/hyperlink" Target="https://catalog.data.gov/" TargetMode="External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ng.com/search?q=acute+care+research+datasets&amp;qs=n&amp;sp=-1&amp;pq=acute+care+research+datasets&amp;sc=1-28&amp;sk=&amp;cvid=EB959CC411DE4D8A93DCCED973492931&amp;first=51&amp;FORM=PERE" TargetMode="External"/><Relationship Id="rId117" Type="http://schemas.openxmlformats.org/officeDocument/2006/relationships/hyperlink" Target="http://discover.ukdataservice.ac.uk/?sf=Data%20catalogue&amp;q=Healthcare%20Commission" TargetMode="External"/><Relationship Id="rId21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42" Type="http://schemas.openxmlformats.org/officeDocument/2006/relationships/hyperlink" Target="http://www.nhsggc.org.uk/about-us/professional-support-sites/nhsggc-safe-haven/your-research/available-datasets/" TargetMode="External"/><Relationship Id="rId47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63" Type="http://schemas.openxmlformats.org/officeDocument/2006/relationships/hyperlink" Target="https://www.bing.com/search?q=hospital+research+datasets&amp;qs=n&amp;sp=-1&amp;pq=hospital+research+datasets&amp;sc=1-26&amp;sk=&amp;cvid=878B66746FA849E189F3BA94FA045B32&amp;first=47&amp;FORM=PERE" TargetMode="External"/><Relationship Id="rId68" Type="http://schemas.openxmlformats.org/officeDocument/2006/relationships/hyperlink" Target="http://www.nhsresearchscotland.org.uk/research-in-scotland/data/safe-havens" TargetMode="External"/><Relationship Id="rId84" Type="http://schemas.openxmlformats.org/officeDocument/2006/relationships/hyperlink" Target="http://hdf.nihr.ac.uk/datasets" TargetMode="External"/><Relationship Id="rId89" Type="http://schemas.openxmlformats.org/officeDocument/2006/relationships/hyperlink" Target="http://www.hdf.nihr.ac.uk/catalogue" TargetMode="External"/><Relationship Id="rId112" Type="http://schemas.openxmlformats.org/officeDocument/2006/relationships/hyperlink" Target="http://discover.ukdataservice.ac.uk/?sf=Data%20catalogue&amp;df=KeyDataFacet_Health%20and%20Lifestyle%20Survey" TargetMode="External"/><Relationship Id="rId133" Type="http://schemas.openxmlformats.org/officeDocument/2006/relationships/hyperlink" Target="http://discover.ukdataservice.ac.uk/series/?sn=2000055" TargetMode="External"/><Relationship Id="rId138" Type="http://schemas.openxmlformats.org/officeDocument/2006/relationships/hyperlink" Target="https://www.gov.uk/government/organisations/department-of-health/about/statistics" TargetMode="External"/><Relationship Id="rId16" Type="http://schemas.openxmlformats.org/officeDocument/2006/relationships/hyperlink" Target="https://www.bing.com/search?q=secondary+care+research+datasets&amp;qs=n&amp;form=QBRE&amp;sp=-1&amp;pq=secondary+care+research+datasets&amp;sc=1-32&amp;sk=&amp;cvid=CB6DFF1F30684717BD967BAC4B591ABC" TargetMode="External"/><Relationship Id="rId107" Type="http://schemas.openxmlformats.org/officeDocument/2006/relationships/hyperlink" Target="https://discover.ukdataservice.ac.uk/series/?sn=200013" TargetMode="External"/><Relationship Id="rId11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32" Type="http://schemas.openxmlformats.org/officeDocument/2006/relationships/hyperlink" Target="https://www.bing.com/search?q=hospital+research+datasets&amp;qs=n&amp;form=QBRE&amp;sp=-1&amp;pq=hospital+research+datasets&amp;sc=1-26&amp;sk=&amp;cvid=878B66746FA849E189F3BA94FA045B32" TargetMode="External"/><Relationship Id="rId37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53" Type="http://schemas.openxmlformats.org/officeDocument/2006/relationships/hyperlink" Target="https://www.bing.com/search?q=hospital+research+datasets&amp;qs=n&amp;form=QBRE&amp;sp=-1&amp;pq=hospital+research+datasets&amp;sc=1-26&amp;sk=&amp;cvid=878B66746FA849E189F3BA94FA045B32" TargetMode="External"/><Relationship Id="rId58" Type="http://schemas.openxmlformats.org/officeDocument/2006/relationships/hyperlink" Target="http://webarchive.nationalarchives.gov.uk/20180328130953/http:/content.digital.nhs.uk/datasets" TargetMode="External"/><Relationship Id="rId74" Type="http://schemas.openxmlformats.org/officeDocument/2006/relationships/hyperlink" Target="https://www.renalreg.org/data/" TargetMode="External"/><Relationship Id="rId79" Type="http://schemas.openxmlformats.org/officeDocument/2006/relationships/hyperlink" Target="http://dera.ioe.ac.uk/19824/1/140131-data-linking-demonstration-project-flying-start-en.pdf" TargetMode="External"/><Relationship Id="rId102" Type="http://schemas.openxmlformats.org/officeDocument/2006/relationships/hyperlink" Target="http://doi.org/10.5255/UKDA-SN-6884-2" TargetMode="External"/><Relationship Id="rId123" Type="http://schemas.openxmlformats.org/officeDocument/2006/relationships/hyperlink" Target="http://discover.ukdataservice.ac.uk/?sf=Data%20catalogue&amp;df=KeyDataFacet_National%20Diet%20and%20Nutrition%20Surveys" TargetMode="External"/><Relationship Id="rId128" Type="http://schemas.openxmlformats.org/officeDocument/2006/relationships/hyperlink" Target="http://discover.ukdataservice.ac.uk/?sf=Data%20catalogue&amp;df=KeyDataFacet_Smoking,%20Drinking%20and%20Drug%20Use%20among%20Young%20People" TargetMode="External"/><Relationship Id="rId144" Type="http://schemas.openxmlformats.org/officeDocument/2006/relationships/hyperlink" Target="https://www.stata.com/bookstore/swsdl.html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www.hdf.nihr.ac.uk/catalogue" TargetMode="External"/><Relationship Id="rId95" Type="http://schemas.openxmlformats.org/officeDocument/2006/relationships/hyperlink" Target="https://www.ukdataservice.ac.uk/get-data/themes/health" TargetMode="External"/><Relationship Id="rId22" Type="http://schemas.openxmlformats.org/officeDocument/2006/relationships/hyperlink" Target="file:///C:\Users\Emily%20Griffiths\Dropbox%20(The%20University%20of%20Manchester)\data_discoverability\data\databases\www.qresearch.org\PowerPointpresentations\Validity%20and%20completeness" TargetMode="External"/><Relationship Id="rId27" Type="http://schemas.openxmlformats.org/officeDocument/2006/relationships/hyperlink" Target="https://www.bing.com/search?q=tertiary+care+research+datasets&amp;qs=n&amp;form=QBRE&amp;sp=-1&amp;pq=tertiary+care+research+datasets&amp;sc=1-31&amp;sk=&amp;cvid=76E061A0C1954F3E907E18AA5214B2A4" TargetMode="External"/><Relationship Id="rId43" Type="http://schemas.openxmlformats.org/officeDocument/2006/relationships/hyperlink" Target="http://www.hse.gov.uk/" TargetMode="External"/><Relationship Id="rId48" Type="http://schemas.openxmlformats.org/officeDocument/2006/relationships/hyperlink" Target="https://www.bing.com/search?q=hospital+research+datasets&amp;qs=n&amp;form=QBRE&amp;sp=-1&amp;pq=hospital+research+datasets&amp;sc=1-26&amp;sk=&amp;cvid=878B66746FA849E189F3BA94FA045B32" TargetMode="External"/><Relationship Id="rId64" Type="http://schemas.openxmlformats.org/officeDocument/2006/relationships/hyperlink" Target="https://www.bing.com/search?q=hospital+research+datasets&amp;qs=n&amp;sp=-1&amp;pq=hospital+research+datasets&amp;sc=1-26&amp;sk=&amp;cvid=878B66746FA849E189F3BA94FA045B32&amp;first=47&amp;FORM=PERE" TargetMode="External"/><Relationship Id="rId69" Type="http://schemas.openxmlformats.org/officeDocument/2006/relationships/hyperlink" Target="https://academic.oup.com/bjsw/article/45/5/1614/1629133" TargetMode="External"/><Relationship Id="rId113" Type="http://schemas.openxmlformats.org/officeDocument/2006/relationships/hyperlink" Target="http://discover.ukdataservice.ac.uk/series/?sn=2000021" TargetMode="External"/><Relationship Id="rId118" Type="http://schemas.openxmlformats.org/officeDocument/2006/relationships/hyperlink" Target="https://www.ukdataservice.ac.uk/use-data/guides/dataset/gfs.aspx" TargetMode="External"/><Relationship Id="rId134" Type="http://schemas.openxmlformats.org/officeDocument/2006/relationships/hyperlink" Target="http://www.ucl.ac.uk/whitehallII/" TargetMode="External"/><Relationship Id="rId139" Type="http://schemas.openxmlformats.org/officeDocument/2006/relationships/hyperlink" Target="https://www.ons.gov.uk/peoplepopulationandcommunity/healthandsocialcare" TargetMode="External"/><Relationship Id="rId80" Type="http://schemas.openxmlformats.org/officeDocument/2006/relationships/hyperlink" Target="https://www.swansea.ac.uk/medicine/research/patientpopulationhealthandinformatics/ehealth-and-informatics-research/thefarrinstitutecipher/" TargetMode="External"/><Relationship Id="rId85" Type="http://schemas.openxmlformats.org/officeDocument/2006/relationships/hyperlink" Target="http://hdf.nihr.ac.uk/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bing.com/search?q=secondary+care+research+datasets&amp;qs=n&amp;form=QBRE&amp;sp=-1&amp;pq=secondary+care+research+datasets&amp;sc=1-32&amp;sk=&amp;cvid=CB6DFF1F30684717BD967BAC4B591ABC" TargetMode="External"/><Relationship Id="rId17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25" Type="http://schemas.openxmlformats.org/officeDocument/2006/relationships/hyperlink" Target="https://www.bing.com/search?q=primary+care+research+datasets&amp;qs=n&amp;sp=-1&amp;pq=primary+care+research+datasets&amp;sc=1-30&amp;sk=&amp;cvid=D6A149EDC5524D9EA30E7697D82ECDEB&amp;first=51&amp;FORM=PERE" TargetMode="External"/><Relationship Id="rId33" Type="http://schemas.openxmlformats.org/officeDocument/2006/relationships/hyperlink" Target="https://www.bing.com/search?q=health+datasets&amp;qs=n&amp;form=QBRE&amp;sp=-1&amp;pq=health+datasets&amp;sc=4-15&amp;sk=&amp;cvid=0860E5C457DE4468B86AB8C79D756742" TargetMode="External"/><Relationship Id="rId38" Type="http://schemas.openxmlformats.org/officeDocument/2006/relationships/hyperlink" Target="https://www.researchgate.net/publication/26215864_Leake_K_The_SAIL" TargetMode="External"/><Relationship Id="rId46" Type="http://schemas.openxmlformats.org/officeDocument/2006/relationships/hyperlink" Target="https://www.bing.com/search?q=hospital+research+datasets&amp;qs=n&amp;form=QBRE&amp;sp=-1&amp;pq=hospital+research+datasets&amp;sc=1-26&amp;sk=&amp;cvid=878B66746FA849E189F3BA94FA045B32" TargetMode="External"/><Relationship Id="rId59" Type="http://schemas.openxmlformats.org/officeDocument/2006/relationships/hyperlink" Target="http://webarchive.nationalarchives.gov.uk/20180328130953/http:/content.digital.nhs.uk/datasets" TargetMode="External"/><Relationship Id="rId67" Type="http://schemas.openxmlformats.org/officeDocument/2006/relationships/hyperlink" Target="http://www.isdscotland.org/Health-Topics/Health-and-Social-Community-Care/Health-and-Social-Care-Integration/Dataset/" TargetMode="External"/><Relationship Id="rId103" Type="http://schemas.openxmlformats.org/officeDocument/2006/relationships/hyperlink" Target="http://doi.org/10.5255/UKDA-SN-6147-1" TargetMode="External"/><Relationship Id="rId108" Type="http://schemas.openxmlformats.org/officeDocument/2006/relationships/hyperlink" Target="http://discover.ukdataservice.ac.uk/catalogue/?sn=4732" TargetMode="External"/><Relationship Id="rId116" Type="http://schemas.openxmlformats.org/officeDocument/2006/relationships/hyperlink" Target="https://discover.ukdataservice.ac.uk/catalogue/?sn=7258&amp;type=Data%20catalogue" TargetMode="External"/><Relationship Id="rId124" Type="http://schemas.openxmlformats.org/officeDocument/2006/relationships/hyperlink" Target="http://discover.ukdataservice.ac.uk/?sf=Data%20catalogue&amp;q=National%20Health%20Service%20National%20Staff%20Survey" TargetMode="External"/><Relationship Id="rId129" Type="http://schemas.openxmlformats.org/officeDocument/2006/relationships/hyperlink" Target="http://discover.ukdataservice.ac.uk/catalogue/?sn=4890" TargetMode="External"/><Relationship Id="rId137" Type="http://schemas.openxmlformats.org/officeDocument/2006/relationships/hyperlink" Target="http://www.natcen.ac.uk/our-research/categories/health-wellbeing/" TargetMode="External"/><Relationship Id="rId20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41" Type="http://schemas.openxmlformats.org/officeDocument/2006/relationships/hyperlink" Target="http://www.nhsggc.org.uk/about-us/professional-support-sites/nhsggc-safe-haven/your-research/available-datasets/" TargetMode="External"/><Relationship Id="rId54" Type="http://schemas.openxmlformats.org/officeDocument/2006/relationships/hyperlink" Target="https://www.bing.com/search?q=acute+care+research+datasets&amp;qs=n&amp;form=QBRE&amp;sp=-1&amp;pq=acute+care+research+datasets&amp;sc=1-28&amp;sk=&amp;cvid=EB959CC411DE4D8A93DCCED973492931" TargetMode="External"/><Relationship Id="rId62" Type="http://schemas.openxmlformats.org/officeDocument/2006/relationships/hyperlink" Target="https://www.bing.com/search?q=hospital+research+datasets&amp;qs=n&amp;sp=-1&amp;pq=hospital+research+datasets&amp;sc=1-26&amp;sk=&amp;cvid=878B66746FA849E189F3BA94FA045B32&amp;first=47&amp;FORM=PERE" TargetMode="External"/><Relationship Id="rId70" Type="http://schemas.openxmlformats.org/officeDocument/2006/relationships/hyperlink" Target="http://www.nhsresearchscotland.org.uk/research-in-scotland/data/safe-havens" TargetMode="External"/><Relationship Id="rId75" Type="http://schemas.openxmlformats.org/officeDocument/2006/relationships/hyperlink" Target="https://digital.nhs.uk/General-Practice-Extraction-Service" TargetMode="External"/><Relationship Id="rId83" Type="http://schemas.openxmlformats.org/officeDocument/2006/relationships/hyperlink" Target="http://www.ic.nhs.uk/statistics-and-data-collections/social-care/adult-social-care-information/community-care-statistics-2007-2008:-referrals-assessments-and-packages-of-care-for-adults-england-provisional-council-data" TargetMode="External"/><Relationship Id="rId88" Type="http://schemas.openxmlformats.org/officeDocument/2006/relationships/hyperlink" Target="http://www.hdf.nihr.ac.uk/catalogue" TargetMode="External"/><Relationship Id="rId91" Type="http://schemas.openxmlformats.org/officeDocument/2006/relationships/hyperlink" Target="http://www.hdf.nihr.ac.uk/catalogue" TargetMode="External"/><Relationship Id="rId96" Type="http://schemas.openxmlformats.org/officeDocument/2006/relationships/hyperlink" Target="https://www.ukdataservice.ac.uk" TargetMode="External"/><Relationship Id="rId111" Type="http://schemas.openxmlformats.org/officeDocument/2006/relationships/hyperlink" Target="http://discover.ukdataservice.ac.uk/?sf=Data%20catalogue&amp;q=Health%20Education%20Population%20Survey" TargetMode="External"/><Relationship Id="rId132" Type="http://schemas.openxmlformats.org/officeDocument/2006/relationships/hyperlink" Target="http://discover.ukdataservice.ac.uk/series/?sn=2000053" TargetMode="External"/><Relationship Id="rId140" Type="http://schemas.openxmlformats.org/officeDocument/2006/relationships/hyperlink" Target="https://www.ons.gov.uk/help/localstatistics" TargetMode="External"/><Relationship Id="rId145" Type="http://schemas.openxmlformats.org/officeDocument/2006/relationships/hyperlink" Target="https://www.cengage.com/statistics/discipline_content/dataLibrar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23" Type="http://schemas.openxmlformats.org/officeDocument/2006/relationships/hyperlink" Target="https://www.bing.com/search?q=tertiary+care+research+datasets&amp;qs=n&amp;form=QBRE&amp;sp=-1&amp;pq=tertiary+care+research+datasets&amp;sc=1-31&amp;sk=&amp;cvid=76E061A0C1954F3E907E18AA5214B2A4" TargetMode="External"/><Relationship Id="rId28" Type="http://schemas.openxmlformats.org/officeDocument/2006/relationships/hyperlink" Target="https://www.bing.com/search?q=community+care+research+datasets&amp;qs=n&amp;form=QBRE&amp;sp=-1&amp;pq=community+care+research+datasets&amp;sc=0-31&amp;sk=&amp;cvid=BE2D1CA7F7A34CEF9F2D53CF311766A3" TargetMode="External"/><Relationship Id="rId36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49" Type="http://schemas.openxmlformats.org/officeDocument/2006/relationships/hyperlink" Target="https://www.bing.com/search?q=hospital+research+datasets&amp;qs=n&amp;form=QBRE&amp;sp=-1&amp;pq=hospital+research+datasets&amp;sc=1-26&amp;sk=&amp;cvid=878B66746FA849E189F3BA94FA045B32" TargetMode="External"/><Relationship Id="rId57" Type="http://schemas.openxmlformats.org/officeDocument/2006/relationships/hyperlink" Target="https://www.bing.com/search?q=health+datasets&amp;qs=n&amp;sp=-1&amp;pq=health+datasets&amp;sc=4-15&amp;sk=&amp;cvid=0860E5C457DE4468B86AB8C79D756742&amp;first=51&amp;FORM=PERE" TargetMode="External"/><Relationship Id="rId106" Type="http://schemas.openxmlformats.org/officeDocument/2006/relationships/hyperlink" Target="http://discover.ukdataservice.ac.uk/series/?sn=200011" TargetMode="External"/><Relationship Id="rId114" Type="http://schemas.openxmlformats.org/officeDocument/2006/relationships/hyperlink" Target="http://discover.ukdataservice.ac.uk/series/?sn=2000057" TargetMode="External"/><Relationship Id="rId119" Type="http://schemas.openxmlformats.org/officeDocument/2006/relationships/hyperlink" Target="http://discover.ukdataservice.ac.uk/?sf=Data%20catalogue&amp;q=Infant%20Feeding%20Survey" TargetMode="External"/><Relationship Id="rId127" Type="http://schemas.openxmlformats.org/officeDocument/2006/relationships/hyperlink" Target="http://discover.ukdataservice.ac.uk/?sf=Data%20catalogue&amp;df=KeyDataFacet_Psychiatric%20Morbidity%20Surveys" TargetMode="External"/><Relationship Id="rId10" Type="http://schemas.openxmlformats.org/officeDocument/2006/relationships/hyperlink" Target="https://www.bing.com/search?q=secondary+care+research+datasets&amp;qs=n&amp;form=QBRE&amp;sp=-1&amp;pq=secondary+care+research+datasets&amp;sc=1-32&amp;sk=&amp;cvid=CB6DFF1F30684717BD967BAC4B591ABC" TargetMode="External"/><Relationship Id="rId31" Type="http://schemas.openxmlformats.org/officeDocument/2006/relationships/hyperlink" Target="https://www.herc.ox.ac.uk/downloads/health_datasets/browse-data-sets/outpatients-hospital-episode-statistics-hes" TargetMode="External"/><Relationship Id="rId44" Type="http://schemas.openxmlformats.org/officeDocument/2006/relationships/hyperlink" Target="https://www.bing.com/search?q=health+records+research&amp;qs=n&amp;form=QBRE&amp;sp=-1&amp;pq=health+records+research&amp;sc=2-23&amp;sk=&amp;cvid=C699B21333AC4CFCB26F71A70FCBB32D" TargetMode="External"/><Relationship Id="rId52" Type="http://schemas.openxmlformats.org/officeDocument/2006/relationships/hyperlink" Target="https://www.bing.com/search?q=community+care+research+datasets&amp;qs=n&amp;sp=-1&amp;pq=community+care+research+datasets&amp;sc=0-31&amp;sk=&amp;cvid=BE2D1CA7F7A34CEF9F2D53CF311766A3&amp;first=51&amp;FORM=PERE" TargetMode="External"/><Relationship Id="rId60" Type="http://schemas.openxmlformats.org/officeDocument/2006/relationships/hyperlink" Target="https://www.bing.com/search?q=hospital+research+datasets&amp;qs=n&amp;sp=-1&amp;pq=hospital+research+datasets&amp;sc=1-26&amp;sk=&amp;cvid=878B66746FA849E189F3BA94FA045B32&amp;first=47&amp;FORM=PERE" TargetMode="External"/><Relationship Id="rId65" Type="http://schemas.openxmlformats.org/officeDocument/2006/relationships/hyperlink" Target="https://www.bing.com/search?q=community+care+research+datasets&amp;qs=n&amp;sp=-1&amp;pq=community+care+research+datasets&amp;sc=0-31&amp;sk=&amp;cvid=BE2D1CA7F7A34CEF9F2D53CF311766A3&amp;first=51&amp;FORM=PERE" TargetMode="External"/><Relationship Id="rId73" Type="http://schemas.openxmlformats.org/officeDocument/2006/relationships/hyperlink" Target="http://www.nhsresearchscotland.org.uk/research-in-scotland/data/safe-havens" TargetMode="External"/><Relationship Id="rId78" Type="http://schemas.openxmlformats.org/officeDocument/2006/relationships/hyperlink" Target="https://growingupinscotland.org.uk/" TargetMode="External"/><Relationship Id="rId81" Type="http://schemas.openxmlformats.org/officeDocument/2006/relationships/hyperlink" Target="http://www.ic.nhs.uk/statistics-and-data-collections/social-care/adult-social-care-information/community-care-statistics-2008:-supported-residents-adults-england" TargetMode="External"/><Relationship Id="rId86" Type="http://schemas.openxmlformats.org/officeDocument/2006/relationships/hyperlink" Target="http://www.hdf.nihr.ac.uk/catalogue" TargetMode="External"/><Relationship Id="rId94" Type="http://schemas.openxmlformats.org/officeDocument/2006/relationships/hyperlink" Target="http://www.hdf.nihr.ac.uk/catalogue" TargetMode="External"/><Relationship Id="rId99" Type="http://schemas.openxmlformats.org/officeDocument/2006/relationships/hyperlink" Target="https://discover.ukdataservice.ac.uk/?sf=Data%20catalogue&amp;df=KeyDataFacet_National%20Child%20Development%20Study" TargetMode="External"/><Relationship Id="rId101" Type="http://schemas.openxmlformats.org/officeDocument/2006/relationships/hyperlink" Target="https://discover.ukdataservice.ac.uk/?sf=Data%20catalogue&amp;df=KeyDataFacet_Millennium%20Cohort%20Study" TargetMode="External"/><Relationship Id="rId122" Type="http://schemas.openxmlformats.org/officeDocument/2006/relationships/hyperlink" Target="http://discover.ukdataservice.ac.uk/catalogue/?sn=4943" TargetMode="External"/><Relationship Id="rId130" Type="http://schemas.openxmlformats.org/officeDocument/2006/relationships/hyperlink" Target="http://discover.ukdataservice.ac.uk/series/?sn=2000051" TargetMode="External"/><Relationship Id="rId135" Type="http://schemas.openxmlformats.org/officeDocument/2006/relationships/hyperlink" Target="https://www.ukdataservice.ac.uk/use-data/guides/dataset/development-indicators.aspx" TargetMode="External"/><Relationship Id="rId143" Type="http://schemas.openxmlformats.org/officeDocument/2006/relationships/hyperlink" Target="http://www.hscic.gov.uk/" TargetMode="External"/><Relationship Id="rId14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3" Type="http://schemas.openxmlformats.org/officeDocument/2006/relationships/hyperlink" Target="https://www.bing.com/search?q=secondary+care+research+datasets&amp;qs=n&amp;form=QBRE&amp;sp=-1&amp;pq=secondary+care+research+datasets&amp;sc=1-32&amp;sk=&amp;cvid=CB6DFF1F30684717BD967BAC4B591ABC" TargetMode="External"/><Relationship Id="rId18" Type="http://schemas.openxmlformats.org/officeDocument/2006/relationships/hyperlink" Target="https://www.bing.com/search?q=health+data+research&amp;qs=HS&amp;pq=health+data+&amp;sc=8-12&amp;cvid=ABFBE489E41B458589C73163A3A4D61B&amp;sp=1&amp;first=51&amp;FORM=PERE" TargetMode="External"/><Relationship Id="rId39" Type="http://schemas.openxmlformats.org/officeDocument/2006/relationships/hyperlink" Target="https://bmcmedinformdecismak.biomedcentral.com/articles/10.1186/" TargetMode="External"/><Relationship Id="rId109" Type="http://schemas.openxmlformats.org/officeDocument/2006/relationships/hyperlink" Target="https://www.ukdataservice.ac.uk/use-data/guides/dataset/new-cronos.aspx" TargetMode="External"/><Relationship Id="rId34" Type="http://schemas.openxmlformats.org/officeDocument/2006/relationships/hyperlink" Target="https://www.bing.com/search?q=health+datasets&amp;qs=n&amp;form=QBRE&amp;sp=-1&amp;pq=health+datasets&amp;sc=4-15&amp;sk=&amp;cvid=0860E5C457DE4468B86AB8C79D756742" TargetMode="External"/><Relationship Id="rId50" Type="http://schemas.openxmlformats.org/officeDocument/2006/relationships/hyperlink" Target="https://www.bing.com/search?q=hospital+research+datasets&amp;qs=n&amp;sp=-1&amp;pq=hospital+research+datasets&amp;sc=1-26&amp;sk=&amp;cvid=878B66746FA849E189F3BA94FA045B32&amp;first=47&amp;FORM=PERE" TargetMode="External"/><Relationship Id="rId55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76" Type="http://schemas.openxmlformats.org/officeDocument/2006/relationships/hyperlink" Target="https://digital.nhs.uk/sus" TargetMode="External"/><Relationship Id="rId97" Type="http://schemas.openxmlformats.org/officeDocument/2006/relationships/hyperlink" Target="https://www.ukdataservice.ac.uk/get-data/key-data" TargetMode="External"/><Relationship Id="rId104" Type="http://schemas.openxmlformats.org/officeDocument/2006/relationships/hyperlink" Target="https://census.ukdataservice.ac.uk/get-data/aggregate-data.aspx" TargetMode="External"/><Relationship Id="rId120" Type="http://schemas.openxmlformats.org/officeDocument/2006/relationships/hyperlink" Target="http://discover.ukdataservice.ac.uk/series/?sn=2000027" TargetMode="External"/><Relationship Id="rId125" Type="http://schemas.openxmlformats.org/officeDocument/2006/relationships/hyperlink" Target="https://www.ukdataservice.ac.uk/use-data/guides/dataset/health-statistics.aspx" TargetMode="External"/><Relationship Id="rId141" Type="http://schemas.openxmlformats.org/officeDocument/2006/relationships/hyperlink" Target="https://www.england.nhs.uk/statistics/" TargetMode="External"/><Relationship Id="rId146" Type="http://schemas.openxmlformats.org/officeDocument/2006/relationships/hyperlink" Target="ftp://ftp.wiley.com/public/sci_tech_med/survival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hsresearchscotland.org.uk/research-in-scotland/data/safe-havens" TargetMode="External"/><Relationship Id="rId92" Type="http://schemas.openxmlformats.org/officeDocument/2006/relationships/hyperlink" Target="http://www.hdf.nihr.ac.uk/catalog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ing.com/search?q=health+datasets&amp;qs=n&amp;form=QBRE&amp;sp=-1&amp;pq=health+datasets&amp;sc=4-15&amp;sk=&amp;cvid=0860E5C457DE4468B86AB8C79D756742" TargetMode="External"/><Relationship Id="rId24" Type="http://schemas.openxmlformats.org/officeDocument/2006/relationships/hyperlink" Target="https://www.bing.com/search?q=community+care+research+datasets&amp;qs=n&amp;sp=-1&amp;pq=community+care+research+datasets&amp;sc=0-31&amp;sk=&amp;cvid=BE2D1CA7F7A34CEF9F2D53CF311766A3&amp;first=51&amp;FORM=PERE" TargetMode="External"/><Relationship Id="rId40" Type="http://schemas.openxmlformats.org/officeDocument/2006/relationships/hyperlink" Target="https://www.bing.com/search?q=health+datasets&amp;qs=n&amp;sp=-1&amp;pq=health+datasets&amp;sc=4-15&amp;sk=&amp;cvid=0860E5C457DE4468B86AB8C79D756742&amp;first=51&amp;FORM=PERE" TargetMode="External"/><Relationship Id="rId45" Type="http://schemas.openxmlformats.org/officeDocument/2006/relationships/hyperlink" Target="https://www.bing.com/search?q=secondary+care+research+datasets&amp;qs=n&amp;form=QBRE&amp;sp=-1&amp;pq=secondary+care+research+datasets&amp;sc=1-32&amp;sk=&amp;cvid=CB6DFF1F30684717BD967BAC4B591ABC" TargetMode="External"/><Relationship Id="rId66" Type="http://schemas.openxmlformats.org/officeDocument/2006/relationships/hyperlink" Target="https://www.bing.com/search?q=primary+care+research+datasets&amp;qs=n&amp;sp=-1&amp;pq=primary+care+research+datasets&amp;sc=1-30&amp;sk=&amp;cvid=D6A149EDC5524D9EA30E7697D82ECDEB&amp;first=51&amp;FORM=PERE" TargetMode="External"/><Relationship Id="rId87" Type="http://schemas.openxmlformats.org/officeDocument/2006/relationships/hyperlink" Target="http://www.hdf.nihr.ac.uk/catalogue" TargetMode="External"/><Relationship Id="rId110" Type="http://schemas.openxmlformats.org/officeDocument/2006/relationships/hyperlink" Target="http://discover.ukdataservice.ac.uk/series/?sn=200019" TargetMode="External"/><Relationship Id="rId115" Type="http://schemas.openxmlformats.org/officeDocument/2006/relationships/hyperlink" Target="http://discover.ukdataservice.ac.uk/series/?sn=2000047" TargetMode="External"/><Relationship Id="rId131" Type="http://schemas.openxmlformats.org/officeDocument/2006/relationships/hyperlink" Target="http://discover.ukdataservice.ac.uk/series/?sn=2000054" TargetMode="External"/><Relationship Id="rId136" Type="http://schemas.openxmlformats.org/officeDocument/2006/relationships/hyperlink" Target="https://gp-patient.co.uk/" TargetMode="External"/><Relationship Id="rId61" Type="http://schemas.openxmlformats.org/officeDocument/2006/relationships/hyperlink" Target="https://www.bing.com/search?q=hospital+research+datasets&amp;qs=n&amp;sp=-1&amp;pq=hospital+research+datasets&amp;sc=1-26&amp;sk=&amp;cvid=878B66746FA849E189F3BA94FA045B32&amp;first=47&amp;FORM=PERE" TargetMode="External"/><Relationship Id="rId82" Type="http://schemas.openxmlformats.org/officeDocument/2006/relationships/hyperlink" Target="https://digital.nhs.uk/statistics-and-data-collections/social-care/adult-social-care-information/community-care-statistics-2007-08:-grant-funded-services-for-adults-england" TargetMode="External"/><Relationship Id="rId19" Type="http://schemas.openxmlformats.org/officeDocument/2006/relationships/hyperlink" Target="https://www.ucl.ac.uk/pcph/research-groups-themes/thin-pub/database" TargetMode="External"/><Relationship Id="rId14" Type="http://schemas.openxmlformats.org/officeDocument/2006/relationships/hyperlink" Target="https://www.bing.com/search?q=primary+care+research+datasets&amp;qs=n&amp;form=QBRE&amp;sp=-1&amp;pq=primary+care+research+datasets&amp;sc=1-30&amp;sk=&amp;cvid=D6A149EDC5524D9EA30E7697D82ECDEB" TargetMode="External"/><Relationship Id="rId30" Type="http://schemas.openxmlformats.org/officeDocument/2006/relationships/hyperlink" Target="https://www.bing.com/search?q=hospital+research+datasets&amp;qs=n&amp;form=QBRE&amp;sp=-1&amp;pq=hospital+research+datasets&amp;sc=1-26&amp;sk=&amp;cvid=878B66746FA849E189F3BA94FA045B32" TargetMode="External"/><Relationship Id="rId35" Type="http://schemas.openxmlformats.org/officeDocument/2006/relationships/hyperlink" Target="https://www.bing.com/search?q=secondary+care+research+datasets&amp;qs=n&amp;form=QBRE&amp;sp=-1&amp;pq=secondary+care+research+datasets&amp;sc=1-32&amp;sk=&amp;cvid=CB6DFF1F30684717BD967BAC4B591ABC" TargetMode="External"/><Relationship Id="rId56" Type="http://schemas.openxmlformats.org/officeDocument/2006/relationships/hyperlink" Target="https://www.bing.com/search?q=community+care+research+datasets&amp;qs=n&amp;form=QBRE&amp;sp=-1&amp;pq=community+care+research+datasets&amp;sc=0-31&amp;sk=&amp;cvid=BE2D1CA7F7A34CEF9F2D53CF311766A3" TargetMode="External"/><Relationship Id="rId77" Type="http://schemas.openxmlformats.org/officeDocument/2006/relationships/hyperlink" Target="http://sdrn.org.uk/" TargetMode="External"/><Relationship Id="rId100" Type="http://schemas.openxmlformats.org/officeDocument/2006/relationships/hyperlink" Target="https://discover.ukdataservice.ac.uk/?sf=Data%20catalogue&amp;df=KeyDataFacet_1970%20British%20Cohort%20Study%20(BCS70)" TargetMode="External"/><Relationship Id="rId105" Type="http://schemas.openxmlformats.org/officeDocument/2006/relationships/hyperlink" Target="https://census.ukdataservice.ac.uk/get-data/microdata.aspx" TargetMode="External"/><Relationship Id="rId126" Type="http://schemas.openxmlformats.org/officeDocument/2006/relationships/hyperlink" Target="http://discover.ukdataservice.ac.uk/series/?sn=2000043" TargetMode="External"/><Relationship Id="rId147" Type="http://schemas.openxmlformats.org/officeDocument/2006/relationships/hyperlink" Target="https://www.nomisweb.co.uk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bing.com/search?q=hospital+research+datasets&amp;qs=n&amp;sp=-1&amp;pq=hospital+research+datasets&amp;sc=1-26&amp;sk=&amp;cvid=878B66746FA849E189F3BA94FA045B32&amp;first=47&amp;FORM=PERE" TargetMode="External"/><Relationship Id="rId72" Type="http://schemas.openxmlformats.org/officeDocument/2006/relationships/hyperlink" Target="https://www.bing.com/search?q=community+care+research+datasets&amp;qs=n&amp;sp=-1&amp;pq=community+care+research+datasets&amp;sc=0-31&amp;sk=&amp;cvid=BE2D1CA7F7A34CEF9F2D53CF311766A3&amp;first=51&amp;FORM=PERE" TargetMode="External"/><Relationship Id="rId93" Type="http://schemas.openxmlformats.org/officeDocument/2006/relationships/hyperlink" Target="http://www.hdf.nihr.ac.uk/catalogue" TargetMode="External"/><Relationship Id="rId98" Type="http://schemas.openxmlformats.org/officeDocument/2006/relationships/hyperlink" Target="http://www.nshd.mrc.ac.uk/" TargetMode="External"/><Relationship Id="rId121" Type="http://schemas.openxmlformats.org/officeDocument/2006/relationships/hyperlink" Target="http://discover.ukdataservice.ac.uk/series/?sn=2000028" TargetMode="External"/><Relationship Id="rId142" Type="http://schemas.openxmlformats.org/officeDocument/2006/relationships/hyperlink" Target="http://www.stratm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B2F8-96A0-422B-A8C0-BCE0969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Joseph</dc:creator>
  <cp:lastModifiedBy>Emily Griffiths</cp:lastModifiedBy>
  <cp:revision>6</cp:revision>
  <dcterms:created xsi:type="dcterms:W3CDTF">2018-06-29T08:29:00Z</dcterms:created>
  <dcterms:modified xsi:type="dcterms:W3CDTF">2018-06-29T08:44:00Z</dcterms:modified>
</cp:coreProperties>
</file>