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557BF" w:rsidRDefault="00555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5557BF" w:rsidRDefault="00555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8"/>
        </w:rPr>
      </w:pPr>
    </w:p>
    <w:p w:rsidR="005557BF" w:rsidRPr="00837F84" w:rsidRDefault="00837F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837F84">
        <w:rPr>
          <w:sz w:val="24"/>
          <w:szCs w:val="24"/>
        </w:rPr>
        <w:t xml:space="preserve">Leo </w:t>
      </w:r>
      <w:proofErr w:type="spellStart"/>
      <w:r w:rsidRPr="00837F84">
        <w:rPr>
          <w:sz w:val="24"/>
          <w:szCs w:val="24"/>
        </w:rPr>
        <w:t>Varadkar</w:t>
      </w:r>
      <w:proofErr w:type="spellEnd"/>
      <w:r w:rsidRPr="00837F84">
        <w:rPr>
          <w:sz w:val="24"/>
          <w:szCs w:val="24"/>
        </w:rPr>
        <w:t xml:space="preserve"> Media Briefing. Government buildings </w:t>
      </w:r>
      <w:r w:rsidRPr="00837F84">
        <w:rPr>
          <w:sz w:val="24"/>
          <w:szCs w:val="24"/>
        </w:rPr>
        <w:t>Friday July 28</w:t>
      </w:r>
      <w:proofErr w:type="spellStart"/>
      <w:r w:rsidRPr="00837F84">
        <w:rPr>
          <w:position w:val="6"/>
          <w:sz w:val="24"/>
          <w:szCs w:val="24"/>
          <w:vertAlign w:val="superscript"/>
        </w:rPr>
        <w:t>th</w:t>
      </w:r>
      <w:proofErr w:type="spellEnd"/>
      <w:r w:rsidRPr="00837F84">
        <w:rPr>
          <w:position w:val="6"/>
          <w:sz w:val="24"/>
          <w:szCs w:val="24"/>
        </w:rPr>
        <w:t xml:space="preserve"> </w:t>
      </w:r>
    </w:p>
    <w:p w:rsidR="005557BF" w:rsidRPr="00837F84" w:rsidRDefault="00837F84" w:rsidP="00837F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837F84">
        <w:rPr>
          <w:sz w:val="24"/>
          <w:szCs w:val="24"/>
        </w:rPr>
        <w:t>(Excerpts)</w:t>
      </w:r>
    </w:p>
    <w:p w:rsidR="005557BF" w:rsidRDefault="00837F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Georgia" w:eastAsia="Georgia" w:hAnsi="Georgia"/>
          <w:color w:val="444444"/>
          <w:sz w:val="25"/>
        </w:rPr>
      </w:pPr>
      <w:r>
        <w:rPr>
          <w:rFonts w:ascii="Georgia" w:eastAsia="Georgia" w:hAnsi="Georgia"/>
          <w:color w:val="444444"/>
          <w:sz w:val="25"/>
        </w:rPr>
        <w:t>“There hasn’t been an economic Border since 1992,” he said.</w:t>
      </w:r>
    </w:p>
    <w:p w:rsidR="005557BF" w:rsidRDefault="00837F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Georgia" w:eastAsia="Georgia" w:hAnsi="Georgia"/>
          <w:color w:val="444444"/>
          <w:sz w:val="25"/>
        </w:rPr>
      </w:pPr>
      <w:r>
        <w:rPr>
          <w:rFonts w:ascii="Georgia" w:eastAsia="Georgia" w:hAnsi="Georgia"/>
          <w:color w:val="444444"/>
          <w:sz w:val="25"/>
        </w:rPr>
        <w:t xml:space="preserve">“As far as this Government is concerned there shouldn’t be an economic Border. We </w:t>
      </w:r>
      <w:proofErr w:type="gramStart"/>
      <w:r>
        <w:rPr>
          <w:rFonts w:ascii="Georgia" w:eastAsia="Georgia" w:hAnsi="Georgia"/>
          <w:color w:val="444444"/>
          <w:sz w:val="25"/>
        </w:rPr>
        <w:t>don’t</w:t>
      </w:r>
      <w:proofErr w:type="gramEnd"/>
      <w:r>
        <w:rPr>
          <w:rFonts w:ascii="Georgia" w:eastAsia="Georgia" w:hAnsi="Georgia"/>
          <w:color w:val="444444"/>
          <w:sz w:val="25"/>
        </w:rPr>
        <w:t xml:space="preserve"> want one. It’s the </w:t>
      </w:r>
      <w:hyperlink r:id="rId4" w:history="1">
        <w:r>
          <w:rPr>
            <w:rFonts w:ascii="Georgia" w:eastAsia="Georgia" w:hAnsi="Georgia"/>
            <w:color w:val="23517A"/>
            <w:sz w:val="25"/>
            <w:u w:val="single"/>
          </w:rPr>
          <w:t>United Kingdom</w:t>
        </w:r>
      </w:hyperlink>
      <w:r>
        <w:rPr>
          <w:rFonts w:ascii="Georgia" w:eastAsia="Georgia" w:hAnsi="Georgia"/>
          <w:color w:val="444444"/>
          <w:sz w:val="25"/>
        </w:rPr>
        <w:t xml:space="preserve">, </w:t>
      </w:r>
      <w:proofErr w:type="gramStart"/>
      <w:r>
        <w:rPr>
          <w:rFonts w:ascii="Georgia" w:eastAsia="Georgia" w:hAnsi="Georgia"/>
          <w:color w:val="444444"/>
          <w:sz w:val="25"/>
        </w:rPr>
        <w:t>it’s</w:t>
      </w:r>
      <w:proofErr w:type="gramEnd"/>
      <w:r>
        <w:rPr>
          <w:rFonts w:ascii="Georgia" w:eastAsia="Georgia" w:hAnsi="Georgia"/>
          <w:color w:val="444444"/>
          <w:sz w:val="25"/>
        </w:rPr>
        <w:t xml:space="preserve"> Britain that has decided to leave and if they want to put forward smart solutions, technological solutions for Borders of the</w:t>
      </w:r>
      <w:r>
        <w:rPr>
          <w:rFonts w:ascii="Georgia" w:eastAsia="Georgia" w:hAnsi="Georgia"/>
          <w:color w:val="444444"/>
          <w:sz w:val="25"/>
        </w:rPr>
        <w:t xml:space="preserve"> future and all of that that’s up to them.</w:t>
      </w:r>
    </w:p>
    <w:p w:rsidR="005557BF" w:rsidRDefault="00837F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Georgia" w:eastAsia="Georgia" w:hAnsi="Georgia"/>
          <w:color w:val="444444"/>
          <w:sz w:val="25"/>
        </w:rPr>
      </w:pPr>
      <w:r>
        <w:rPr>
          <w:rFonts w:ascii="Georgia" w:eastAsia="Georgia" w:hAnsi="Georgia"/>
          <w:color w:val="444444"/>
          <w:sz w:val="25"/>
        </w:rPr>
        <w:t xml:space="preserve">“We’re not going to be doing that work for them because we don’t think there should be an economic Border at all. That is our position,” </w:t>
      </w:r>
      <w:proofErr w:type="spellStart"/>
      <w:r>
        <w:rPr>
          <w:rFonts w:ascii="Georgia" w:eastAsia="Georgia" w:hAnsi="Georgia"/>
          <w:color w:val="444444"/>
          <w:sz w:val="25"/>
        </w:rPr>
        <w:t>Varadkar</w:t>
      </w:r>
      <w:proofErr w:type="spellEnd"/>
      <w:r>
        <w:rPr>
          <w:rFonts w:ascii="Georgia" w:eastAsia="Georgia" w:hAnsi="Georgia"/>
          <w:color w:val="444444"/>
          <w:sz w:val="25"/>
        </w:rPr>
        <w:t xml:space="preserve"> continued.</w:t>
      </w:r>
    </w:p>
    <w:p w:rsidR="005557BF" w:rsidRDefault="00837F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Georgia" w:eastAsia="Georgia" w:hAnsi="Georgia"/>
          <w:color w:val="444444"/>
          <w:sz w:val="25"/>
        </w:rPr>
      </w:pPr>
      <w:r>
        <w:rPr>
          <w:rFonts w:ascii="Georgia" w:eastAsia="Georgia" w:hAnsi="Georgia"/>
          <w:color w:val="444444"/>
          <w:sz w:val="25"/>
        </w:rPr>
        <w:t>“So we do not think it is in the interests of our countr</w:t>
      </w:r>
      <w:r>
        <w:rPr>
          <w:rFonts w:ascii="Georgia" w:eastAsia="Georgia" w:hAnsi="Georgia"/>
          <w:color w:val="444444"/>
          <w:sz w:val="25"/>
        </w:rPr>
        <w:t>y. We do not think it’s in the interests of Northern </w:t>
      </w:r>
      <w:hyperlink r:id="rId5" w:history="1">
        <w:r>
          <w:rPr>
            <w:rFonts w:ascii="Georgia" w:eastAsia="Georgia" w:hAnsi="Georgia"/>
            <w:color w:val="23517A"/>
            <w:sz w:val="25"/>
            <w:u w:val="single"/>
          </w:rPr>
          <w:t>Ireland</w:t>
        </w:r>
      </w:hyperlink>
      <w:r>
        <w:rPr>
          <w:rFonts w:ascii="Georgia" w:eastAsia="Georgia" w:hAnsi="Georgia"/>
          <w:color w:val="444444"/>
          <w:sz w:val="25"/>
        </w:rPr>
        <w:t xml:space="preserve"> or the United Kingdom that there should be an economic Border between our two countries or on </w:t>
      </w:r>
      <w:r>
        <w:rPr>
          <w:rFonts w:ascii="Georgia" w:eastAsia="Georgia" w:hAnsi="Georgia"/>
          <w:color w:val="444444"/>
          <w:sz w:val="25"/>
        </w:rPr>
        <w:t>our island and we’re not going to be helping them to design some sort of Border that we don’t believe should exist in the first place.</w:t>
      </w:r>
    </w:p>
    <w:p w:rsidR="005557BF" w:rsidRDefault="00555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64" w:lineRule="atLeast"/>
        <w:rPr>
          <w:rFonts w:ascii="Arial" w:eastAsia="Arial" w:hAnsi="Arial"/>
          <w:b/>
          <w:color w:val="000000"/>
          <w:sz w:val="30"/>
        </w:rPr>
      </w:pPr>
    </w:p>
    <w:p w:rsidR="005557BF" w:rsidRDefault="00555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64" w:lineRule="atLeast"/>
        <w:rPr>
          <w:rFonts w:ascii="Arial" w:eastAsia="Arial" w:hAnsi="Arial"/>
          <w:b/>
          <w:color w:val="000000"/>
          <w:sz w:val="30"/>
        </w:rPr>
      </w:pPr>
    </w:p>
    <w:p w:rsidR="005557BF" w:rsidRDefault="00837F84">
      <w:pPr>
        <w:pStyle w:val="BODY"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</w:pPr>
      <w:r>
        <w:rPr>
          <w:rFonts w:ascii="Georgia" w:eastAsia="Georgia" w:hAnsi="Georgia"/>
          <w:color w:val="111111"/>
        </w:rPr>
        <w:t xml:space="preserve"> “'I hope there won’t be any angry response from anyone. Anger </w:t>
      </w:r>
      <w:proofErr w:type="gramStart"/>
      <w:r>
        <w:rPr>
          <w:rFonts w:ascii="Georgia" w:eastAsia="Georgia" w:hAnsi="Georgia"/>
          <w:color w:val="111111"/>
        </w:rPr>
        <w:t>isn’t</w:t>
      </w:r>
      <w:proofErr w:type="gramEnd"/>
      <w:r>
        <w:rPr>
          <w:rFonts w:ascii="Georgia" w:eastAsia="Georgia" w:hAnsi="Georgia"/>
          <w:color w:val="111111"/>
        </w:rPr>
        <w:t xml:space="preserve"> a policy and anger doesn’t lead to</w:t>
      </w:r>
      <w:r>
        <w:rPr>
          <w:rFonts w:ascii="Georgia" w:eastAsia="Georgia" w:hAnsi="Georgia"/>
          <w:color w:val="111111"/>
        </w:rPr>
        <w:t xml:space="preserve"> solutions. But if anyone is angry it should be us.”</w:t>
      </w:r>
      <w:r>
        <w:t xml:space="preserve"> </w:t>
      </w:r>
    </w:p>
    <w:p w:rsidR="005557BF" w:rsidRDefault="00837F84"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0" w:after="225"/>
        <w:rPr>
          <w:rFonts w:ascii="Georgia" w:eastAsia="Georgia" w:hAnsi="Georgia"/>
          <w:color w:val="111111"/>
        </w:rPr>
      </w:pPr>
      <w:proofErr w:type="gramStart"/>
      <w:r>
        <w:rPr>
          <w:rFonts w:ascii="Georgia" w:eastAsia="Georgia" w:hAnsi="Georgia"/>
          <w:color w:val="111111"/>
        </w:rPr>
        <w:t>But</w:t>
      </w:r>
      <w:proofErr w:type="gramEnd"/>
      <w:r>
        <w:rPr>
          <w:rFonts w:ascii="Georgia" w:eastAsia="Georgia" w:hAnsi="Georgia"/>
          <w:color w:val="111111"/>
        </w:rPr>
        <w:t xml:space="preserve"> we’re not going to get angry. We are going to try </w:t>
      </w:r>
      <w:proofErr w:type="gramStart"/>
      <w:r>
        <w:rPr>
          <w:rFonts w:ascii="Georgia" w:eastAsia="Georgia" w:hAnsi="Georgia"/>
          <w:color w:val="111111"/>
        </w:rPr>
        <w:t>and</w:t>
      </w:r>
      <w:proofErr w:type="gramEnd"/>
      <w:r>
        <w:rPr>
          <w:rFonts w:ascii="Georgia" w:eastAsia="Georgia" w:hAnsi="Georgia"/>
          <w:color w:val="111111"/>
        </w:rPr>
        <w:t xml:space="preserve"> find solutions that will benefit or at least minimise the damage to relations between Britain and Ireland, to the peace process and to trading l</w:t>
      </w:r>
      <w:r>
        <w:rPr>
          <w:rFonts w:ascii="Georgia" w:eastAsia="Georgia" w:hAnsi="Georgia"/>
          <w:color w:val="111111"/>
        </w:rPr>
        <w:t xml:space="preserve">inks. </w:t>
      </w:r>
      <w:proofErr w:type="gramStart"/>
      <w:r>
        <w:rPr>
          <w:rFonts w:ascii="Georgia" w:eastAsia="Georgia" w:hAnsi="Georgia"/>
          <w:color w:val="111111"/>
        </w:rPr>
        <w:t>But</w:t>
      </w:r>
      <w:proofErr w:type="gramEnd"/>
      <w:r>
        <w:rPr>
          <w:rFonts w:ascii="Georgia" w:eastAsia="Georgia" w:hAnsi="Georgia"/>
          <w:color w:val="111111"/>
        </w:rPr>
        <w:t xml:space="preserve"> what we are not going to do is design a border for the </w:t>
      </w:r>
      <w:proofErr w:type="spellStart"/>
      <w:r>
        <w:rPr>
          <w:rFonts w:ascii="Georgia" w:eastAsia="Georgia" w:hAnsi="Georgia"/>
          <w:color w:val="111111"/>
        </w:rPr>
        <w:t>Brexiteers</w:t>
      </w:r>
      <w:proofErr w:type="spellEnd"/>
      <w:r>
        <w:rPr>
          <w:rFonts w:ascii="Georgia" w:eastAsia="Georgia" w:hAnsi="Georgia"/>
          <w:color w:val="111111"/>
        </w:rPr>
        <w:t>.</w:t>
      </w:r>
    </w:p>
    <w:p w:rsidR="005557BF" w:rsidRDefault="00837F84"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0"/>
        <w:rPr>
          <w:rFonts w:ascii="Georgia" w:eastAsia="Georgia" w:hAnsi="Georgia"/>
          <w:color w:val="111111"/>
        </w:rPr>
      </w:pPr>
      <w:r>
        <w:rPr>
          <w:rFonts w:ascii="Georgia" w:eastAsia="Georgia" w:hAnsi="Georgia"/>
          <w:color w:val="111111"/>
        </w:rPr>
        <w:t>“They are the ones who want a border, it is up to them to say what it is, to say how it would work and to first of all convince their own people, their own voters, that this is actually a good idea,” he said.</w:t>
      </w:r>
    </w:p>
    <w:p w:rsidR="005557BF" w:rsidRDefault="00837F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Georgia" w:eastAsia="Georgia" w:hAnsi="Georgia"/>
          <w:color w:val="444444"/>
          <w:sz w:val="25"/>
        </w:rPr>
      </w:pPr>
      <w:r>
        <w:rPr>
          <w:rFonts w:ascii="Georgia" w:eastAsia="Georgia" w:hAnsi="Georgia"/>
          <w:color w:val="444444"/>
          <w:sz w:val="25"/>
        </w:rPr>
        <w:t xml:space="preserve">“So let them put forward their proposals as to </w:t>
      </w:r>
      <w:r>
        <w:rPr>
          <w:rFonts w:ascii="Georgia" w:eastAsia="Georgia" w:hAnsi="Georgia"/>
          <w:color w:val="444444"/>
          <w:sz w:val="25"/>
        </w:rPr>
        <w:t>how they think a Border should operate and then we’ll ask them if they really think this is such a good idea because I think it will have a very severe impact on their economy if they decide to go down that route”</w:t>
      </w:r>
      <w:bookmarkStart w:id="0" w:name="_GoBack"/>
      <w:bookmarkEnd w:id="0"/>
      <w:r>
        <w:rPr>
          <w:rFonts w:ascii="Georgia" w:eastAsia="Georgia" w:hAnsi="Georgia"/>
          <w:color w:val="444444"/>
          <w:sz w:val="25"/>
        </w:rPr>
        <w:t>.</w:t>
      </w:r>
    </w:p>
    <w:p w:rsidR="005557BF" w:rsidRDefault="00555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eastAsia="Georgia" w:hAnsi="Georgia"/>
          <w:color w:val="444444"/>
          <w:sz w:val="25"/>
        </w:rPr>
      </w:pPr>
    </w:p>
    <w:p w:rsidR="005557BF" w:rsidRDefault="00555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eastAsia="Georgia" w:hAnsi="Georgia"/>
          <w:color w:val="444444"/>
          <w:sz w:val="25"/>
        </w:rPr>
      </w:pPr>
    </w:p>
    <w:p w:rsidR="005557BF" w:rsidRDefault="00555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eastAsia="Georgia" w:hAnsi="Georgia"/>
          <w:color w:val="444444"/>
          <w:sz w:val="25"/>
        </w:rPr>
      </w:pPr>
    </w:p>
    <w:sectPr w:rsidR="005557BF">
      <w:pgSz w:w="11909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57BF"/>
    <w:rsid w:val="005557BF"/>
    <w:rsid w:val="0083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B5776"/>
  <w15:docId w15:val="{70B47207-A4BB-4994-8B43-CFB953DC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Normal">
    <w:name w:val="Normal"/>
    <w:qFormat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spacing w:after="200" w:line="276" w:lineRule="auto"/>
    </w:pPr>
    <w:rPr>
      <w:rFonts w:ascii="Calibri" w:eastAsia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</w:rPr>
  </w:style>
  <w:style w:type="paragraph" w:customStyle="1" w:styleId="BODY">
    <w:name w:val="BODY"/>
    <w:basedOn w:val="Normal0"/>
    <w:qFormat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spacing w:before="134" w:after="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rishtimes.com/search/search-7.1213540?tag_location=Ireland&amp;article=true" TargetMode="External"/><Relationship Id="rId4" Type="http://schemas.openxmlformats.org/officeDocument/2006/relationships/hyperlink" Target="https://www.irishtimes.com/search/search-7.1213540?tag_location=United%20Kingdom&amp;article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1756</Characters>
  <Application>Microsoft Office Word</Application>
  <DocSecurity>0</DocSecurity>
  <Lines>14</Lines>
  <Paragraphs>4</Paragraphs>
  <ScaleCrop>false</ScaleCrop>
  <Company>Plymouth University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Patrick Holden</cp:lastModifiedBy>
  <cp:revision>2</cp:revision>
  <dcterms:created xsi:type="dcterms:W3CDTF">2019-05-02T15:32:00Z</dcterms:created>
  <dcterms:modified xsi:type="dcterms:W3CDTF">2019-05-02T15:35:00Z</dcterms:modified>
</cp:coreProperties>
</file>