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B603" w14:textId="54E689B8" w:rsidR="00655A74" w:rsidRPr="00655A74" w:rsidRDefault="00655A74" w:rsidP="00655A74">
      <w:pPr>
        <w:spacing w:before="240" w:line="360" w:lineRule="auto"/>
        <w:rPr>
          <w:rFonts w:ascii="Tahoma" w:hAnsi="Tahoma" w:cs="Tahoma"/>
          <w:b/>
          <w:sz w:val="20"/>
          <w:szCs w:val="20"/>
        </w:rPr>
      </w:pPr>
      <w:r w:rsidRPr="003F16A4">
        <w:rPr>
          <w:rFonts w:ascii="Arial" w:hAnsi="Arial" w:cs="Arial"/>
          <w:b/>
        </w:rPr>
        <w:t>Findability of UK e-cohorts available for health research: mixed methods study</w:t>
      </w:r>
      <w:r>
        <w:rPr>
          <w:rFonts w:ascii="Tahoma" w:hAnsi="Tahoma" w:cs="Tahoma"/>
          <w:b/>
          <w:sz w:val="20"/>
          <w:szCs w:val="20"/>
        </w:rPr>
        <w:t xml:space="preserve"> Supplementary File </w:t>
      </w:r>
      <w:r w:rsidR="0044423B">
        <w:rPr>
          <w:rFonts w:ascii="Tahoma" w:hAnsi="Tahoma" w:cs="Tahoma"/>
          <w:b/>
          <w:sz w:val="20"/>
          <w:szCs w:val="20"/>
        </w:rPr>
        <w:t>4</w:t>
      </w:r>
      <w:bookmarkStart w:id="0" w:name="_GoBack"/>
      <w:bookmarkEnd w:id="0"/>
    </w:p>
    <w:p w14:paraId="7C965905" w14:textId="77777777" w:rsidR="00C557E5" w:rsidRPr="00C557E5" w:rsidRDefault="00C557E5">
      <w:pPr>
        <w:rPr>
          <w:rFonts w:ascii="Tahoma" w:hAnsi="Tahoma" w:cs="Tahoma"/>
          <w:b/>
          <w:sz w:val="24"/>
        </w:rPr>
      </w:pPr>
      <w:r w:rsidRPr="00C557E5">
        <w:rPr>
          <w:rFonts w:ascii="Tahoma" w:hAnsi="Tahoma" w:cs="Tahoma"/>
          <w:b/>
          <w:sz w:val="24"/>
        </w:rPr>
        <w:t>Views of</w:t>
      </w:r>
      <w:r>
        <w:rPr>
          <w:rFonts w:ascii="Tahoma" w:hAnsi="Tahoma" w:cs="Tahoma"/>
          <w:b/>
          <w:sz w:val="24"/>
        </w:rPr>
        <w:t xml:space="preserve"> established</w:t>
      </w:r>
      <w:r w:rsidRPr="00C557E5">
        <w:rPr>
          <w:rFonts w:ascii="Tahoma" w:hAnsi="Tahoma" w:cs="Tahoma"/>
          <w:b/>
          <w:sz w:val="24"/>
        </w:rPr>
        <w:t xml:space="preserve"> </w:t>
      </w:r>
      <w:r w:rsidR="00BB3157">
        <w:rPr>
          <w:rFonts w:ascii="Tahoma" w:hAnsi="Tahoma" w:cs="Tahoma"/>
          <w:b/>
          <w:sz w:val="24"/>
        </w:rPr>
        <w:t xml:space="preserve">research </w:t>
      </w:r>
      <w:r>
        <w:rPr>
          <w:rFonts w:ascii="Tahoma" w:hAnsi="Tahoma" w:cs="Tahoma"/>
          <w:b/>
          <w:sz w:val="24"/>
        </w:rPr>
        <w:t>data c</w:t>
      </w:r>
      <w:r w:rsidR="00BB3157">
        <w:rPr>
          <w:rFonts w:ascii="Tahoma" w:hAnsi="Tahoma" w:cs="Tahoma"/>
          <w:b/>
          <w:sz w:val="24"/>
        </w:rPr>
        <w:t>entres</w:t>
      </w:r>
      <w:r w:rsidRPr="00C557E5">
        <w:rPr>
          <w:rFonts w:ascii="Tahoma" w:hAnsi="Tahoma" w:cs="Tahoma"/>
          <w:b/>
          <w:sz w:val="24"/>
        </w:rPr>
        <w:t xml:space="preserve"> on data discoverability</w:t>
      </w:r>
    </w:p>
    <w:p w14:paraId="2EE1FD0B" w14:textId="77777777" w:rsidR="00C557E5" w:rsidRPr="00C557E5" w:rsidRDefault="00C557E5">
      <w:pPr>
        <w:rPr>
          <w:rFonts w:ascii="Tahoma" w:hAnsi="Tahoma" w:cs="Tahoma"/>
        </w:rPr>
      </w:pPr>
      <w:r>
        <w:rPr>
          <w:rFonts w:ascii="Tahoma" w:hAnsi="Tahoma" w:cs="Tahoma"/>
        </w:rPr>
        <w:t>The information was generated through telephone interviews with representatives of each data centres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41"/>
        <w:gridCol w:w="5341"/>
      </w:tblGrid>
      <w:tr w:rsidR="00064922" w:rsidRPr="00C557E5" w14:paraId="3F04B5B4" w14:textId="77777777" w:rsidTr="00064922">
        <w:trPr>
          <w:cantSplit/>
        </w:trPr>
        <w:tc>
          <w:tcPr>
            <w:tcW w:w="5341" w:type="dxa"/>
            <w:tcBorders>
              <w:top w:val="single" w:sz="4" w:space="0" w:color="auto"/>
              <w:bottom w:val="single" w:sz="4" w:space="0" w:color="auto"/>
            </w:tcBorders>
            <w:shd w:val="clear" w:color="auto" w:fill="D9D9D9" w:themeFill="background1" w:themeFillShade="D9"/>
          </w:tcPr>
          <w:p w14:paraId="2EB55BF3" w14:textId="77777777" w:rsidR="00064922" w:rsidRPr="00C557E5" w:rsidRDefault="00064922" w:rsidP="00064922">
            <w:pPr>
              <w:tabs>
                <w:tab w:val="left" w:pos="3583"/>
              </w:tabs>
              <w:rPr>
                <w:rFonts w:ascii="Tahoma" w:hAnsi="Tahoma" w:cs="Tahoma"/>
                <w:b/>
                <w:sz w:val="18"/>
                <w:szCs w:val="16"/>
              </w:rPr>
            </w:pPr>
            <w:r>
              <w:rPr>
                <w:rFonts w:ascii="Tahoma" w:hAnsi="Tahoma" w:cs="Tahoma"/>
                <w:b/>
                <w:sz w:val="18"/>
                <w:szCs w:val="16"/>
              </w:rPr>
              <w:t>Health Data Finder</w:t>
            </w:r>
            <w:r>
              <w:rPr>
                <w:rFonts w:ascii="Tahoma" w:hAnsi="Tahoma" w:cs="Tahoma"/>
                <w:b/>
                <w:sz w:val="18"/>
                <w:szCs w:val="16"/>
              </w:rPr>
              <w:tab/>
            </w:r>
          </w:p>
        </w:tc>
        <w:tc>
          <w:tcPr>
            <w:tcW w:w="5341" w:type="dxa"/>
            <w:tcBorders>
              <w:top w:val="single" w:sz="4" w:space="0" w:color="auto"/>
              <w:bottom w:val="single" w:sz="4" w:space="0" w:color="auto"/>
            </w:tcBorders>
            <w:shd w:val="clear" w:color="auto" w:fill="D9D9D9" w:themeFill="background1" w:themeFillShade="D9"/>
          </w:tcPr>
          <w:p w14:paraId="7E9541A8" w14:textId="77777777" w:rsidR="00064922" w:rsidRPr="00C557E5" w:rsidRDefault="00064922" w:rsidP="002936F8">
            <w:pPr>
              <w:rPr>
                <w:rFonts w:ascii="Tahoma" w:hAnsi="Tahoma" w:cs="Tahoma"/>
                <w:b/>
                <w:sz w:val="16"/>
                <w:szCs w:val="16"/>
              </w:rPr>
            </w:pPr>
          </w:p>
        </w:tc>
      </w:tr>
      <w:tr w:rsidR="00064922" w:rsidRPr="00C557E5" w14:paraId="3550A11B" w14:textId="77777777" w:rsidTr="00064922">
        <w:trPr>
          <w:cantSplit/>
        </w:trPr>
        <w:tc>
          <w:tcPr>
            <w:tcW w:w="5341" w:type="dxa"/>
            <w:tcBorders>
              <w:top w:val="single" w:sz="4" w:space="0" w:color="auto"/>
            </w:tcBorders>
            <w:shd w:val="clear" w:color="auto" w:fill="auto"/>
          </w:tcPr>
          <w:p w14:paraId="32BB94FB" w14:textId="77777777" w:rsidR="00064922" w:rsidRPr="00C557E5" w:rsidRDefault="00064922" w:rsidP="00064922">
            <w:pPr>
              <w:rPr>
                <w:rFonts w:ascii="Tahoma" w:hAnsi="Tahoma" w:cs="Tahoma"/>
                <w:b/>
                <w:sz w:val="16"/>
                <w:szCs w:val="16"/>
              </w:rPr>
            </w:pPr>
            <w:r w:rsidRPr="00C557E5">
              <w:rPr>
                <w:rFonts w:ascii="Tahoma" w:hAnsi="Tahoma" w:cs="Tahoma"/>
                <w:b/>
                <w:sz w:val="16"/>
                <w:szCs w:val="16"/>
              </w:rPr>
              <w:t xml:space="preserve">Overview: </w:t>
            </w:r>
            <w:r w:rsidRPr="00064922">
              <w:rPr>
                <w:rFonts w:ascii="Tahoma" w:hAnsi="Tahoma" w:cs="Tahoma"/>
                <w:sz w:val="16"/>
                <w:szCs w:val="16"/>
              </w:rPr>
              <w:t>HDF is a metadata catalogue aiming to inform users what health datasets are available for reuse: initial focus on Public Health England, NHS Digital, and CPRD datasets which are familiar to researchers. Interested in including additional datasets that are less well known. Also working with data custodians to try to improve (streamline) the data governance and access process as this is currently inefficient.</w:t>
            </w:r>
          </w:p>
        </w:tc>
        <w:tc>
          <w:tcPr>
            <w:tcW w:w="5341" w:type="dxa"/>
            <w:tcBorders>
              <w:top w:val="single" w:sz="4" w:space="0" w:color="auto"/>
            </w:tcBorders>
            <w:shd w:val="clear" w:color="auto" w:fill="auto"/>
          </w:tcPr>
          <w:p w14:paraId="614F2BCF" w14:textId="77777777" w:rsidR="00064922" w:rsidRPr="00C557E5" w:rsidRDefault="00064922" w:rsidP="00064922">
            <w:pPr>
              <w:rPr>
                <w:rFonts w:ascii="Tahoma" w:hAnsi="Tahoma" w:cs="Tahoma"/>
                <w:sz w:val="16"/>
                <w:szCs w:val="16"/>
              </w:rPr>
            </w:pPr>
            <w:r w:rsidRPr="00C557E5">
              <w:rPr>
                <w:rFonts w:ascii="Tahoma" w:hAnsi="Tahoma" w:cs="Tahoma"/>
                <w:b/>
                <w:sz w:val="16"/>
                <w:szCs w:val="16"/>
              </w:rPr>
              <w:t xml:space="preserve">Perceived barriers to discoverability: </w:t>
            </w:r>
            <w:r w:rsidR="00316A3D" w:rsidRPr="00037319">
              <w:rPr>
                <w:rFonts w:ascii="Tahoma" w:hAnsi="Tahoma" w:cs="Tahoma"/>
                <w:sz w:val="16"/>
                <w:szCs w:val="16"/>
              </w:rPr>
              <w:t>Major challenge to solve is the difficulty in access: discoverability is first step in a long process. The potential user networks are in place so people tend to know what is out there. In England, multiple data custodians and all have different data access procedures &amp; approaches to solving governance challenges. Additional challenges have been introduced with GDPR (e.g. opt-out). Process is long and inefficient: aiming to be as transparent as possible about the current process, but would also like to improve it. Will having local hubs potentially make this situation worse? Challenge in making linked datasets easier to access: even when same linkage is performed frequently, each request must be treated independently and the linkage repeated. Also re: metadata, lots of organisations, and use lots of formats to curate their metadata (pdf, excel, word); information not complete and not up to date. The catalogue can therefore be h</w:t>
            </w:r>
            <w:r w:rsidR="00374B22">
              <w:rPr>
                <w:rFonts w:ascii="Tahoma" w:hAnsi="Tahoma" w:cs="Tahoma"/>
                <w:sz w:val="16"/>
                <w:szCs w:val="16"/>
              </w:rPr>
              <w:t>elpful for the data custodians because it is</w:t>
            </w:r>
            <w:r w:rsidR="00316A3D" w:rsidRPr="00037319">
              <w:rPr>
                <w:rFonts w:ascii="Tahoma" w:hAnsi="Tahoma" w:cs="Tahoma"/>
                <w:sz w:val="16"/>
                <w:szCs w:val="16"/>
              </w:rPr>
              <w:t xml:space="preserve"> streamlined. A different challenge is finding out what other people are doing in this same space – there is no community, people tend to stumble across each other’s work by accident.</w:t>
            </w:r>
          </w:p>
        </w:tc>
      </w:tr>
      <w:tr w:rsidR="00064922" w:rsidRPr="00C557E5" w14:paraId="24F820C4" w14:textId="77777777" w:rsidTr="00064922">
        <w:trPr>
          <w:cantSplit/>
        </w:trPr>
        <w:tc>
          <w:tcPr>
            <w:tcW w:w="5341" w:type="dxa"/>
            <w:tcBorders>
              <w:bottom w:val="single" w:sz="4" w:space="0" w:color="auto"/>
            </w:tcBorders>
            <w:shd w:val="clear" w:color="auto" w:fill="auto"/>
          </w:tcPr>
          <w:p w14:paraId="71415AC7" w14:textId="77777777" w:rsidR="00064922" w:rsidRPr="00C557E5" w:rsidRDefault="00064922" w:rsidP="006D5656">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0E6761" w:rsidRPr="000E6761">
              <w:rPr>
                <w:rFonts w:ascii="Tahoma" w:hAnsi="Tahoma" w:cs="Tahoma"/>
                <w:sz w:val="16"/>
                <w:szCs w:val="16"/>
              </w:rPr>
              <w:t xml:space="preserve">the Health Data Finder catalogue: </w:t>
            </w:r>
            <w:hyperlink r:id="rId6" w:history="1">
              <w:r w:rsidR="000E6761" w:rsidRPr="00DC1DFE">
                <w:rPr>
                  <w:rStyle w:val="Hyperlink"/>
                  <w:rFonts w:ascii="Tahoma" w:hAnsi="Tahoma" w:cs="Tahoma"/>
                  <w:sz w:val="16"/>
                  <w:szCs w:val="16"/>
                </w:rPr>
                <w:t>http://www.hdf.nihr.ac.uk/</w:t>
              </w:r>
            </w:hyperlink>
            <w:r w:rsidR="000E6761">
              <w:rPr>
                <w:rFonts w:ascii="Tahoma" w:hAnsi="Tahoma" w:cs="Tahoma"/>
                <w:sz w:val="16"/>
                <w:szCs w:val="16"/>
              </w:rPr>
              <w:t xml:space="preserve"> </w:t>
            </w:r>
          </w:p>
        </w:tc>
        <w:tc>
          <w:tcPr>
            <w:tcW w:w="5341" w:type="dxa"/>
            <w:tcBorders>
              <w:bottom w:val="single" w:sz="4" w:space="0" w:color="auto"/>
            </w:tcBorders>
            <w:shd w:val="clear" w:color="auto" w:fill="auto"/>
          </w:tcPr>
          <w:p w14:paraId="7344798E" w14:textId="77777777" w:rsidR="00064922" w:rsidRPr="00C557E5" w:rsidRDefault="00064922" w:rsidP="00316A3D">
            <w:pPr>
              <w:rPr>
                <w:rFonts w:ascii="Tahoma" w:hAnsi="Tahoma" w:cs="Tahoma"/>
                <w:sz w:val="16"/>
                <w:szCs w:val="16"/>
              </w:rPr>
            </w:pPr>
            <w:r w:rsidRPr="00C557E5">
              <w:rPr>
                <w:rFonts w:ascii="Tahoma" w:hAnsi="Tahoma" w:cs="Tahoma"/>
                <w:b/>
                <w:sz w:val="16"/>
                <w:szCs w:val="16"/>
              </w:rPr>
              <w:t xml:space="preserve">Future plans regarding discoverability: </w:t>
            </w:r>
            <w:r w:rsidR="00316A3D" w:rsidRPr="004E0F30">
              <w:rPr>
                <w:rFonts w:ascii="Tahoma" w:hAnsi="Tahoma" w:cs="Tahoma"/>
                <w:sz w:val="16"/>
                <w:szCs w:val="16"/>
              </w:rPr>
              <w:t>Add functionality, e.g. automated forms/queries for applying for access. Would like to include more datasets (e.g. common linkages) but challenges in this. Besides these, two major aims: to involve and engage with researchers (in a manageable way) to make sure the catalogue is as useful as possible; the ultimate aim is to allow the catalogue to grow into a helpful standard that helps people explore and investigate metadata.</w:t>
            </w:r>
          </w:p>
        </w:tc>
      </w:tr>
      <w:tr w:rsidR="002936F8" w:rsidRPr="00C557E5" w14:paraId="2DCB799A"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5E0DD37F" w14:textId="77777777" w:rsidR="002936F8" w:rsidRPr="00C557E5" w:rsidRDefault="002936F8" w:rsidP="002936F8">
            <w:pPr>
              <w:rPr>
                <w:rFonts w:ascii="Tahoma" w:hAnsi="Tahoma" w:cs="Tahoma"/>
                <w:sz w:val="18"/>
                <w:szCs w:val="16"/>
              </w:rPr>
            </w:pPr>
            <w:r w:rsidRPr="00C557E5">
              <w:rPr>
                <w:rFonts w:ascii="Tahoma" w:hAnsi="Tahoma" w:cs="Tahoma"/>
                <w:b/>
                <w:sz w:val="18"/>
                <w:szCs w:val="16"/>
              </w:rPr>
              <w:t>UK Data Service</w:t>
            </w:r>
            <w:r w:rsidRPr="00C557E5">
              <w:rPr>
                <w:rFonts w:ascii="Tahoma" w:hAnsi="Tahoma" w:cs="Tahoma"/>
                <w:sz w:val="18"/>
                <w:szCs w:val="16"/>
              </w:rPr>
              <w:t xml:space="preserve"> </w:t>
            </w:r>
          </w:p>
        </w:tc>
        <w:tc>
          <w:tcPr>
            <w:tcW w:w="5341" w:type="dxa"/>
            <w:tcBorders>
              <w:top w:val="single" w:sz="4" w:space="0" w:color="auto"/>
              <w:bottom w:val="single" w:sz="4" w:space="0" w:color="auto"/>
            </w:tcBorders>
            <w:shd w:val="clear" w:color="auto" w:fill="D9D9D9" w:themeFill="background1" w:themeFillShade="D9"/>
          </w:tcPr>
          <w:p w14:paraId="5377963D" w14:textId="77777777" w:rsidR="002936F8" w:rsidRPr="00C557E5" w:rsidRDefault="002936F8" w:rsidP="002936F8">
            <w:pPr>
              <w:rPr>
                <w:rFonts w:ascii="Tahoma" w:hAnsi="Tahoma" w:cs="Tahoma"/>
                <w:b/>
                <w:sz w:val="16"/>
                <w:szCs w:val="16"/>
              </w:rPr>
            </w:pPr>
          </w:p>
        </w:tc>
      </w:tr>
      <w:tr w:rsidR="00CD594F" w:rsidRPr="00C557E5" w14:paraId="7E7CA12F" w14:textId="77777777" w:rsidTr="0034542B">
        <w:trPr>
          <w:cantSplit/>
        </w:trPr>
        <w:tc>
          <w:tcPr>
            <w:tcW w:w="5341" w:type="dxa"/>
            <w:tcBorders>
              <w:top w:val="single" w:sz="4" w:space="0" w:color="auto"/>
            </w:tcBorders>
            <w:shd w:val="clear" w:color="auto" w:fill="auto"/>
          </w:tcPr>
          <w:p w14:paraId="7204E1CF" w14:textId="77777777" w:rsidR="00CD594F" w:rsidRPr="00C557E5" w:rsidRDefault="002936F8" w:rsidP="00A15B85">
            <w:pPr>
              <w:rPr>
                <w:rFonts w:ascii="Tahoma" w:hAnsi="Tahoma" w:cs="Tahoma"/>
                <w:b/>
                <w:sz w:val="16"/>
                <w:szCs w:val="16"/>
              </w:rPr>
            </w:pPr>
            <w:r w:rsidRPr="00C557E5">
              <w:rPr>
                <w:rFonts w:ascii="Tahoma" w:hAnsi="Tahoma" w:cs="Tahoma"/>
                <w:b/>
                <w:sz w:val="16"/>
                <w:szCs w:val="16"/>
              </w:rPr>
              <w:t xml:space="preserve">Overview: </w:t>
            </w:r>
            <w:r w:rsidR="00A9575D" w:rsidRPr="00C557E5">
              <w:rPr>
                <w:rFonts w:ascii="Tahoma" w:hAnsi="Tahoma" w:cs="Tahoma"/>
                <w:sz w:val="16"/>
                <w:szCs w:val="16"/>
              </w:rPr>
              <w:t>E</w:t>
            </w:r>
            <w:r w:rsidR="002D3CC6" w:rsidRPr="00C557E5">
              <w:rPr>
                <w:rFonts w:ascii="Tahoma" w:hAnsi="Tahoma" w:cs="Tahoma"/>
                <w:sz w:val="16"/>
                <w:szCs w:val="16"/>
              </w:rPr>
              <w:t>nables access to a range of data resources</w:t>
            </w:r>
            <w:r w:rsidR="009B73B6" w:rsidRPr="00C557E5">
              <w:rPr>
                <w:rFonts w:ascii="Tahoma" w:hAnsi="Tahoma" w:cs="Tahoma"/>
                <w:sz w:val="16"/>
                <w:szCs w:val="16"/>
              </w:rPr>
              <w:t>. Data are classified as either</w:t>
            </w:r>
            <w:r w:rsidR="00460D79">
              <w:rPr>
                <w:rFonts w:ascii="Tahoma" w:hAnsi="Tahoma" w:cs="Tahoma"/>
                <w:sz w:val="16"/>
                <w:szCs w:val="16"/>
              </w:rPr>
              <w:t xml:space="preserve"> </w:t>
            </w:r>
            <w:r w:rsidR="009B73B6" w:rsidRPr="00C557E5">
              <w:rPr>
                <w:rFonts w:ascii="Tahoma" w:hAnsi="Tahoma" w:cs="Tahoma"/>
                <w:sz w:val="16"/>
                <w:szCs w:val="16"/>
              </w:rPr>
              <w:t xml:space="preserve">open, safeguarded, or controlled. </w:t>
            </w:r>
            <w:r w:rsidR="002D3CC6" w:rsidRPr="00C557E5">
              <w:rPr>
                <w:rFonts w:ascii="Tahoma" w:hAnsi="Tahoma" w:cs="Tahoma"/>
                <w:sz w:val="16"/>
                <w:szCs w:val="16"/>
              </w:rPr>
              <w:t>Mainly hold collections of social and economic data but are increasingly including health and clinical data, and data from relevant trials and cohort studies (e.g. brain scans, blood test results). Increasingly receiving data from MRC-funded research, and acting as a data store for data papers (e.g. Scientific Data).</w:t>
            </w:r>
          </w:p>
        </w:tc>
        <w:tc>
          <w:tcPr>
            <w:tcW w:w="5341" w:type="dxa"/>
            <w:tcBorders>
              <w:top w:val="single" w:sz="4" w:space="0" w:color="auto"/>
            </w:tcBorders>
            <w:shd w:val="clear" w:color="auto" w:fill="auto"/>
          </w:tcPr>
          <w:p w14:paraId="4057AC5F" w14:textId="77777777" w:rsidR="002D3CC6" w:rsidRPr="00C557E5" w:rsidRDefault="002D3CC6" w:rsidP="002936F8">
            <w:pPr>
              <w:rPr>
                <w:rFonts w:ascii="Tahoma" w:hAnsi="Tahoma" w:cs="Tahoma"/>
                <w:sz w:val="16"/>
                <w:szCs w:val="16"/>
              </w:rPr>
            </w:pPr>
            <w:r w:rsidRPr="00C557E5">
              <w:rPr>
                <w:rFonts w:ascii="Tahoma" w:hAnsi="Tahoma" w:cs="Tahoma"/>
                <w:b/>
                <w:sz w:val="16"/>
                <w:szCs w:val="16"/>
              </w:rPr>
              <w:t xml:space="preserve">Perceived barriers to discoverability: </w:t>
            </w:r>
            <w:r w:rsidRPr="00C557E5">
              <w:rPr>
                <w:rFonts w:ascii="Tahoma" w:hAnsi="Tahoma" w:cs="Tahoma"/>
                <w:sz w:val="16"/>
                <w:szCs w:val="16"/>
              </w:rPr>
              <w:t>Getting complete metadata from data owners is a challenge as it is not a priority for them. The quality of metadata can be poor, and there can be issues with file naming and adopting controlled vocabularies. The metadata received can need a lot of enhancing or editing, which is time-intensive. There can be a difference between what data owners report in the metadata and how the data were actually generated – this is difficult to verify. In terms of making data available for reuse, data owners tend to be conservative in terms of locking down their data.</w:t>
            </w:r>
          </w:p>
        </w:tc>
      </w:tr>
      <w:tr w:rsidR="00CD594F" w:rsidRPr="00C557E5" w14:paraId="0B90933D" w14:textId="77777777" w:rsidTr="0034542B">
        <w:trPr>
          <w:cantSplit/>
        </w:trPr>
        <w:tc>
          <w:tcPr>
            <w:tcW w:w="5341" w:type="dxa"/>
            <w:tcBorders>
              <w:bottom w:val="single" w:sz="4" w:space="0" w:color="auto"/>
            </w:tcBorders>
            <w:shd w:val="clear" w:color="auto" w:fill="auto"/>
          </w:tcPr>
          <w:p w14:paraId="0E407EC4" w14:textId="77777777" w:rsidR="002D3CC6" w:rsidRPr="00C557E5" w:rsidRDefault="002D3CC6" w:rsidP="002936F8">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Data</w:t>
            </w:r>
            <w:r w:rsidR="00380A09" w:rsidRPr="00C557E5">
              <w:rPr>
                <w:rFonts w:ascii="Tahoma" w:hAnsi="Tahoma" w:cs="Tahoma"/>
                <w:sz w:val="16"/>
                <w:szCs w:val="16"/>
              </w:rPr>
              <w:t>sets</w:t>
            </w:r>
            <w:r w:rsidRPr="00C557E5">
              <w:rPr>
                <w:rFonts w:ascii="Tahoma" w:hAnsi="Tahoma" w:cs="Tahoma"/>
                <w:sz w:val="16"/>
                <w:szCs w:val="16"/>
              </w:rPr>
              <w:t xml:space="preserve"> are represented in a catalogue: </w:t>
            </w:r>
            <w:hyperlink r:id="rId7" w:history="1">
              <w:r w:rsidR="00D73DD7" w:rsidRPr="00C557E5">
                <w:rPr>
                  <w:rStyle w:val="Hyperlink"/>
                  <w:rFonts w:ascii="Tahoma" w:hAnsi="Tahoma" w:cs="Tahoma"/>
                  <w:sz w:val="16"/>
                  <w:szCs w:val="16"/>
                </w:rPr>
                <w:t>https://discover.ukdataservice.ac.uk/</w:t>
              </w:r>
            </w:hyperlink>
            <w:r w:rsidR="00D73DD7" w:rsidRPr="00C557E5">
              <w:rPr>
                <w:rFonts w:ascii="Tahoma" w:hAnsi="Tahoma" w:cs="Tahoma"/>
                <w:sz w:val="16"/>
                <w:szCs w:val="16"/>
              </w:rPr>
              <w:t xml:space="preserve"> </w:t>
            </w:r>
          </w:p>
          <w:p w14:paraId="5B4BCDE3" w14:textId="77777777" w:rsidR="00CD594F" w:rsidRPr="00C557E5" w:rsidRDefault="002D3CC6" w:rsidP="001821A8">
            <w:pPr>
              <w:rPr>
                <w:rFonts w:ascii="Tahoma" w:hAnsi="Tahoma" w:cs="Tahoma"/>
                <w:sz w:val="16"/>
                <w:szCs w:val="16"/>
              </w:rPr>
            </w:pPr>
            <w:r w:rsidRPr="00C557E5">
              <w:rPr>
                <w:rFonts w:ascii="Tahoma" w:hAnsi="Tahoma" w:cs="Tahoma"/>
                <w:sz w:val="16"/>
                <w:szCs w:val="16"/>
              </w:rPr>
              <w:t>Knowledge of the catalogue will depend on the person, for example students may not be aware of the catalogue, but researchers using social or economic data probably will as this is the primary data store for such data. Individual datasets are discoverable through web searches so if a researcher is searching for a particular dataset they will be able to find them.</w:t>
            </w:r>
          </w:p>
        </w:tc>
        <w:tc>
          <w:tcPr>
            <w:tcW w:w="5341" w:type="dxa"/>
            <w:tcBorders>
              <w:bottom w:val="single" w:sz="4" w:space="0" w:color="auto"/>
            </w:tcBorders>
            <w:shd w:val="clear" w:color="auto" w:fill="auto"/>
          </w:tcPr>
          <w:p w14:paraId="06266F82" w14:textId="77777777" w:rsidR="00CD594F" w:rsidRPr="00C557E5" w:rsidRDefault="00CD594F" w:rsidP="002936F8">
            <w:pPr>
              <w:rPr>
                <w:rFonts w:ascii="Tahoma" w:hAnsi="Tahoma" w:cs="Tahoma"/>
                <w:sz w:val="16"/>
                <w:szCs w:val="16"/>
              </w:rPr>
            </w:pPr>
            <w:r w:rsidRPr="00C557E5">
              <w:rPr>
                <w:rFonts w:ascii="Tahoma" w:hAnsi="Tahoma" w:cs="Tahoma"/>
                <w:b/>
                <w:sz w:val="16"/>
                <w:szCs w:val="16"/>
              </w:rPr>
              <w:t>Future plans</w:t>
            </w:r>
            <w:r w:rsidR="002D3CC6" w:rsidRPr="00C557E5">
              <w:rPr>
                <w:rFonts w:ascii="Tahoma" w:hAnsi="Tahoma" w:cs="Tahoma"/>
                <w:b/>
                <w:sz w:val="16"/>
                <w:szCs w:val="16"/>
              </w:rPr>
              <w:t xml:space="preserve"> regarding discoverability</w:t>
            </w:r>
            <w:r w:rsidRPr="00C557E5">
              <w:rPr>
                <w:rFonts w:ascii="Tahoma" w:hAnsi="Tahoma" w:cs="Tahoma"/>
                <w:b/>
                <w:sz w:val="16"/>
                <w:szCs w:val="16"/>
              </w:rPr>
              <w:t>:</w:t>
            </w:r>
            <w:r w:rsidR="002D3CC6" w:rsidRPr="00C557E5">
              <w:rPr>
                <w:rFonts w:ascii="Tahoma" w:hAnsi="Tahoma" w:cs="Tahoma"/>
                <w:b/>
                <w:sz w:val="16"/>
                <w:szCs w:val="16"/>
              </w:rPr>
              <w:t xml:space="preserve">  </w:t>
            </w:r>
            <w:r w:rsidR="00D73DD7" w:rsidRPr="00C557E5">
              <w:rPr>
                <w:rFonts w:ascii="Tahoma" w:hAnsi="Tahoma" w:cs="Tahoma"/>
                <w:sz w:val="16"/>
                <w:szCs w:val="16"/>
              </w:rPr>
              <w:t>Exploring different software options</w:t>
            </w:r>
            <w:r w:rsidR="00455E72">
              <w:rPr>
                <w:rFonts w:ascii="Tahoma" w:hAnsi="Tahoma" w:cs="Tahoma"/>
                <w:sz w:val="16"/>
                <w:szCs w:val="16"/>
              </w:rPr>
              <w:t>, e.g. DataVerse</w:t>
            </w:r>
          </w:p>
        </w:tc>
      </w:tr>
      <w:tr w:rsidR="002936F8" w:rsidRPr="00C557E5" w14:paraId="5071B390"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446D49CD" w14:textId="77777777" w:rsidR="002936F8" w:rsidRPr="00C557E5" w:rsidRDefault="002936F8" w:rsidP="002936F8">
            <w:pPr>
              <w:rPr>
                <w:rFonts w:ascii="Tahoma" w:hAnsi="Tahoma" w:cs="Tahoma"/>
                <w:sz w:val="18"/>
                <w:szCs w:val="16"/>
              </w:rPr>
            </w:pPr>
            <w:r w:rsidRPr="00C557E5">
              <w:rPr>
                <w:rFonts w:ascii="Tahoma" w:hAnsi="Tahoma" w:cs="Tahoma"/>
                <w:b/>
                <w:sz w:val="18"/>
                <w:szCs w:val="16"/>
              </w:rPr>
              <w:t xml:space="preserve">Consumer Data Research </w:t>
            </w:r>
            <w:r w:rsidR="006959F2" w:rsidRPr="00C557E5">
              <w:rPr>
                <w:rFonts w:ascii="Tahoma" w:hAnsi="Tahoma" w:cs="Tahoma"/>
                <w:b/>
                <w:sz w:val="18"/>
                <w:szCs w:val="16"/>
              </w:rPr>
              <w:t>Centre (CDRC)</w:t>
            </w:r>
            <w:r w:rsidRPr="00C557E5">
              <w:rPr>
                <w:rFonts w:ascii="Tahoma" w:hAnsi="Tahoma" w:cs="Tahoma"/>
                <w:sz w:val="18"/>
                <w:szCs w:val="16"/>
              </w:rPr>
              <w:t xml:space="preserve"> </w:t>
            </w:r>
          </w:p>
        </w:tc>
        <w:tc>
          <w:tcPr>
            <w:tcW w:w="5341" w:type="dxa"/>
            <w:tcBorders>
              <w:top w:val="single" w:sz="4" w:space="0" w:color="auto"/>
              <w:bottom w:val="single" w:sz="4" w:space="0" w:color="auto"/>
            </w:tcBorders>
            <w:shd w:val="clear" w:color="auto" w:fill="D9D9D9" w:themeFill="background1" w:themeFillShade="D9"/>
          </w:tcPr>
          <w:p w14:paraId="2FB5119E" w14:textId="77777777" w:rsidR="002936F8" w:rsidRPr="00C557E5" w:rsidRDefault="002936F8" w:rsidP="002936F8">
            <w:pPr>
              <w:rPr>
                <w:rFonts w:ascii="Tahoma" w:hAnsi="Tahoma" w:cs="Tahoma"/>
                <w:b/>
                <w:sz w:val="16"/>
                <w:szCs w:val="16"/>
              </w:rPr>
            </w:pPr>
          </w:p>
        </w:tc>
      </w:tr>
      <w:tr w:rsidR="002936F8" w:rsidRPr="00C557E5" w14:paraId="09CD96F8" w14:textId="77777777" w:rsidTr="0034542B">
        <w:trPr>
          <w:cantSplit/>
        </w:trPr>
        <w:tc>
          <w:tcPr>
            <w:tcW w:w="5341" w:type="dxa"/>
            <w:tcBorders>
              <w:top w:val="single" w:sz="4" w:space="0" w:color="auto"/>
            </w:tcBorders>
            <w:shd w:val="clear" w:color="auto" w:fill="auto"/>
          </w:tcPr>
          <w:p w14:paraId="35027AFF" w14:textId="77777777" w:rsidR="002936F8" w:rsidRPr="00C557E5" w:rsidRDefault="002936F8" w:rsidP="009B73B6">
            <w:pPr>
              <w:rPr>
                <w:rFonts w:ascii="Tahoma" w:hAnsi="Tahoma" w:cs="Tahoma"/>
                <w:sz w:val="16"/>
                <w:szCs w:val="16"/>
              </w:rPr>
            </w:pPr>
            <w:r w:rsidRPr="00C557E5">
              <w:rPr>
                <w:rFonts w:ascii="Tahoma" w:hAnsi="Tahoma" w:cs="Tahoma"/>
                <w:b/>
                <w:sz w:val="16"/>
                <w:szCs w:val="16"/>
              </w:rPr>
              <w:t xml:space="preserve">Overview: </w:t>
            </w:r>
            <w:r w:rsidR="009B73B6" w:rsidRPr="00C557E5">
              <w:rPr>
                <w:rFonts w:ascii="Tahoma" w:hAnsi="Tahoma" w:cs="Tahoma"/>
                <w:sz w:val="16"/>
                <w:szCs w:val="16"/>
              </w:rPr>
              <w:t>E</w:t>
            </w:r>
            <w:r w:rsidR="00B520A2" w:rsidRPr="00C557E5">
              <w:rPr>
                <w:rFonts w:ascii="Tahoma" w:hAnsi="Tahoma" w:cs="Tahoma"/>
                <w:sz w:val="16"/>
                <w:szCs w:val="16"/>
              </w:rPr>
              <w:t>nables access to routinely-collected consumer data (only a limited amount of health data).</w:t>
            </w:r>
            <w:r w:rsidR="009B73B6" w:rsidRPr="00C557E5">
              <w:rPr>
                <w:rFonts w:ascii="Tahoma" w:hAnsi="Tahoma" w:cs="Tahoma"/>
                <w:sz w:val="16"/>
                <w:szCs w:val="16"/>
              </w:rPr>
              <w:t xml:space="preserve"> Data are classified as either open, safeguarded, or controlled.</w:t>
            </w:r>
          </w:p>
        </w:tc>
        <w:tc>
          <w:tcPr>
            <w:tcW w:w="5341" w:type="dxa"/>
            <w:tcBorders>
              <w:top w:val="single" w:sz="4" w:space="0" w:color="auto"/>
            </w:tcBorders>
            <w:shd w:val="clear" w:color="auto" w:fill="auto"/>
          </w:tcPr>
          <w:p w14:paraId="3B3560C1" w14:textId="77777777" w:rsidR="002936F8" w:rsidRPr="00C557E5" w:rsidRDefault="002936F8" w:rsidP="00B520A2">
            <w:pPr>
              <w:rPr>
                <w:rFonts w:ascii="Tahoma" w:hAnsi="Tahoma" w:cs="Tahoma"/>
                <w:sz w:val="16"/>
                <w:szCs w:val="16"/>
              </w:rPr>
            </w:pPr>
            <w:r w:rsidRPr="00C557E5">
              <w:rPr>
                <w:rFonts w:ascii="Tahoma" w:hAnsi="Tahoma" w:cs="Tahoma"/>
                <w:b/>
                <w:sz w:val="16"/>
                <w:szCs w:val="16"/>
              </w:rPr>
              <w:t xml:space="preserve">Perceived barriers to discoverability: </w:t>
            </w:r>
            <w:r w:rsidR="00B520A2" w:rsidRPr="00C557E5">
              <w:rPr>
                <w:rFonts w:ascii="Tahoma" w:hAnsi="Tahoma" w:cs="Tahoma"/>
                <w:sz w:val="16"/>
                <w:szCs w:val="16"/>
              </w:rPr>
              <w:t>It takes a lot of time to get the word out, and self-promotion requires a lot of work. Hoping to capitalise on publications from data users; these are starting to appear after the first wave of data access. The CDRC ask for 10 days’ notice of submission and add case studies to their website. One source of delay was researchers waiting for their funding to begin.</w:t>
            </w:r>
          </w:p>
        </w:tc>
      </w:tr>
      <w:tr w:rsidR="002936F8" w:rsidRPr="00C557E5" w14:paraId="555570D0" w14:textId="77777777" w:rsidTr="0034542B">
        <w:trPr>
          <w:cantSplit/>
        </w:trPr>
        <w:tc>
          <w:tcPr>
            <w:tcW w:w="5341" w:type="dxa"/>
            <w:tcBorders>
              <w:bottom w:val="single" w:sz="4" w:space="0" w:color="auto"/>
            </w:tcBorders>
            <w:shd w:val="clear" w:color="auto" w:fill="auto"/>
          </w:tcPr>
          <w:p w14:paraId="2F256D2E" w14:textId="77777777" w:rsidR="002936F8" w:rsidRPr="00C557E5" w:rsidRDefault="002936F8" w:rsidP="00B520A2">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B520A2" w:rsidRPr="00C557E5">
              <w:rPr>
                <w:rFonts w:ascii="Tahoma" w:hAnsi="Tahoma" w:cs="Tahoma"/>
                <w:sz w:val="16"/>
                <w:szCs w:val="16"/>
              </w:rPr>
              <w:t>The website (</w:t>
            </w:r>
            <w:hyperlink r:id="rId8" w:history="1">
              <w:r w:rsidR="00B520A2" w:rsidRPr="00C557E5">
                <w:rPr>
                  <w:rStyle w:val="Hyperlink"/>
                  <w:rFonts w:ascii="Tahoma" w:hAnsi="Tahoma" w:cs="Tahoma"/>
                  <w:sz w:val="16"/>
                  <w:szCs w:val="16"/>
                </w:rPr>
                <w:t>https://www.cdrc.ac.uk/</w:t>
              </w:r>
            </w:hyperlink>
            <w:r w:rsidR="00B520A2" w:rsidRPr="00C557E5">
              <w:rPr>
                <w:rFonts w:ascii="Tahoma" w:hAnsi="Tahoma" w:cs="Tahoma"/>
                <w:sz w:val="16"/>
                <w:szCs w:val="16"/>
              </w:rPr>
              <w:t xml:space="preserve">) was launched in 2015 (use Google Analytics to track engagement). The program has been promoted in the media and via tweets, newsletters, </w:t>
            </w:r>
            <w:r w:rsidR="0034542B" w:rsidRPr="00C557E5">
              <w:rPr>
                <w:rFonts w:ascii="Tahoma" w:hAnsi="Tahoma" w:cs="Tahoma"/>
                <w:sz w:val="16"/>
                <w:szCs w:val="16"/>
              </w:rPr>
              <w:t xml:space="preserve">and </w:t>
            </w:r>
            <w:r w:rsidR="00B520A2" w:rsidRPr="00C557E5">
              <w:rPr>
                <w:rFonts w:ascii="Tahoma" w:hAnsi="Tahoma" w:cs="Tahoma"/>
                <w:sz w:val="16"/>
                <w:szCs w:val="16"/>
              </w:rPr>
              <w:t>word of mouth through the social science community. Much of the data is openly available which attracts users.</w:t>
            </w:r>
          </w:p>
        </w:tc>
        <w:tc>
          <w:tcPr>
            <w:tcW w:w="5341" w:type="dxa"/>
            <w:tcBorders>
              <w:bottom w:val="single" w:sz="4" w:space="0" w:color="auto"/>
            </w:tcBorders>
            <w:shd w:val="clear" w:color="auto" w:fill="auto"/>
          </w:tcPr>
          <w:p w14:paraId="49DA4352" w14:textId="77777777" w:rsidR="002936F8" w:rsidRPr="00C557E5" w:rsidRDefault="002936F8" w:rsidP="006959F2">
            <w:pPr>
              <w:rPr>
                <w:rFonts w:ascii="Tahoma" w:hAnsi="Tahoma" w:cs="Tahoma"/>
                <w:sz w:val="16"/>
                <w:szCs w:val="16"/>
              </w:rPr>
            </w:pPr>
            <w:r w:rsidRPr="00C557E5">
              <w:rPr>
                <w:rFonts w:ascii="Tahoma" w:hAnsi="Tahoma" w:cs="Tahoma"/>
                <w:b/>
                <w:sz w:val="16"/>
                <w:szCs w:val="16"/>
              </w:rPr>
              <w:t xml:space="preserve">Future plans regarding discoverability:  </w:t>
            </w:r>
            <w:r w:rsidR="00B520A2" w:rsidRPr="00C557E5">
              <w:rPr>
                <w:rFonts w:ascii="Tahoma" w:hAnsi="Tahoma" w:cs="Tahoma"/>
                <w:sz w:val="16"/>
                <w:szCs w:val="16"/>
              </w:rPr>
              <w:t>Reviewing the portal for improvements in e.g. searchability and layout. Plans to upgrade profiles.</w:t>
            </w:r>
          </w:p>
        </w:tc>
      </w:tr>
      <w:tr w:rsidR="006959F2" w:rsidRPr="00C557E5" w14:paraId="374C5E2F"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49D5B51A" w14:textId="77777777" w:rsidR="006959F2" w:rsidRPr="00C557E5" w:rsidRDefault="006959F2" w:rsidP="000D2713">
            <w:pPr>
              <w:rPr>
                <w:rFonts w:ascii="Tahoma" w:hAnsi="Tahoma" w:cs="Tahoma"/>
                <w:sz w:val="18"/>
                <w:szCs w:val="16"/>
              </w:rPr>
            </w:pPr>
            <w:r w:rsidRPr="00C557E5">
              <w:rPr>
                <w:rFonts w:ascii="Tahoma" w:hAnsi="Tahoma" w:cs="Tahoma"/>
                <w:b/>
                <w:sz w:val="18"/>
                <w:szCs w:val="16"/>
              </w:rPr>
              <w:t>Urban Big Data Centre (UBDC)</w:t>
            </w:r>
          </w:p>
        </w:tc>
        <w:tc>
          <w:tcPr>
            <w:tcW w:w="5341" w:type="dxa"/>
            <w:tcBorders>
              <w:top w:val="single" w:sz="4" w:space="0" w:color="auto"/>
              <w:bottom w:val="single" w:sz="4" w:space="0" w:color="auto"/>
            </w:tcBorders>
            <w:shd w:val="clear" w:color="auto" w:fill="D9D9D9" w:themeFill="background1" w:themeFillShade="D9"/>
          </w:tcPr>
          <w:p w14:paraId="2691829C" w14:textId="77777777" w:rsidR="006959F2" w:rsidRPr="00C557E5" w:rsidRDefault="006959F2" w:rsidP="000D2713">
            <w:pPr>
              <w:rPr>
                <w:rFonts w:ascii="Tahoma" w:hAnsi="Tahoma" w:cs="Tahoma"/>
                <w:b/>
                <w:sz w:val="16"/>
                <w:szCs w:val="16"/>
              </w:rPr>
            </w:pPr>
          </w:p>
        </w:tc>
      </w:tr>
      <w:tr w:rsidR="006959F2" w:rsidRPr="00C557E5" w14:paraId="7AD57DBB" w14:textId="77777777" w:rsidTr="0034542B">
        <w:trPr>
          <w:cantSplit/>
        </w:trPr>
        <w:tc>
          <w:tcPr>
            <w:tcW w:w="5341" w:type="dxa"/>
            <w:tcBorders>
              <w:top w:val="single" w:sz="4" w:space="0" w:color="auto"/>
            </w:tcBorders>
            <w:shd w:val="clear" w:color="auto" w:fill="auto"/>
          </w:tcPr>
          <w:p w14:paraId="07C5FDCE" w14:textId="77777777" w:rsidR="006959F2" w:rsidRPr="00C557E5" w:rsidRDefault="006959F2" w:rsidP="000D2713">
            <w:pPr>
              <w:rPr>
                <w:rFonts w:ascii="Tahoma" w:hAnsi="Tahoma" w:cs="Tahoma"/>
                <w:sz w:val="16"/>
                <w:szCs w:val="16"/>
              </w:rPr>
            </w:pPr>
            <w:r w:rsidRPr="00C557E5">
              <w:rPr>
                <w:rFonts w:ascii="Tahoma" w:hAnsi="Tahoma" w:cs="Tahoma"/>
                <w:b/>
                <w:sz w:val="16"/>
                <w:szCs w:val="16"/>
              </w:rPr>
              <w:lastRenderedPageBreak/>
              <w:t xml:space="preserve">Overview: </w:t>
            </w:r>
            <w:r w:rsidR="009B73B6" w:rsidRPr="00C557E5">
              <w:rPr>
                <w:rFonts w:ascii="Tahoma" w:hAnsi="Tahoma" w:cs="Tahoma"/>
                <w:sz w:val="16"/>
                <w:szCs w:val="16"/>
              </w:rPr>
              <w:t>Enables access to urban-related data. Data are classified as either open, safeguarded, or controlled.</w:t>
            </w:r>
            <w:r w:rsidR="00380A09" w:rsidRPr="00C557E5">
              <w:rPr>
                <w:rFonts w:ascii="Tahoma" w:hAnsi="Tahoma" w:cs="Tahoma"/>
                <w:sz w:val="16"/>
                <w:szCs w:val="16"/>
              </w:rPr>
              <w:t xml:space="preserve"> Include arrange of datasets e.g. datasets purchased from Zoopla and Strava.</w:t>
            </w:r>
          </w:p>
        </w:tc>
        <w:tc>
          <w:tcPr>
            <w:tcW w:w="5341" w:type="dxa"/>
            <w:tcBorders>
              <w:top w:val="single" w:sz="4" w:space="0" w:color="auto"/>
            </w:tcBorders>
            <w:shd w:val="clear" w:color="auto" w:fill="auto"/>
          </w:tcPr>
          <w:p w14:paraId="51A67B50" w14:textId="77777777" w:rsidR="006959F2" w:rsidRPr="00C557E5" w:rsidRDefault="006959F2" w:rsidP="000D2713">
            <w:pPr>
              <w:rPr>
                <w:rFonts w:ascii="Tahoma" w:hAnsi="Tahoma" w:cs="Tahoma"/>
                <w:sz w:val="16"/>
                <w:szCs w:val="16"/>
              </w:rPr>
            </w:pPr>
            <w:r w:rsidRPr="00C557E5">
              <w:rPr>
                <w:rFonts w:ascii="Tahoma" w:hAnsi="Tahoma" w:cs="Tahoma"/>
                <w:b/>
                <w:sz w:val="16"/>
                <w:szCs w:val="16"/>
              </w:rPr>
              <w:t xml:space="preserve">Perceived barriers to discoverability: </w:t>
            </w:r>
            <w:r w:rsidR="00E92E76" w:rsidRPr="00C557E5">
              <w:rPr>
                <w:rFonts w:ascii="Tahoma" w:hAnsi="Tahoma" w:cs="Tahoma"/>
                <w:sz w:val="16"/>
                <w:szCs w:val="16"/>
              </w:rPr>
              <w:t>Staffing, and appreciation of the importance of data curators: originally planned a more organic approach without curation. Development (e.g. web development) is a lengthy process. Challenge to find ways to promote the safeguarded data.</w:t>
            </w:r>
          </w:p>
        </w:tc>
      </w:tr>
      <w:tr w:rsidR="006959F2" w:rsidRPr="00C557E5" w14:paraId="56DF0AF4" w14:textId="77777777" w:rsidTr="0034542B">
        <w:trPr>
          <w:cantSplit/>
        </w:trPr>
        <w:tc>
          <w:tcPr>
            <w:tcW w:w="5341" w:type="dxa"/>
            <w:tcBorders>
              <w:bottom w:val="single" w:sz="4" w:space="0" w:color="auto"/>
            </w:tcBorders>
            <w:shd w:val="clear" w:color="auto" w:fill="auto"/>
          </w:tcPr>
          <w:p w14:paraId="6B456EAF" w14:textId="77777777" w:rsidR="006959F2" w:rsidRPr="00C557E5" w:rsidRDefault="006959F2" w:rsidP="00380A09">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380A09" w:rsidRPr="00C557E5">
              <w:rPr>
                <w:rFonts w:ascii="Tahoma" w:hAnsi="Tahoma" w:cs="Tahoma"/>
                <w:sz w:val="16"/>
                <w:szCs w:val="16"/>
              </w:rPr>
              <w:t xml:space="preserve">Open datasets are represented in a catalogue: </w:t>
            </w:r>
            <w:hyperlink r:id="rId9" w:history="1">
              <w:r w:rsidR="00380A09" w:rsidRPr="00C557E5">
                <w:rPr>
                  <w:rStyle w:val="Hyperlink"/>
                  <w:rFonts w:ascii="Tahoma" w:hAnsi="Tahoma" w:cs="Tahoma"/>
                  <w:sz w:val="16"/>
                  <w:szCs w:val="16"/>
                </w:rPr>
                <w:t>http://ubdc.gla.ac.uk/dataset</w:t>
              </w:r>
            </w:hyperlink>
            <w:r w:rsidR="00380A09" w:rsidRPr="00C557E5">
              <w:rPr>
                <w:rFonts w:ascii="Tahoma" w:hAnsi="Tahoma" w:cs="Tahoma"/>
                <w:sz w:val="16"/>
                <w:szCs w:val="16"/>
              </w:rPr>
              <w:t xml:space="preserve"> and there are plans to include metadata for the safeguarded datasets. The service is promoted at conferences and other events, through social media (including LinkedIn, Facebook and Twitter), and through the website.</w:t>
            </w:r>
          </w:p>
        </w:tc>
        <w:tc>
          <w:tcPr>
            <w:tcW w:w="5341" w:type="dxa"/>
            <w:tcBorders>
              <w:bottom w:val="single" w:sz="4" w:space="0" w:color="auto"/>
            </w:tcBorders>
            <w:shd w:val="clear" w:color="auto" w:fill="auto"/>
          </w:tcPr>
          <w:p w14:paraId="61B4243C" w14:textId="77777777" w:rsidR="006959F2" w:rsidRPr="00C557E5" w:rsidRDefault="006959F2" w:rsidP="00E92E76">
            <w:pPr>
              <w:rPr>
                <w:rFonts w:ascii="Tahoma" w:hAnsi="Tahoma" w:cs="Tahoma"/>
                <w:sz w:val="16"/>
                <w:szCs w:val="16"/>
              </w:rPr>
            </w:pPr>
            <w:r w:rsidRPr="00C557E5">
              <w:rPr>
                <w:rFonts w:ascii="Tahoma" w:hAnsi="Tahoma" w:cs="Tahoma"/>
                <w:b/>
                <w:sz w:val="16"/>
                <w:szCs w:val="16"/>
              </w:rPr>
              <w:t xml:space="preserve">Future plans regarding discoverability: </w:t>
            </w:r>
            <w:r w:rsidR="00E92E76" w:rsidRPr="00C557E5">
              <w:rPr>
                <w:rFonts w:ascii="Tahoma" w:hAnsi="Tahoma" w:cs="Tahoma"/>
                <w:sz w:val="16"/>
                <w:szCs w:val="16"/>
              </w:rPr>
              <w:t>plan to include metadata for the safeguarded datasets in the catalogue. The website is under development and there are plans to include better integration with the catalogue. Would like to improve the catalogue, e.g. embedding better/more relevant and selective metadata.</w:t>
            </w:r>
          </w:p>
        </w:tc>
      </w:tr>
      <w:tr w:rsidR="006959F2" w:rsidRPr="00C557E5" w14:paraId="6E93228A"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45B427D4" w14:textId="77777777" w:rsidR="006959F2" w:rsidRPr="00C557E5" w:rsidRDefault="006959F2" w:rsidP="000D2713">
            <w:pPr>
              <w:rPr>
                <w:rFonts w:ascii="Tahoma" w:hAnsi="Tahoma" w:cs="Tahoma"/>
                <w:sz w:val="18"/>
                <w:szCs w:val="16"/>
              </w:rPr>
            </w:pPr>
            <w:r w:rsidRPr="00C557E5">
              <w:rPr>
                <w:rFonts w:ascii="Tahoma" w:hAnsi="Tahoma" w:cs="Tahoma"/>
                <w:b/>
                <w:sz w:val="18"/>
                <w:szCs w:val="16"/>
              </w:rPr>
              <w:t>Administrative Data Research Network (ADRN)</w:t>
            </w:r>
            <w:r w:rsidRPr="00C557E5">
              <w:rPr>
                <w:rFonts w:ascii="Tahoma" w:hAnsi="Tahoma" w:cs="Tahoma"/>
                <w:sz w:val="18"/>
                <w:szCs w:val="16"/>
              </w:rPr>
              <w:t xml:space="preserve"> </w:t>
            </w:r>
          </w:p>
        </w:tc>
        <w:tc>
          <w:tcPr>
            <w:tcW w:w="5341" w:type="dxa"/>
            <w:tcBorders>
              <w:top w:val="single" w:sz="4" w:space="0" w:color="auto"/>
              <w:bottom w:val="single" w:sz="4" w:space="0" w:color="auto"/>
            </w:tcBorders>
            <w:shd w:val="clear" w:color="auto" w:fill="D9D9D9" w:themeFill="background1" w:themeFillShade="D9"/>
          </w:tcPr>
          <w:p w14:paraId="2B68CD27" w14:textId="77777777" w:rsidR="006959F2" w:rsidRPr="00C557E5" w:rsidRDefault="006959F2" w:rsidP="000D2713">
            <w:pPr>
              <w:rPr>
                <w:rFonts w:ascii="Tahoma" w:hAnsi="Tahoma" w:cs="Tahoma"/>
                <w:b/>
                <w:sz w:val="16"/>
                <w:szCs w:val="16"/>
              </w:rPr>
            </w:pPr>
          </w:p>
        </w:tc>
      </w:tr>
      <w:tr w:rsidR="006959F2" w:rsidRPr="00C557E5" w14:paraId="0EA01B9A" w14:textId="77777777" w:rsidTr="0034542B">
        <w:trPr>
          <w:cantSplit/>
        </w:trPr>
        <w:tc>
          <w:tcPr>
            <w:tcW w:w="5341" w:type="dxa"/>
            <w:tcBorders>
              <w:top w:val="single" w:sz="4" w:space="0" w:color="auto"/>
            </w:tcBorders>
            <w:shd w:val="clear" w:color="auto" w:fill="auto"/>
          </w:tcPr>
          <w:p w14:paraId="1DA0EC04" w14:textId="77777777" w:rsidR="006959F2" w:rsidRPr="00C557E5" w:rsidRDefault="006959F2" w:rsidP="006128C4">
            <w:pPr>
              <w:rPr>
                <w:rFonts w:ascii="Tahoma" w:hAnsi="Tahoma" w:cs="Tahoma"/>
                <w:sz w:val="16"/>
                <w:szCs w:val="16"/>
              </w:rPr>
            </w:pPr>
            <w:r w:rsidRPr="00C557E5">
              <w:rPr>
                <w:rFonts w:ascii="Tahoma" w:hAnsi="Tahoma" w:cs="Tahoma"/>
                <w:b/>
                <w:sz w:val="16"/>
                <w:szCs w:val="16"/>
              </w:rPr>
              <w:t xml:space="preserve">Overview: </w:t>
            </w:r>
            <w:r w:rsidR="00687B45" w:rsidRPr="00C557E5">
              <w:rPr>
                <w:rFonts w:ascii="Tahoma" w:hAnsi="Tahoma" w:cs="Tahoma"/>
                <w:sz w:val="16"/>
                <w:szCs w:val="16"/>
              </w:rPr>
              <w:t>Acted as a secure access service, without holding a store of data. Originally planned to act as a top-tier access mechanism, putting together datasets and linkages on demand, but this model was difficult to resource. The service moved towards keeping and reusing datasets, and proactively building linked datasets.</w:t>
            </w:r>
            <w:r w:rsidR="006128C4" w:rsidRPr="00C557E5">
              <w:rPr>
                <w:rFonts w:ascii="Tahoma" w:hAnsi="Tahoma" w:cs="Tahoma"/>
                <w:sz w:val="16"/>
                <w:szCs w:val="16"/>
              </w:rPr>
              <w:t xml:space="preserve"> The ADRN was a network of five projects – the four UK Nations and a UK-wide centre. </w:t>
            </w:r>
          </w:p>
        </w:tc>
        <w:tc>
          <w:tcPr>
            <w:tcW w:w="5341" w:type="dxa"/>
            <w:tcBorders>
              <w:top w:val="single" w:sz="4" w:space="0" w:color="auto"/>
            </w:tcBorders>
            <w:shd w:val="clear" w:color="auto" w:fill="auto"/>
          </w:tcPr>
          <w:p w14:paraId="418B0DE0" w14:textId="77777777" w:rsidR="006959F2" w:rsidRPr="00C557E5" w:rsidRDefault="006959F2" w:rsidP="006D6FA7">
            <w:pPr>
              <w:rPr>
                <w:rFonts w:ascii="Tahoma" w:hAnsi="Tahoma" w:cs="Tahoma"/>
                <w:sz w:val="16"/>
                <w:szCs w:val="16"/>
              </w:rPr>
            </w:pPr>
            <w:r w:rsidRPr="00C557E5">
              <w:rPr>
                <w:rFonts w:ascii="Tahoma" w:hAnsi="Tahoma" w:cs="Tahoma"/>
                <w:b/>
                <w:sz w:val="16"/>
                <w:szCs w:val="16"/>
              </w:rPr>
              <w:t xml:space="preserve">Perceived barriers to discoverability: </w:t>
            </w:r>
            <w:r w:rsidR="006D6FA7" w:rsidRPr="00C557E5">
              <w:rPr>
                <w:rFonts w:ascii="Tahoma" w:hAnsi="Tahoma" w:cs="Tahoma"/>
                <w:sz w:val="16"/>
                <w:szCs w:val="16"/>
              </w:rPr>
              <w:t>In many cases, metadata is not accessible because it does not exit. This results from the fact the data were not collected for research, so the same need to describe the dataset did not apply. In addition, for the datasets that are fully documented (e.g. some of the NHS Digital datasets), the challenge comes from the fact the existing data is poorly structured so it is difficult to interpret, see clearly what data are available, and what items are required.</w:t>
            </w:r>
          </w:p>
        </w:tc>
      </w:tr>
      <w:tr w:rsidR="006959F2" w:rsidRPr="00C557E5" w14:paraId="10A7D1AF" w14:textId="77777777" w:rsidTr="0034542B">
        <w:trPr>
          <w:cantSplit/>
        </w:trPr>
        <w:tc>
          <w:tcPr>
            <w:tcW w:w="5341" w:type="dxa"/>
            <w:tcBorders>
              <w:bottom w:val="single" w:sz="4" w:space="0" w:color="auto"/>
            </w:tcBorders>
            <w:shd w:val="clear" w:color="auto" w:fill="auto"/>
          </w:tcPr>
          <w:p w14:paraId="2F4F9287" w14:textId="77777777" w:rsidR="006959F2" w:rsidRDefault="006959F2" w:rsidP="006128C4">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6128C4" w:rsidRPr="00C557E5">
              <w:rPr>
                <w:rFonts w:ascii="Tahoma" w:hAnsi="Tahoma" w:cs="Tahoma"/>
                <w:sz w:val="16"/>
                <w:szCs w:val="16"/>
              </w:rPr>
              <w:t>Data were described on the website and in a catalogue (</w:t>
            </w:r>
            <w:hyperlink r:id="rId10" w:history="1">
              <w:r w:rsidR="006128C4" w:rsidRPr="00C557E5">
                <w:rPr>
                  <w:rStyle w:val="Hyperlink"/>
                  <w:rFonts w:ascii="Tahoma" w:hAnsi="Tahoma" w:cs="Tahoma"/>
                  <w:sz w:val="16"/>
                  <w:szCs w:val="16"/>
                </w:rPr>
                <w:t>https://www.adrn.ac.uk/get-data/catalogue/</w:t>
              </w:r>
            </w:hyperlink>
            <w:r w:rsidR="006128C4" w:rsidRPr="00C557E5">
              <w:rPr>
                <w:rFonts w:ascii="Tahoma" w:hAnsi="Tahoma" w:cs="Tahoma"/>
                <w:sz w:val="16"/>
                <w:szCs w:val="16"/>
              </w:rPr>
              <w:t xml:space="preserve"> - no longer live). Each of the five projects had their own resources. Where possible, the information was published in the catalogue. Over time the catalogue changed scope, from listing possible datasets to listing only those known to be accessible. Some of the content was similar to information in existing catalogues. Researchers could also contact the ADRN directly, or perform web searches (e.g. “UK administrative data dentists”). </w:t>
            </w:r>
          </w:p>
          <w:p w14:paraId="1AB505A2" w14:textId="77777777" w:rsidR="00A317FC" w:rsidRDefault="00A317FC" w:rsidP="006128C4">
            <w:pPr>
              <w:rPr>
                <w:rFonts w:ascii="Tahoma" w:hAnsi="Tahoma" w:cs="Tahoma"/>
                <w:sz w:val="16"/>
                <w:szCs w:val="16"/>
              </w:rPr>
            </w:pPr>
          </w:p>
          <w:p w14:paraId="2DA5E15C" w14:textId="77777777" w:rsidR="00A317FC" w:rsidRPr="00C557E5" w:rsidRDefault="00A317FC" w:rsidP="006128C4">
            <w:pPr>
              <w:rPr>
                <w:rFonts w:ascii="Tahoma" w:hAnsi="Tahoma" w:cs="Tahoma"/>
                <w:sz w:val="16"/>
                <w:szCs w:val="16"/>
              </w:rPr>
            </w:pPr>
          </w:p>
        </w:tc>
        <w:tc>
          <w:tcPr>
            <w:tcW w:w="5341" w:type="dxa"/>
            <w:tcBorders>
              <w:bottom w:val="single" w:sz="4" w:space="0" w:color="auto"/>
            </w:tcBorders>
            <w:shd w:val="clear" w:color="auto" w:fill="auto"/>
          </w:tcPr>
          <w:p w14:paraId="4FC3412A" w14:textId="77777777" w:rsidR="006959F2" w:rsidRPr="00C557E5" w:rsidRDefault="006959F2" w:rsidP="000D2713">
            <w:pPr>
              <w:rPr>
                <w:rFonts w:ascii="Tahoma" w:hAnsi="Tahoma" w:cs="Tahoma"/>
                <w:sz w:val="16"/>
                <w:szCs w:val="16"/>
              </w:rPr>
            </w:pPr>
            <w:r w:rsidRPr="00C557E5">
              <w:rPr>
                <w:rFonts w:ascii="Tahoma" w:hAnsi="Tahoma" w:cs="Tahoma"/>
                <w:b/>
                <w:sz w:val="16"/>
                <w:szCs w:val="16"/>
              </w:rPr>
              <w:t xml:space="preserve">Future plans regarding discoverability:  </w:t>
            </w:r>
            <w:r w:rsidR="006D6FA7" w:rsidRPr="00C557E5">
              <w:rPr>
                <w:rFonts w:ascii="Tahoma" w:hAnsi="Tahoma" w:cs="Tahoma"/>
                <w:sz w:val="16"/>
                <w:szCs w:val="16"/>
              </w:rPr>
              <w:t>The ADRN programme has ended and will be replaced</w:t>
            </w:r>
          </w:p>
        </w:tc>
      </w:tr>
      <w:tr w:rsidR="008F31FB" w:rsidRPr="00C557E5" w14:paraId="0DB3B844"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1123EFDB" w14:textId="77777777" w:rsidR="008F31FB" w:rsidRPr="00C557E5" w:rsidRDefault="008F31FB" w:rsidP="000D2713">
            <w:pPr>
              <w:rPr>
                <w:rFonts w:ascii="Tahoma" w:hAnsi="Tahoma" w:cs="Tahoma"/>
                <w:sz w:val="18"/>
                <w:szCs w:val="16"/>
              </w:rPr>
            </w:pPr>
            <w:r w:rsidRPr="00C557E5">
              <w:rPr>
                <w:rFonts w:ascii="Tahoma" w:hAnsi="Tahoma" w:cs="Tahoma"/>
                <w:b/>
                <w:sz w:val="18"/>
                <w:szCs w:val="16"/>
              </w:rPr>
              <w:t>eDRIS</w:t>
            </w:r>
          </w:p>
        </w:tc>
        <w:tc>
          <w:tcPr>
            <w:tcW w:w="5341" w:type="dxa"/>
            <w:tcBorders>
              <w:top w:val="single" w:sz="4" w:space="0" w:color="auto"/>
              <w:bottom w:val="single" w:sz="4" w:space="0" w:color="auto"/>
            </w:tcBorders>
            <w:shd w:val="clear" w:color="auto" w:fill="D9D9D9" w:themeFill="background1" w:themeFillShade="D9"/>
          </w:tcPr>
          <w:p w14:paraId="2AB570C3" w14:textId="77777777" w:rsidR="008F31FB" w:rsidRPr="00C557E5" w:rsidRDefault="008F31FB" w:rsidP="000D2713">
            <w:pPr>
              <w:rPr>
                <w:rFonts w:ascii="Tahoma" w:hAnsi="Tahoma" w:cs="Tahoma"/>
                <w:b/>
                <w:sz w:val="16"/>
                <w:szCs w:val="16"/>
              </w:rPr>
            </w:pPr>
          </w:p>
        </w:tc>
      </w:tr>
      <w:tr w:rsidR="008F31FB" w:rsidRPr="00C557E5" w14:paraId="5DC26CD0" w14:textId="77777777" w:rsidTr="0034542B">
        <w:trPr>
          <w:cantSplit/>
        </w:trPr>
        <w:tc>
          <w:tcPr>
            <w:tcW w:w="5341" w:type="dxa"/>
            <w:tcBorders>
              <w:top w:val="single" w:sz="4" w:space="0" w:color="auto"/>
            </w:tcBorders>
            <w:shd w:val="clear" w:color="auto" w:fill="auto"/>
          </w:tcPr>
          <w:p w14:paraId="42B0D0DC" w14:textId="77777777" w:rsidR="008F31FB" w:rsidRPr="00EC6A62" w:rsidRDefault="00EC6A62" w:rsidP="00EC6A62">
            <w:pPr>
              <w:rPr>
                <w:rFonts w:ascii="Tahoma" w:hAnsi="Tahoma" w:cs="Tahoma"/>
                <w:sz w:val="16"/>
                <w:szCs w:val="16"/>
              </w:rPr>
            </w:pPr>
            <w:r>
              <w:rPr>
                <w:rFonts w:ascii="Tahoma" w:hAnsi="Tahoma" w:cs="Tahoma"/>
                <w:b/>
                <w:sz w:val="16"/>
                <w:szCs w:val="16"/>
              </w:rPr>
              <w:t xml:space="preserve">Overview: </w:t>
            </w:r>
            <w:r>
              <w:rPr>
                <w:rFonts w:ascii="Tahoma" w:hAnsi="Tahoma" w:cs="Tahoma"/>
                <w:sz w:val="16"/>
                <w:szCs w:val="16"/>
              </w:rPr>
              <w:t>Service coordinating and advising on access to National Scottish health datasets and linkges. N</w:t>
            </w:r>
            <w:r w:rsidRPr="00EC6A62">
              <w:rPr>
                <w:rFonts w:ascii="Tahoma" w:hAnsi="Tahoma" w:cs="Tahoma"/>
                <w:sz w:val="16"/>
                <w:szCs w:val="16"/>
              </w:rPr>
              <w:t xml:space="preserve">ational datasets are available for reuse and must be analysed in the </w:t>
            </w:r>
            <w:r>
              <w:rPr>
                <w:rFonts w:ascii="Tahoma" w:hAnsi="Tahoma" w:cs="Tahoma"/>
                <w:sz w:val="16"/>
                <w:szCs w:val="16"/>
              </w:rPr>
              <w:t>data safe haven.</w:t>
            </w:r>
          </w:p>
        </w:tc>
        <w:tc>
          <w:tcPr>
            <w:tcW w:w="5341" w:type="dxa"/>
            <w:tcBorders>
              <w:top w:val="single" w:sz="4" w:space="0" w:color="auto"/>
            </w:tcBorders>
            <w:shd w:val="clear" w:color="auto" w:fill="auto"/>
          </w:tcPr>
          <w:p w14:paraId="14495EB1" w14:textId="77777777" w:rsidR="008F31FB" w:rsidRPr="00C557E5" w:rsidRDefault="008F31FB" w:rsidP="008F31FB">
            <w:pPr>
              <w:rPr>
                <w:rFonts w:ascii="Tahoma" w:hAnsi="Tahoma" w:cs="Tahoma"/>
                <w:sz w:val="16"/>
                <w:szCs w:val="16"/>
              </w:rPr>
            </w:pPr>
            <w:r w:rsidRPr="00C557E5">
              <w:rPr>
                <w:rFonts w:ascii="Tahoma" w:hAnsi="Tahoma" w:cs="Tahoma"/>
                <w:b/>
                <w:sz w:val="16"/>
                <w:szCs w:val="16"/>
              </w:rPr>
              <w:t xml:space="preserve">Perceived barriers to discoverability: </w:t>
            </w:r>
            <w:r w:rsidR="00556AD6" w:rsidRPr="00556AD6">
              <w:rPr>
                <w:rFonts w:ascii="Tahoma" w:hAnsi="Tahoma" w:cs="Tahoma"/>
                <w:sz w:val="16"/>
                <w:szCs w:val="16"/>
              </w:rPr>
              <w:t>not discussed</w:t>
            </w:r>
          </w:p>
        </w:tc>
      </w:tr>
      <w:tr w:rsidR="008F31FB" w:rsidRPr="00C557E5" w14:paraId="08B015C6" w14:textId="77777777" w:rsidTr="0034542B">
        <w:trPr>
          <w:cantSplit/>
        </w:trPr>
        <w:tc>
          <w:tcPr>
            <w:tcW w:w="5341" w:type="dxa"/>
            <w:tcBorders>
              <w:bottom w:val="single" w:sz="4" w:space="0" w:color="auto"/>
            </w:tcBorders>
            <w:shd w:val="clear" w:color="auto" w:fill="auto"/>
          </w:tcPr>
          <w:p w14:paraId="06D55077" w14:textId="77777777" w:rsidR="008F31FB" w:rsidRPr="00C557E5" w:rsidRDefault="008F31FB" w:rsidP="00EC6A62">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EC6A62">
              <w:rPr>
                <w:rFonts w:ascii="Tahoma" w:hAnsi="Tahoma" w:cs="Tahoma"/>
                <w:sz w:val="16"/>
                <w:szCs w:val="16"/>
              </w:rPr>
              <w:t>Datasets are shown in the National Data Catalogue (</w:t>
            </w:r>
            <w:hyperlink r:id="rId11" w:history="1">
              <w:r w:rsidR="00EC6A62" w:rsidRPr="00576A39">
                <w:rPr>
                  <w:rStyle w:val="Hyperlink"/>
                  <w:rFonts w:ascii="Tahoma" w:hAnsi="Tahoma" w:cs="Tahoma"/>
                  <w:sz w:val="16"/>
                  <w:szCs w:val="16"/>
                </w:rPr>
                <w:t>http://www.ndc.scot.nhs.uk/</w:t>
              </w:r>
            </w:hyperlink>
            <w:r w:rsidR="00EC6A62">
              <w:rPr>
                <w:rFonts w:ascii="Tahoma" w:hAnsi="Tahoma" w:cs="Tahoma"/>
                <w:sz w:val="16"/>
                <w:szCs w:val="16"/>
              </w:rPr>
              <w:t xml:space="preserve">) which is maintained by ISD Scotland. </w:t>
            </w:r>
            <w:r w:rsidR="00EC6A62" w:rsidRPr="00EC6A62">
              <w:rPr>
                <w:rFonts w:ascii="Tahoma" w:hAnsi="Tahoma" w:cs="Tahoma"/>
                <w:sz w:val="16"/>
                <w:szCs w:val="16"/>
              </w:rPr>
              <w:t>In first instance, potential users are directed to the NDC. eDRIS offer one-to-one support to help potential users understand &amp; access the data.</w:t>
            </w:r>
          </w:p>
        </w:tc>
        <w:tc>
          <w:tcPr>
            <w:tcW w:w="5341" w:type="dxa"/>
            <w:tcBorders>
              <w:bottom w:val="single" w:sz="4" w:space="0" w:color="auto"/>
            </w:tcBorders>
            <w:shd w:val="clear" w:color="auto" w:fill="auto"/>
          </w:tcPr>
          <w:p w14:paraId="407CA418" w14:textId="77777777" w:rsidR="008F31FB" w:rsidRPr="00C557E5" w:rsidRDefault="008F31FB" w:rsidP="00C855F1">
            <w:pPr>
              <w:rPr>
                <w:rFonts w:ascii="Tahoma" w:hAnsi="Tahoma" w:cs="Tahoma"/>
                <w:sz w:val="16"/>
                <w:szCs w:val="16"/>
              </w:rPr>
            </w:pPr>
            <w:r w:rsidRPr="00C557E5">
              <w:rPr>
                <w:rFonts w:ascii="Tahoma" w:hAnsi="Tahoma" w:cs="Tahoma"/>
                <w:b/>
                <w:sz w:val="16"/>
                <w:szCs w:val="16"/>
              </w:rPr>
              <w:t xml:space="preserve">Future plans regarding discoverability: </w:t>
            </w:r>
            <w:r w:rsidR="00391387">
              <w:rPr>
                <w:rFonts w:ascii="Tahoma" w:hAnsi="Tahoma" w:cs="Tahoma"/>
                <w:sz w:val="16"/>
                <w:szCs w:val="16"/>
              </w:rPr>
              <w:t xml:space="preserve">There have been discussions regarding creation of a </w:t>
            </w:r>
            <w:r w:rsidR="00391387" w:rsidRPr="00391387">
              <w:rPr>
                <w:rFonts w:ascii="Tahoma" w:hAnsi="Tahoma" w:cs="Tahoma"/>
                <w:sz w:val="16"/>
                <w:szCs w:val="16"/>
              </w:rPr>
              <w:t xml:space="preserve">catalogue combining info from all </w:t>
            </w:r>
            <w:r w:rsidR="00C855F1">
              <w:rPr>
                <w:rFonts w:ascii="Tahoma" w:hAnsi="Tahoma" w:cs="Tahoma"/>
                <w:sz w:val="16"/>
                <w:szCs w:val="16"/>
              </w:rPr>
              <w:t>four of the Scottish data safe havens.</w:t>
            </w:r>
          </w:p>
        </w:tc>
      </w:tr>
      <w:tr w:rsidR="008F31FB" w:rsidRPr="00C557E5" w14:paraId="401DAD8E"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663FF35E" w14:textId="77777777" w:rsidR="008F31FB" w:rsidRPr="00C557E5" w:rsidRDefault="008F31FB" w:rsidP="000D2713">
            <w:pPr>
              <w:rPr>
                <w:rFonts w:ascii="Tahoma" w:hAnsi="Tahoma" w:cs="Tahoma"/>
                <w:sz w:val="18"/>
                <w:szCs w:val="16"/>
              </w:rPr>
            </w:pPr>
            <w:r w:rsidRPr="00C557E5">
              <w:rPr>
                <w:rFonts w:ascii="Tahoma" w:hAnsi="Tahoma" w:cs="Tahoma"/>
                <w:b/>
                <w:sz w:val="18"/>
                <w:szCs w:val="16"/>
              </w:rPr>
              <w:t>Health Informatics Centre - Trusted Research Environment (University of Dundee)</w:t>
            </w:r>
          </w:p>
        </w:tc>
        <w:tc>
          <w:tcPr>
            <w:tcW w:w="5341" w:type="dxa"/>
            <w:tcBorders>
              <w:top w:val="single" w:sz="4" w:space="0" w:color="auto"/>
              <w:bottom w:val="single" w:sz="4" w:space="0" w:color="auto"/>
            </w:tcBorders>
            <w:shd w:val="clear" w:color="auto" w:fill="D9D9D9" w:themeFill="background1" w:themeFillShade="D9"/>
          </w:tcPr>
          <w:p w14:paraId="3E683DF5" w14:textId="77777777" w:rsidR="008F31FB" w:rsidRPr="00C557E5" w:rsidRDefault="008F31FB" w:rsidP="000D2713">
            <w:pPr>
              <w:rPr>
                <w:rFonts w:ascii="Tahoma" w:hAnsi="Tahoma" w:cs="Tahoma"/>
                <w:b/>
                <w:sz w:val="16"/>
                <w:szCs w:val="16"/>
              </w:rPr>
            </w:pPr>
          </w:p>
        </w:tc>
      </w:tr>
      <w:tr w:rsidR="008F31FB" w:rsidRPr="00C557E5" w14:paraId="00173B92" w14:textId="77777777" w:rsidTr="0034542B">
        <w:trPr>
          <w:cantSplit/>
        </w:trPr>
        <w:tc>
          <w:tcPr>
            <w:tcW w:w="5341" w:type="dxa"/>
            <w:tcBorders>
              <w:top w:val="single" w:sz="4" w:space="0" w:color="auto"/>
            </w:tcBorders>
            <w:shd w:val="clear" w:color="auto" w:fill="auto"/>
          </w:tcPr>
          <w:p w14:paraId="4D97FA59" w14:textId="77777777" w:rsidR="008F31FB" w:rsidRPr="00C557E5" w:rsidRDefault="008F31FB" w:rsidP="0052566D">
            <w:pPr>
              <w:rPr>
                <w:rFonts w:ascii="Tahoma" w:hAnsi="Tahoma" w:cs="Tahoma"/>
                <w:sz w:val="16"/>
                <w:szCs w:val="16"/>
              </w:rPr>
            </w:pPr>
            <w:r w:rsidRPr="00C557E5">
              <w:rPr>
                <w:rFonts w:ascii="Tahoma" w:hAnsi="Tahoma" w:cs="Tahoma"/>
                <w:b/>
                <w:sz w:val="16"/>
                <w:szCs w:val="16"/>
              </w:rPr>
              <w:t xml:space="preserve">Overview: </w:t>
            </w:r>
            <w:r w:rsidR="0052566D" w:rsidRPr="0052566D">
              <w:rPr>
                <w:rFonts w:ascii="Tahoma" w:hAnsi="Tahoma" w:cs="Tahoma"/>
                <w:sz w:val="16"/>
                <w:szCs w:val="16"/>
              </w:rPr>
              <w:t>The data safe haven is run as part of the University of Dundee, affiliated with NHS Tayside and NHS Fife, and the TASK trial unit. Have many datasets (&gt;100) covering approximately 20% of the Scottish population. Some go back ~60 years, though majority are from mid-90s. All datasets are linkable using the CHI. They are stored within a clinical repository accessible to the three team members, who are responsible for linkage and dataset extraction. Researchers are never given a</w:t>
            </w:r>
            <w:r w:rsidR="0052566D">
              <w:rPr>
                <w:rFonts w:ascii="Tahoma" w:hAnsi="Tahoma" w:cs="Tahoma"/>
                <w:sz w:val="16"/>
                <w:szCs w:val="16"/>
              </w:rPr>
              <w:t>ny identifiable data. Using a research data management platform</w:t>
            </w:r>
            <w:r w:rsidR="00885EBE">
              <w:rPr>
                <w:rFonts w:ascii="Tahoma" w:hAnsi="Tahoma" w:cs="Tahoma"/>
                <w:sz w:val="16"/>
                <w:szCs w:val="16"/>
              </w:rPr>
              <w:t xml:space="preserve"> (RDMP)</w:t>
            </w:r>
            <w:r w:rsidR="0052566D" w:rsidRPr="0052566D">
              <w:rPr>
                <w:rFonts w:ascii="Tahoma" w:hAnsi="Tahoma" w:cs="Tahoma"/>
                <w:sz w:val="16"/>
                <w:szCs w:val="16"/>
              </w:rPr>
              <w:t>, datasets are prepared and extracted, meaning that (a subset of) the same fields are given to all researchers. Extracted datasets are transferred to the safe haven: projects are always independent within the safe haven although multiple users can collaborate on one project. There is an output checking process (all outputs are disclosure checked)</w:t>
            </w:r>
            <w:r w:rsidR="0052566D">
              <w:rPr>
                <w:rFonts w:ascii="Tahoma" w:hAnsi="Tahoma" w:cs="Tahoma"/>
                <w:sz w:val="16"/>
                <w:szCs w:val="16"/>
              </w:rPr>
              <w:t>.</w:t>
            </w:r>
          </w:p>
        </w:tc>
        <w:tc>
          <w:tcPr>
            <w:tcW w:w="5341" w:type="dxa"/>
            <w:tcBorders>
              <w:top w:val="single" w:sz="4" w:space="0" w:color="auto"/>
            </w:tcBorders>
            <w:shd w:val="clear" w:color="auto" w:fill="auto"/>
          </w:tcPr>
          <w:p w14:paraId="5A6C1966" w14:textId="77777777" w:rsidR="008F31FB" w:rsidRPr="00C557E5" w:rsidRDefault="008F31FB" w:rsidP="004347F6">
            <w:pPr>
              <w:rPr>
                <w:rFonts w:ascii="Tahoma" w:hAnsi="Tahoma" w:cs="Tahoma"/>
                <w:sz w:val="16"/>
                <w:szCs w:val="16"/>
              </w:rPr>
            </w:pPr>
            <w:r w:rsidRPr="00C557E5">
              <w:rPr>
                <w:rFonts w:ascii="Tahoma" w:hAnsi="Tahoma" w:cs="Tahoma"/>
                <w:b/>
                <w:sz w:val="16"/>
                <w:szCs w:val="16"/>
              </w:rPr>
              <w:t xml:space="preserve">Perceived barriers to discoverability: </w:t>
            </w:r>
            <w:r w:rsidR="00F86164" w:rsidRPr="0052566D">
              <w:rPr>
                <w:rFonts w:ascii="Tahoma" w:hAnsi="Tahoma" w:cs="Tahoma"/>
                <w:sz w:val="16"/>
                <w:szCs w:val="16"/>
              </w:rPr>
              <w:t>In terms of how familiar researchers are with the data</w:t>
            </w:r>
            <w:r w:rsidR="00F86164">
              <w:rPr>
                <w:rFonts w:ascii="Tahoma" w:hAnsi="Tahoma" w:cs="Tahoma"/>
                <w:sz w:val="16"/>
                <w:szCs w:val="16"/>
              </w:rPr>
              <w:t xml:space="preserve">, </w:t>
            </w:r>
            <w:r w:rsidR="00F86164" w:rsidRPr="0052566D">
              <w:rPr>
                <w:rFonts w:ascii="Tahoma" w:hAnsi="Tahoma" w:cs="Tahoma"/>
                <w:sz w:val="16"/>
                <w:szCs w:val="16"/>
              </w:rPr>
              <w:t>some experienced users will be well versed du</w:t>
            </w:r>
            <w:r w:rsidR="00F86164">
              <w:rPr>
                <w:rFonts w:ascii="Tahoma" w:hAnsi="Tahoma" w:cs="Tahoma"/>
                <w:sz w:val="16"/>
                <w:szCs w:val="16"/>
              </w:rPr>
              <w:t>e</w:t>
            </w:r>
            <w:r w:rsidR="00F86164" w:rsidRPr="0052566D">
              <w:rPr>
                <w:rFonts w:ascii="Tahoma" w:hAnsi="Tahoma" w:cs="Tahoma"/>
                <w:sz w:val="16"/>
                <w:szCs w:val="16"/>
              </w:rPr>
              <w:t xml:space="preserve"> to prior experience. Many of the research assistants and PhD students have limited knowledge at first.</w:t>
            </w:r>
            <w:r w:rsidR="004347F6">
              <w:rPr>
                <w:rFonts w:ascii="Tahoma" w:hAnsi="Tahoma" w:cs="Tahoma"/>
                <w:sz w:val="16"/>
                <w:szCs w:val="16"/>
              </w:rPr>
              <w:t xml:space="preserve"> </w:t>
            </w:r>
            <w:r w:rsidR="004347F6" w:rsidRPr="004347F6">
              <w:rPr>
                <w:rFonts w:ascii="Tahoma" w:hAnsi="Tahoma" w:cs="Tahoma"/>
                <w:sz w:val="16"/>
                <w:szCs w:val="16"/>
              </w:rPr>
              <w:t>In terms of publishing the datasets</w:t>
            </w:r>
            <w:r w:rsidR="004347F6">
              <w:rPr>
                <w:rFonts w:ascii="Tahoma" w:hAnsi="Tahoma" w:cs="Tahoma"/>
                <w:sz w:val="16"/>
                <w:szCs w:val="16"/>
              </w:rPr>
              <w:t>, there is a</w:t>
            </w:r>
            <w:r w:rsidR="004347F6" w:rsidRPr="004347F6">
              <w:rPr>
                <w:rFonts w:ascii="Tahoma" w:hAnsi="Tahoma" w:cs="Tahoma"/>
                <w:sz w:val="16"/>
                <w:szCs w:val="16"/>
              </w:rPr>
              <w:t xml:space="preserve"> lack of tech support</w:t>
            </w:r>
            <w:r w:rsidR="004347F6">
              <w:rPr>
                <w:rFonts w:ascii="Tahoma" w:hAnsi="Tahoma" w:cs="Tahoma"/>
                <w:sz w:val="16"/>
                <w:szCs w:val="16"/>
              </w:rPr>
              <w:t>, and decisions required for who would be</w:t>
            </w:r>
            <w:r w:rsidR="004347F6" w:rsidRPr="004347F6">
              <w:rPr>
                <w:rFonts w:ascii="Tahoma" w:hAnsi="Tahoma" w:cs="Tahoma"/>
                <w:sz w:val="16"/>
                <w:szCs w:val="16"/>
              </w:rPr>
              <w:t xml:space="preserve"> responsible (</w:t>
            </w:r>
            <w:r w:rsidR="004347F6">
              <w:rPr>
                <w:rFonts w:ascii="Tahoma" w:hAnsi="Tahoma" w:cs="Tahoma"/>
                <w:sz w:val="16"/>
                <w:szCs w:val="16"/>
              </w:rPr>
              <w:t xml:space="preserve">e.g. </w:t>
            </w:r>
            <w:r w:rsidR="004347F6" w:rsidRPr="004347F6">
              <w:rPr>
                <w:rFonts w:ascii="Tahoma" w:hAnsi="Tahoma" w:cs="Tahoma"/>
                <w:sz w:val="16"/>
                <w:szCs w:val="16"/>
              </w:rPr>
              <w:t>national</w:t>
            </w:r>
            <w:r w:rsidR="004347F6">
              <w:rPr>
                <w:rFonts w:ascii="Tahoma" w:hAnsi="Tahoma" w:cs="Tahoma"/>
                <w:sz w:val="16"/>
                <w:szCs w:val="16"/>
              </w:rPr>
              <w:t xml:space="preserve"> vs l</w:t>
            </w:r>
            <w:r w:rsidR="004347F6" w:rsidRPr="004347F6">
              <w:rPr>
                <w:rFonts w:ascii="Tahoma" w:hAnsi="Tahoma" w:cs="Tahoma"/>
                <w:sz w:val="16"/>
                <w:szCs w:val="16"/>
              </w:rPr>
              <w:t>ocal)</w:t>
            </w:r>
            <w:r w:rsidR="004347F6">
              <w:rPr>
                <w:rFonts w:ascii="Tahoma" w:hAnsi="Tahoma" w:cs="Tahoma"/>
                <w:sz w:val="16"/>
                <w:szCs w:val="16"/>
              </w:rPr>
              <w:t>.</w:t>
            </w:r>
            <w:r w:rsidR="004347F6" w:rsidRPr="004347F6">
              <w:rPr>
                <w:rFonts w:ascii="Tahoma" w:hAnsi="Tahoma" w:cs="Tahoma"/>
                <w:sz w:val="16"/>
                <w:szCs w:val="16"/>
              </w:rPr>
              <w:t xml:space="preserve"> Requires engineering expertise. </w:t>
            </w:r>
            <w:r w:rsidR="004347F6">
              <w:rPr>
                <w:rFonts w:ascii="Tahoma" w:hAnsi="Tahoma" w:cs="Tahoma"/>
                <w:sz w:val="16"/>
                <w:szCs w:val="16"/>
              </w:rPr>
              <w:t>There is a l</w:t>
            </w:r>
            <w:r w:rsidR="004347F6" w:rsidRPr="004347F6">
              <w:rPr>
                <w:rFonts w:ascii="Tahoma" w:hAnsi="Tahoma" w:cs="Tahoma"/>
                <w:sz w:val="16"/>
                <w:szCs w:val="16"/>
              </w:rPr>
              <w:t>ack of standardisation across the datasets, other than those from the ISD. Each extracted dataset is bespoke. This issue is not necessarily taken seriously enough, potentially due to lack of time or lack of interest. Lack of consistency – easier to utilise the datasets in research if they are standardised. If a researcher wanted to run a project across multiple health boards, the time spent processing/</w:t>
            </w:r>
            <w:r w:rsidR="004347F6">
              <w:rPr>
                <w:rFonts w:ascii="Tahoma" w:hAnsi="Tahoma" w:cs="Tahoma"/>
                <w:sz w:val="16"/>
                <w:szCs w:val="16"/>
              </w:rPr>
              <w:t xml:space="preserve"> </w:t>
            </w:r>
            <w:r w:rsidR="004347F6" w:rsidRPr="004347F6">
              <w:rPr>
                <w:rFonts w:ascii="Tahoma" w:hAnsi="Tahoma" w:cs="Tahoma"/>
                <w:sz w:val="16"/>
                <w:szCs w:val="16"/>
              </w:rPr>
              <w:t>preparing the dataset could take up a significant portion of the study time. Could put users off. Room to improve training – embed bioinformatics and data engineering training within relevant courses.</w:t>
            </w:r>
          </w:p>
        </w:tc>
      </w:tr>
      <w:tr w:rsidR="008F31FB" w:rsidRPr="00C557E5" w14:paraId="69A6A2A9" w14:textId="77777777" w:rsidTr="0034542B">
        <w:trPr>
          <w:cantSplit/>
        </w:trPr>
        <w:tc>
          <w:tcPr>
            <w:tcW w:w="5341" w:type="dxa"/>
            <w:tcBorders>
              <w:bottom w:val="single" w:sz="4" w:space="0" w:color="auto"/>
            </w:tcBorders>
            <w:shd w:val="clear" w:color="auto" w:fill="auto"/>
          </w:tcPr>
          <w:p w14:paraId="1654F787" w14:textId="77777777" w:rsidR="008F31FB" w:rsidRPr="00C557E5" w:rsidRDefault="008F31FB" w:rsidP="00F86164">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52566D">
              <w:rPr>
                <w:rFonts w:ascii="Tahoma" w:hAnsi="Tahoma" w:cs="Tahoma"/>
                <w:sz w:val="16"/>
                <w:szCs w:val="16"/>
              </w:rPr>
              <w:t>The w</w:t>
            </w:r>
            <w:r w:rsidR="0052566D" w:rsidRPr="0052566D">
              <w:rPr>
                <w:rFonts w:ascii="Tahoma" w:hAnsi="Tahoma" w:cs="Tahoma"/>
                <w:sz w:val="16"/>
                <w:szCs w:val="16"/>
              </w:rPr>
              <w:t xml:space="preserve">ebsite </w:t>
            </w:r>
            <w:r w:rsidR="0052566D">
              <w:rPr>
                <w:rFonts w:ascii="Tahoma" w:hAnsi="Tahoma" w:cs="Tahoma"/>
                <w:sz w:val="16"/>
                <w:szCs w:val="16"/>
              </w:rPr>
              <w:t>(</w:t>
            </w:r>
            <w:hyperlink r:id="rId12" w:history="1">
              <w:r w:rsidR="0052566D" w:rsidRPr="00576A39">
                <w:rPr>
                  <w:rStyle w:val="Hyperlink"/>
                  <w:rFonts w:ascii="Tahoma" w:hAnsi="Tahoma" w:cs="Tahoma"/>
                  <w:sz w:val="16"/>
                  <w:szCs w:val="16"/>
                </w:rPr>
                <w:t>https://www.dundee.ac.uk/hic/datalinkageservice/datasetinventory/</w:t>
              </w:r>
            </w:hyperlink>
            <w:r w:rsidR="0052566D">
              <w:rPr>
                <w:rFonts w:ascii="Tahoma" w:hAnsi="Tahoma" w:cs="Tahoma"/>
                <w:sz w:val="16"/>
                <w:szCs w:val="16"/>
              </w:rPr>
              <w:t xml:space="preserve">) </w:t>
            </w:r>
            <w:r w:rsidR="0052566D" w:rsidRPr="0052566D">
              <w:rPr>
                <w:rFonts w:ascii="Tahoma" w:hAnsi="Tahoma" w:cs="Tahoma"/>
                <w:sz w:val="16"/>
                <w:szCs w:val="16"/>
              </w:rPr>
              <w:t xml:space="preserve">gives </w:t>
            </w:r>
            <w:r w:rsidR="0052566D">
              <w:rPr>
                <w:rFonts w:ascii="Tahoma" w:hAnsi="Tahoma" w:cs="Tahoma"/>
                <w:sz w:val="16"/>
                <w:szCs w:val="16"/>
              </w:rPr>
              <w:t xml:space="preserve">an </w:t>
            </w:r>
            <w:r w:rsidR="0052566D" w:rsidRPr="0052566D">
              <w:rPr>
                <w:rFonts w:ascii="Tahoma" w:hAnsi="Tahoma" w:cs="Tahoma"/>
                <w:sz w:val="16"/>
                <w:szCs w:val="16"/>
              </w:rPr>
              <w:t xml:space="preserve">idea of the scope and coverage of the datasets. Potential users will get most information when they discuss their projects with the team. </w:t>
            </w:r>
            <w:r w:rsidR="00F86164">
              <w:rPr>
                <w:rFonts w:ascii="Tahoma" w:hAnsi="Tahoma" w:cs="Tahoma"/>
                <w:sz w:val="16"/>
                <w:szCs w:val="16"/>
              </w:rPr>
              <w:t xml:space="preserve">The team </w:t>
            </w:r>
            <w:r w:rsidR="00F86164" w:rsidRPr="00885EBE">
              <w:rPr>
                <w:rFonts w:ascii="Tahoma" w:hAnsi="Tahoma" w:cs="Tahoma"/>
                <w:sz w:val="16"/>
                <w:szCs w:val="16"/>
              </w:rPr>
              <w:t xml:space="preserve">present to external groups, particularly the RDMP, </w:t>
            </w:r>
            <w:r w:rsidR="00F86164">
              <w:rPr>
                <w:rFonts w:ascii="Tahoma" w:hAnsi="Tahoma" w:cs="Tahoma"/>
                <w:sz w:val="16"/>
                <w:szCs w:val="16"/>
              </w:rPr>
              <w:t>which</w:t>
            </w:r>
            <w:r w:rsidR="00F86164" w:rsidRPr="00885EBE">
              <w:rPr>
                <w:rFonts w:ascii="Tahoma" w:hAnsi="Tahoma" w:cs="Tahoma"/>
                <w:sz w:val="16"/>
                <w:szCs w:val="16"/>
              </w:rPr>
              <w:t xml:space="preserve"> can help show the efficiency of their system. </w:t>
            </w:r>
            <w:r w:rsidR="00F86164">
              <w:rPr>
                <w:rFonts w:ascii="Tahoma" w:hAnsi="Tahoma" w:cs="Tahoma"/>
                <w:sz w:val="16"/>
                <w:szCs w:val="16"/>
              </w:rPr>
              <w:t>The team</w:t>
            </w:r>
            <w:r w:rsidR="00F86164" w:rsidRPr="0052566D">
              <w:rPr>
                <w:rFonts w:ascii="Tahoma" w:hAnsi="Tahoma" w:cs="Tahoma"/>
                <w:sz w:val="16"/>
                <w:szCs w:val="16"/>
              </w:rPr>
              <w:t xml:space="preserve"> will spend time helping the researchers to create a complete list of requirements, and also give a lot of advice re: appropriate requests</w:t>
            </w:r>
            <w:r w:rsidR="00F86164">
              <w:rPr>
                <w:rFonts w:ascii="Tahoma" w:hAnsi="Tahoma" w:cs="Tahoma"/>
                <w:sz w:val="16"/>
                <w:szCs w:val="16"/>
              </w:rPr>
              <w:t>.</w:t>
            </w:r>
          </w:p>
        </w:tc>
        <w:tc>
          <w:tcPr>
            <w:tcW w:w="5341" w:type="dxa"/>
            <w:tcBorders>
              <w:bottom w:val="single" w:sz="4" w:space="0" w:color="auto"/>
            </w:tcBorders>
            <w:shd w:val="clear" w:color="auto" w:fill="auto"/>
          </w:tcPr>
          <w:p w14:paraId="54A8C551" w14:textId="77777777" w:rsidR="008F31FB" w:rsidRPr="00C557E5" w:rsidRDefault="008F31FB" w:rsidP="00F86164">
            <w:pPr>
              <w:rPr>
                <w:rFonts w:ascii="Tahoma" w:hAnsi="Tahoma" w:cs="Tahoma"/>
                <w:sz w:val="16"/>
                <w:szCs w:val="16"/>
              </w:rPr>
            </w:pPr>
            <w:r w:rsidRPr="00C557E5">
              <w:rPr>
                <w:rFonts w:ascii="Tahoma" w:hAnsi="Tahoma" w:cs="Tahoma"/>
                <w:b/>
                <w:sz w:val="16"/>
                <w:szCs w:val="16"/>
              </w:rPr>
              <w:t xml:space="preserve">Future plans regarding discoverability: </w:t>
            </w:r>
            <w:r w:rsidR="00885EBE" w:rsidRPr="00885EBE">
              <w:rPr>
                <w:rFonts w:ascii="Tahoma" w:hAnsi="Tahoma" w:cs="Tahoma"/>
                <w:sz w:val="16"/>
                <w:szCs w:val="16"/>
              </w:rPr>
              <w:t xml:space="preserve">Have previously discussed plans for making a public facing web front end based on the RDMP. Also have been discussions about making a Scotland-wide catalogue. With NHS partners, </w:t>
            </w:r>
            <w:r w:rsidR="00885EBE">
              <w:rPr>
                <w:rFonts w:ascii="Tahoma" w:hAnsi="Tahoma" w:cs="Tahoma"/>
                <w:sz w:val="16"/>
                <w:szCs w:val="16"/>
              </w:rPr>
              <w:t>engage</w:t>
            </w:r>
            <w:r w:rsidR="00885EBE" w:rsidRPr="00885EBE">
              <w:rPr>
                <w:rFonts w:ascii="Tahoma" w:hAnsi="Tahoma" w:cs="Tahoma"/>
                <w:sz w:val="16"/>
                <w:szCs w:val="16"/>
              </w:rPr>
              <w:t xml:space="preserve"> with other large projects, such as INSITE </w:t>
            </w:r>
            <w:r w:rsidR="00885EBE">
              <w:rPr>
                <w:rFonts w:ascii="Tahoma" w:hAnsi="Tahoma" w:cs="Tahoma"/>
                <w:sz w:val="16"/>
                <w:szCs w:val="16"/>
              </w:rPr>
              <w:t xml:space="preserve">- </w:t>
            </w:r>
            <w:r w:rsidR="00885EBE" w:rsidRPr="00885EBE">
              <w:rPr>
                <w:rFonts w:ascii="Tahoma" w:hAnsi="Tahoma" w:cs="Tahoma"/>
                <w:sz w:val="16"/>
                <w:szCs w:val="16"/>
              </w:rPr>
              <w:t>Belgian group funded through a European technical innovation kickstart</w:t>
            </w:r>
            <w:r w:rsidR="00F86164">
              <w:rPr>
                <w:rFonts w:ascii="Tahoma" w:hAnsi="Tahoma" w:cs="Tahoma"/>
                <w:sz w:val="16"/>
                <w:szCs w:val="16"/>
              </w:rPr>
              <w:t xml:space="preserve"> looking to </w:t>
            </w:r>
            <w:r w:rsidR="00885EBE" w:rsidRPr="00885EBE">
              <w:rPr>
                <w:rFonts w:ascii="Tahoma" w:hAnsi="Tahoma" w:cs="Tahoma"/>
                <w:sz w:val="16"/>
                <w:szCs w:val="16"/>
              </w:rPr>
              <w:t>improv</w:t>
            </w:r>
            <w:r w:rsidR="00F86164">
              <w:rPr>
                <w:rFonts w:ascii="Tahoma" w:hAnsi="Tahoma" w:cs="Tahoma"/>
                <w:sz w:val="16"/>
                <w:szCs w:val="16"/>
              </w:rPr>
              <w:t>e</w:t>
            </w:r>
            <w:r w:rsidR="00885EBE" w:rsidRPr="00885EBE">
              <w:rPr>
                <w:rFonts w:ascii="Tahoma" w:hAnsi="Tahoma" w:cs="Tahoma"/>
                <w:sz w:val="16"/>
                <w:szCs w:val="16"/>
              </w:rPr>
              <w:t xml:space="preserve"> efficiency in clinical trial feasibility assessment/scoping and recruitment. This is running within the safe haven – users are </w:t>
            </w:r>
            <w:r w:rsidR="00885EBE">
              <w:rPr>
                <w:rFonts w:ascii="Tahoma" w:hAnsi="Tahoma" w:cs="Tahoma"/>
                <w:sz w:val="16"/>
                <w:szCs w:val="16"/>
              </w:rPr>
              <w:t>able</w:t>
            </w:r>
            <w:r w:rsidR="00885EBE" w:rsidRPr="00885EBE">
              <w:rPr>
                <w:rFonts w:ascii="Tahoma" w:hAnsi="Tahoma" w:cs="Tahoma"/>
                <w:sz w:val="16"/>
                <w:szCs w:val="16"/>
              </w:rPr>
              <w:t xml:space="preserve"> to easily identify cohorts, and see active pharma studies. </w:t>
            </w:r>
          </w:p>
        </w:tc>
      </w:tr>
      <w:tr w:rsidR="008F31FB" w:rsidRPr="00C557E5" w14:paraId="7DF5D3A8"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38BB2D26" w14:textId="77777777" w:rsidR="008F31FB" w:rsidRPr="00C557E5" w:rsidRDefault="008F31FB" w:rsidP="000D2713">
            <w:pPr>
              <w:rPr>
                <w:rFonts w:ascii="Tahoma" w:hAnsi="Tahoma" w:cs="Tahoma"/>
                <w:sz w:val="18"/>
                <w:szCs w:val="16"/>
              </w:rPr>
            </w:pPr>
            <w:r w:rsidRPr="00C557E5">
              <w:rPr>
                <w:rFonts w:ascii="Tahoma" w:hAnsi="Tahoma" w:cs="Tahoma"/>
                <w:b/>
                <w:sz w:val="18"/>
                <w:szCs w:val="16"/>
              </w:rPr>
              <w:t>NHS Greater Glasgow &amp; Clyde Safe Haven</w:t>
            </w:r>
          </w:p>
        </w:tc>
        <w:tc>
          <w:tcPr>
            <w:tcW w:w="5341" w:type="dxa"/>
            <w:tcBorders>
              <w:top w:val="single" w:sz="4" w:space="0" w:color="auto"/>
              <w:bottom w:val="single" w:sz="4" w:space="0" w:color="auto"/>
            </w:tcBorders>
            <w:shd w:val="clear" w:color="auto" w:fill="D9D9D9" w:themeFill="background1" w:themeFillShade="D9"/>
          </w:tcPr>
          <w:p w14:paraId="7FBFD907" w14:textId="77777777" w:rsidR="008F31FB" w:rsidRPr="00C557E5" w:rsidRDefault="008F31FB" w:rsidP="000D2713">
            <w:pPr>
              <w:rPr>
                <w:rFonts w:ascii="Tahoma" w:hAnsi="Tahoma" w:cs="Tahoma"/>
                <w:b/>
                <w:sz w:val="16"/>
                <w:szCs w:val="16"/>
              </w:rPr>
            </w:pPr>
          </w:p>
        </w:tc>
      </w:tr>
      <w:tr w:rsidR="008F31FB" w:rsidRPr="00C557E5" w14:paraId="6B033FF8" w14:textId="77777777" w:rsidTr="0034542B">
        <w:trPr>
          <w:cantSplit/>
        </w:trPr>
        <w:tc>
          <w:tcPr>
            <w:tcW w:w="5341" w:type="dxa"/>
            <w:tcBorders>
              <w:top w:val="single" w:sz="4" w:space="0" w:color="auto"/>
            </w:tcBorders>
            <w:shd w:val="clear" w:color="auto" w:fill="auto"/>
          </w:tcPr>
          <w:p w14:paraId="5AC5C672" w14:textId="77777777" w:rsidR="008F31FB" w:rsidRPr="00C557E5" w:rsidRDefault="008F31FB" w:rsidP="00ED0734">
            <w:pPr>
              <w:rPr>
                <w:rFonts w:ascii="Tahoma" w:hAnsi="Tahoma" w:cs="Tahoma"/>
                <w:sz w:val="16"/>
                <w:szCs w:val="16"/>
              </w:rPr>
            </w:pPr>
            <w:r w:rsidRPr="00C557E5">
              <w:rPr>
                <w:rFonts w:ascii="Tahoma" w:hAnsi="Tahoma" w:cs="Tahoma"/>
                <w:b/>
                <w:sz w:val="16"/>
                <w:szCs w:val="16"/>
              </w:rPr>
              <w:lastRenderedPageBreak/>
              <w:t xml:space="preserve">Overview: </w:t>
            </w:r>
            <w:r w:rsidR="00ED0734" w:rsidRPr="00ED0734">
              <w:rPr>
                <w:rFonts w:ascii="Tahoma" w:hAnsi="Tahoma" w:cs="Tahoma"/>
                <w:sz w:val="16"/>
                <w:szCs w:val="16"/>
              </w:rPr>
              <w:t>Service</w:t>
            </w:r>
            <w:r w:rsidR="00ED0734">
              <w:rPr>
                <w:rFonts w:ascii="Tahoma" w:hAnsi="Tahoma" w:cs="Tahoma"/>
                <w:sz w:val="16"/>
                <w:szCs w:val="16"/>
              </w:rPr>
              <w:t xml:space="preserve"> coordinating access to local health datasets for research. ISD Scotland </w:t>
            </w:r>
            <w:r w:rsidR="00ED0734" w:rsidRPr="00ED0734">
              <w:rPr>
                <w:rFonts w:ascii="Tahoma" w:hAnsi="Tahoma" w:cs="Tahoma"/>
                <w:sz w:val="16"/>
                <w:szCs w:val="16"/>
              </w:rPr>
              <w:t>provide monthly updates of (cleaned) national datasets. Also, Glasgow Safe Haven have</w:t>
            </w:r>
            <w:r w:rsidR="00ED0734">
              <w:rPr>
                <w:rFonts w:ascii="Tahoma" w:hAnsi="Tahoma" w:cs="Tahoma"/>
                <w:sz w:val="16"/>
                <w:szCs w:val="16"/>
              </w:rPr>
              <w:t xml:space="preserve"> the</w:t>
            </w:r>
            <w:r w:rsidR="00ED0734" w:rsidRPr="00ED0734">
              <w:rPr>
                <w:rFonts w:ascii="Tahoma" w:hAnsi="Tahoma" w:cs="Tahoma"/>
                <w:sz w:val="16"/>
                <w:szCs w:val="16"/>
              </w:rPr>
              <w:t xml:space="preserve"> most up-to-date copies of these datasets (not clean</w:t>
            </w:r>
            <w:r w:rsidR="00ED0734">
              <w:rPr>
                <w:rFonts w:ascii="Tahoma" w:hAnsi="Tahoma" w:cs="Tahoma"/>
                <w:sz w:val="16"/>
                <w:szCs w:val="16"/>
              </w:rPr>
              <w:t>ed</w:t>
            </w:r>
            <w:r w:rsidR="00ED0734" w:rsidRPr="00ED0734">
              <w:rPr>
                <w:rFonts w:ascii="Tahoma" w:hAnsi="Tahoma" w:cs="Tahoma"/>
                <w:sz w:val="16"/>
                <w:szCs w:val="16"/>
              </w:rPr>
              <w:t>). Further datasets also available – Imaging safe haven.</w:t>
            </w:r>
            <w:r w:rsidR="00ED0734">
              <w:rPr>
                <w:rFonts w:ascii="Tahoma" w:hAnsi="Tahoma" w:cs="Tahoma"/>
                <w:sz w:val="16"/>
                <w:szCs w:val="16"/>
              </w:rPr>
              <w:t xml:space="preserve"> </w:t>
            </w:r>
            <w:r w:rsidR="00ED0734" w:rsidRPr="00ED0734">
              <w:rPr>
                <w:rFonts w:ascii="Tahoma" w:hAnsi="Tahoma" w:cs="Tahoma"/>
                <w:sz w:val="16"/>
                <w:szCs w:val="16"/>
              </w:rPr>
              <w:t xml:space="preserve">In addition, new data can be brought into the </w:t>
            </w:r>
            <w:r w:rsidR="00ED0734">
              <w:rPr>
                <w:rFonts w:ascii="Tahoma" w:hAnsi="Tahoma" w:cs="Tahoma"/>
                <w:sz w:val="16"/>
                <w:szCs w:val="16"/>
              </w:rPr>
              <w:t>save haveb</w:t>
            </w:r>
            <w:r w:rsidR="00ED0734" w:rsidRPr="00ED0734">
              <w:rPr>
                <w:rFonts w:ascii="Tahoma" w:hAnsi="Tahoma" w:cs="Tahoma"/>
                <w:sz w:val="16"/>
                <w:szCs w:val="16"/>
              </w:rPr>
              <w:t xml:space="preserve"> for linkage. If “deposited”, these datasets are then available for further sharing and are listed on website.</w:t>
            </w:r>
          </w:p>
        </w:tc>
        <w:tc>
          <w:tcPr>
            <w:tcW w:w="5341" w:type="dxa"/>
            <w:tcBorders>
              <w:top w:val="single" w:sz="4" w:space="0" w:color="auto"/>
            </w:tcBorders>
            <w:shd w:val="clear" w:color="auto" w:fill="auto"/>
          </w:tcPr>
          <w:p w14:paraId="705AEB56" w14:textId="77777777" w:rsidR="008F31FB" w:rsidRPr="00C557E5" w:rsidRDefault="008F31FB" w:rsidP="00ED0734">
            <w:pPr>
              <w:rPr>
                <w:rFonts w:ascii="Tahoma" w:hAnsi="Tahoma" w:cs="Tahoma"/>
                <w:sz w:val="16"/>
                <w:szCs w:val="16"/>
              </w:rPr>
            </w:pPr>
            <w:r w:rsidRPr="00C557E5">
              <w:rPr>
                <w:rFonts w:ascii="Tahoma" w:hAnsi="Tahoma" w:cs="Tahoma"/>
                <w:b/>
                <w:sz w:val="16"/>
                <w:szCs w:val="16"/>
              </w:rPr>
              <w:t xml:space="preserve">Perceived barriers to discoverability: </w:t>
            </w:r>
            <w:r w:rsidR="00ED0734" w:rsidRPr="00ED0734">
              <w:rPr>
                <w:rFonts w:ascii="Tahoma" w:hAnsi="Tahoma" w:cs="Tahoma"/>
                <w:sz w:val="16"/>
                <w:szCs w:val="16"/>
              </w:rPr>
              <w:t xml:space="preserve">The team deal with a vast amount of data, including more than are on the online list. </w:t>
            </w:r>
            <w:r w:rsidR="00ED0734">
              <w:rPr>
                <w:rFonts w:ascii="Tahoma" w:hAnsi="Tahoma" w:cs="Tahoma"/>
                <w:sz w:val="16"/>
                <w:szCs w:val="16"/>
              </w:rPr>
              <w:t>Challenge to establish h</w:t>
            </w:r>
            <w:r w:rsidR="00ED0734" w:rsidRPr="00ED0734">
              <w:rPr>
                <w:rFonts w:ascii="Tahoma" w:hAnsi="Tahoma" w:cs="Tahoma"/>
                <w:sz w:val="16"/>
                <w:szCs w:val="16"/>
              </w:rPr>
              <w:t xml:space="preserve">ow much information </w:t>
            </w:r>
            <w:r w:rsidR="00ED0734">
              <w:rPr>
                <w:rFonts w:ascii="Tahoma" w:hAnsi="Tahoma" w:cs="Tahoma"/>
                <w:sz w:val="16"/>
                <w:szCs w:val="16"/>
              </w:rPr>
              <w:t xml:space="preserve">to </w:t>
            </w:r>
            <w:r w:rsidR="00ED0734" w:rsidRPr="00ED0734">
              <w:rPr>
                <w:rFonts w:ascii="Tahoma" w:hAnsi="Tahoma" w:cs="Tahoma"/>
                <w:sz w:val="16"/>
                <w:szCs w:val="16"/>
              </w:rPr>
              <w:t xml:space="preserve">share, what information, and how </w:t>
            </w:r>
            <w:r w:rsidR="00ED0734">
              <w:rPr>
                <w:rFonts w:ascii="Tahoma" w:hAnsi="Tahoma" w:cs="Tahoma"/>
                <w:sz w:val="16"/>
                <w:szCs w:val="16"/>
              </w:rPr>
              <w:t>to en</w:t>
            </w:r>
            <w:r w:rsidR="00ED0734" w:rsidRPr="00ED0734">
              <w:rPr>
                <w:rFonts w:ascii="Tahoma" w:hAnsi="Tahoma" w:cs="Tahoma"/>
                <w:sz w:val="16"/>
                <w:szCs w:val="16"/>
              </w:rPr>
              <w:t>sure all of the requirements/expectations</w:t>
            </w:r>
            <w:r w:rsidR="00ED0734">
              <w:rPr>
                <w:rFonts w:ascii="Tahoma" w:hAnsi="Tahoma" w:cs="Tahoma"/>
                <w:sz w:val="16"/>
                <w:szCs w:val="16"/>
              </w:rPr>
              <w:t xml:space="preserve"> are covered</w:t>
            </w:r>
            <w:r w:rsidR="00ED0734" w:rsidRPr="00ED0734">
              <w:rPr>
                <w:rFonts w:ascii="Tahoma" w:hAnsi="Tahoma" w:cs="Tahoma"/>
                <w:sz w:val="16"/>
                <w:szCs w:val="16"/>
              </w:rPr>
              <w:t>? E.g. those who are not experienced with health datasets are often surprised with how messy the data are. Others are not experienced with working with such large datasets and need more support. Team have considered sharing samples of synthetic data.</w:t>
            </w:r>
          </w:p>
        </w:tc>
      </w:tr>
      <w:tr w:rsidR="008F31FB" w:rsidRPr="00C557E5" w14:paraId="04D5F4DE" w14:textId="77777777" w:rsidTr="0034542B">
        <w:trPr>
          <w:cantSplit/>
        </w:trPr>
        <w:tc>
          <w:tcPr>
            <w:tcW w:w="5341" w:type="dxa"/>
            <w:tcBorders>
              <w:bottom w:val="single" w:sz="4" w:space="0" w:color="auto"/>
            </w:tcBorders>
            <w:shd w:val="clear" w:color="auto" w:fill="auto"/>
          </w:tcPr>
          <w:p w14:paraId="76BA0580" w14:textId="77777777" w:rsidR="008F31FB" w:rsidRPr="00C557E5" w:rsidRDefault="008F31FB" w:rsidP="000D2713">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ED0734">
              <w:rPr>
                <w:rFonts w:ascii="Tahoma" w:hAnsi="Tahoma" w:cs="Tahoma"/>
                <w:sz w:val="16"/>
                <w:szCs w:val="16"/>
              </w:rPr>
              <w:t xml:space="preserve">Through the website or word of mouth. There is a list of available datasets on the website: </w:t>
            </w:r>
            <w:hyperlink r:id="rId13" w:history="1">
              <w:r w:rsidR="00ED0734" w:rsidRPr="00576A39">
                <w:rPr>
                  <w:rStyle w:val="Hyperlink"/>
                  <w:rFonts w:ascii="Tahoma" w:hAnsi="Tahoma" w:cs="Tahoma"/>
                  <w:sz w:val="16"/>
                  <w:szCs w:val="16"/>
                </w:rPr>
                <w:t>http://www.nhsggc.org.uk/about-us/professional-support-sites/nhsggc-safe-haven/your-research/available-datasets/</w:t>
              </w:r>
            </w:hyperlink>
          </w:p>
        </w:tc>
        <w:tc>
          <w:tcPr>
            <w:tcW w:w="5341" w:type="dxa"/>
            <w:tcBorders>
              <w:bottom w:val="single" w:sz="4" w:space="0" w:color="auto"/>
            </w:tcBorders>
            <w:shd w:val="clear" w:color="auto" w:fill="auto"/>
          </w:tcPr>
          <w:p w14:paraId="5971FBCE" w14:textId="77777777" w:rsidR="008F31FB" w:rsidRPr="00C557E5" w:rsidRDefault="008F31FB" w:rsidP="00ED0734">
            <w:pPr>
              <w:rPr>
                <w:rFonts w:ascii="Tahoma" w:hAnsi="Tahoma" w:cs="Tahoma"/>
                <w:sz w:val="16"/>
                <w:szCs w:val="16"/>
              </w:rPr>
            </w:pPr>
            <w:r w:rsidRPr="00C557E5">
              <w:rPr>
                <w:rFonts w:ascii="Tahoma" w:hAnsi="Tahoma" w:cs="Tahoma"/>
                <w:b/>
                <w:sz w:val="16"/>
                <w:szCs w:val="16"/>
              </w:rPr>
              <w:t xml:space="preserve">Future plans regarding discoverability: </w:t>
            </w:r>
            <w:r w:rsidR="00ED0734" w:rsidRPr="00ED0734">
              <w:rPr>
                <w:rFonts w:ascii="Tahoma" w:hAnsi="Tahoma" w:cs="Tahoma"/>
                <w:sz w:val="16"/>
                <w:szCs w:val="16"/>
              </w:rPr>
              <w:t>The website is being developed / updated – this service will become West of Scotland later this year. Working out details of what will be presented on the site &amp; how. Currently the data dictionaries are excel files – plans to integrate with datasets in the future</w:t>
            </w:r>
            <w:r w:rsidR="00ED0734">
              <w:rPr>
                <w:rFonts w:ascii="Tahoma" w:hAnsi="Tahoma" w:cs="Tahoma"/>
                <w:sz w:val="16"/>
                <w:szCs w:val="16"/>
              </w:rPr>
              <w:t>.</w:t>
            </w:r>
          </w:p>
        </w:tc>
      </w:tr>
      <w:tr w:rsidR="008F31FB" w:rsidRPr="00C557E5" w14:paraId="5F680DAA" w14:textId="77777777" w:rsidTr="00BB3157">
        <w:trPr>
          <w:cantSplit/>
        </w:trPr>
        <w:tc>
          <w:tcPr>
            <w:tcW w:w="5341" w:type="dxa"/>
            <w:tcBorders>
              <w:top w:val="single" w:sz="4" w:space="0" w:color="auto"/>
              <w:bottom w:val="single" w:sz="4" w:space="0" w:color="auto"/>
            </w:tcBorders>
            <w:shd w:val="clear" w:color="auto" w:fill="D9D9D9" w:themeFill="background1" w:themeFillShade="D9"/>
          </w:tcPr>
          <w:p w14:paraId="1F1F92C3" w14:textId="77777777" w:rsidR="008F31FB" w:rsidRPr="00CC60EE" w:rsidRDefault="008F31FB" w:rsidP="008F31FB">
            <w:pPr>
              <w:rPr>
                <w:rFonts w:ascii="Tahoma" w:hAnsi="Tahoma" w:cs="Tahoma"/>
                <w:b/>
                <w:sz w:val="18"/>
                <w:szCs w:val="16"/>
              </w:rPr>
            </w:pPr>
            <w:r w:rsidRPr="00C557E5">
              <w:rPr>
                <w:rFonts w:ascii="Tahoma" w:hAnsi="Tahoma" w:cs="Tahoma"/>
                <w:b/>
                <w:sz w:val="18"/>
                <w:szCs w:val="16"/>
              </w:rPr>
              <w:t>CALIBER</w:t>
            </w:r>
            <w:r w:rsidR="008B5F44">
              <w:rPr>
                <w:rFonts w:ascii="Tahoma" w:hAnsi="Tahoma" w:cs="Tahoma"/>
                <w:b/>
                <w:sz w:val="18"/>
                <w:szCs w:val="16"/>
              </w:rPr>
              <w:t xml:space="preserve"> (University College London)</w:t>
            </w:r>
          </w:p>
        </w:tc>
        <w:tc>
          <w:tcPr>
            <w:tcW w:w="5341" w:type="dxa"/>
            <w:tcBorders>
              <w:top w:val="single" w:sz="4" w:space="0" w:color="auto"/>
              <w:bottom w:val="single" w:sz="4" w:space="0" w:color="auto"/>
            </w:tcBorders>
            <w:shd w:val="clear" w:color="auto" w:fill="D9D9D9" w:themeFill="background1" w:themeFillShade="D9"/>
          </w:tcPr>
          <w:p w14:paraId="194DF977" w14:textId="77777777" w:rsidR="008F31FB" w:rsidRPr="00C557E5" w:rsidRDefault="008F31FB" w:rsidP="000D2713">
            <w:pPr>
              <w:rPr>
                <w:rFonts w:ascii="Tahoma" w:hAnsi="Tahoma" w:cs="Tahoma"/>
                <w:b/>
                <w:sz w:val="16"/>
                <w:szCs w:val="16"/>
              </w:rPr>
            </w:pPr>
          </w:p>
        </w:tc>
      </w:tr>
      <w:tr w:rsidR="008F31FB" w:rsidRPr="00C557E5" w14:paraId="48185353" w14:textId="77777777" w:rsidTr="0034542B">
        <w:trPr>
          <w:cantSplit/>
        </w:trPr>
        <w:tc>
          <w:tcPr>
            <w:tcW w:w="5341" w:type="dxa"/>
            <w:tcBorders>
              <w:top w:val="single" w:sz="4" w:space="0" w:color="auto"/>
            </w:tcBorders>
            <w:shd w:val="clear" w:color="auto" w:fill="auto"/>
          </w:tcPr>
          <w:p w14:paraId="35E11EE1" w14:textId="77777777" w:rsidR="008F31FB" w:rsidRPr="00C557E5" w:rsidRDefault="008F31FB" w:rsidP="000D2713">
            <w:pPr>
              <w:rPr>
                <w:rFonts w:ascii="Tahoma" w:hAnsi="Tahoma" w:cs="Tahoma"/>
                <w:sz w:val="16"/>
                <w:szCs w:val="16"/>
              </w:rPr>
            </w:pPr>
            <w:r w:rsidRPr="00C557E5">
              <w:rPr>
                <w:rFonts w:ascii="Tahoma" w:hAnsi="Tahoma" w:cs="Tahoma"/>
                <w:b/>
                <w:sz w:val="16"/>
                <w:szCs w:val="16"/>
              </w:rPr>
              <w:t xml:space="preserve">Overview: </w:t>
            </w:r>
            <w:r w:rsidR="00AE1057" w:rsidRPr="00AE1057">
              <w:rPr>
                <w:rFonts w:ascii="Tahoma" w:hAnsi="Tahoma" w:cs="Tahoma"/>
                <w:sz w:val="16"/>
                <w:szCs w:val="16"/>
              </w:rPr>
              <w:t>CALIBER is a platform for sharing data and methodologies. Data are from CPRD linked to HES, ONS mortality, and Cancer registry. Availability of data is based on collaborative model - needs to involve someone at UCL</w:t>
            </w:r>
          </w:p>
        </w:tc>
        <w:tc>
          <w:tcPr>
            <w:tcW w:w="5341" w:type="dxa"/>
            <w:tcBorders>
              <w:top w:val="single" w:sz="4" w:space="0" w:color="auto"/>
            </w:tcBorders>
            <w:shd w:val="clear" w:color="auto" w:fill="auto"/>
          </w:tcPr>
          <w:p w14:paraId="186A7BB3" w14:textId="77777777" w:rsidR="008F31FB" w:rsidRPr="00C557E5" w:rsidRDefault="008F31FB" w:rsidP="000D2713">
            <w:pPr>
              <w:rPr>
                <w:rFonts w:ascii="Tahoma" w:hAnsi="Tahoma" w:cs="Tahoma"/>
                <w:sz w:val="16"/>
                <w:szCs w:val="16"/>
              </w:rPr>
            </w:pPr>
            <w:r w:rsidRPr="00C557E5">
              <w:rPr>
                <w:rFonts w:ascii="Tahoma" w:hAnsi="Tahoma" w:cs="Tahoma"/>
                <w:b/>
                <w:sz w:val="16"/>
                <w:szCs w:val="16"/>
              </w:rPr>
              <w:t xml:space="preserve">Perceived barriers to discoverability: </w:t>
            </w:r>
            <w:r w:rsidR="007251B2" w:rsidRPr="007251B2">
              <w:rPr>
                <w:rFonts w:ascii="Tahoma" w:hAnsi="Tahoma" w:cs="Tahoma"/>
                <w:sz w:val="16"/>
                <w:szCs w:val="16"/>
              </w:rPr>
              <w:t>reported none</w:t>
            </w:r>
          </w:p>
        </w:tc>
      </w:tr>
      <w:tr w:rsidR="008F31FB" w:rsidRPr="00C557E5" w14:paraId="6E6ABFD1" w14:textId="77777777" w:rsidTr="0034542B">
        <w:trPr>
          <w:cantSplit/>
        </w:trPr>
        <w:tc>
          <w:tcPr>
            <w:tcW w:w="5341" w:type="dxa"/>
            <w:tcBorders>
              <w:bottom w:val="single" w:sz="4" w:space="0" w:color="auto"/>
            </w:tcBorders>
            <w:shd w:val="clear" w:color="auto" w:fill="auto"/>
          </w:tcPr>
          <w:p w14:paraId="68417410" w14:textId="77777777" w:rsidR="008F31FB" w:rsidRPr="00C557E5" w:rsidRDefault="008F31FB" w:rsidP="000D2713">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CC60EE" w:rsidRPr="00CC60EE">
              <w:rPr>
                <w:rFonts w:ascii="Tahoma" w:hAnsi="Tahoma" w:cs="Tahoma"/>
                <w:sz w:val="16"/>
                <w:szCs w:val="16"/>
              </w:rPr>
              <w:t>Word of mouth. Launch event 18 months ago and publicised within UCL. Give presentations at conferences, have website, and have newsletter</w:t>
            </w:r>
            <w:r w:rsidR="00CC60EE">
              <w:rPr>
                <w:rFonts w:ascii="Tahoma" w:hAnsi="Tahoma" w:cs="Tahoma"/>
                <w:sz w:val="16"/>
                <w:szCs w:val="16"/>
              </w:rPr>
              <w:t>. The CALIBER portal gives details of the available research variables</w:t>
            </w:r>
            <w:r w:rsidR="00414F82">
              <w:rPr>
                <w:rFonts w:ascii="Tahoma" w:hAnsi="Tahoma" w:cs="Tahoma"/>
                <w:sz w:val="16"/>
                <w:szCs w:val="16"/>
              </w:rPr>
              <w:t>:</w:t>
            </w:r>
            <w:r w:rsidR="00CC60EE">
              <w:rPr>
                <w:rFonts w:ascii="Tahoma" w:hAnsi="Tahoma" w:cs="Tahoma"/>
                <w:sz w:val="16"/>
                <w:szCs w:val="16"/>
              </w:rPr>
              <w:t xml:space="preserve"> </w:t>
            </w:r>
            <w:hyperlink r:id="rId14" w:history="1">
              <w:r w:rsidR="00CC60EE" w:rsidRPr="00576A39">
                <w:rPr>
                  <w:rStyle w:val="Hyperlink"/>
                  <w:rFonts w:ascii="Tahoma" w:hAnsi="Tahoma" w:cs="Tahoma"/>
                  <w:sz w:val="16"/>
                  <w:szCs w:val="16"/>
                </w:rPr>
                <w:t>https://www.caliberresearch.org/portal</w:t>
              </w:r>
            </w:hyperlink>
            <w:r w:rsidR="00CC60EE">
              <w:rPr>
                <w:rFonts w:ascii="Tahoma" w:hAnsi="Tahoma" w:cs="Tahoma"/>
                <w:sz w:val="16"/>
                <w:szCs w:val="16"/>
              </w:rPr>
              <w:t xml:space="preserve"> </w:t>
            </w:r>
          </w:p>
        </w:tc>
        <w:tc>
          <w:tcPr>
            <w:tcW w:w="5341" w:type="dxa"/>
            <w:tcBorders>
              <w:bottom w:val="single" w:sz="4" w:space="0" w:color="auto"/>
            </w:tcBorders>
            <w:shd w:val="clear" w:color="auto" w:fill="auto"/>
          </w:tcPr>
          <w:p w14:paraId="320E6CA5" w14:textId="77777777" w:rsidR="008F31FB" w:rsidRPr="00C557E5" w:rsidRDefault="008F31FB" w:rsidP="000D2713">
            <w:pPr>
              <w:rPr>
                <w:rFonts w:ascii="Tahoma" w:hAnsi="Tahoma" w:cs="Tahoma"/>
                <w:sz w:val="16"/>
                <w:szCs w:val="16"/>
              </w:rPr>
            </w:pPr>
            <w:r w:rsidRPr="00C557E5">
              <w:rPr>
                <w:rFonts w:ascii="Tahoma" w:hAnsi="Tahoma" w:cs="Tahoma"/>
                <w:b/>
                <w:sz w:val="16"/>
                <w:szCs w:val="16"/>
              </w:rPr>
              <w:t xml:space="preserve">Future plans regarding discoverability: </w:t>
            </w:r>
            <w:r w:rsidR="008573C9" w:rsidRPr="00950463">
              <w:rPr>
                <w:rFonts w:ascii="Tahoma" w:hAnsi="Tahoma" w:cs="Tahoma"/>
                <w:sz w:val="16"/>
                <w:szCs w:val="16"/>
              </w:rPr>
              <w:t>Want to improve discoverability, particularly among international collaborators - more talks. Feel well known within the relevant research networks. A database, such as those for clinical trials, would be beneficial.</w:t>
            </w:r>
          </w:p>
        </w:tc>
      </w:tr>
      <w:tr w:rsidR="00D43D1E" w:rsidRPr="00C557E5" w14:paraId="53F3AF30" w14:textId="77777777" w:rsidTr="004B3C27">
        <w:trPr>
          <w:cantSplit/>
        </w:trPr>
        <w:tc>
          <w:tcPr>
            <w:tcW w:w="5341" w:type="dxa"/>
            <w:tcBorders>
              <w:top w:val="single" w:sz="4" w:space="0" w:color="auto"/>
              <w:bottom w:val="single" w:sz="4" w:space="0" w:color="auto"/>
            </w:tcBorders>
            <w:shd w:val="clear" w:color="auto" w:fill="D9D9D9" w:themeFill="background1" w:themeFillShade="D9"/>
          </w:tcPr>
          <w:p w14:paraId="104DB8E1" w14:textId="77777777" w:rsidR="00D43D1E" w:rsidRPr="00C557E5" w:rsidRDefault="00D43D1E" w:rsidP="004B3C27">
            <w:pPr>
              <w:rPr>
                <w:rFonts w:ascii="Tahoma" w:hAnsi="Tahoma" w:cs="Tahoma"/>
                <w:sz w:val="18"/>
                <w:szCs w:val="16"/>
              </w:rPr>
            </w:pPr>
            <w:r w:rsidRPr="00C557E5">
              <w:rPr>
                <w:rFonts w:ascii="Tahoma" w:hAnsi="Tahoma" w:cs="Tahoma"/>
                <w:b/>
                <w:sz w:val="18"/>
                <w:szCs w:val="16"/>
              </w:rPr>
              <w:t>HMRC Data Lab (via email only)</w:t>
            </w:r>
          </w:p>
        </w:tc>
        <w:tc>
          <w:tcPr>
            <w:tcW w:w="5341" w:type="dxa"/>
            <w:tcBorders>
              <w:top w:val="single" w:sz="4" w:space="0" w:color="auto"/>
              <w:bottom w:val="single" w:sz="4" w:space="0" w:color="auto"/>
            </w:tcBorders>
            <w:shd w:val="clear" w:color="auto" w:fill="D9D9D9" w:themeFill="background1" w:themeFillShade="D9"/>
          </w:tcPr>
          <w:p w14:paraId="10BA3E46" w14:textId="77777777" w:rsidR="00D43D1E" w:rsidRPr="00C557E5" w:rsidRDefault="00D43D1E" w:rsidP="004B3C27">
            <w:pPr>
              <w:rPr>
                <w:rFonts w:ascii="Tahoma" w:hAnsi="Tahoma" w:cs="Tahoma"/>
                <w:b/>
                <w:sz w:val="16"/>
                <w:szCs w:val="16"/>
              </w:rPr>
            </w:pPr>
          </w:p>
        </w:tc>
      </w:tr>
      <w:tr w:rsidR="00D43D1E" w:rsidRPr="00C557E5" w14:paraId="2E58C93F" w14:textId="77777777" w:rsidTr="004B3C27">
        <w:trPr>
          <w:cantSplit/>
        </w:trPr>
        <w:tc>
          <w:tcPr>
            <w:tcW w:w="5341" w:type="dxa"/>
            <w:tcBorders>
              <w:top w:val="single" w:sz="4" w:space="0" w:color="auto"/>
            </w:tcBorders>
            <w:shd w:val="clear" w:color="auto" w:fill="auto"/>
          </w:tcPr>
          <w:p w14:paraId="4694A146" w14:textId="77777777" w:rsidR="00D43D1E" w:rsidRPr="00C557E5" w:rsidRDefault="00D43D1E" w:rsidP="004B3C27">
            <w:pPr>
              <w:rPr>
                <w:rFonts w:ascii="Tahoma" w:hAnsi="Tahoma" w:cs="Tahoma"/>
                <w:sz w:val="16"/>
                <w:szCs w:val="16"/>
              </w:rPr>
            </w:pPr>
            <w:r w:rsidRPr="00A53C62">
              <w:rPr>
                <w:rFonts w:ascii="Tahoma" w:hAnsi="Tahoma" w:cs="Tahoma"/>
                <w:b/>
                <w:sz w:val="16"/>
                <w:szCs w:val="16"/>
              </w:rPr>
              <w:t>Overview: “</w:t>
            </w:r>
            <w:r w:rsidRPr="00A53C62">
              <w:rPr>
                <w:rFonts w:ascii="Tahoma" w:hAnsi="Tahoma" w:cs="Tahoma"/>
                <w:sz w:val="16"/>
                <w:szCs w:val="16"/>
              </w:rPr>
              <w:t>The HMRC Datalab allows approved researchers to access de-identified HMRC data in a government accredited secure environment</w:t>
            </w:r>
            <w:r>
              <w:rPr>
                <w:rFonts w:ascii="Tahoma" w:hAnsi="Tahoma" w:cs="Tahoma"/>
                <w:sz w:val="16"/>
                <w:szCs w:val="16"/>
              </w:rPr>
              <w:t xml:space="preserve">” </w:t>
            </w:r>
            <w:hyperlink r:id="rId15" w:anchor="the-hmrc-datalab" w:history="1">
              <w:r w:rsidRPr="00576A39">
                <w:rPr>
                  <w:rStyle w:val="Hyperlink"/>
                  <w:rFonts w:ascii="Tahoma" w:hAnsi="Tahoma" w:cs="Tahoma"/>
                  <w:sz w:val="16"/>
                  <w:szCs w:val="16"/>
                </w:rPr>
                <w:t>https://www.gov.uk/government/organisations/hm-revenue-customs/about/research#the-hmrc-datalab</w:t>
              </w:r>
            </w:hyperlink>
            <w:r>
              <w:rPr>
                <w:rFonts w:ascii="Tahoma" w:hAnsi="Tahoma" w:cs="Tahoma"/>
                <w:sz w:val="16"/>
                <w:szCs w:val="16"/>
              </w:rPr>
              <w:t xml:space="preserve"> </w:t>
            </w:r>
          </w:p>
        </w:tc>
        <w:tc>
          <w:tcPr>
            <w:tcW w:w="5341" w:type="dxa"/>
            <w:tcBorders>
              <w:top w:val="single" w:sz="4" w:space="0" w:color="auto"/>
            </w:tcBorders>
            <w:shd w:val="clear" w:color="auto" w:fill="auto"/>
          </w:tcPr>
          <w:p w14:paraId="4EFBD64B" w14:textId="77777777" w:rsidR="00D43D1E" w:rsidRPr="00C557E5" w:rsidRDefault="00D43D1E" w:rsidP="004B3C27">
            <w:pPr>
              <w:rPr>
                <w:rFonts w:ascii="Tahoma" w:hAnsi="Tahoma" w:cs="Tahoma"/>
                <w:sz w:val="16"/>
                <w:szCs w:val="16"/>
              </w:rPr>
            </w:pPr>
            <w:r w:rsidRPr="00C557E5">
              <w:rPr>
                <w:rFonts w:ascii="Tahoma" w:hAnsi="Tahoma" w:cs="Tahoma"/>
                <w:b/>
                <w:sz w:val="16"/>
                <w:szCs w:val="16"/>
              </w:rPr>
              <w:t xml:space="preserve">Perceived barriers to discoverability: </w:t>
            </w:r>
            <w:r w:rsidRPr="00C557E5">
              <w:rPr>
                <w:rFonts w:ascii="Tahoma" w:hAnsi="Tahoma" w:cs="Tahoma"/>
                <w:sz w:val="16"/>
                <w:szCs w:val="16"/>
              </w:rPr>
              <w:t>reported none</w:t>
            </w:r>
          </w:p>
        </w:tc>
      </w:tr>
      <w:tr w:rsidR="00D43D1E" w:rsidRPr="00C557E5" w14:paraId="446B14FE" w14:textId="77777777" w:rsidTr="004B3C27">
        <w:trPr>
          <w:cantSplit/>
        </w:trPr>
        <w:tc>
          <w:tcPr>
            <w:tcW w:w="5341" w:type="dxa"/>
            <w:tcBorders>
              <w:bottom w:val="single" w:sz="4" w:space="0" w:color="auto"/>
            </w:tcBorders>
            <w:shd w:val="clear" w:color="auto" w:fill="auto"/>
          </w:tcPr>
          <w:p w14:paraId="1F2D531A" w14:textId="77777777" w:rsidR="00D43D1E" w:rsidRPr="00C557E5" w:rsidRDefault="00D43D1E" w:rsidP="004B3C27">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There is a list of available datasets on the HMRC datalab website (</w:t>
            </w:r>
            <w:hyperlink r:id="rId16" w:anchor="the-hmrc-datalab" w:history="1">
              <w:r w:rsidRPr="00C557E5">
                <w:rPr>
                  <w:rStyle w:val="Hyperlink"/>
                  <w:rFonts w:ascii="Tahoma" w:hAnsi="Tahoma" w:cs="Tahoma"/>
                  <w:sz w:val="16"/>
                  <w:szCs w:val="16"/>
                </w:rPr>
                <w:t>https://www.gov.uk/government/organisations/hm-revenue-customs/about/research#the-hmrc-datalab</w:t>
              </w:r>
            </w:hyperlink>
            <w:r w:rsidRPr="00C557E5">
              <w:rPr>
                <w:rFonts w:ascii="Tahoma" w:hAnsi="Tahoma" w:cs="Tahoma"/>
                <w:sz w:val="16"/>
                <w:szCs w:val="16"/>
              </w:rPr>
              <w:t>). There is also a wider HMRC data catalogue (</w:t>
            </w:r>
            <w:hyperlink r:id="rId17" w:history="1">
              <w:r w:rsidRPr="00C557E5">
                <w:rPr>
                  <w:rStyle w:val="Hyperlink"/>
                  <w:rFonts w:ascii="Tahoma" w:hAnsi="Tahoma" w:cs="Tahoma"/>
                  <w:sz w:val="16"/>
                  <w:szCs w:val="16"/>
                </w:rPr>
                <w:t>https://www.gov.uk/government/publications/hmrc-data-catalogue</w:t>
              </w:r>
            </w:hyperlink>
            <w:r w:rsidRPr="00C557E5">
              <w:rPr>
                <w:rFonts w:ascii="Tahoma" w:hAnsi="Tahoma" w:cs="Tahoma"/>
                <w:sz w:val="16"/>
                <w:szCs w:val="16"/>
              </w:rPr>
              <w:t>).</w:t>
            </w:r>
          </w:p>
        </w:tc>
        <w:tc>
          <w:tcPr>
            <w:tcW w:w="5341" w:type="dxa"/>
            <w:tcBorders>
              <w:bottom w:val="single" w:sz="4" w:space="0" w:color="auto"/>
            </w:tcBorders>
            <w:shd w:val="clear" w:color="auto" w:fill="auto"/>
          </w:tcPr>
          <w:p w14:paraId="28D9BE6D" w14:textId="77777777" w:rsidR="00D43D1E" w:rsidRPr="00C557E5" w:rsidRDefault="00D43D1E" w:rsidP="004B3C27">
            <w:pPr>
              <w:rPr>
                <w:rFonts w:ascii="Tahoma" w:hAnsi="Tahoma" w:cs="Tahoma"/>
                <w:sz w:val="16"/>
                <w:szCs w:val="16"/>
              </w:rPr>
            </w:pPr>
            <w:r w:rsidRPr="00C557E5">
              <w:rPr>
                <w:rFonts w:ascii="Tahoma" w:hAnsi="Tahoma" w:cs="Tahoma"/>
                <w:b/>
                <w:sz w:val="16"/>
                <w:szCs w:val="16"/>
              </w:rPr>
              <w:t xml:space="preserve">Future plans regarding discoverability:  </w:t>
            </w:r>
            <w:r w:rsidRPr="00C557E5">
              <w:rPr>
                <w:rFonts w:ascii="Tahoma" w:hAnsi="Tahoma" w:cs="Tahoma"/>
                <w:sz w:val="16"/>
                <w:szCs w:val="16"/>
              </w:rPr>
              <w:t>not asked</w:t>
            </w:r>
          </w:p>
        </w:tc>
      </w:tr>
      <w:tr w:rsidR="00977014" w:rsidRPr="00C557E5" w14:paraId="25411EFE" w14:textId="77777777" w:rsidTr="00256EC6">
        <w:trPr>
          <w:cantSplit/>
        </w:trPr>
        <w:tc>
          <w:tcPr>
            <w:tcW w:w="5341" w:type="dxa"/>
            <w:tcBorders>
              <w:top w:val="single" w:sz="4" w:space="0" w:color="auto"/>
              <w:bottom w:val="single" w:sz="4" w:space="0" w:color="auto"/>
            </w:tcBorders>
            <w:shd w:val="clear" w:color="auto" w:fill="D9D9D9" w:themeFill="background1" w:themeFillShade="D9"/>
          </w:tcPr>
          <w:p w14:paraId="5B11335B" w14:textId="77777777" w:rsidR="00977014" w:rsidRPr="00C557E5" w:rsidRDefault="00977014" w:rsidP="00256EC6">
            <w:pPr>
              <w:rPr>
                <w:rFonts w:ascii="Tahoma" w:hAnsi="Tahoma" w:cs="Tahoma"/>
                <w:sz w:val="18"/>
                <w:szCs w:val="16"/>
              </w:rPr>
            </w:pPr>
            <w:r>
              <w:rPr>
                <w:rFonts w:ascii="Tahoma" w:hAnsi="Tahoma" w:cs="Tahoma"/>
                <w:b/>
                <w:sz w:val="18"/>
                <w:szCs w:val="16"/>
              </w:rPr>
              <w:t>Connected Health City North East and North Cumbria</w:t>
            </w:r>
          </w:p>
        </w:tc>
        <w:tc>
          <w:tcPr>
            <w:tcW w:w="5341" w:type="dxa"/>
            <w:tcBorders>
              <w:top w:val="single" w:sz="4" w:space="0" w:color="auto"/>
              <w:bottom w:val="single" w:sz="4" w:space="0" w:color="auto"/>
            </w:tcBorders>
            <w:shd w:val="clear" w:color="auto" w:fill="D9D9D9" w:themeFill="background1" w:themeFillShade="D9"/>
          </w:tcPr>
          <w:p w14:paraId="3DEC1728" w14:textId="77777777" w:rsidR="00977014" w:rsidRPr="00C557E5" w:rsidRDefault="00977014" w:rsidP="00256EC6">
            <w:pPr>
              <w:rPr>
                <w:rFonts w:ascii="Tahoma" w:hAnsi="Tahoma" w:cs="Tahoma"/>
                <w:b/>
                <w:sz w:val="16"/>
                <w:szCs w:val="16"/>
              </w:rPr>
            </w:pPr>
          </w:p>
        </w:tc>
      </w:tr>
      <w:tr w:rsidR="00977014" w:rsidRPr="00C557E5" w14:paraId="4ACD3D4E" w14:textId="77777777" w:rsidTr="00256EC6">
        <w:trPr>
          <w:cantSplit/>
        </w:trPr>
        <w:tc>
          <w:tcPr>
            <w:tcW w:w="5341" w:type="dxa"/>
            <w:tcBorders>
              <w:top w:val="single" w:sz="4" w:space="0" w:color="auto"/>
            </w:tcBorders>
            <w:shd w:val="clear" w:color="auto" w:fill="auto"/>
          </w:tcPr>
          <w:p w14:paraId="4E4EB85C" w14:textId="77777777" w:rsidR="00977014" w:rsidRPr="00C557E5" w:rsidRDefault="00977014" w:rsidP="00977014">
            <w:pPr>
              <w:rPr>
                <w:rFonts w:ascii="Tahoma" w:hAnsi="Tahoma" w:cs="Tahoma"/>
                <w:sz w:val="16"/>
                <w:szCs w:val="16"/>
              </w:rPr>
            </w:pPr>
            <w:r>
              <w:rPr>
                <w:rFonts w:ascii="Tahoma" w:hAnsi="Tahoma" w:cs="Tahoma"/>
                <w:b/>
                <w:sz w:val="16"/>
                <w:szCs w:val="16"/>
              </w:rPr>
              <w:t xml:space="preserve">Overview: </w:t>
            </w:r>
            <w:commentRangeStart w:id="1"/>
            <w:r w:rsidR="003D1BC2" w:rsidRPr="003D1BC2">
              <w:rPr>
                <w:rFonts w:ascii="Tahoma" w:hAnsi="Tahoma" w:cs="Tahoma"/>
                <w:sz w:val="16"/>
                <w:szCs w:val="16"/>
              </w:rPr>
              <w:t>CHC North East and North Cumbria are developing infrastructure to connect local hospitals with their trustworthy research environment – this will include development of a metadata catalogue.</w:t>
            </w:r>
            <w:r w:rsidRPr="003D1BC2">
              <w:rPr>
                <w:rFonts w:ascii="Tahoma" w:hAnsi="Tahoma" w:cs="Tahoma"/>
                <w:sz w:val="16"/>
                <w:szCs w:val="16"/>
              </w:rPr>
              <w:t xml:space="preserve"> </w:t>
            </w:r>
            <w:commentRangeEnd w:id="1"/>
            <w:r w:rsidR="004E5DD1">
              <w:rPr>
                <w:rStyle w:val="CommentReference"/>
              </w:rPr>
              <w:commentReference w:id="1"/>
            </w:r>
            <w:r w:rsidR="00947B6E" w:rsidRPr="003D1BC2">
              <w:rPr>
                <w:rFonts w:ascii="Tahoma" w:hAnsi="Tahoma" w:cs="Tahoma"/>
                <w:sz w:val="16"/>
                <w:szCs w:val="16"/>
              </w:rPr>
              <w:t>Future data</w:t>
            </w:r>
            <w:r w:rsidR="00947B6E">
              <w:rPr>
                <w:rFonts w:ascii="Tahoma" w:hAnsi="Tahoma" w:cs="Tahoma"/>
                <w:sz w:val="16"/>
                <w:szCs w:val="16"/>
              </w:rPr>
              <w:t xml:space="preserve"> sharing/reuse is planned.</w:t>
            </w:r>
          </w:p>
        </w:tc>
        <w:tc>
          <w:tcPr>
            <w:tcW w:w="5341" w:type="dxa"/>
            <w:tcBorders>
              <w:top w:val="single" w:sz="4" w:space="0" w:color="auto"/>
            </w:tcBorders>
            <w:shd w:val="clear" w:color="auto" w:fill="auto"/>
          </w:tcPr>
          <w:p w14:paraId="3D038334" w14:textId="77777777" w:rsidR="00977014" w:rsidRPr="0025092C" w:rsidRDefault="00977014" w:rsidP="00977014">
            <w:pPr>
              <w:rPr>
                <w:rFonts w:ascii="Tahoma" w:hAnsi="Tahoma" w:cs="Tahoma"/>
                <w:sz w:val="16"/>
                <w:szCs w:val="16"/>
              </w:rPr>
            </w:pPr>
            <w:r w:rsidRPr="00C557E5">
              <w:rPr>
                <w:rFonts w:ascii="Tahoma" w:hAnsi="Tahoma" w:cs="Tahoma"/>
                <w:b/>
                <w:sz w:val="16"/>
                <w:szCs w:val="16"/>
              </w:rPr>
              <w:t xml:space="preserve">Perceived barriers to discoverability: </w:t>
            </w:r>
            <w:r w:rsidR="0025092C" w:rsidRPr="00C6379F">
              <w:rPr>
                <w:rFonts w:ascii="Tahoma" w:hAnsi="Tahoma" w:cs="Tahoma"/>
                <w:sz w:val="16"/>
                <w:szCs w:val="16"/>
              </w:rPr>
              <w:t>None yet – still in design phase. Experience from past work (UK Birth Cohort Studies) – can be a challenge to determine what should be included in the catalogue. Specifically, some argue that any information about potentially sensitive data (e.g. telling people that data exists) is in itself sensitive and should be avoided. Also, retrospectively marking up datasets is a difficult task &amp; so should be performed as the data are collected.</w:t>
            </w:r>
          </w:p>
        </w:tc>
      </w:tr>
      <w:tr w:rsidR="00977014" w:rsidRPr="00C557E5" w14:paraId="673D1282" w14:textId="77777777" w:rsidTr="00F50C7F">
        <w:trPr>
          <w:cantSplit/>
          <w:trHeight w:val="23"/>
        </w:trPr>
        <w:tc>
          <w:tcPr>
            <w:tcW w:w="5341" w:type="dxa"/>
            <w:tcBorders>
              <w:bottom w:val="single" w:sz="4" w:space="0" w:color="auto"/>
            </w:tcBorders>
            <w:shd w:val="clear" w:color="auto" w:fill="auto"/>
          </w:tcPr>
          <w:p w14:paraId="3EB5A3E4" w14:textId="77777777" w:rsidR="00977014" w:rsidRPr="00C557E5" w:rsidRDefault="00977014" w:rsidP="00977014">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3262D7">
              <w:rPr>
                <w:rFonts w:ascii="Tahoma" w:hAnsi="Tahoma" w:cs="Tahoma"/>
                <w:sz w:val="16"/>
                <w:szCs w:val="16"/>
              </w:rPr>
              <w:t>n/a – in development</w:t>
            </w:r>
          </w:p>
        </w:tc>
        <w:tc>
          <w:tcPr>
            <w:tcW w:w="5341" w:type="dxa"/>
            <w:tcBorders>
              <w:bottom w:val="single" w:sz="4" w:space="0" w:color="auto"/>
            </w:tcBorders>
            <w:shd w:val="clear" w:color="auto" w:fill="auto"/>
          </w:tcPr>
          <w:p w14:paraId="595D3167" w14:textId="77777777" w:rsidR="00977014" w:rsidRPr="00F50C7F" w:rsidRDefault="00977014" w:rsidP="00977014">
            <w:pPr>
              <w:rPr>
                <w:rFonts w:ascii="Tahoma" w:hAnsi="Tahoma" w:cs="Tahoma"/>
                <w:sz w:val="16"/>
                <w:szCs w:val="16"/>
              </w:rPr>
            </w:pPr>
            <w:r w:rsidRPr="00C557E5">
              <w:rPr>
                <w:rFonts w:ascii="Tahoma" w:hAnsi="Tahoma" w:cs="Tahoma"/>
                <w:b/>
                <w:sz w:val="16"/>
                <w:szCs w:val="16"/>
              </w:rPr>
              <w:t xml:space="preserve">Future plans regarding discoverability:  </w:t>
            </w:r>
            <w:r w:rsidR="00F50C7F" w:rsidRPr="00F50C7F">
              <w:rPr>
                <w:rFonts w:ascii="Tahoma" w:hAnsi="Tahoma" w:cs="Tahoma"/>
                <w:sz w:val="16"/>
                <w:szCs w:val="16"/>
              </w:rPr>
              <w:t>Currently planning to develop a catalogue. Envision two levels, an ‘internal’ catalogue with full metadata &amp; covering all data available data items, to be viewable by appropriate clinical staff within the hospital, and an open but reduced catalogue directed at researchers. Rationale behind this is that some of the data will be identifiable, and the clinical staff already have the ‘right’ to view this, whereas the researchers will be accessing pseudonymised data so there is no need to display the full catalogue. Interviewee would favour a variable-level metadata catalogue with a sensible ontology to mark-up the datasets at the time of collection.</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41"/>
        <w:gridCol w:w="5341"/>
      </w:tblGrid>
      <w:tr w:rsidR="00977014" w:rsidRPr="00C557E5" w14:paraId="5F4090C0" w14:textId="77777777" w:rsidTr="00256EC6">
        <w:trPr>
          <w:cantSplit/>
        </w:trPr>
        <w:tc>
          <w:tcPr>
            <w:tcW w:w="5341" w:type="dxa"/>
            <w:tcBorders>
              <w:top w:val="single" w:sz="4" w:space="0" w:color="auto"/>
              <w:bottom w:val="single" w:sz="4" w:space="0" w:color="auto"/>
            </w:tcBorders>
            <w:shd w:val="clear" w:color="auto" w:fill="D9D9D9" w:themeFill="background1" w:themeFillShade="D9"/>
          </w:tcPr>
          <w:p w14:paraId="2CFBFA1E" w14:textId="77777777" w:rsidR="00977014" w:rsidRPr="00C557E5" w:rsidRDefault="00977014" w:rsidP="00977014">
            <w:pPr>
              <w:rPr>
                <w:rFonts w:ascii="Tahoma" w:hAnsi="Tahoma" w:cs="Tahoma"/>
                <w:sz w:val="18"/>
                <w:szCs w:val="16"/>
              </w:rPr>
            </w:pPr>
            <w:r>
              <w:rPr>
                <w:rFonts w:ascii="Tahoma" w:hAnsi="Tahoma" w:cs="Tahoma"/>
                <w:b/>
                <w:sz w:val="18"/>
                <w:szCs w:val="16"/>
              </w:rPr>
              <w:t>Connected Health City Connected Yorkshire</w:t>
            </w:r>
          </w:p>
        </w:tc>
        <w:tc>
          <w:tcPr>
            <w:tcW w:w="5341" w:type="dxa"/>
            <w:tcBorders>
              <w:top w:val="single" w:sz="4" w:space="0" w:color="auto"/>
              <w:bottom w:val="single" w:sz="4" w:space="0" w:color="auto"/>
            </w:tcBorders>
            <w:shd w:val="clear" w:color="auto" w:fill="D9D9D9" w:themeFill="background1" w:themeFillShade="D9"/>
          </w:tcPr>
          <w:p w14:paraId="59B71229" w14:textId="77777777" w:rsidR="00977014" w:rsidRPr="00C557E5" w:rsidRDefault="00977014" w:rsidP="00256EC6">
            <w:pPr>
              <w:rPr>
                <w:rFonts w:ascii="Tahoma" w:hAnsi="Tahoma" w:cs="Tahoma"/>
                <w:b/>
                <w:sz w:val="16"/>
                <w:szCs w:val="16"/>
              </w:rPr>
            </w:pPr>
          </w:p>
        </w:tc>
      </w:tr>
      <w:tr w:rsidR="00977014" w:rsidRPr="00C557E5" w14:paraId="011C4CF9" w14:textId="77777777" w:rsidTr="00256EC6">
        <w:trPr>
          <w:cantSplit/>
        </w:trPr>
        <w:tc>
          <w:tcPr>
            <w:tcW w:w="5341" w:type="dxa"/>
            <w:tcBorders>
              <w:top w:val="single" w:sz="4" w:space="0" w:color="auto"/>
            </w:tcBorders>
            <w:shd w:val="clear" w:color="auto" w:fill="auto"/>
          </w:tcPr>
          <w:p w14:paraId="4AFDF821" w14:textId="77777777" w:rsidR="00977014" w:rsidRPr="00C557E5" w:rsidRDefault="00977014" w:rsidP="00513B31">
            <w:pPr>
              <w:rPr>
                <w:rFonts w:ascii="Tahoma" w:hAnsi="Tahoma" w:cs="Tahoma"/>
                <w:sz w:val="16"/>
                <w:szCs w:val="16"/>
              </w:rPr>
            </w:pPr>
            <w:r>
              <w:rPr>
                <w:rFonts w:ascii="Tahoma" w:hAnsi="Tahoma" w:cs="Tahoma"/>
                <w:b/>
                <w:sz w:val="16"/>
                <w:szCs w:val="16"/>
              </w:rPr>
              <w:t xml:space="preserve">Overview: </w:t>
            </w:r>
            <w:r w:rsidR="00513B31">
              <w:rPr>
                <w:rFonts w:ascii="Tahoma" w:hAnsi="Tahoma" w:cs="Tahoma"/>
                <w:sz w:val="16"/>
                <w:szCs w:val="16"/>
              </w:rPr>
              <w:t>Connected Yorkshire work with the established Born in Bradford cohort study</w:t>
            </w:r>
          </w:p>
        </w:tc>
        <w:tc>
          <w:tcPr>
            <w:tcW w:w="5341" w:type="dxa"/>
            <w:tcBorders>
              <w:top w:val="single" w:sz="4" w:space="0" w:color="auto"/>
            </w:tcBorders>
            <w:shd w:val="clear" w:color="auto" w:fill="auto"/>
          </w:tcPr>
          <w:p w14:paraId="0C24F6CA" w14:textId="77777777" w:rsidR="00977014" w:rsidRPr="00ED442F" w:rsidRDefault="00977014" w:rsidP="00ED442F">
            <w:pPr>
              <w:rPr>
                <w:rFonts w:ascii="Tahoma" w:hAnsi="Tahoma" w:cs="Tahoma"/>
                <w:sz w:val="16"/>
                <w:szCs w:val="16"/>
              </w:rPr>
            </w:pPr>
            <w:r w:rsidRPr="00C557E5">
              <w:rPr>
                <w:rFonts w:ascii="Tahoma" w:hAnsi="Tahoma" w:cs="Tahoma"/>
                <w:b/>
                <w:sz w:val="16"/>
                <w:szCs w:val="16"/>
              </w:rPr>
              <w:t xml:space="preserve">Perceived barriers to discoverability: </w:t>
            </w:r>
            <w:r w:rsidR="00ED442F" w:rsidRPr="00B96622">
              <w:rPr>
                <w:rFonts w:ascii="Tahoma" w:hAnsi="Tahoma" w:cs="Tahoma"/>
                <w:sz w:val="16"/>
                <w:szCs w:val="16"/>
              </w:rPr>
              <w:t>Key enabler is getting the data linked.</w:t>
            </w:r>
          </w:p>
        </w:tc>
      </w:tr>
      <w:tr w:rsidR="00977014" w:rsidRPr="00C557E5" w14:paraId="6FB27BCF" w14:textId="77777777" w:rsidTr="00256EC6">
        <w:trPr>
          <w:cantSplit/>
        </w:trPr>
        <w:tc>
          <w:tcPr>
            <w:tcW w:w="5341" w:type="dxa"/>
            <w:tcBorders>
              <w:bottom w:val="single" w:sz="4" w:space="0" w:color="auto"/>
            </w:tcBorders>
            <w:shd w:val="clear" w:color="auto" w:fill="auto"/>
          </w:tcPr>
          <w:p w14:paraId="35C198AA" w14:textId="77777777" w:rsidR="00513B31" w:rsidRDefault="00977014" w:rsidP="00256EC6">
            <w:pPr>
              <w:rPr>
                <w:rFonts w:ascii="Tahoma" w:hAnsi="Tahoma" w:cs="Tahoma"/>
                <w:sz w:val="16"/>
                <w:szCs w:val="16"/>
              </w:rPr>
            </w:pPr>
            <w:r w:rsidRPr="00C557E5">
              <w:rPr>
                <w:rFonts w:ascii="Tahoma" w:hAnsi="Tahoma" w:cs="Tahoma"/>
                <w:b/>
                <w:sz w:val="16"/>
                <w:szCs w:val="16"/>
              </w:rPr>
              <w:t>Current discoverability:</w:t>
            </w:r>
            <w:r w:rsidRPr="00C557E5">
              <w:rPr>
                <w:rFonts w:ascii="Tahoma" w:hAnsi="Tahoma" w:cs="Tahoma"/>
                <w:sz w:val="16"/>
                <w:szCs w:val="16"/>
              </w:rPr>
              <w:t xml:space="preserve"> </w:t>
            </w:r>
            <w:r w:rsidR="00513B31" w:rsidRPr="00513B31">
              <w:rPr>
                <w:rFonts w:ascii="Tahoma" w:hAnsi="Tahoma" w:cs="Tahoma"/>
                <w:sz w:val="16"/>
                <w:szCs w:val="16"/>
              </w:rPr>
              <w:t xml:space="preserve">Born in Bradford has </w:t>
            </w:r>
            <w:r w:rsidR="00513B31">
              <w:rPr>
                <w:rFonts w:ascii="Tahoma" w:hAnsi="Tahoma" w:cs="Tahoma"/>
                <w:sz w:val="16"/>
                <w:szCs w:val="16"/>
              </w:rPr>
              <w:t xml:space="preserve">a </w:t>
            </w:r>
            <w:r w:rsidR="00513B31" w:rsidRPr="00513B31">
              <w:rPr>
                <w:rFonts w:ascii="Tahoma" w:hAnsi="Tahoma" w:cs="Tahoma"/>
                <w:sz w:val="16"/>
                <w:szCs w:val="16"/>
              </w:rPr>
              <w:t xml:space="preserve">dedicated website, including a catalogue. Data dictionaries and question lists are available through this website: </w:t>
            </w:r>
            <w:hyperlink r:id="rId21" w:history="1">
              <w:r w:rsidR="00513B31" w:rsidRPr="00DC1DFE">
                <w:rPr>
                  <w:rStyle w:val="Hyperlink"/>
                  <w:rFonts w:ascii="Tahoma" w:hAnsi="Tahoma" w:cs="Tahoma"/>
                  <w:sz w:val="16"/>
                  <w:szCs w:val="16"/>
                </w:rPr>
                <w:t>https://borninbradford.nhs.uk/research/documents-data/</w:t>
              </w:r>
            </w:hyperlink>
          </w:p>
          <w:p w14:paraId="5F0A920A" w14:textId="77777777" w:rsidR="00977014" w:rsidRPr="00C557E5" w:rsidRDefault="00513B31" w:rsidP="00513B31">
            <w:pPr>
              <w:rPr>
                <w:rFonts w:ascii="Tahoma" w:hAnsi="Tahoma" w:cs="Tahoma"/>
                <w:sz w:val="16"/>
                <w:szCs w:val="16"/>
              </w:rPr>
            </w:pPr>
            <w:r w:rsidRPr="00513B31">
              <w:rPr>
                <w:rFonts w:ascii="Tahoma" w:hAnsi="Tahoma" w:cs="Tahoma"/>
                <w:sz w:val="16"/>
                <w:szCs w:val="16"/>
              </w:rPr>
              <w:t xml:space="preserve">Lots of papers </w:t>
            </w:r>
            <w:r>
              <w:rPr>
                <w:rFonts w:ascii="Tahoma" w:hAnsi="Tahoma" w:cs="Tahoma"/>
                <w:sz w:val="16"/>
                <w:szCs w:val="16"/>
              </w:rPr>
              <w:t>have been written about BiB over the years</w:t>
            </w:r>
          </w:p>
        </w:tc>
        <w:tc>
          <w:tcPr>
            <w:tcW w:w="5341" w:type="dxa"/>
            <w:tcBorders>
              <w:bottom w:val="single" w:sz="4" w:space="0" w:color="auto"/>
            </w:tcBorders>
            <w:shd w:val="clear" w:color="auto" w:fill="auto"/>
          </w:tcPr>
          <w:p w14:paraId="33917E99" w14:textId="77777777" w:rsidR="00977014" w:rsidRPr="00C557E5" w:rsidRDefault="00977014" w:rsidP="00256EC6">
            <w:pPr>
              <w:rPr>
                <w:rFonts w:ascii="Tahoma" w:hAnsi="Tahoma" w:cs="Tahoma"/>
                <w:sz w:val="16"/>
                <w:szCs w:val="16"/>
              </w:rPr>
            </w:pPr>
            <w:r w:rsidRPr="00C557E5">
              <w:rPr>
                <w:rFonts w:ascii="Tahoma" w:hAnsi="Tahoma" w:cs="Tahoma"/>
                <w:b/>
                <w:sz w:val="16"/>
                <w:szCs w:val="16"/>
              </w:rPr>
              <w:t xml:space="preserve">Future plans regarding discoverability:  </w:t>
            </w:r>
            <w:r w:rsidR="00ED442F" w:rsidRPr="00E04105">
              <w:rPr>
                <w:rFonts w:ascii="Tahoma" w:hAnsi="Tahoma" w:cs="Tahoma"/>
                <w:sz w:val="16"/>
                <w:szCs w:val="16"/>
              </w:rPr>
              <w:t>Stick with current format. Would like to provide remote access to data – looking to move data into</w:t>
            </w:r>
            <w:r w:rsidR="00ED442F">
              <w:rPr>
                <w:rFonts w:ascii="Tahoma" w:hAnsi="Tahoma" w:cs="Tahoma"/>
                <w:sz w:val="16"/>
                <w:szCs w:val="16"/>
              </w:rPr>
              <w:t xml:space="preserve"> a</w:t>
            </w:r>
            <w:r w:rsidR="00ED442F" w:rsidRPr="00E04105">
              <w:rPr>
                <w:rFonts w:ascii="Tahoma" w:hAnsi="Tahoma" w:cs="Tahoma"/>
                <w:sz w:val="16"/>
                <w:szCs w:val="16"/>
              </w:rPr>
              <w:t xml:space="preserve"> data centre but also discussing with IT at hospital where currently held.</w:t>
            </w:r>
          </w:p>
        </w:tc>
      </w:tr>
    </w:tbl>
    <w:p w14:paraId="2D44B84D" w14:textId="77777777" w:rsidR="0034542B" w:rsidRPr="00C557E5" w:rsidRDefault="0034542B">
      <w:pPr>
        <w:rPr>
          <w:rFonts w:ascii="Tahoma" w:hAnsi="Tahoma" w:cs="Tahoma"/>
          <w:sz w:val="16"/>
          <w:szCs w:val="16"/>
        </w:rPr>
      </w:pPr>
    </w:p>
    <w:sectPr w:rsidR="0034542B" w:rsidRPr="00C557E5" w:rsidSect="0034542B">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becca Joseph" w:date="2018-08-29T14:33:00Z" w:initials="RJ">
    <w:p w14:paraId="003CA152" w14:textId="77777777" w:rsidR="004E5DD1" w:rsidRDefault="004E5DD1">
      <w:pPr>
        <w:pStyle w:val="CommentText"/>
      </w:pPr>
      <w:r>
        <w:rPr>
          <w:rStyle w:val="CommentReference"/>
        </w:rPr>
        <w:annotationRef/>
      </w:r>
      <w:r>
        <w:t>check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CA1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CA152" w16cid:durableId="1FFEAD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B64E" w14:textId="77777777" w:rsidR="00310188" w:rsidRDefault="00310188" w:rsidP="006D2853">
      <w:pPr>
        <w:spacing w:after="0" w:line="240" w:lineRule="auto"/>
      </w:pPr>
      <w:r>
        <w:separator/>
      </w:r>
    </w:p>
  </w:endnote>
  <w:endnote w:type="continuationSeparator" w:id="0">
    <w:p w14:paraId="0083F540" w14:textId="77777777" w:rsidR="00310188" w:rsidRDefault="00310188" w:rsidP="006D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676D" w14:textId="77777777" w:rsidR="006D2853" w:rsidRDefault="006D2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080524"/>
      <w:docPartObj>
        <w:docPartGallery w:val="Page Numbers (Bottom of Page)"/>
        <w:docPartUnique/>
      </w:docPartObj>
    </w:sdtPr>
    <w:sdtEndPr>
      <w:rPr>
        <w:noProof/>
      </w:rPr>
    </w:sdtEndPr>
    <w:sdtContent>
      <w:p w14:paraId="358425D2" w14:textId="77777777" w:rsidR="006D2853" w:rsidRDefault="006D2853">
        <w:pPr>
          <w:pStyle w:val="Footer"/>
          <w:jc w:val="center"/>
        </w:pPr>
        <w:r>
          <w:fldChar w:fldCharType="begin"/>
        </w:r>
        <w:r>
          <w:instrText xml:space="preserve"> PAGE   \* MERGEFORMAT </w:instrText>
        </w:r>
        <w:r>
          <w:fldChar w:fldCharType="separate"/>
        </w:r>
        <w:r w:rsidR="00374B22">
          <w:rPr>
            <w:noProof/>
          </w:rPr>
          <w:t>1</w:t>
        </w:r>
        <w:r>
          <w:rPr>
            <w:noProof/>
          </w:rPr>
          <w:fldChar w:fldCharType="end"/>
        </w:r>
      </w:p>
    </w:sdtContent>
  </w:sdt>
  <w:p w14:paraId="29ABC23B" w14:textId="77777777" w:rsidR="006D2853" w:rsidRDefault="006D2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CB35" w14:textId="77777777" w:rsidR="006D2853" w:rsidRDefault="006D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1CD6" w14:textId="77777777" w:rsidR="00310188" w:rsidRDefault="00310188" w:rsidP="006D2853">
      <w:pPr>
        <w:spacing w:after="0" w:line="240" w:lineRule="auto"/>
      </w:pPr>
      <w:r>
        <w:separator/>
      </w:r>
    </w:p>
  </w:footnote>
  <w:footnote w:type="continuationSeparator" w:id="0">
    <w:p w14:paraId="0997C134" w14:textId="77777777" w:rsidR="00310188" w:rsidRDefault="00310188" w:rsidP="006D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36B2" w14:textId="77777777" w:rsidR="006D2853" w:rsidRDefault="006D2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ADE" w14:textId="77777777" w:rsidR="006D2853" w:rsidRDefault="006D2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2818" w14:textId="77777777" w:rsidR="006D2853" w:rsidRDefault="006D2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BB8"/>
    <w:rsid w:val="00037319"/>
    <w:rsid w:val="00064922"/>
    <w:rsid w:val="0008213F"/>
    <w:rsid w:val="000B6752"/>
    <w:rsid w:val="000D0E83"/>
    <w:rsid w:val="000E6761"/>
    <w:rsid w:val="00152100"/>
    <w:rsid w:val="00162E08"/>
    <w:rsid w:val="00175109"/>
    <w:rsid w:val="001821A8"/>
    <w:rsid w:val="0025092C"/>
    <w:rsid w:val="002649E8"/>
    <w:rsid w:val="002936F8"/>
    <w:rsid w:val="002D3CC6"/>
    <w:rsid w:val="0030723C"/>
    <w:rsid w:val="00310188"/>
    <w:rsid w:val="00316A3D"/>
    <w:rsid w:val="003262D7"/>
    <w:rsid w:val="0034542B"/>
    <w:rsid w:val="00374B22"/>
    <w:rsid w:val="00380A09"/>
    <w:rsid w:val="00391387"/>
    <w:rsid w:val="003D1BC2"/>
    <w:rsid w:val="00414F82"/>
    <w:rsid w:val="004347F6"/>
    <w:rsid w:val="0044423B"/>
    <w:rsid w:val="00455E72"/>
    <w:rsid w:val="00460D79"/>
    <w:rsid w:val="0049653E"/>
    <w:rsid w:val="004E0F30"/>
    <w:rsid w:val="004E5DD1"/>
    <w:rsid w:val="004E651B"/>
    <w:rsid w:val="00513B31"/>
    <w:rsid w:val="0052566D"/>
    <w:rsid w:val="00536E65"/>
    <w:rsid w:val="00556AD6"/>
    <w:rsid w:val="005E5827"/>
    <w:rsid w:val="006128C4"/>
    <w:rsid w:val="006236AA"/>
    <w:rsid w:val="00655A74"/>
    <w:rsid w:val="00687B45"/>
    <w:rsid w:val="006959F2"/>
    <w:rsid w:val="006D2853"/>
    <w:rsid w:val="006D5656"/>
    <w:rsid w:val="006D6FA7"/>
    <w:rsid w:val="007251B2"/>
    <w:rsid w:val="00736D67"/>
    <w:rsid w:val="008573C9"/>
    <w:rsid w:val="00885EBE"/>
    <w:rsid w:val="008B5F44"/>
    <w:rsid w:val="008F31FB"/>
    <w:rsid w:val="00947B6E"/>
    <w:rsid w:val="00950463"/>
    <w:rsid w:val="00977014"/>
    <w:rsid w:val="009B73B6"/>
    <w:rsid w:val="00A15B85"/>
    <w:rsid w:val="00A317FC"/>
    <w:rsid w:val="00A53C62"/>
    <w:rsid w:val="00A9575D"/>
    <w:rsid w:val="00AE1057"/>
    <w:rsid w:val="00B12FFF"/>
    <w:rsid w:val="00B13318"/>
    <w:rsid w:val="00B520A2"/>
    <w:rsid w:val="00B5220C"/>
    <w:rsid w:val="00B83299"/>
    <w:rsid w:val="00B96622"/>
    <w:rsid w:val="00BB3157"/>
    <w:rsid w:val="00C30D4B"/>
    <w:rsid w:val="00C359F3"/>
    <w:rsid w:val="00C557E5"/>
    <w:rsid w:val="00C6379F"/>
    <w:rsid w:val="00C855F1"/>
    <w:rsid w:val="00CC60EE"/>
    <w:rsid w:val="00CD594F"/>
    <w:rsid w:val="00D13BB8"/>
    <w:rsid w:val="00D37C62"/>
    <w:rsid w:val="00D43D1E"/>
    <w:rsid w:val="00D73DD7"/>
    <w:rsid w:val="00E04105"/>
    <w:rsid w:val="00E92E76"/>
    <w:rsid w:val="00EC6A62"/>
    <w:rsid w:val="00ED0734"/>
    <w:rsid w:val="00ED442F"/>
    <w:rsid w:val="00EE3BA6"/>
    <w:rsid w:val="00F40D05"/>
    <w:rsid w:val="00F50C7F"/>
    <w:rsid w:val="00F54F89"/>
    <w:rsid w:val="00F72FD0"/>
    <w:rsid w:val="00F86164"/>
    <w:rsid w:val="00FF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6263"/>
  <w15:docId w15:val="{19142F4B-7F98-324B-8FC4-7FAD8DA2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BB8"/>
    <w:rPr>
      <w:color w:val="0000FF" w:themeColor="hyperlink"/>
      <w:u w:val="single"/>
    </w:rPr>
  </w:style>
  <w:style w:type="paragraph" w:styleId="BalloonText">
    <w:name w:val="Balloon Text"/>
    <w:basedOn w:val="Normal"/>
    <w:link w:val="BalloonTextChar"/>
    <w:uiPriority w:val="99"/>
    <w:semiHidden/>
    <w:unhideWhenUsed/>
    <w:rsid w:val="00B1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FF"/>
    <w:rPr>
      <w:rFonts w:ascii="Tahoma" w:hAnsi="Tahoma" w:cs="Tahoma"/>
      <w:sz w:val="16"/>
      <w:szCs w:val="16"/>
    </w:rPr>
  </w:style>
  <w:style w:type="paragraph" w:styleId="Header">
    <w:name w:val="header"/>
    <w:basedOn w:val="Normal"/>
    <w:link w:val="HeaderChar"/>
    <w:uiPriority w:val="99"/>
    <w:unhideWhenUsed/>
    <w:rsid w:val="006D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853"/>
  </w:style>
  <w:style w:type="paragraph" w:styleId="Footer">
    <w:name w:val="footer"/>
    <w:basedOn w:val="Normal"/>
    <w:link w:val="FooterChar"/>
    <w:uiPriority w:val="99"/>
    <w:unhideWhenUsed/>
    <w:rsid w:val="006D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853"/>
  </w:style>
  <w:style w:type="table" w:customStyle="1" w:styleId="TableGrid1">
    <w:name w:val="Table Grid1"/>
    <w:basedOn w:val="TableNormal"/>
    <w:next w:val="TableGrid"/>
    <w:uiPriority w:val="59"/>
    <w:rsid w:val="0097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DD1"/>
    <w:rPr>
      <w:sz w:val="16"/>
      <w:szCs w:val="16"/>
    </w:rPr>
  </w:style>
  <w:style w:type="paragraph" w:styleId="CommentText">
    <w:name w:val="annotation text"/>
    <w:basedOn w:val="Normal"/>
    <w:link w:val="CommentTextChar"/>
    <w:uiPriority w:val="99"/>
    <w:semiHidden/>
    <w:unhideWhenUsed/>
    <w:rsid w:val="004E5DD1"/>
    <w:pPr>
      <w:spacing w:line="240" w:lineRule="auto"/>
    </w:pPr>
    <w:rPr>
      <w:sz w:val="20"/>
      <w:szCs w:val="20"/>
    </w:rPr>
  </w:style>
  <w:style w:type="character" w:customStyle="1" w:styleId="CommentTextChar">
    <w:name w:val="Comment Text Char"/>
    <w:basedOn w:val="DefaultParagraphFont"/>
    <w:link w:val="CommentText"/>
    <w:uiPriority w:val="99"/>
    <w:semiHidden/>
    <w:rsid w:val="004E5DD1"/>
    <w:rPr>
      <w:sz w:val="20"/>
      <w:szCs w:val="20"/>
    </w:rPr>
  </w:style>
  <w:style w:type="paragraph" w:styleId="CommentSubject">
    <w:name w:val="annotation subject"/>
    <w:basedOn w:val="CommentText"/>
    <w:next w:val="CommentText"/>
    <w:link w:val="CommentSubjectChar"/>
    <w:uiPriority w:val="99"/>
    <w:semiHidden/>
    <w:unhideWhenUsed/>
    <w:rsid w:val="004E5DD1"/>
    <w:rPr>
      <w:b/>
      <w:bCs/>
    </w:rPr>
  </w:style>
  <w:style w:type="character" w:customStyle="1" w:styleId="CommentSubjectChar">
    <w:name w:val="Comment Subject Char"/>
    <w:basedOn w:val="CommentTextChar"/>
    <w:link w:val="CommentSubject"/>
    <w:uiPriority w:val="99"/>
    <w:semiHidden/>
    <w:rsid w:val="004E5D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rc.ac.uk/" TargetMode="External"/><Relationship Id="rId13" Type="http://schemas.openxmlformats.org/officeDocument/2006/relationships/hyperlink" Target="http://www.nhsggc.org.uk/about-us/professional-support-sites/nhsggc-safe-haven/your-research/available-datasets/"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borninbradford.nhs.uk/research/documents-data/" TargetMode="External"/><Relationship Id="rId7" Type="http://schemas.openxmlformats.org/officeDocument/2006/relationships/hyperlink" Target="https://discover.ukdataservice.ac.uk/" TargetMode="External"/><Relationship Id="rId12" Type="http://schemas.openxmlformats.org/officeDocument/2006/relationships/hyperlink" Target="https://www.dundee.ac.uk/hic/datalinkageservice/datasetinventory/" TargetMode="External"/><Relationship Id="rId17" Type="http://schemas.openxmlformats.org/officeDocument/2006/relationships/hyperlink" Target="https://www.gov.uk/government/publications/hmrc-data-catalogue"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gov.uk/government/organisations/hm-revenue-customs/about/research"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df.nihr.ac.uk/" TargetMode="External"/><Relationship Id="rId11" Type="http://schemas.openxmlformats.org/officeDocument/2006/relationships/hyperlink" Target="http://www.ndc.scot.nhs.u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gov.uk/government/organisations/hm-revenue-customs/about/resear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drn.ac.uk/get-data/catalogue/" TargetMode="External"/><Relationship Id="rId19"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hyperlink" Target="http://ubdc.gla.ac.uk/dataset" TargetMode="External"/><Relationship Id="rId14" Type="http://schemas.openxmlformats.org/officeDocument/2006/relationships/hyperlink" Target="https://www.caliberresearch.org/port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Joseph</dc:creator>
  <cp:lastModifiedBy>Sarah Thew</cp:lastModifiedBy>
  <cp:revision>56</cp:revision>
  <dcterms:created xsi:type="dcterms:W3CDTF">2018-08-08T10:17:00Z</dcterms:created>
  <dcterms:modified xsi:type="dcterms:W3CDTF">2019-02-08T20:48:00Z</dcterms:modified>
</cp:coreProperties>
</file>