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B8" w:rsidRPr="00DA3E5B" w:rsidRDefault="002C51B8" w:rsidP="002C51B8">
      <w:pPr>
        <w:rPr>
          <w:rFonts w:ascii="Times New Roman" w:hAnsi="Times New Roman" w:cs="Times New Roman"/>
          <w:b/>
          <w:sz w:val="20"/>
          <w:szCs w:val="20"/>
        </w:rPr>
      </w:pPr>
      <w:r w:rsidRPr="00DA3E5B">
        <w:rPr>
          <w:rFonts w:ascii="Times New Roman" w:hAnsi="Times New Roman" w:cs="Times New Roman"/>
          <w:b/>
          <w:sz w:val="20"/>
          <w:szCs w:val="20"/>
        </w:rPr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Data Table S1. Rutile (inclusions within garnet) geochemistry for samples 17SD05, 17SD06 and 17SD07  </w:t>
      </w:r>
    </w:p>
    <w:tbl>
      <w:tblPr>
        <w:tblW w:w="14174" w:type="dxa"/>
        <w:jc w:val="center"/>
        <w:tblLook w:val="04A0" w:firstRow="1" w:lastRow="0" w:firstColumn="1" w:lastColumn="0" w:noHBand="0" w:noVBand="1"/>
      </w:tblPr>
      <w:tblGrid>
        <w:gridCol w:w="1231"/>
        <w:gridCol w:w="1024"/>
        <w:gridCol w:w="698"/>
        <w:gridCol w:w="698"/>
        <w:gridCol w:w="862"/>
        <w:gridCol w:w="698"/>
        <w:gridCol w:w="862"/>
        <w:gridCol w:w="698"/>
        <w:gridCol w:w="558"/>
        <w:gridCol w:w="698"/>
        <w:gridCol w:w="698"/>
        <w:gridCol w:w="1023"/>
        <w:gridCol w:w="226"/>
        <w:gridCol w:w="1232"/>
        <w:gridCol w:w="224"/>
        <w:gridCol w:w="1127"/>
        <w:gridCol w:w="1617"/>
      </w:tblGrid>
      <w:tr w:rsidR="002C51B8" w:rsidRPr="002C51B8" w:rsidTr="002C51B8">
        <w:trPr>
          <w:trHeight w:val="270"/>
          <w:jc w:val="center"/>
        </w:trPr>
        <w:tc>
          <w:tcPr>
            <w:tcW w:w="12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Spot</w:t>
            </w:r>
          </w:p>
        </w:tc>
        <w:tc>
          <w:tcPr>
            <w:tcW w:w="851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ppm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wt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%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Tomkins et al. 2007</w:t>
            </w:r>
          </w:p>
        </w:tc>
      </w:tr>
      <w:tr w:rsidR="002C51B8" w:rsidRPr="002C51B8" w:rsidTr="002C51B8">
        <w:trPr>
          <w:trHeight w:val="270"/>
          <w:jc w:val="center"/>
        </w:trPr>
        <w:tc>
          <w:tcPr>
            <w:tcW w:w="12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Ti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Al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Si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Fe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Zr</w:t>
            </w:r>
            <w:proofErr w:type="spellEnd"/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Nb</w:t>
            </w:r>
            <w:proofErr w:type="spellEnd"/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Ta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W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Cr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V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O</w:t>
            </w:r>
          </w:p>
        </w:tc>
        <w:tc>
          <w:tcPr>
            <w:tcW w:w="226" w:type="dxa"/>
            <w:tcBorders>
              <w:left w:val="nil"/>
              <w:bottom w:val="single" w:sz="4" w:space="0" w:color="auto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kern w:val="0"/>
                <w:sz w:val="20"/>
                <w:szCs w:val="20"/>
              </w:rPr>
              <w:t>Total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P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bCs/>
                <w:i/>
                <w:iCs/>
                <w:kern w:val="0"/>
                <w:sz w:val="20"/>
                <w:szCs w:val="20"/>
              </w:rPr>
              <w:t>T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17SD05-1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588502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6025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1405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13335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1310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248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2623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403819</w:t>
            </w: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101.888</w:t>
            </w: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807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590923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405137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102.169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815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590842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13653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2517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405146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102.178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819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587507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1527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2549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402823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101.587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816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591306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13950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405451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102.246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810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595288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398751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100.523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782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593213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398092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100.441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851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598350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5135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2651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397406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100.703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664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598860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2478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396415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100.854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844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599574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395693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100.852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862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585047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1806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401079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101.193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834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597112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1195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394711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100.666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790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17SD05-1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590514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4496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3052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398691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99.995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738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590542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399852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100.466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850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589400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1716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3109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398747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100.068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829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591529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400177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100.421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832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592051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2267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2615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400598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100.589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860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590388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3208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1753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2795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399011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99.979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772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596284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5067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3237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2407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398163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100.688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655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580904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5293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1678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1636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2980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400274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101.126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826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594168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169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2590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401629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100.864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843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595795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4956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1534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2201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402248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100.928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828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17SD06-1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600010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2304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404601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101.441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699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589868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6585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2128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118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2847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399662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100.452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864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596369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1211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2729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402409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100.885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792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589368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7584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1640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5962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2868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401990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101.180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824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597605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5418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1855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404146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101.498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869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595791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4386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2089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2530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402257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100.940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851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588422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371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7383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400410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100.682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683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592101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177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5540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496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6809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3236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402530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101.214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707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598631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5657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2374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163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348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2554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404417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101.491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661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598017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135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1587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403340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101.136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673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598076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6294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1894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2348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404463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101.603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836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592344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698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7045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882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3470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211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2375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401976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100.998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760</w:t>
            </w:r>
          </w:p>
        </w:tc>
      </w:tr>
      <w:tr w:rsidR="002C51B8" w:rsidRPr="002C51B8" w:rsidTr="002C51B8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589552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8846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2333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8084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427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597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2946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403069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101.674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863</w:t>
            </w:r>
          </w:p>
        </w:tc>
      </w:tr>
      <w:tr w:rsidR="002C51B8" w:rsidRPr="002C51B8" w:rsidTr="001F44AB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597393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159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183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3864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2336</w:t>
            </w:r>
          </w:p>
        </w:tc>
        <w:tc>
          <w:tcPr>
            <w:tcW w:w="86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3993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235</w:t>
            </w:r>
          </w:p>
        </w:tc>
        <w:tc>
          <w:tcPr>
            <w:tcW w:w="5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616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395</w:t>
            </w:r>
          </w:p>
        </w:tc>
        <w:tc>
          <w:tcPr>
            <w:tcW w:w="6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3241</w:t>
            </w:r>
          </w:p>
        </w:tc>
        <w:tc>
          <w:tcPr>
            <w:tcW w:w="10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405009</w:t>
            </w:r>
          </w:p>
        </w:tc>
        <w:tc>
          <w:tcPr>
            <w:tcW w:w="226" w:type="dxa"/>
            <w:tcBorders>
              <w:top w:val="nil"/>
              <w:left w:val="nil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101.742</w:t>
            </w:r>
          </w:p>
        </w:tc>
        <w:tc>
          <w:tcPr>
            <w:tcW w:w="224" w:type="dxa"/>
            <w:tcBorders>
              <w:top w:val="nil"/>
              <w:left w:val="nil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864</w:t>
            </w:r>
          </w:p>
        </w:tc>
      </w:tr>
      <w:tr w:rsidR="002C51B8" w:rsidRPr="002C51B8" w:rsidTr="001F44AB">
        <w:trPr>
          <w:trHeight w:val="255"/>
          <w:jc w:val="center"/>
        </w:trPr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1F44A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</w:t>
            </w:r>
            <w:r w:rsidR="001F44AB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592844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5852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2238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6110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835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2694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403446</w:t>
            </w: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B8" w:rsidRPr="002C51B8" w:rsidRDefault="002C51B8" w:rsidP="002C51B8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101.532</w:t>
            </w: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859</w:t>
            </w:r>
          </w:p>
        </w:tc>
      </w:tr>
    </w:tbl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1F44AB" w:rsidRDefault="001F44AB" w:rsidP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Pr="00DA3E5B" w:rsidRDefault="002C51B8" w:rsidP="002C51B8">
      <w:pPr>
        <w:rPr>
          <w:rFonts w:ascii="Times New Roman" w:hAnsi="Times New Roman" w:cs="Times New Roman"/>
          <w:b/>
          <w:sz w:val="20"/>
          <w:szCs w:val="20"/>
        </w:rPr>
      </w:pPr>
      <w:r w:rsidRPr="00DA3E5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Data Table S2. Garnet geochemistry (ppm) for samples 17SD06 and 17SD07</w:t>
      </w:r>
    </w:p>
    <w:tbl>
      <w:tblPr>
        <w:tblW w:w="14175" w:type="dxa"/>
        <w:tblInd w:w="93" w:type="dxa"/>
        <w:tblLook w:val="04A0" w:firstRow="1" w:lastRow="0" w:firstColumn="1" w:lastColumn="0" w:noHBand="0" w:noVBand="1"/>
      </w:tblPr>
      <w:tblGrid>
        <w:gridCol w:w="1139"/>
        <w:gridCol w:w="866"/>
        <w:gridCol w:w="966"/>
        <w:gridCol w:w="666"/>
        <w:gridCol w:w="766"/>
        <w:gridCol w:w="566"/>
        <w:gridCol w:w="566"/>
        <w:gridCol w:w="566"/>
        <w:gridCol w:w="566"/>
        <w:gridCol w:w="566"/>
        <w:gridCol w:w="566"/>
        <w:gridCol w:w="666"/>
        <w:gridCol w:w="566"/>
        <w:gridCol w:w="666"/>
        <w:gridCol w:w="666"/>
        <w:gridCol w:w="766"/>
        <w:gridCol w:w="666"/>
        <w:gridCol w:w="766"/>
        <w:gridCol w:w="666"/>
        <w:gridCol w:w="666"/>
        <w:gridCol w:w="766"/>
      </w:tblGrid>
      <w:tr w:rsidR="002C51B8" w:rsidRPr="002C51B8" w:rsidTr="002C51B8">
        <w:trPr>
          <w:trHeight w:val="25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Spot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P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Ca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Sc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Y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La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Ce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Pr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Nd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Sm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Eu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Gd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Tb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Dy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Ho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Er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Tm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Yb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Lu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proofErr w:type="spellStart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>Hf</w:t>
            </w:r>
            <w:proofErr w:type="spellEnd"/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  <w:t xml:space="preserve">Ta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140.26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6692.83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58.01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8.66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2.49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138.85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7816.87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77.95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158.19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9283.43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96.14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169.61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9001.21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71.92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132.15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179.01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10198.74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177.04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202.63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8000.35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182.06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231.76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10135.04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300.77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230.78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10832.03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372.98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56.45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288.28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10106.49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382.58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61.23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95.04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320.45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10154.21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411.60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116.98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285.37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8038.59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313.23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97.24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427.45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10516.64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408.68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70.47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117.74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485.39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10263.58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418.20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111.22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578.88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10823.18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396.10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105.45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126.58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13385.85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443.59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36.82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58.55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811.17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10806.01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293.02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42.16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1012.20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11032.58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207.66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11197.29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184.83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28.93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229.00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11324.94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84.23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113.67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126.87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83.74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9981.04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99.07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7837.74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49.38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0.20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17SD06-22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106.72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6618.59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38.55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478.58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6552.11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85.98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17SD07-02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532.16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8415.18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72.83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233.75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11071.14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60.59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194.95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10968.50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143.94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34.06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8.01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224.54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11151.87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68.10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260.29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8.79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2.81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150.86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11235.75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462.69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69.20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47.30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43.72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130.50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11437.76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674.14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87.71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25.21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86.96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88.59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12.45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126.73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11033.41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769.61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92.87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28.89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106.26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17.16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117.40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17SD07-09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107.33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11487.39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814.16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7.14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93.72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30.49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113.38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130.97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86.32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11094.15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52.42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802.23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14.85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92.02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29.55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112.57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137.58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84.95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11089.27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53.44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813.68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15.32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94.39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19.31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142.25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78.82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11355.26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51.05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753.69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14.68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87.61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27.73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108.66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18.36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137.82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22.60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118.24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11452.41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55.44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409.15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14.77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5.84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57.52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13.50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39.48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35.76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90.76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11107.88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62.71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238.22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0.91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15.63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40.58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16.98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2.00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1.74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72.73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11206.02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67.05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74.44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14.62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3.92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21.65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2.76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5.39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0.72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4.04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80.36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11016.16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72.21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32.46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0.35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14.13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2.69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11.18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1.07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2.22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217.61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8806.28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77.98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13.82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0.64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1.88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8.23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1.37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5.66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0.55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1.11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0.12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1.17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0.16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0.05 </w:t>
            </w:r>
          </w:p>
        </w:tc>
      </w:tr>
      <w:tr w:rsidR="002C51B8" w:rsidRPr="002C51B8" w:rsidTr="002C51B8">
        <w:trPr>
          <w:trHeight w:val="25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17SD07-18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417.14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7917.53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83.88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22.69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0.10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0.07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0.41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1.99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0.13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8.31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1.48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6.82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0.86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0.21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1.61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0.18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0.19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1B8" w:rsidRPr="002C51B8" w:rsidRDefault="002C51B8" w:rsidP="002C51B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C51B8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0.04 </w:t>
            </w:r>
          </w:p>
        </w:tc>
      </w:tr>
    </w:tbl>
    <w:p w:rsidR="002C51B8" w:rsidRPr="002C51B8" w:rsidRDefault="002C51B8">
      <w:pPr>
        <w:rPr>
          <w:rFonts w:ascii="Times New Roman" w:hAnsi="Times New Roman" w:cs="Times New Roman"/>
          <w:sz w:val="20"/>
          <w:szCs w:val="20"/>
        </w:rPr>
      </w:pPr>
      <w:r w:rsidRPr="002C51B8">
        <w:rPr>
          <w:rFonts w:ascii="Times New Roman" w:hAnsi="Times New Roman" w:cs="Times New Roman" w:hint="eastAsia"/>
          <w:sz w:val="20"/>
          <w:szCs w:val="20"/>
        </w:rPr>
        <w:t xml:space="preserve">Note: </w:t>
      </w:r>
      <w:r>
        <w:rPr>
          <w:rFonts w:ascii="Times New Roman" w:hAnsi="Times New Roman" w:cs="Times New Roman" w:hint="eastAsia"/>
          <w:sz w:val="20"/>
          <w:szCs w:val="20"/>
        </w:rPr>
        <w:t xml:space="preserve">The analyzed </w:t>
      </w:r>
      <w:r>
        <w:rPr>
          <w:rFonts w:ascii="Times New Roman" w:hAnsi="Times New Roman" w:cs="Times New Roman"/>
          <w:sz w:val="20"/>
          <w:szCs w:val="20"/>
        </w:rPr>
        <w:t>traverses</w:t>
      </w:r>
      <w:r>
        <w:rPr>
          <w:rFonts w:ascii="Times New Roman" w:hAnsi="Times New Roman" w:cs="Times New Roman" w:hint="eastAsia"/>
          <w:sz w:val="20"/>
          <w:szCs w:val="20"/>
        </w:rPr>
        <w:t xml:space="preserve"> are shown in</w:t>
      </w:r>
      <w:r w:rsidRPr="002C51B8">
        <w:rPr>
          <w:rFonts w:ascii="Times New Roman" w:hAnsi="Times New Roman" w:cs="Times New Roman" w:hint="eastAsia"/>
          <w:color w:val="4F81BD" w:themeColor="accent1"/>
          <w:sz w:val="20"/>
          <w:szCs w:val="20"/>
        </w:rPr>
        <w:t xml:space="preserve"> Fig. 7h and l</w:t>
      </w:r>
      <w:r>
        <w:rPr>
          <w:rFonts w:ascii="Times New Roman" w:hAnsi="Times New Roman" w:cs="Times New Roman" w:hint="eastAsia"/>
          <w:sz w:val="20"/>
          <w:szCs w:val="20"/>
        </w:rPr>
        <w:t xml:space="preserve">: C-D and E-F.  </w:t>
      </w: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2C51B8" w:rsidRDefault="002C51B8">
      <w:pPr>
        <w:rPr>
          <w:rFonts w:ascii="Times New Roman" w:hAnsi="Times New Roman" w:cs="Times New Roman"/>
          <w:b/>
          <w:sz w:val="20"/>
          <w:szCs w:val="20"/>
        </w:rPr>
      </w:pPr>
    </w:p>
    <w:p w:rsidR="0051078B" w:rsidRPr="00DA3E5B" w:rsidRDefault="002C51B8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 w:hint="eastAsia"/>
          <w:b/>
          <w:sz w:val="20"/>
          <w:szCs w:val="20"/>
        </w:rPr>
        <w:lastRenderedPageBreak/>
        <w:t>S</w:t>
      </w:r>
      <w:r w:rsidR="00DA3E5B" w:rsidRPr="00DA3E5B">
        <w:rPr>
          <w:rFonts w:ascii="Times New Roman" w:hAnsi="Times New Roman" w:cs="Times New Roman"/>
          <w:b/>
          <w:sz w:val="20"/>
          <w:szCs w:val="20"/>
        </w:rPr>
        <w:t>upplementary</w:t>
      </w:r>
      <w:r w:rsidR="00DA3E5B">
        <w:rPr>
          <w:rFonts w:ascii="Times New Roman" w:hAnsi="Times New Roman" w:cs="Times New Roman" w:hint="eastAsia"/>
          <w:b/>
          <w:sz w:val="20"/>
          <w:szCs w:val="20"/>
        </w:rPr>
        <w:t xml:space="preserve"> Data Table S3. SIMS monazite U-Pb results</w:t>
      </w:r>
    </w:p>
    <w:tbl>
      <w:tblPr>
        <w:tblW w:w="15881" w:type="dxa"/>
        <w:jc w:val="center"/>
        <w:tblLook w:val="04A0" w:firstRow="1" w:lastRow="0" w:firstColumn="1" w:lastColumn="0" w:noHBand="0" w:noVBand="1"/>
      </w:tblPr>
      <w:tblGrid>
        <w:gridCol w:w="807"/>
        <w:gridCol w:w="836"/>
        <w:gridCol w:w="926"/>
        <w:gridCol w:w="617"/>
        <w:gridCol w:w="1147"/>
        <w:gridCol w:w="636"/>
        <w:gridCol w:w="1047"/>
        <w:gridCol w:w="685"/>
        <w:gridCol w:w="967"/>
        <w:gridCol w:w="685"/>
        <w:gridCol w:w="967"/>
        <w:gridCol w:w="685"/>
        <w:gridCol w:w="801"/>
        <w:gridCol w:w="1067"/>
        <w:gridCol w:w="441"/>
        <w:gridCol w:w="987"/>
        <w:gridCol w:w="531"/>
        <w:gridCol w:w="987"/>
        <w:gridCol w:w="531"/>
        <w:gridCol w:w="531"/>
      </w:tblGrid>
      <w:tr w:rsidR="00DA3E5B" w:rsidRPr="00DA3E5B" w:rsidTr="00DA3E5B">
        <w:trPr>
          <w:trHeight w:val="585"/>
          <w:jc w:val="center"/>
        </w:trPr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spot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gram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U(</w:t>
            </w:r>
            <w:proofErr w:type="spellStart"/>
            <w:proofErr w:type="gram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proofErr w:type="gram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Th</w:t>
            </w:r>
            <w:proofErr w:type="spell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(</w:t>
            </w:r>
            <w:proofErr w:type="spellStart"/>
            <w:proofErr w:type="gram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wt</w:t>
            </w:r>
            <w:proofErr w:type="spell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proofErr w:type="spell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Th</w:t>
            </w:r>
            <w:proofErr w:type="spell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/U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204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f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</w:t>
            </w:r>
            <w:proofErr w:type="gram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s(</w:t>
            </w:r>
            <w:proofErr w:type="gram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</w:t>
            </w:r>
            <w:proofErr w:type="gram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s(</w:t>
            </w:r>
            <w:proofErr w:type="gram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</w:t>
            </w:r>
            <w:proofErr w:type="gramStart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s(</w:t>
            </w:r>
            <w:proofErr w:type="gramEnd"/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%)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207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235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206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Pb/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  <w:vertAlign w:val="superscript"/>
              </w:rPr>
              <w:t>238</w:t>
            </w: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U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  <w:t>Dis</w:t>
            </w:r>
          </w:p>
          <w:p w:rsidR="0051078B" w:rsidRPr="00DA3E5B" w:rsidRDefault="0051078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18"/>
                <w:szCs w:val="18"/>
              </w:rPr>
              <w:t>%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5.16532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5.25523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5.16611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5.17981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5.25052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5.18880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5.22985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5.13877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5.15196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5.09657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31761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5.26750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1836.6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1838.8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5.13167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5.30440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5.18181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1849.6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5.12736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5.14456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5.15329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5.14854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1.99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5.29704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5.15970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1846.0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5.26768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5.26483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5.21891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5.09857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5.19410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5.23133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5.18281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0.94942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1.50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5.23528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0.67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5.15542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1845.3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2.71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5.25637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1861.8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5.15459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0.11346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5.19957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5.29706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1865.6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5.09223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1834.8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1838.2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5.24893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0.90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5.28852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0.95885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5.25731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0.97097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0.11521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5.30633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1883.2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1869.9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1.54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5.21396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1.76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29848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0.11458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5.27595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0.96784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1873.3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1865.0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1857.5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</w:tr>
      <w:tr w:rsidR="00DA3E5B" w:rsidRPr="00DA3E5B" w:rsidTr="00DA3E5B">
        <w:trPr>
          <w:trHeight w:val="285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0.11409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5.24471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0.96508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3E5B" w:rsidRPr="00DA3E5B" w:rsidRDefault="00DA3E5B" w:rsidP="00DA3E5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DA3E5B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</w:tr>
    </w:tbl>
    <w:p w:rsidR="00DA3E5B" w:rsidRDefault="00DA3E5B" w:rsidP="00DA3E5B">
      <w:pPr>
        <w:tabs>
          <w:tab w:val="left" w:pos="7680"/>
        </w:tabs>
        <w:rPr>
          <w:rFonts w:ascii="Times New Roman" w:eastAsia="宋体" w:hAnsi="Times New Roman"/>
        </w:rPr>
      </w:pPr>
      <w:r w:rsidRPr="00F84705">
        <w:rPr>
          <w:rFonts w:ascii="Times New Roman" w:eastAsia="宋体" w:hAnsi="Times New Roman" w:hint="eastAsia"/>
          <w:szCs w:val="21"/>
        </w:rPr>
        <w:t xml:space="preserve">Note: </w:t>
      </w:r>
      <w:r w:rsidRPr="00FB03F5">
        <w:rPr>
          <w:rFonts w:ascii="Times New Roman" w:eastAsia="宋体" w:hAnsi="Times New Roman" w:hint="eastAsia"/>
        </w:rPr>
        <w:t>t</w:t>
      </w:r>
      <w:r>
        <w:rPr>
          <w:rFonts w:ascii="Times New Roman" w:hAnsi="Times New Roman" w:hint="eastAsia"/>
        </w:rPr>
        <w:t>he spot number is the same to that</w:t>
      </w:r>
      <w:r w:rsidRPr="00EC7230">
        <w:rPr>
          <w:rFonts w:ascii="Times New Roman" w:eastAsia="宋体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shown in </w:t>
      </w:r>
      <w:r w:rsidRPr="00861BFD">
        <w:rPr>
          <w:rFonts w:ascii="Times New Roman" w:hAnsi="Times New Roman" w:hint="eastAsia"/>
          <w:color w:val="4F81BD"/>
        </w:rPr>
        <w:t>Fig. 1</w:t>
      </w:r>
      <w:r>
        <w:rPr>
          <w:rFonts w:ascii="Times New Roman" w:eastAsia="宋体" w:hAnsi="Times New Roman" w:hint="eastAsia"/>
          <w:color w:val="4F81BD"/>
        </w:rPr>
        <w:t xml:space="preserve">2. </w:t>
      </w:r>
      <w:r w:rsidRPr="00F84705">
        <w:rPr>
          <w:rFonts w:ascii="Times New Roman" w:eastAsia="宋体" w:hAnsi="Times New Roman"/>
          <w:szCs w:val="21"/>
        </w:rPr>
        <w:t xml:space="preserve">The </w:t>
      </w:r>
      <w:r w:rsidRPr="003A56EE">
        <w:rPr>
          <w:rFonts w:ascii="Times New Roman" w:eastAsia="宋体" w:hAnsi="Times New Roman"/>
          <w:color w:val="000000"/>
          <w:kern w:val="0"/>
          <w:szCs w:val="21"/>
          <w:vertAlign w:val="superscript"/>
        </w:rPr>
        <w:t>206</w:t>
      </w:r>
      <w:r w:rsidRPr="003A56EE">
        <w:rPr>
          <w:rFonts w:ascii="Times New Roman" w:eastAsia="宋体" w:hAnsi="Times New Roman"/>
          <w:color w:val="000000"/>
          <w:kern w:val="0"/>
          <w:szCs w:val="21"/>
        </w:rPr>
        <w:t>Pb/</w:t>
      </w:r>
      <w:r w:rsidRPr="003A56EE">
        <w:rPr>
          <w:rFonts w:ascii="Times New Roman" w:eastAsia="宋体" w:hAnsi="Times New Roman"/>
          <w:color w:val="000000"/>
          <w:kern w:val="0"/>
          <w:szCs w:val="21"/>
          <w:vertAlign w:val="superscript"/>
        </w:rPr>
        <w:t>204</w:t>
      </w:r>
      <w:r w:rsidRPr="003A56EE">
        <w:rPr>
          <w:rFonts w:ascii="Times New Roman" w:eastAsia="宋体" w:hAnsi="Times New Roman"/>
          <w:color w:val="000000"/>
          <w:kern w:val="0"/>
          <w:szCs w:val="21"/>
        </w:rPr>
        <w:t>Pb</w:t>
      </w:r>
      <w:r w:rsidRPr="003A56EE">
        <w:rPr>
          <w:rFonts w:ascii="Times New Roman" w:eastAsia="宋体" w:hAnsi="Times New Roman"/>
          <w:color w:val="000000"/>
          <w:kern w:val="0"/>
          <w:szCs w:val="21"/>
          <w:vertAlign w:val="subscript"/>
        </w:rPr>
        <w:t>m</w:t>
      </w:r>
      <w:r>
        <w:rPr>
          <w:rFonts w:ascii="Times New Roman" w:eastAsia="宋体" w:hAnsi="Times New Roman" w:hint="eastAsia"/>
          <w:szCs w:val="21"/>
        </w:rPr>
        <w:t xml:space="preserve"> </w:t>
      </w:r>
      <w:r>
        <w:rPr>
          <w:rFonts w:ascii="Times New Roman" w:eastAsia="宋体" w:hAnsi="Times New Roman" w:hint="eastAsia"/>
        </w:rPr>
        <w:t>is the measured value; f</w:t>
      </w:r>
      <w:r w:rsidRPr="00F84705">
        <w:rPr>
          <w:rFonts w:ascii="Times New Roman" w:eastAsia="宋体" w:hAnsi="Times New Roman" w:hint="eastAsia"/>
          <w:vertAlign w:val="subscript"/>
        </w:rPr>
        <w:t>206</w:t>
      </w:r>
      <w:r>
        <w:rPr>
          <w:rFonts w:ascii="Times New Roman" w:eastAsia="宋体" w:hAnsi="Times New Roman" w:hint="eastAsia"/>
        </w:rPr>
        <w:t xml:space="preserve"> is the percentage of common </w:t>
      </w:r>
      <w:r w:rsidRPr="00F84705">
        <w:rPr>
          <w:rFonts w:ascii="Times New Roman" w:eastAsia="宋体" w:hAnsi="Times New Roman" w:hint="eastAsia"/>
          <w:vertAlign w:val="superscript"/>
        </w:rPr>
        <w:t>206</w:t>
      </w:r>
      <w:r>
        <w:rPr>
          <w:rFonts w:ascii="Times New Roman" w:eastAsia="宋体" w:hAnsi="Times New Roman" w:hint="eastAsia"/>
        </w:rPr>
        <w:t xml:space="preserve">Pb in total </w:t>
      </w:r>
      <w:r w:rsidRPr="00F84705">
        <w:rPr>
          <w:rFonts w:ascii="Times New Roman" w:eastAsia="宋体" w:hAnsi="Times New Roman" w:hint="eastAsia"/>
          <w:vertAlign w:val="superscript"/>
        </w:rPr>
        <w:t>206</w:t>
      </w:r>
      <w:r>
        <w:rPr>
          <w:rFonts w:ascii="Times New Roman" w:eastAsia="宋体" w:hAnsi="Times New Roman" w:hint="eastAsia"/>
        </w:rPr>
        <w:t xml:space="preserve">Pb; r is the error </w:t>
      </w:r>
      <w:r>
        <w:rPr>
          <w:rFonts w:ascii="Times New Roman" w:eastAsia="宋体" w:hAnsi="Times New Roman"/>
        </w:rPr>
        <w:t>correlation</w:t>
      </w:r>
      <w:r>
        <w:rPr>
          <w:rFonts w:ascii="Times New Roman" w:eastAsia="宋体" w:hAnsi="Times New Roman" w:hint="eastAsia"/>
        </w:rPr>
        <w:t xml:space="preserve">. Dis means discordance. </w:t>
      </w:r>
    </w:p>
    <w:p w:rsidR="00DA3E5B" w:rsidRPr="00BF63EC" w:rsidRDefault="00BF63EC" w:rsidP="00BF63EC">
      <w:pPr>
        <w:rPr>
          <w:rFonts w:ascii="Times New Roman" w:hAnsi="Times New Roman" w:cs="Times New Roman"/>
          <w:b/>
          <w:sz w:val="20"/>
          <w:szCs w:val="20"/>
        </w:rPr>
      </w:pPr>
      <w:r w:rsidRPr="00DA3E5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Data Table S4. LA-ICP-MS zircon U-Pb results</w:t>
      </w:r>
    </w:p>
    <w:tbl>
      <w:tblPr>
        <w:tblW w:w="14718" w:type="dxa"/>
        <w:tblInd w:w="93" w:type="dxa"/>
        <w:tblLook w:val="04A0" w:firstRow="1" w:lastRow="0" w:firstColumn="1" w:lastColumn="0" w:noHBand="0" w:noVBand="1"/>
      </w:tblPr>
      <w:tblGrid>
        <w:gridCol w:w="807"/>
        <w:gridCol w:w="952"/>
        <w:gridCol w:w="862"/>
        <w:gridCol w:w="617"/>
        <w:gridCol w:w="711"/>
        <w:gridCol w:w="1047"/>
        <w:gridCol w:w="801"/>
        <w:gridCol w:w="967"/>
        <w:gridCol w:w="801"/>
        <w:gridCol w:w="967"/>
        <w:gridCol w:w="801"/>
        <w:gridCol w:w="1047"/>
        <w:gridCol w:w="531"/>
        <w:gridCol w:w="967"/>
        <w:gridCol w:w="531"/>
        <w:gridCol w:w="967"/>
        <w:gridCol w:w="531"/>
        <w:gridCol w:w="811"/>
      </w:tblGrid>
      <w:tr w:rsidR="00BF63EC" w:rsidRPr="00BF63EC" w:rsidTr="00BF63EC"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spot #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Th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(ppm)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U (ppm)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Th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/U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Pb*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207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206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207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235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206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238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U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207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206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207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235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U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206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Pb/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perscript"/>
              </w:rPr>
              <w:t>238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U (age/Ma)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±s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Dis (%)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93.10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5.15981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0.08543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0.33390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71.26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5.08128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0.07920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1.11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5.09264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0.08762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1834.9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1.61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248.13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5.14591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0.06998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0.32780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215.97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4.92948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0.06826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1807.3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1764.4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5.25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182.75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5.02797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0.32181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1798.5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5.07104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0.09185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111.44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5.06027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0.07631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0.32285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1803.7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223.23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0.11463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5.22824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0.33077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1874.1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214.06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4.99526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0.06882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0.32115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1795.3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2.77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133.49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4.99913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0.07330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0.32380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1808.2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223.03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5.03927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0.06900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1846.0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1808.3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2.08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166.02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5.07078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115.82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0.11262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5.10154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0.07531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0.32853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188.83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5.06966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0.32593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1831.0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5.08104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0.08772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0.32778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1832.9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1827.6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189.88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0.11455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5.14505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0.32575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1872.8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1817.7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3.03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124.57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5.23573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0.07651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0.33469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1855.5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1858.5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212.47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5.10989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0.06989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0.32689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1837.8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154.59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5.01424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0.11428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5.12520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0.07075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0.32525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1868.6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0.12148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5.90321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0.08864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0.35243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0.00442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1978.1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1961.7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52.93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4.97704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0.08554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0.32481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1813.2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159.29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5.25699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0.07355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0.33237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1875.3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1.37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171.51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5.14903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0.07200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1844.2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113.76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5.15046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0.07676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0.33323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1833.6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47.60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5.09309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0.32834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1830.3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328.67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5.21019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0.06816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0.33298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1855.9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1852.8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0.11770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5.44452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0.33550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1921.5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1891.9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3.03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167.02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0.11266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5.11168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0.32908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1838.0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1833.9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4.99152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0.08540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1817.9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279.73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4.98092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0.06607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0.32467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1816.1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690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246.08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0.11148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5.09381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0.06811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0.33138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1845.1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73.15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0.11199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5.06347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0.08156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0.32791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1832.0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1828.2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249.91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0.11069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4.96731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0.06646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0.32545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1813.8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172.40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5.13985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0.07153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0.33025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1842.7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196.30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0.11259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5.14367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0.07051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1844.8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174.02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0.11533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5.26700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0.07300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0.33121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1885.0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1863.5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1844.3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2.21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0.11208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0.00194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5.04129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0.09176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0.32622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1833.4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1820.0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120.30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5.23568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0.07655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0.33627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1858.4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284.74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0.11280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5.07800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0.06717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0.32649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1845.0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1832.4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1821.3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1055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384.34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0.11530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5.28969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0.07365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0.33271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1884.6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1851.5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729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263.85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0.11337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5.22716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0.06958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0.33440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1854.1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1857.1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1859.7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943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330.92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0.11269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0.00128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5.04204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0.06597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0.32449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0.00392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1826.4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1811.6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120.36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0.11437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0.00151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5.22216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0.07650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0.33116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1869.9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1856.2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1844.0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59.32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0.11168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0.00179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5.10674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0.08701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0.33163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0.00424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1827.0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28.7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1837.2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14.5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1846.3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20.6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1.05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221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77.97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0.11270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0.00166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5.03440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0.08012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0.32398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0.00408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1843.3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26.4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1825.1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13.5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1809.1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1.89 </w:t>
            </w:r>
          </w:p>
        </w:tc>
      </w:tr>
      <w:tr w:rsidR="00BF63EC" w:rsidRPr="00BF63EC" w:rsidTr="00BF63EC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129.38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0.11173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0.00147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5.13651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0.07490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0.33342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0.00411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1827.7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23.7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1842.2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1854.9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3EC" w:rsidRPr="00BF63EC" w:rsidRDefault="00BF63EC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1.47 </w:t>
            </w:r>
          </w:p>
        </w:tc>
      </w:tr>
    </w:tbl>
    <w:p w:rsidR="00BF63EC" w:rsidRDefault="00BF63EC" w:rsidP="00BF63EC">
      <w:pPr>
        <w:tabs>
          <w:tab w:val="left" w:pos="7680"/>
        </w:tabs>
        <w:rPr>
          <w:rFonts w:ascii="Times New Roman" w:eastAsia="宋体" w:hAnsi="Times New Roman"/>
        </w:rPr>
      </w:pPr>
      <w:r w:rsidRPr="00F84705">
        <w:rPr>
          <w:rFonts w:ascii="Times New Roman" w:eastAsia="宋体" w:hAnsi="Times New Roman" w:hint="eastAsia"/>
          <w:szCs w:val="21"/>
        </w:rPr>
        <w:t>Note:</w:t>
      </w:r>
      <w:r>
        <w:rPr>
          <w:rFonts w:ascii="Times New Roman" w:eastAsia="宋体" w:hAnsi="Times New Roman" w:hint="eastAsia"/>
          <w:szCs w:val="21"/>
        </w:rPr>
        <w:t xml:space="preserve"> the Pb* is the radioactive Pb </w:t>
      </w:r>
      <w:r w:rsidRPr="00FB03F5">
        <w:rPr>
          <w:rFonts w:ascii="Times New Roman" w:eastAsia="宋体" w:hAnsi="Times New Roman" w:hint="eastAsia"/>
        </w:rPr>
        <w:t>and t</w:t>
      </w:r>
      <w:r>
        <w:rPr>
          <w:rFonts w:ascii="Times New Roman" w:hAnsi="Times New Roman" w:hint="eastAsia"/>
        </w:rPr>
        <w:t>he spot number is the same to that</w:t>
      </w:r>
      <w:r w:rsidRPr="00EC7230">
        <w:rPr>
          <w:rFonts w:ascii="Times New Roman" w:eastAsia="宋体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shown in </w:t>
      </w:r>
      <w:r w:rsidRPr="00861BFD">
        <w:rPr>
          <w:rFonts w:ascii="Times New Roman" w:hAnsi="Times New Roman" w:hint="eastAsia"/>
          <w:color w:val="4F81BD"/>
        </w:rPr>
        <w:t>Fig. 1</w:t>
      </w:r>
      <w:r>
        <w:rPr>
          <w:rFonts w:ascii="Times New Roman" w:eastAsia="宋体" w:hAnsi="Times New Roman" w:hint="eastAsia"/>
          <w:color w:val="4F81BD"/>
        </w:rPr>
        <w:t>2</w:t>
      </w:r>
      <w:r>
        <w:rPr>
          <w:rFonts w:ascii="Times New Roman" w:eastAsia="宋体" w:hAnsi="Times New Roman" w:hint="eastAsia"/>
          <w:szCs w:val="21"/>
        </w:rPr>
        <w:t xml:space="preserve">. </w:t>
      </w: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Default="00BF63EC" w:rsidP="00DA3E5B">
      <w:pPr>
        <w:tabs>
          <w:tab w:val="left" w:pos="7680"/>
        </w:tabs>
        <w:rPr>
          <w:rFonts w:ascii="Times New Roman" w:eastAsia="宋体" w:hAnsi="Times New Roman"/>
          <w:szCs w:val="21"/>
        </w:rPr>
      </w:pPr>
    </w:p>
    <w:p w:rsidR="00BF63EC" w:rsidRPr="00BF63EC" w:rsidRDefault="00BF63EC" w:rsidP="00BF63EC">
      <w:pPr>
        <w:rPr>
          <w:rFonts w:ascii="Times New Roman" w:hAnsi="Times New Roman" w:cs="Times New Roman"/>
          <w:b/>
          <w:sz w:val="20"/>
          <w:szCs w:val="20"/>
        </w:rPr>
      </w:pPr>
      <w:r w:rsidRPr="00DA3E5B">
        <w:rPr>
          <w:rFonts w:ascii="Times New Roman" w:hAnsi="Times New Roman" w:cs="Times New Roman"/>
          <w:b/>
          <w:sz w:val="20"/>
          <w:szCs w:val="20"/>
        </w:rPr>
        <w:lastRenderedPageBreak/>
        <w:t>Supplementary</w:t>
      </w:r>
      <w:r>
        <w:rPr>
          <w:rFonts w:ascii="Times New Roman" w:hAnsi="Times New Roman" w:cs="Times New Roman" w:hint="eastAsia"/>
          <w:b/>
          <w:sz w:val="20"/>
          <w:szCs w:val="20"/>
        </w:rPr>
        <w:t xml:space="preserve"> Data Table S5. LA-ICP-MS zircon REE </w:t>
      </w:r>
      <w:r w:rsidR="006B3242">
        <w:rPr>
          <w:rFonts w:ascii="Times New Roman" w:hAnsi="Times New Roman" w:cs="Times New Roman" w:hint="eastAsia"/>
          <w:b/>
          <w:sz w:val="20"/>
          <w:szCs w:val="20"/>
        </w:rPr>
        <w:t>data</w:t>
      </w:r>
      <w:r w:rsidR="002C51B8">
        <w:rPr>
          <w:rFonts w:ascii="Times New Roman" w:hAnsi="Times New Roman" w:cs="Times New Roman" w:hint="eastAsia"/>
          <w:b/>
          <w:sz w:val="20"/>
          <w:szCs w:val="20"/>
        </w:rPr>
        <w:t xml:space="preserve"> (ppm)</w:t>
      </w:r>
      <w:r w:rsidR="006B3242">
        <w:rPr>
          <w:rFonts w:ascii="Times New Roman" w:hAnsi="Times New Roman" w:cs="Times New Roman" w:hint="eastAsia"/>
          <w:b/>
          <w:sz w:val="20"/>
          <w:szCs w:val="20"/>
        </w:rPr>
        <w:t xml:space="preserve"> and Ti-in-zircon thermometric results </w:t>
      </w:r>
    </w:p>
    <w:tbl>
      <w:tblPr>
        <w:tblW w:w="13577" w:type="dxa"/>
        <w:tblInd w:w="93" w:type="dxa"/>
        <w:tblLook w:val="04A0" w:firstRow="1" w:lastRow="0" w:firstColumn="1" w:lastColumn="0" w:noHBand="0" w:noVBand="1"/>
      </w:tblPr>
      <w:tblGrid>
        <w:gridCol w:w="840"/>
        <w:gridCol w:w="640"/>
        <w:gridCol w:w="740"/>
        <w:gridCol w:w="560"/>
        <w:gridCol w:w="560"/>
        <w:gridCol w:w="560"/>
        <w:gridCol w:w="560"/>
        <w:gridCol w:w="560"/>
        <w:gridCol w:w="560"/>
        <w:gridCol w:w="640"/>
        <w:gridCol w:w="560"/>
        <w:gridCol w:w="640"/>
        <w:gridCol w:w="560"/>
        <w:gridCol w:w="640"/>
        <w:gridCol w:w="560"/>
        <w:gridCol w:w="640"/>
        <w:gridCol w:w="560"/>
        <w:gridCol w:w="797"/>
        <w:gridCol w:w="920"/>
        <w:gridCol w:w="740"/>
        <w:gridCol w:w="740"/>
      </w:tblGrid>
      <w:tr w:rsidR="006B3242" w:rsidRPr="006B3242" w:rsidTr="006B3242">
        <w:trPr>
          <w:trHeight w:val="525"/>
        </w:trPr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spot #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Ti 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Y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La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Ce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Pr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Nd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Sm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Eu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Gd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Tb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Dy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Ho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Er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Tm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Yb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 xml:space="preserve">Lu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Eu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/</w:t>
            </w: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Eu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*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Lu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bscript"/>
              </w:rPr>
              <w:t>N</w:t>
            </w:r>
            <w:proofErr w:type="spellEnd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/</w:t>
            </w: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Gd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proofErr w:type="spellStart"/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Lu</w:t>
            </w: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  <w:vertAlign w:val="subscript"/>
              </w:rPr>
              <w:t>N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3242" w:rsidRPr="006B3242" w:rsidRDefault="006B3242" w:rsidP="006B3242">
            <w:pPr>
              <w:widowControl/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i/>
                <w:kern w:val="0"/>
                <w:sz w:val="18"/>
                <w:szCs w:val="18"/>
              </w:rPr>
            </w:pPr>
            <w:r w:rsidRPr="006B3242">
              <w:rPr>
                <w:rFonts w:ascii="Times New Roman" w:eastAsia="宋体" w:hAnsi="Times New Roman" w:cs="Times New Roman"/>
                <w:b/>
                <w:i/>
                <w:kern w:val="0"/>
                <w:sz w:val="18"/>
                <w:szCs w:val="18"/>
              </w:rPr>
              <w:t>T</w:t>
            </w:r>
            <w:r>
              <w:rPr>
                <w:rFonts w:ascii="Times New Roman" w:eastAsia="宋体" w:hAnsi="Times New Roman" w:cs="Times New Roman" w:hint="eastAsia"/>
                <w:b/>
                <w:i/>
                <w:kern w:val="0"/>
                <w:sz w:val="18"/>
                <w:szCs w:val="18"/>
              </w:rPr>
              <w:t>(</w:t>
            </w:r>
            <w:r w:rsidRPr="006B3242">
              <w:rPr>
                <w:rFonts w:ascii="Times New Roman" w:eastAsia="宋体" w:hAnsi="Times New Roman" w:cs="Times New Roman"/>
                <w:b/>
                <w:i/>
                <w:kern w:val="0"/>
                <w:sz w:val="18"/>
                <w:szCs w:val="18"/>
              </w:rPr>
              <w:t>℃)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67.25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58.27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778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6.93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11.89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7.48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60.08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776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12.20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727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15.08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765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732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24.45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723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174.43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121.26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715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8.74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28.55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7.45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733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6.92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7.56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8.57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12.28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44.72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14.88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747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43.67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13.57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11.50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737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12.68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718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99.35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17.93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7.60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47.36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716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48.04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13.51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23.66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764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6.32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743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99.45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19.99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8.88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103.54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743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4.61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19.84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738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126.09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21.61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105.12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17SD07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BF63EC" w:rsidRDefault="006B3242" w:rsidP="00BF63E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4.81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30.48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742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6.89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77.45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15.33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66.14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777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31.32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8.18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13.46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95.08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7.29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1.74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68.58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744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18.66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730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39.55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12.87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2.35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29.37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750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45.37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12.76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740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77.53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17.98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19.34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5.07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37.64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5.15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38.93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9.21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749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8.72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58.16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2.79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3.19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0.09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18.70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801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6.60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28.80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2.04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773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38.58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2.83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2.95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12.40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742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6.46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150.08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3.38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24.54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4.50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11.61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100.39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770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120.98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10.74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15.81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4.15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34.57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7.12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5.36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280.31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9.15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10.30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12.68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806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33.80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0.22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10.63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725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5.73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87.04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6.17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1.09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33.60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25.12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4.95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31.57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759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3.96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253.32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9.43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37.38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47.01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7.75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20.73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3.87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38.15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7.07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278.35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724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  <w:r w:rsidR="00E66E30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-core</w:t>
            </w:r>
            <w:bookmarkStart w:id="0" w:name="_GoBack"/>
            <w:bookmarkEnd w:id="0"/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99.67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0.93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4.39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27.40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5.62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24.55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3.51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6.00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4.77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0.78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30.71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706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5.92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44.14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18.26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3.45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13.65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1.39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1.91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0.15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13.07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762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4.00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35.71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0.56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0.85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18.79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11.75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1.20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1.71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0.26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9.72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725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4.48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46.52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0.53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0.18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13.78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2.63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10.69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1.57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3.20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0.42 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3.05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0.34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23.11 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736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5.86 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38.41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0.00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0.25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0.31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1.40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8.44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1.78 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8.48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1.16 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2.49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6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2.14 </w:t>
            </w:r>
          </w:p>
        </w:tc>
        <w:tc>
          <w:tcPr>
            <w:tcW w:w="5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7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9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0.32 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13.07 </w:t>
            </w:r>
          </w:p>
        </w:tc>
        <w:tc>
          <w:tcPr>
            <w:tcW w:w="740" w:type="dxa"/>
            <w:tcBorders>
              <w:top w:val="nil"/>
              <w:left w:val="nil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761 </w:t>
            </w:r>
          </w:p>
        </w:tc>
      </w:tr>
      <w:tr w:rsidR="006B3242" w:rsidRPr="00BF63EC" w:rsidTr="006B324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5.53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50.80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0.03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0.33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1.61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0.50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8.69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1.83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9.77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1.54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3.29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0.48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4.20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0.71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0.41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0.66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3242" w:rsidRPr="00BF63EC" w:rsidRDefault="006B3242" w:rsidP="00BF63E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BF63E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27.87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3242" w:rsidRPr="006B3242" w:rsidRDefault="006B3242" w:rsidP="0064492A">
            <w:pPr>
              <w:rPr>
                <w:rFonts w:ascii="Times New Roman" w:hAnsi="Times New Roman" w:cs="Times New Roman"/>
                <w:sz w:val="20"/>
              </w:rPr>
            </w:pPr>
            <w:r w:rsidRPr="006B3242">
              <w:rPr>
                <w:rFonts w:ascii="Times New Roman" w:hAnsi="Times New Roman" w:cs="Times New Roman"/>
                <w:sz w:val="20"/>
              </w:rPr>
              <w:t xml:space="preserve">755 </w:t>
            </w:r>
          </w:p>
        </w:tc>
      </w:tr>
    </w:tbl>
    <w:p w:rsidR="00BF63EC" w:rsidRPr="00BF63EC" w:rsidRDefault="00514DAA" w:rsidP="00514DAA">
      <w:pPr>
        <w:rPr>
          <w:rFonts w:ascii="Times New Roman" w:eastAsia="宋体" w:hAnsi="Times New Roman"/>
          <w:szCs w:val="21"/>
        </w:rPr>
      </w:pPr>
      <w:r w:rsidRPr="000A45A2">
        <w:rPr>
          <w:rFonts w:ascii="Times New Roman" w:hAnsi="Times New Roman"/>
        </w:rPr>
        <w:t xml:space="preserve">Note: </w:t>
      </w:r>
      <w:r w:rsidRPr="00FB03F5">
        <w:rPr>
          <w:rFonts w:ascii="Times New Roman" w:eastAsia="宋体" w:hAnsi="Times New Roman" w:hint="eastAsia"/>
        </w:rPr>
        <w:t>t</w:t>
      </w:r>
      <w:r>
        <w:rPr>
          <w:rFonts w:ascii="Times New Roman" w:hAnsi="Times New Roman" w:hint="eastAsia"/>
        </w:rPr>
        <w:t>he spot number is the same to that</w:t>
      </w:r>
      <w:r w:rsidRPr="00EC7230">
        <w:rPr>
          <w:rFonts w:ascii="Times New Roman" w:eastAsia="宋体" w:hAnsi="Times New Roman" w:hint="eastAsia"/>
        </w:rPr>
        <w:t xml:space="preserve"> </w:t>
      </w:r>
      <w:r>
        <w:rPr>
          <w:rFonts w:ascii="Times New Roman" w:hAnsi="Times New Roman" w:hint="eastAsia"/>
        </w:rPr>
        <w:t xml:space="preserve">shown in </w:t>
      </w:r>
      <w:r w:rsidRPr="00861BFD">
        <w:rPr>
          <w:rFonts w:ascii="Times New Roman" w:hAnsi="Times New Roman" w:hint="eastAsia"/>
          <w:color w:val="4F81BD"/>
        </w:rPr>
        <w:t>Fig. 1</w:t>
      </w:r>
      <w:r>
        <w:rPr>
          <w:rFonts w:ascii="Times New Roman" w:eastAsia="宋体" w:hAnsi="Times New Roman" w:hint="eastAsia"/>
          <w:color w:val="4F81BD"/>
        </w:rPr>
        <w:t>2</w:t>
      </w:r>
      <w:r w:rsidRPr="007A6364">
        <w:rPr>
          <w:rFonts w:ascii="Times New Roman" w:eastAsia="宋体" w:hAnsi="Times New Roman" w:hint="eastAsia"/>
        </w:rPr>
        <w:t xml:space="preserve"> and in Table S</w:t>
      </w:r>
      <w:r>
        <w:rPr>
          <w:rFonts w:ascii="Times New Roman" w:eastAsia="宋体" w:hAnsi="Times New Roman" w:hint="eastAsia"/>
        </w:rPr>
        <w:t>4</w:t>
      </w:r>
      <w:r w:rsidRPr="007A6364">
        <w:rPr>
          <w:rFonts w:ascii="Times New Roman" w:eastAsia="宋体" w:hAnsi="Times New Roman" w:hint="eastAsia"/>
        </w:rPr>
        <w:t>.</w:t>
      </w:r>
      <w:r>
        <w:rPr>
          <w:rFonts w:ascii="Times New Roman" w:eastAsia="宋体" w:hAnsi="Times New Roman" w:hint="eastAsia"/>
        </w:rPr>
        <w:t xml:space="preserve"> </w:t>
      </w:r>
      <w:r w:rsidRPr="00514DAA">
        <w:rPr>
          <w:rFonts w:ascii="Times New Roman" w:eastAsia="宋体" w:hAnsi="Times New Roman"/>
        </w:rPr>
        <w:t xml:space="preserve">Chondrite-normalization values </w:t>
      </w:r>
      <w:r>
        <w:rPr>
          <w:rFonts w:ascii="Times New Roman" w:eastAsia="宋体" w:hAnsi="Times New Roman" w:hint="eastAsia"/>
        </w:rPr>
        <w:t xml:space="preserve">after </w:t>
      </w:r>
      <w:r w:rsidRPr="00514DAA">
        <w:rPr>
          <w:rFonts w:ascii="Times New Roman" w:eastAsia="宋体" w:hAnsi="Times New Roman"/>
          <w:color w:val="4F81BD" w:themeColor="accent1"/>
        </w:rPr>
        <w:t>Sun and McDonough (1989)</w:t>
      </w:r>
      <w:r w:rsidRPr="00514DAA">
        <w:rPr>
          <w:rFonts w:ascii="Times New Roman" w:eastAsia="宋体" w:hAnsi="Times New Roman"/>
        </w:rPr>
        <w:t>.</w:t>
      </w:r>
      <w:r w:rsidR="006B3242">
        <w:rPr>
          <w:rFonts w:ascii="Times New Roman" w:eastAsia="宋体" w:hAnsi="Times New Roman" w:hint="eastAsia"/>
        </w:rPr>
        <w:t xml:space="preserve"> The Ti-in-zircon thermometer of </w:t>
      </w:r>
      <w:r w:rsidR="006B3242" w:rsidRPr="006B3242">
        <w:rPr>
          <w:rFonts w:ascii="Times New Roman" w:eastAsia="宋体" w:hAnsi="Times New Roman" w:hint="eastAsia"/>
          <w:color w:val="4F81BD" w:themeColor="accent1"/>
        </w:rPr>
        <w:t>Ferry and Watson, 2007</w:t>
      </w:r>
      <w:r w:rsidR="006B3242">
        <w:rPr>
          <w:rFonts w:ascii="Times New Roman" w:eastAsia="宋体" w:hAnsi="Times New Roman" w:hint="eastAsia"/>
        </w:rPr>
        <w:t xml:space="preserve"> was used. </w:t>
      </w:r>
    </w:p>
    <w:sectPr w:rsidR="00BF63EC" w:rsidRPr="00BF63EC" w:rsidSect="00DA3E5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C0D" w:rsidRDefault="002A2C0D" w:rsidP="002C51B8">
      <w:r>
        <w:separator/>
      </w:r>
    </w:p>
  </w:endnote>
  <w:endnote w:type="continuationSeparator" w:id="0">
    <w:p w:rsidR="002A2C0D" w:rsidRDefault="002A2C0D" w:rsidP="002C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C0D" w:rsidRDefault="002A2C0D" w:rsidP="002C51B8">
      <w:r>
        <w:separator/>
      </w:r>
    </w:p>
  </w:footnote>
  <w:footnote w:type="continuationSeparator" w:id="0">
    <w:p w:rsidR="002A2C0D" w:rsidRDefault="002A2C0D" w:rsidP="002C5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5B"/>
    <w:rsid w:val="001F44AB"/>
    <w:rsid w:val="002A2C0D"/>
    <w:rsid w:val="002C51B8"/>
    <w:rsid w:val="00300064"/>
    <w:rsid w:val="003F25D3"/>
    <w:rsid w:val="00432F7D"/>
    <w:rsid w:val="00500CC5"/>
    <w:rsid w:val="0051078B"/>
    <w:rsid w:val="00514DAA"/>
    <w:rsid w:val="005C5C30"/>
    <w:rsid w:val="0064492A"/>
    <w:rsid w:val="006B3242"/>
    <w:rsid w:val="0073409A"/>
    <w:rsid w:val="00804A95"/>
    <w:rsid w:val="00BF63EC"/>
    <w:rsid w:val="00DA3E5B"/>
    <w:rsid w:val="00DF2556"/>
    <w:rsid w:val="00E52C2F"/>
    <w:rsid w:val="00E66E30"/>
    <w:rsid w:val="00F4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3EC"/>
    <w:rPr>
      <w:color w:val="800080"/>
      <w:u w:val="single"/>
    </w:rPr>
  </w:style>
  <w:style w:type="paragraph" w:customStyle="1" w:styleId="font5">
    <w:name w:val="font5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7">
    <w:name w:val="font7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F6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C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51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1B8"/>
    <w:rPr>
      <w:sz w:val="18"/>
      <w:szCs w:val="18"/>
    </w:rPr>
  </w:style>
  <w:style w:type="paragraph" w:customStyle="1" w:styleId="xl75">
    <w:name w:val="xl75"/>
    <w:basedOn w:val="a"/>
    <w:rsid w:val="002C51B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63E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F63EC"/>
    <w:rPr>
      <w:color w:val="800080"/>
      <w:u w:val="single"/>
    </w:rPr>
  </w:style>
  <w:style w:type="paragraph" w:customStyle="1" w:styleId="font5">
    <w:name w:val="font5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6">
    <w:name w:val="font6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font7">
    <w:name w:val="font7"/>
    <w:basedOn w:val="a"/>
    <w:rsid w:val="00BF63E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xl66">
    <w:name w:val="xl66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BF63EC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F63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F63EC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2C5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C51B8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C5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C51B8"/>
    <w:rPr>
      <w:sz w:val="18"/>
      <w:szCs w:val="18"/>
    </w:rPr>
  </w:style>
  <w:style w:type="paragraph" w:customStyle="1" w:styleId="xl75">
    <w:name w:val="xl75"/>
    <w:basedOn w:val="a"/>
    <w:rsid w:val="002C51B8"/>
    <w:pPr>
      <w:widowControl/>
      <w:spacing w:before="100" w:beforeAutospacing="1" w:after="100" w:afterAutospacing="1"/>
      <w:jc w:val="center"/>
      <w:textAlignment w:val="bottom"/>
    </w:pPr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4195</Words>
  <Characters>23915</Characters>
  <Application>Microsoft Office Word</Application>
  <DocSecurity>0</DocSecurity>
  <Lines>199</Lines>
  <Paragraphs>56</Paragraphs>
  <ScaleCrop>false</ScaleCrop>
  <Company/>
  <LinksUpToDate>false</LinksUpToDate>
  <CharactersWithSpaces>28054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zouyi</dc:creator>
  <cp:lastModifiedBy>zouyi</cp:lastModifiedBy>
  <cp:revision>9</cp:revision>
  <dcterms:created xsi:type="dcterms:W3CDTF">2019-07-01T07:51:00Z</dcterms:created>
  <dcterms:modified xsi:type="dcterms:W3CDTF">2019-08-07T12:49:00Z</dcterms:modified>
</cp:coreProperties>
</file>