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96DD5" w14:textId="77777777" w:rsidR="00E8706B" w:rsidRPr="00563113" w:rsidRDefault="00E6622F" w:rsidP="00B0291F">
      <w:pPr>
        <w:spacing w:line="360" w:lineRule="auto"/>
        <w:jc w:val="both"/>
        <w:rPr>
          <w:rFonts w:ascii="Times New Roman" w:hAnsi="Times New Roman"/>
          <w:b/>
          <w:sz w:val="32"/>
          <w:szCs w:val="32"/>
          <w:lang w:val="en-US"/>
        </w:rPr>
      </w:pPr>
      <w:bookmarkStart w:id="0" w:name="_Hlk20754213"/>
      <w:bookmarkEnd w:id="0"/>
      <w:r w:rsidRPr="00563113">
        <w:rPr>
          <w:rFonts w:ascii="Times New Roman" w:hAnsi="Times New Roman"/>
          <w:b/>
          <w:sz w:val="32"/>
          <w:szCs w:val="32"/>
          <w:lang w:val="en-US"/>
        </w:rPr>
        <w:t>S</w:t>
      </w:r>
      <w:r w:rsidR="008753A1" w:rsidRPr="00563113">
        <w:rPr>
          <w:rFonts w:ascii="Times New Roman" w:hAnsi="Times New Roman"/>
          <w:b/>
          <w:sz w:val="32"/>
          <w:szCs w:val="32"/>
          <w:lang w:val="en-US"/>
        </w:rPr>
        <w:t xml:space="preserve">upplementary </w:t>
      </w:r>
      <w:r w:rsidR="00E758CB" w:rsidRPr="00563113">
        <w:rPr>
          <w:rFonts w:ascii="Times New Roman" w:hAnsi="Times New Roman"/>
          <w:b/>
          <w:sz w:val="32"/>
          <w:szCs w:val="32"/>
          <w:lang w:val="en-US"/>
        </w:rPr>
        <w:t>Information</w:t>
      </w:r>
    </w:p>
    <w:p w14:paraId="217BA6A4" w14:textId="77777777" w:rsidR="0088490E" w:rsidRPr="00563113" w:rsidRDefault="0088490E" w:rsidP="0088490E">
      <w:pPr>
        <w:widowControl w:val="0"/>
        <w:autoSpaceDE w:val="0"/>
        <w:autoSpaceDN w:val="0"/>
        <w:adjustRightInd w:val="0"/>
        <w:spacing w:after="240" w:line="480" w:lineRule="auto"/>
        <w:rPr>
          <w:rFonts w:ascii="Times New Roman" w:hAnsi="Times New Roman"/>
          <w:b/>
          <w:sz w:val="24"/>
          <w:szCs w:val="24"/>
          <w:lang w:val="en-US"/>
        </w:rPr>
      </w:pPr>
      <w:bookmarkStart w:id="1" w:name="_Hlk529979596"/>
      <w:bookmarkStart w:id="2" w:name="OLE_LINK23"/>
      <w:bookmarkStart w:id="3" w:name="OLE_LINK24"/>
      <w:bookmarkStart w:id="4" w:name="_Toc401498334"/>
      <w:r w:rsidRPr="00563113">
        <w:rPr>
          <w:rFonts w:ascii="Times New Roman" w:hAnsi="Times New Roman"/>
          <w:b/>
          <w:sz w:val="24"/>
          <w:szCs w:val="24"/>
          <w:lang w:val="en-US"/>
        </w:rPr>
        <w:t>Contextualized genome-scale</w:t>
      </w:r>
      <w:r w:rsidRPr="00563113" w:rsidDel="008C62B5">
        <w:rPr>
          <w:rFonts w:ascii="Times New Roman" w:hAnsi="Times New Roman"/>
          <w:b/>
          <w:sz w:val="24"/>
          <w:szCs w:val="24"/>
          <w:lang w:val="en-US"/>
        </w:rPr>
        <w:t xml:space="preserve"> </w:t>
      </w:r>
      <w:r w:rsidRPr="00563113">
        <w:rPr>
          <w:rFonts w:ascii="Times New Roman" w:hAnsi="Times New Roman"/>
          <w:b/>
          <w:sz w:val="24"/>
          <w:szCs w:val="24"/>
          <w:lang w:val="en-US"/>
        </w:rPr>
        <w:t xml:space="preserve">model unveils high-order metabolic effects of the specific growth rate and oxygenation level in recombinant </w:t>
      </w:r>
      <w:r w:rsidRPr="00563113">
        <w:rPr>
          <w:rFonts w:ascii="Times New Roman" w:hAnsi="Times New Roman"/>
          <w:b/>
          <w:i/>
          <w:sz w:val="24"/>
          <w:szCs w:val="24"/>
          <w:lang w:val="en-US"/>
        </w:rPr>
        <w:t>Pichia pastoris</w:t>
      </w:r>
      <w:bookmarkEnd w:id="1"/>
    </w:p>
    <w:bookmarkEnd w:id="2"/>
    <w:bookmarkEnd w:id="3"/>
    <w:p w14:paraId="565513E2" w14:textId="77777777" w:rsidR="0088490E" w:rsidRPr="00921A32" w:rsidRDefault="0088490E" w:rsidP="0088490E">
      <w:pPr>
        <w:widowControl w:val="0"/>
        <w:autoSpaceDE w:val="0"/>
        <w:autoSpaceDN w:val="0"/>
        <w:adjustRightInd w:val="0"/>
        <w:spacing w:after="240" w:line="480" w:lineRule="auto"/>
        <w:rPr>
          <w:rFonts w:ascii="Times New Roman" w:hAnsi="Times New Roman"/>
          <w:color w:val="000000"/>
          <w:lang w:val="es-ES"/>
        </w:rPr>
      </w:pPr>
      <w:r w:rsidRPr="00921A32">
        <w:rPr>
          <w:rFonts w:ascii="Times New Roman" w:hAnsi="Times New Roman"/>
          <w:lang w:val="es-ES"/>
        </w:rPr>
        <w:t>Paulina Torres</w:t>
      </w:r>
      <w:bookmarkStart w:id="5" w:name="OLE_LINK7"/>
      <w:bookmarkStart w:id="6" w:name="OLE_LINK8"/>
      <w:r w:rsidRPr="00921A32">
        <w:rPr>
          <w:rFonts w:ascii="Times New Roman" w:hAnsi="Times New Roman"/>
          <w:vertAlign w:val="superscript"/>
          <w:lang w:val="es-ES"/>
        </w:rPr>
        <w:t>1</w:t>
      </w:r>
      <w:bookmarkEnd w:id="5"/>
      <w:bookmarkEnd w:id="6"/>
      <w:r w:rsidRPr="00921A32">
        <w:rPr>
          <w:rFonts w:ascii="Times New Roman" w:hAnsi="Times New Roman"/>
          <w:lang w:val="es-ES"/>
        </w:rPr>
        <w:t>, Pedro A. Saa</w:t>
      </w:r>
      <w:r w:rsidRPr="00921A32">
        <w:rPr>
          <w:rFonts w:ascii="Times New Roman" w:hAnsi="Times New Roman"/>
          <w:vertAlign w:val="superscript"/>
          <w:lang w:val="es-ES"/>
        </w:rPr>
        <w:t>1</w:t>
      </w:r>
      <w:r w:rsidRPr="00921A32">
        <w:rPr>
          <w:rFonts w:ascii="Times New Roman" w:hAnsi="Times New Roman"/>
          <w:lang w:val="es-ES"/>
        </w:rPr>
        <w:t>, Joan Albiol</w:t>
      </w:r>
      <w:bookmarkStart w:id="7" w:name="OLE_LINK1"/>
      <w:bookmarkStart w:id="8" w:name="OLE_LINK2"/>
      <w:r w:rsidRPr="00921A32">
        <w:rPr>
          <w:rFonts w:ascii="Times New Roman" w:hAnsi="Times New Roman"/>
          <w:vertAlign w:val="superscript"/>
          <w:lang w:val="es-ES"/>
        </w:rPr>
        <w:t>2</w:t>
      </w:r>
      <w:bookmarkEnd w:id="7"/>
      <w:bookmarkEnd w:id="8"/>
      <w:r w:rsidRPr="00921A32">
        <w:rPr>
          <w:rFonts w:ascii="Times New Roman" w:hAnsi="Times New Roman"/>
          <w:lang w:val="es-ES"/>
        </w:rPr>
        <w:t>, Pau Ferrer</w:t>
      </w:r>
      <w:r w:rsidRPr="00921A32">
        <w:rPr>
          <w:rFonts w:ascii="Times New Roman" w:hAnsi="Times New Roman"/>
          <w:vertAlign w:val="superscript"/>
          <w:lang w:val="es-ES"/>
        </w:rPr>
        <w:t>2</w:t>
      </w:r>
      <w:r w:rsidRPr="00921A32">
        <w:rPr>
          <w:rFonts w:ascii="Times New Roman" w:hAnsi="Times New Roman"/>
          <w:lang w:val="es-ES"/>
        </w:rPr>
        <w:t>, Eduardo Agosin</w:t>
      </w:r>
      <w:r w:rsidRPr="00921A32">
        <w:rPr>
          <w:rFonts w:ascii="Times New Roman" w:hAnsi="Times New Roman"/>
          <w:vertAlign w:val="superscript"/>
          <w:lang w:val="es-ES"/>
        </w:rPr>
        <w:t>1*</w:t>
      </w:r>
    </w:p>
    <w:p w14:paraId="18E8B439" w14:textId="77777777" w:rsidR="0088490E" w:rsidRPr="00921A32" w:rsidRDefault="0088490E" w:rsidP="0088490E">
      <w:pPr>
        <w:spacing w:line="480" w:lineRule="auto"/>
        <w:jc w:val="both"/>
        <w:rPr>
          <w:rFonts w:ascii="Times New Roman" w:hAnsi="Times New Roman"/>
          <w:b/>
          <w:lang w:val="es-ES"/>
        </w:rPr>
      </w:pPr>
    </w:p>
    <w:p w14:paraId="3256B07F" w14:textId="77777777" w:rsidR="0088490E" w:rsidRPr="00552E46" w:rsidRDefault="0088490E" w:rsidP="0088490E">
      <w:pPr>
        <w:spacing w:line="480" w:lineRule="auto"/>
        <w:jc w:val="both"/>
        <w:rPr>
          <w:rFonts w:ascii="Times New Roman" w:hAnsi="Times New Roman"/>
        </w:rPr>
      </w:pPr>
      <w:r w:rsidRPr="00552E46">
        <w:rPr>
          <w:rFonts w:ascii="Times New Roman" w:hAnsi="Times New Roman"/>
          <w:vertAlign w:val="superscript"/>
        </w:rPr>
        <w:t>1</w:t>
      </w:r>
      <w:r w:rsidRPr="00552E46">
        <w:rPr>
          <w:rFonts w:ascii="Times New Roman" w:hAnsi="Times New Roman"/>
        </w:rPr>
        <w:t>Department of</w:t>
      </w:r>
      <w:r w:rsidRPr="00552E46">
        <w:rPr>
          <w:rFonts w:ascii="Times New Roman" w:hAnsi="Times New Roman"/>
          <w:b/>
        </w:rPr>
        <w:t xml:space="preserve"> </w:t>
      </w:r>
      <w:r w:rsidRPr="00552E46">
        <w:rPr>
          <w:rFonts w:ascii="Times New Roman" w:hAnsi="Times New Roman"/>
        </w:rPr>
        <w:t xml:space="preserve">Chemical and Bioprocess Engineering, School of Engineering, Pontificia Universidad Católica de Chile, Vicuña </w:t>
      </w:r>
      <w:proofErr w:type="spellStart"/>
      <w:r w:rsidRPr="00552E46">
        <w:rPr>
          <w:rFonts w:ascii="Times New Roman" w:hAnsi="Times New Roman"/>
        </w:rPr>
        <w:t>Mackenna</w:t>
      </w:r>
      <w:proofErr w:type="spellEnd"/>
      <w:r w:rsidRPr="00552E46">
        <w:rPr>
          <w:rFonts w:ascii="Times New Roman" w:hAnsi="Times New Roman"/>
        </w:rPr>
        <w:t xml:space="preserve"> 4860, Santiago, Chile</w:t>
      </w:r>
    </w:p>
    <w:p w14:paraId="42BDBE0C" w14:textId="77777777" w:rsidR="0088490E" w:rsidRPr="00552E46" w:rsidRDefault="0088490E" w:rsidP="0088490E">
      <w:pPr>
        <w:spacing w:line="480" w:lineRule="auto"/>
        <w:jc w:val="both"/>
        <w:rPr>
          <w:rFonts w:ascii="Times New Roman" w:hAnsi="Times New Roman"/>
        </w:rPr>
      </w:pPr>
      <w:r w:rsidRPr="00552E46">
        <w:rPr>
          <w:rFonts w:ascii="Times New Roman" w:hAnsi="Times New Roman"/>
          <w:vertAlign w:val="superscript"/>
        </w:rPr>
        <w:t>2</w:t>
      </w:r>
      <w:r w:rsidRPr="00552E46">
        <w:rPr>
          <w:rFonts w:ascii="Times New Roman" w:hAnsi="Times New Roman"/>
        </w:rPr>
        <w:t xml:space="preserve">Department of Chemical, Biological, and Environmental Engineering, </w:t>
      </w:r>
      <w:proofErr w:type="spellStart"/>
      <w:r w:rsidRPr="00552E46">
        <w:rPr>
          <w:rFonts w:ascii="Times New Roman" w:hAnsi="Times New Roman"/>
        </w:rPr>
        <w:t>Universitat</w:t>
      </w:r>
      <w:proofErr w:type="spellEnd"/>
      <w:r w:rsidRPr="00552E46">
        <w:rPr>
          <w:rFonts w:ascii="Times New Roman" w:hAnsi="Times New Roman"/>
        </w:rPr>
        <w:t xml:space="preserve"> </w:t>
      </w:r>
      <w:proofErr w:type="spellStart"/>
      <w:r w:rsidRPr="00552E46">
        <w:rPr>
          <w:rFonts w:ascii="Times New Roman" w:hAnsi="Times New Roman"/>
        </w:rPr>
        <w:t>Autònoma</w:t>
      </w:r>
      <w:proofErr w:type="spellEnd"/>
      <w:r w:rsidRPr="00552E46">
        <w:rPr>
          <w:rFonts w:ascii="Times New Roman" w:hAnsi="Times New Roman"/>
        </w:rPr>
        <w:t xml:space="preserve"> de Barcelona, 08193 </w:t>
      </w:r>
      <w:proofErr w:type="spellStart"/>
      <w:r w:rsidRPr="00552E46">
        <w:rPr>
          <w:rFonts w:ascii="Times New Roman" w:hAnsi="Times New Roman"/>
        </w:rPr>
        <w:t>Bellaterra</w:t>
      </w:r>
      <w:proofErr w:type="spellEnd"/>
      <w:r w:rsidRPr="00552E46">
        <w:rPr>
          <w:rFonts w:ascii="Times New Roman" w:hAnsi="Times New Roman"/>
        </w:rPr>
        <w:t xml:space="preserve"> (</w:t>
      </w:r>
      <w:proofErr w:type="spellStart"/>
      <w:r w:rsidRPr="00552E46">
        <w:rPr>
          <w:rFonts w:ascii="Times New Roman" w:hAnsi="Times New Roman"/>
        </w:rPr>
        <w:t>Cerdanyola</w:t>
      </w:r>
      <w:proofErr w:type="spellEnd"/>
      <w:r w:rsidRPr="00552E46">
        <w:rPr>
          <w:rFonts w:ascii="Times New Roman" w:hAnsi="Times New Roman"/>
        </w:rPr>
        <w:t xml:space="preserve"> del </w:t>
      </w:r>
      <w:proofErr w:type="spellStart"/>
      <w:r w:rsidRPr="00552E46">
        <w:rPr>
          <w:rFonts w:ascii="Times New Roman" w:hAnsi="Times New Roman"/>
        </w:rPr>
        <w:t>Vallès</w:t>
      </w:r>
      <w:proofErr w:type="spellEnd"/>
      <w:r w:rsidRPr="00552E46">
        <w:rPr>
          <w:rFonts w:ascii="Times New Roman" w:hAnsi="Times New Roman"/>
        </w:rPr>
        <w:t xml:space="preserve">), Catalonia, Spain </w:t>
      </w:r>
    </w:p>
    <w:p w14:paraId="3AF23DD4" w14:textId="77777777" w:rsidR="0033727A" w:rsidRPr="0033727A" w:rsidRDefault="0033727A" w:rsidP="0033727A">
      <w:pPr>
        <w:spacing w:line="480" w:lineRule="auto"/>
        <w:jc w:val="both"/>
        <w:rPr>
          <w:rFonts w:ascii="Times New Roman" w:hAnsi="Times New Roman"/>
          <w:sz w:val="24"/>
          <w:szCs w:val="24"/>
        </w:rPr>
      </w:pPr>
    </w:p>
    <w:p w14:paraId="7A3AC41B" w14:textId="77777777" w:rsidR="0033727A" w:rsidRPr="0033727A" w:rsidRDefault="0033727A" w:rsidP="0033727A">
      <w:pPr>
        <w:spacing w:line="480" w:lineRule="auto"/>
        <w:jc w:val="both"/>
        <w:rPr>
          <w:rFonts w:ascii="Times New Roman" w:hAnsi="Times New Roman"/>
          <w:sz w:val="24"/>
          <w:szCs w:val="24"/>
        </w:rPr>
      </w:pPr>
      <w:r w:rsidRPr="0033727A">
        <w:rPr>
          <w:rFonts w:ascii="Times New Roman" w:hAnsi="Times New Roman"/>
          <w:sz w:val="24"/>
          <w:szCs w:val="24"/>
          <w:vertAlign w:val="superscript"/>
        </w:rPr>
        <w:t>*</w:t>
      </w:r>
      <w:r w:rsidRPr="0033727A">
        <w:rPr>
          <w:rFonts w:ascii="Times New Roman" w:hAnsi="Times New Roman"/>
          <w:sz w:val="24"/>
          <w:szCs w:val="24"/>
        </w:rPr>
        <w:t xml:space="preserve">Corresponding author </w:t>
      </w:r>
    </w:p>
    <w:p w14:paraId="3B8234B3" w14:textId="77777777" w:rsidR="0033727A" w:rsidRPr="0033727A" w:rsidRDefault="0033727A" w:rsidP="0033727A">
      <w:pPr>
        <w:spacing w:line="480" w:lineRule="auto"/>
        <w:jc w:val="both"/>
        <w:rPr>
          <w:rFonts w:ascii="Times New Roman" w:hAnsi="Times New Roman"/>
          <w:sz w:val="24"/>
          <w:szCs w:val="24"/>
        </w:rPr>
      </w:pPr>
      <w:r w:rsidRPr="0033727A">
        <w:rPr>
          <w:rFonts w:ascii="Times New Roman" w:hAnsi="Times New Roman"/>
          <w:sz w:val="24"/>
          <w:szCs w:val="24"/>
        </w:rPr>
        <w:t>E-mail address: agosin@ing.puc.cl</w:t>
      </w:r>
    </w:p>
    <w:p w14:paraId="1D60DD41" w14:textId="77777777" w:rsidR="002E661F" w:rsidRDefault="002E661F">
      <w:pPr>
        <w:spacing w:after="0" w:line="240" w:lineRule="auto"/>
        <w:rPr>
          <w:rFonts w:ascii="Times New Roman" w:eastAsia="Times New Roman" w:hAnsi="Times New Roman"/>
          <w:b/>
          <w:bCs/>
          <w:sz w:val="24"/>
          <w:szCs w:val="24"/>
          <w:lang w:val="en-US"/>
        </w:rPr>
      </w:pPr>
      <w:r>
        <w:rPr>
          <w:rFonts w:ascii="Times New Roman" w:hAnsi="Times New Roman"/>
          <w:sz w:val="24"/>
          <w:szCs w:val="24"/>
          <w:lang w:val="en-US"/>
        </w:rPr>
        <w:br w:type="page"/>
      </w:r>
    </w:p>
    <w:p w14:paraId="67426BBB" w14:textId="31C63EB8" w:rsidR="00FC42C9" w:rsidRPr="008630C3" w:rsidRDefault="00237C26" w:rsidP="00B0291F">
      <w:pPr>
        <w:pStyle w:val="Heading1"/>
        <w:spacing w:line="360" w:lineRule="auto"/>
        <w:rPr>
          <w:rFonts w:ascii="Times New Roman" w:hAnsi="Times New Roman"/>
          <w:color w:val="auto"/>
          <w:sz w:val="24"/>
          <w:szCs w:val="24"/>
          <w:lang w:val="en-US"/>
        </w:rPr>
      </w:pPr>
      <w:bookmarkStart w:id="9" w:name="_Toc20782386"/>
      <w:r w:rsidRPr="008630C3">
        <w:rPr>
          <w:rFonts w:ascii="Times New Roman" w:hAnsi="Times New Roman"/>
          <w:color w:val="auto"/>
          <w:sz w:val="24"/>
          <w:szCs w:val="24"/>
          <w:lang w:val="en-US"/>
        </w:rPr>
        <w:lastRenderedPageBreak/>
        <w:t>Table of contents</w:t>
      </w:r>
      <w:bookmarkEnd w:id="4"/>
      <w:bookmarkEnd w:id="9"/>
    </w:p>
    <w:bookmarkStart w:id="10" w:name="_GoBack"/>
    <w:bookmarkEnd w:id="10"/>
    <w:p w14:paraId="658E7EAA" w14:textId="6F5541CF" w:rsidR="00563113" w:rsidRDefault="002E661F">
      <w:pPr>
        <w:pStyle w:val="TOC1"/>
        <w:tabs>
          <w:tab w:val="right" w:leader="dot" w:pos="9016"/>
        </w:tabs>
        <w:rPr>
          <w:rFonts w:asciiTheme="minorHAnsi" w:eastAsiaTheme="minorEastAsia" w:hAnsiTheme="minorHAnsi" w:cstheme="minorBidi"/>
          <w:noProof/>
          <w:sz w:val="22"/>
          <w:szCs w:val="22"/>
          <w:lang w:eastAsia="en-AU"/>
        </w:rPr>
      </w:pPr>
      <w:r>
        <w:rPr>
          <w:b/>
          <w:lang w:val="en-US"/>
        </w:rPr>
        <w:fldChar w:fldCharType="begin"/>
      </w:r>
      <w:r>
        <w:rPr>
          <w:b/>
          <w:lang w:val="en-US"/>
        </w:rPr>
        <w:instrText xml:space="preserve"> TOC \o "1-3" \h \z \u </w:instrText>
      </w:r>
      <w:r>
        <w:rPr>
          <w:b/>
          <w:lang w:val="en-US"/>
        </w:rPr>
        <w:fldChar w:fldCharType="separate"/>
      </w:r>
      <w:hyperlink w:anchor="_Toc20782386" w:history="1">
        <w:r w:rsidR="00563113" w:rsidRPr="00A4120F">
          <w:rPr>
            <w:rStyle w:val="Hyperlink"/>
            <w:noProof/>
            <w:lang w:val="en-US"/>
          </w:rPr>
          <w:t>Table of contents</w:t>
        </w:r>
        <w:r w:rsidR="00563113">
          <w:rPr>
            <w:noProof/>
            <w:webHidden/>
          </w:rPr>
          <w:tab/>
        </w:r>
        <w:r w:rsidR="00563113">
          <w:rPr>
            <w:noProof/>
            <w:webHidden/>
          </w:rPr>
          <w:fldChar w:fldCharType="begin"/>
        </w:r>
        <w:r w:rsidR="00563113">
          <w:rPr>
            <w:noProof/>
            <w:webHidden/>
          </w:rPr>
          <w:instrText xml:space="preserve"> PAGEREF _Toc20782386 \h </w:instrText>
        </w:r>
        <w:r w:rsidR="00563113">
          <w:rPr>
            <w:noProof/>
            <w:webHidden/>
          </w:rPr>
        </w:r>
        <w:r w:rsidR="00563113">
          <w:rPr>
            <w:noProof/>
            <w:webHidden/>
          </w:rPr>
          <w:fldChar w:fldCharType="separate"/>
        </w:r>
        <w:r w:rsidR="00563113">
          <w:rPr>
            <w:noProof/>
            <w:webHidden/>
          </w:rPr>
          <w:t>2</w:t>
        </w:r>
        <w:r w:rsidR="00563113">
          <w:rPr>
            <w:noProof/>
            <w:webHidden/>
          </w:rPr>
          <w:fldChar w:fldCharType="end"/>
        </w:r>
      </w:hyperlink>
    </w:p>
    <w:p w14:paraId="269E3B8B" w14:textId="52434883" w:rsidR="00563113" w:rsidRDefault="00563113">
      <w:pPr>
        <w:pStyle w:val="TOC1"/>
        <w:tabs>
          <w:tab w:val="right" w:leader="dot" w:pos="9016"/>
        </w:tabs>
        <w:rPr>
          <w:rFonts w:asciiTheme="minorHAnsi" w:eastAsiaTheme="minorEastAsia" w:hAnsiTheme="minorHAnsi" w:cstheme="minorBidi"/>
          <w:noProof/>
          <w:sz w:val="22"/>
          <w:szCs w:val="22"/>
          <w:lang w:eastAsia="en-AU"/>
        </w:rPr>
      </w:pPr>
      <w:hyperlink w:anchor="_Toc20782387" w:history="1">
        <w:r w:rsidRPr="00A4120F">
          <w:rPr>
            <w:rStyle w:val="Hyperlink"/>
            <w:noProof/>
            <w:lang w:val="en-US"/>
          </w:rPr>
          <w:t>Supplementary Text</w:t>
        </w:r>
        <w:r>
          <w:rPr>
            <w:noProof/>
            <w:webHidden/>
          </w:rPr>
          <w:tab/>
        </w:r>
        <w:r>
          <w:rPr>
            <w:noProof/>
            <w:webHidden/>
          </w:rPr>
          <w:fldChar w:fldCharType="begin"/>
        </w:r>
        <w:r>
          <w:rPr>
            <w:noProof/>
            <w:webHidden/>
          </w:rPr>
          <w:instrText xml:space="preserve"> PAGEREF _Toc20782387 \h </w:instrText>
        </w:r>
        <w:r>
          <w:rPr>
            <w:noProof/>
            <w:webHidden/>
          </w:rPr>
        </w:r>
        <w:r>
          <w:rPr>
            <w:noProof/>
            <w:webHidden/>
          </w:rPr>
          <w:fldChar w:fldCharType="separate"/>
        </w:r>
        <w:r>
          <w:rPr>
            <w:noProof/>
            <w:webHidden/>
          </w:rPr>
          <w:t>3</w:t>
        </w:r>
        <w:r>
          <w:rPr>
            <w:noProof/>
            <w:webHidden/>
          </w:rPr>
          <w:fldChar w:fldCharType="end"/>
        </w:r>
      </w:hyperlink>
    </w:p>
    <w:p w14:paraId="1F5EF9AC" w14:textId="61A450A5" w:rsidR="00563113" w:rsidRDefault="00563113">
      <w:pPr>
        <w:pStyle w:val="TOC2"/>
        <w:tabs>
          <w:tab w:val="right" w:leader="dot" w:pos="9016"/>
        </w:tabs>
        <w:rPr>
          <w:rFonts w:asciiTheme="minorHAnsi" w:eastAsiaTheme="minorEastAsia" w:hAnsiTheme="minorHAnsi" w:cstheme="minorBidi"/>
          <w:noProof/>
          <w:lang w:eastAsia="en-AU"/>
        </w:rPr>
      </w:pPr>
      <w:hyperlink w:anchor="_Toc20782388" w:history="1">
        <w:r w:rsidRPr="00A4120F">
          <w:rPr>
            <w:rStyle w:val="Hyperlink"/>
            <w:noProof/>
            <w:lang w:val="en-US"/>
          </w:rPr>
          <w:t xml:space="preserve">Text S1. Plasmids construction and </w:t>
        </w:r>
        <w:r w:rsidRPr="00A4120F">
          <w:rPr>
            <w:rStyle w:val="Hyperlink"/>
            <w:i/>
            <w:noProof/>
            <w:lang w:val="en-US"/>
          </w:rPr>
          <w:t>Pichia pastoris</w:t>
        </w:r>
        <w:r w:rsidRPr="00A4120F">
          <w:rPr>
            <w:rStyle w:val="Hyperlink"/>
            <w:noProof/>
            <w:lang w:val="en-US"/>
          </w:rPr>
          <w:t xml:space="preserve"> transformation</w:t>
        </w:r>
        <w:r>
          <w:rPr>
            <w:noProof/>
            <w:webHidden/>
          </w:rPr>
          <w:tab/>
        </w:r>
        <w:r>
          <w:rPr>
            <w:noProof/>
            <w:webHidden/>
          </w:rPr>
          <w:fldChar w:fldCharType="begin"/>
        </w:r>
        <w:r>
          <w:rPr>
            <w:noProof/>
            <w:webHidden/>
          </w:rPr>
          <w:instrText xml:space="preserve"> PAGEREF _Toc20782388 \h </w:instrText>
        </w:r>
        <w:r>
          <w:rPr>
            <w:noProof/>
            <w:webHidden/>
          </w:rPr>
        </w:r>
        <w:r>
          <w:rPr>
            <w:noProof/>
            <w:webHidden/>
          </w:rPr>
          <w:fldChar w:fldCharType="separate"/>
        </w:r>
        <w:r>
          <w:rPr>
            <w:noProof/>
            <w:webHidden/>
          </w:rPr>
          <w:t>3</w:t>
        </w:r>
        <w:r>
          <w:rPr>
            <w:noProof/>
            <w:webHidden/>
          </w:rPr>
          <w:fldChar w:fldCharType="end"/>
        </w:r>
      </w:hyperlink>
    </w:p>
    <w:p w14:paraId="199CFB7A" w14:textId="69D6FBD9" w:rsidR="00563113" w:rsidRDefault="00563113">
      <w:pPr>
        <w:pStyle w:val="TOC3"/>
        <w:tabs>
          <w:tab w:val="right" w:leader="dot" w:pos="9016"/>
        </w:tabs>
        <w:rPr>
          <w:rFonts w:asciiTheme="minorHAnsi" w:eastAsiaTheme="minorEastAsia" w:hAnsiTheme="minorHAnsi" w:cstheme="minorBidi"/>
          <w:i w:val="0"/>
          <w:noProof/>
          <w:lang w:eastAsia="en-AU"/>
        </w:rPr>
      </w:pPr>
      <w:hyperlink w:anchor="_Toc20782389" w:history="1">
        <w:r w:rsidRPr="00A4120F">
          <w:rPr>
            <w:rStyle w:val="Hyperlink"/>
            <w:noProof/>
          </w:rPr>
          <w:t>Plasmid construction</w:t>
        </w:r>
        <w:r>
          <w:rPr>
            <w:noProof/>
            <w:webHidden/>
          </w:rPr>
          <w:tab/>
        </w:r>
        <w:r>
          <w:rPr>
            <w:noProof/>
            <w:webHidden/>
          </w:rPr>
          <w:fldChar w:fldCharType="begin"/>
        </w:r>
        <w:r>
          <w:rPr>
            <w:noProof/>
            <w:webHidden/>
          </w:rPr>
          <w:instrText xml:space="preserve"> PAGEREF _Toc20782389 \h </w:instrText>
        </w:r>
        <w:r>
          <w:rPr>
            <w:noProof/>
            <w:webHidden/>
          </w:rPr>
        </w:r>
        <w:r>
          <w:rPr>
            <w:noProof/>
            <w:webHidden/>
          </w:rPr>
          <w:fldChar w:fldCharType="separate"/>
        </w:r>
        <w:r>
          <w:rPr>
            <w:noProof/>
            <w:webHidden/>
          </w:rPr>
          <w:t>3</w:t>
        </w:r>
        <w:r>
          <w:rPr>
            <w:noProof/>
            <w:webHidden/>
          </w:rPr>
          <w:fldChar w:fldCharType="end"/>
        </w:r>
      </w:hyperlink>
    </w:p>
    <w:p w14:paraId="36682F71" w14:textId="20E32C92" w:rsidR="00563113" w:rsidRDefault="00563113">
      <w:pPr>
        <w:pStyle w:val="TOC3"/>
        <w:tabs>
          <w:tab w:val="right" w:leader="dot" w:pos="9016"/>
        </w:tabs>
        <w:rPr>
          <w:rFonts w:asciiTheme="minorHAnsi" w:eastAsiaTheme="minorEastAsia" w:hAnsiTheme="minorHAnsi" w:cstheme="minorBidi"/>
          <w:i w:val="0"/>
          <w:noProof/>
          <w:lang w:eastAsia="en-AU"/>
        </w:rPr>
      </w:pPr>
      <w:hyperlink w:anchor="_Toc20782390" w:history="1">
        <w:r w:rsidRPr="00A4120F">
          <w:rPr>
            <w:rStyle w:val="Hyperlink"/>
            <w:noProof/>
          </w:rPr>
          <w:t>Transformation of P. pastoris</w:t>
        </w:r>
        <w:r>
          <w:rPr>
            <w:noProof/>
            <w:webHidden/>
          </w:rPr>
          <w:tab/>
        </w:r>
        <w:r>
          <w:rPr>
            <w:noProof/>
            <w:webHidden/>
          </w:rPr>
          <w:fldChar w:fldCharType="begin"/>
        </w:r>
        <w:r>
          <w:rPr>
            <w:noProof/>
            <w:webHidden/>
          </w:rPr>
          <w:instrText xml:space="preserve"> PAGEREF _Toc20782390 \h </w:instrText>
        </w:r>
        <w:r>
          <w:rPr>
            <w:noProof/>
            <w:webHidden/>
          </w:rPr>
        </w:r>
        <w:r>
          <w:rPr>
            <w:noProof/>
            <w:webHidden/>
          </w:rPr>
          <w:fldChar w:fldCharType="separate"/>
        </w:r>
        <w:r>
          <w:rPr>
            <w:noProof/>
            <w:webHidden/>
          </w:rPr>
          <w:t>3</w:t>
        </w:r>
        <w:r>
          <w:rPr>
            <w:noProof/>
            <w:webHidden/>
          </w:rPr>
          <w:fldChar w:fldCharType="end"/>
        </w:r>
      </w:hyperlink>
    </w:p>
    <w:p w14:paraId="55F0DDC3" w14:textId="7AE46385" w:rsidR="00563113" w:rsidRDefault="00563113">
      <w:pPr>
        <w:pStyle w:val="TOC2"/>
        <w:tabs>
          <w:tab w:val="right" w:leader="dot" w:pos="9016"/>
        </w:tabs>
        <w:rPr>
          <w:rFonts w:asciiTheme="minorHAnsi" w:eastAsiaTheme="minorEastAsia" w:hAnsiTheme="minorHAnsi" w:cstheme="minorBidi"/>
          <w:noProof/>
          <w:lang w:eastAsia="en-AU"/>
        </w:rPr>
      </w:pPr>
      <w:hyperlink w:anchor="_Toc20782391" w:history="1">
        <w:r w:rsidRPr="00A4120F">
          <w:rPr>
            <w:rStyle w:val="Hyperlink"/>
            <w:noProof/>
            <w:lang w:val="en-US"/>
          </w:rPr>
          <w:t>Text S2. Bioreactor set-up and culture medium</w:t>
        </w:r>
        <w:r>
          <w:rPr>
            <w:noProof/>
            <w:webHidden/>
          </w:rPr>
          <w:tab/>
        </w:r>
        <w:r>
          <w:rPr>
            <w:noProof/>
            <w:webHidden/>
          </w:rPr>
          <w:fldChar w:fldCharType="begin"/>
        </w:r>
        <w:r>
          <w:rPr>
            <w:noProof/>
            <w:webHidden/>
          </w:rPr>
          <w:instrText xml:space="preserve"> PAGEREF _Toc20782391 \h </w:instrText>
        </w:r>
        <w:r>
          <w:rPr>
            <w:noProof/>
            <w:webHidden/>
          </w:rPr>
        </w:r>
        <w:r>
          <w:rPr>
            <w:noProof/>
            <w:webHidden/>
          </w:rPr>
          <w:fldChar w:fldCharType="separate"/>
        </w:r>
        <w:r>
          <w:rPr>
            <w:noProof/>
            <w:webHidden/>
          </w:rPr>
          <w:t>4</w:t>
        </w:r>
        <w:r>
          <w:rPr>
            <w:noProof/>
            <w:webHidden/>
          </w:rPr>
          <w:fldChar w:fldCharType="end"/>
        </w:r>
      </w:hyperlink>
    </w:p>
    <w:p w14:paraId="14786845" w14:textId="5BDCECC1" w:rsidR="00563113" w:rsidRDefault="00563113">
      <w:pPr>
        <w:pStyle w:val="TOC2"/>
        <w:tabs>
          <w:tab w:val="right" w:leader="dot" w:pos="9016"/>
        </w:tabs>
        <w:rPr>
          <w:rFonts w:asciiTheme="minorHAnsi" w:eastAsiaTheme="minorEastAsia" w:hAnsiTheme="minorHAnsi" w:cstheme="minorBidi"/>
          <w:noProof/>
          <w:lang w:eastAsia="en-AU"/>
        </w:rPr>
      </w:pPr>
      <w:hyperlink w:anchor="_Toc20782392" w:history="1">
        <w:r w:rsidRPr="00A4120F">
          <w:rPr>
            <w:rStyle w:val="Hyperlink"/>
            <w:noProof/>
            <w:lang w:val="en-US"/>
          </w:rPr>
          <w:t xml:space="preserve">Text S3. Contextualization and refinement of the </w:t>
        </w:r>
        <w:r w:rsidRPr="00A4120F">
          <w:rPr>
            <w:rStyle w:val="Hyperlink"/>
            <w:i/>
            <w:noProof/>
            <w:lang w:val="en-US"/>
          </w:rPr>
          <w:t>Pichia pastoris</w:t>
        </w:r>
        <w:r w:rsidRPr="00A4120F">
          <w:rPr>
            <w:rStyle w:val="Hyperlink"/>
            <w:noProof/>
            <w:lang w:val="en-US"/>
          </w:rPr>
          <w:t xml:space="preserve"> GSMM</w:t>
        </w:r>
        <w:r>
          <w:rPr>
            <w:noProof/>
            <w:webHidden/>
          </w:rPr>
          <w:tab/>
        </w:r>
        <w:r>
          <w:rPr>
            <w:noProof/>
            <w:webHidden/>
          </w:rPr>
          <w:fldChar w:fldCharType="begin"/>
        </w:r>
        <w:r>
          <w:rPr>
            <w:noProof/>
            <w:webHidden/>
          </w:rPr>
          <w:instrText xml:space="preserve"> PAGEREF _Toc20782392 \h </w:instrText>
        </w:r>
        <w:r>
          <w:rPr>
            <w:noProof/>
            <w:webHidden/>
          </w:rPr>
        </w:r>
        <w:r>
          <w:rPr>
            <w:noProof/>
            <w:webHidden/>
          </w:rPr>
          <w:fldChar w:fldCharType="separate"/>
        </w:r>
        <w:r>
          <w:rPr>
            <w:noProof/>
            <w:webHidden/>
          </w:rPr>
          <w:t>5</w:t>
        </w:r>
        <w:r>
          <w:rPr>
            <w:noProof/>
            <w:webHidden/>
          </w:rPr>
          <w:fldChar w:fldCharType="end"/>
        </w:r>
      </w:hyperlink>
    </w:p>
    <w:p w14:paraId="6A44DE27" w14:textId="5CBC976A" w:rsidR="00563113" w:rsidRDefault="00563113">
      <w:pPr>
        <w:pStyle w:val="TOC3"/>
        <w:tabs>
          <w:tab w:val="right" w:leader="dot" w:pos="9016"/>
        </w:tabs>
        <w:rPr>
          <w:rFonts w:asciiTheme="minorHAnsi" w:eastAsiaTheme="minorEastAsia" w:hAnsiTheme="minorHAnsi" w:cstheme="minorBidi"/>
          <w:i w:val="0"/>
          <w:noProof/>
          <w:lang w:eastAsia="en-AU"/>
        </w:rPr>
      </w:pPr>
      <w:hyperlink w:anchor="_Toc20782393" w:history="1">
        <w:r w:rsidRPr="00A4120F">
          <w:rPr>
            <w:rStyle w:val="Hyperlink"/>
            <w:noProof/>
          </w:rPr>
          <w:t>GSMM contextualization for describing aerobic growth on glucose</w:t>
        </w:r>
        <w:r>
          <w:rPr>
            <w:noProof/>
            <w:webHidden/>
          </w:rPr>
          <w:tab/>
        </w:r>
        <w:r>
          <w:rPr>
            <w:noProof/>
            <w:webHidden/>
          </w:rPr>
          <w:fldChar w:fldCharType="begin"/>
        </w:r>
        <w:r>
          <w:rPr>
            <w:noProof/>
            <w:webHidden/>
          </w:rPr>
          <w:instrText xml:space="preserve"> PAGEREF _Toc20782393 \h </w:instrText>
        </w:r>
        <w:r>
          <w:rPr>
            <w:noProof/>
            <w:webHidden/>
          </w:rPr>
        </w:r>
        <w:r>
          <w:rPr>
            <w:noProof/>
            <w:webHidden/>
          </w:rPr>
          <w:fldChar w:fldCharType="separate"/>
        </w:r>
        <w:r>
          <w:rPr>
            <w:noProof/>
            <w:webHidden/>
          </w:rPr>
          <w:t>5</w:t>
        </w:r>
        <w:r>
          <w:rPr>
            <w:noProof/>
            <w:webHidden/>
          </w:rPr>
          <w:fldChar w:fldCharType="end"/>
        </w:r>
      </w:hyperlink>
    </w:p>
    <w:p w14:paraId="6F0B7C1F" w14:textId="0DB5A967" w:rsidR="00563113" w:rsidRDefault="00563113">
      <w:pPr>
        <w:pStyle w:val="TOC3"/>
        <w:tabs>
          <w:tab w:val="right" w:leader="dot" w:pos="9016"/>
        </w:tabs>
        <w:rPr>
          <w:rFonts w:asciiTheme="minorHAnsi" w:eastAsiaTheme="minorEastAsia" w:hAnsiTheme="minorHAnsi" w:cstheme="minorBidi"/>
          <w:i w:val="0"/>
          <w:noProof/>
          <w:lang w:eastAsia="en-AU"/>
        </w:rPr>
      </w:pPr>
      <w:hyperlink w:anchor="_Toc20782394" w:history="1">
        <w:r w:rsidRPr="00A4120F">
          <w:rPr>
            <w:rStyle w:val="Hyperlink"/>
            <w:noProof/>
          </w:rPr>
          <w:t>Flux simulations</w:t>
        </w:r>
        <w:r>
          <w:rPr>
            <w:noProof/>
            <w:webHidden/>
          </w:rPr>
          <w:tab/>
        </w:r>
        <w:r>
          <w:rPr>
            <w:noProof/>
            <w:webHidden/>
          </w:rPr>
          <w:fldChar w:fldCharType="begin"/>
        </w:r>
        <w:r>
          <w:rPr>
            <w:noProof/>
            <w:webHidden/>
          </w:rPr>
          <w:instrText xml:space="preserve"> PAGEREF _Toc20782394 \h </w:instrText>
        </w:r>
        <w:r>
          <w:rPr>
            <w:noProof/>
            <w:webHidden/>
          </w:rPr>
        </w:r>
        <w:r>
          <w:rPr>
            <w:noProof/>
            <w:webHidden/>
          </w:rPr>
          <w:fldChar w:fldCharType="separate"/>
        </w:r>
        <w:r>
          <w:rPr>
            <w:noProof/>
            <w:webHidden/>
          </w:rPr>
          <w:t>5</w:t>
        </w:r>
        <w:r>
          <w:rPr>
            <w:noProof/>
            <w:webHidden/>
          </w:rPr>
          <w:fldChar w:fldCharType="end"/>
        </w:r>
      </w:hyperlink>
    </w:p>
    <w:p w14:paraId="26A59811" w14:textId="0837EA03" w:rsidR="00563113" w:rsidRDefault="00563113">
      <w:pPr>
        <w:pStyle w:val="TOC1"/>
        <w:tabs>
          <w:tab w:val="right" w:leader="dot" w:pos="9016"/>
        </w:tabs>
        <w:rPr>
          <w:rFonts w:asciiTheme="minorHAnsi" w:eastAsiaTheme="minorEastAsia" w:hAnsiTheme="minorHAnsi" w:cstheme="minorBidi"/>
          <w:noProof/>
          <w:sz w:val="22"/>
          <w:szCs w:val="22"/>
          <w:lang w:eastAsia="en-AU"/>
        </w:rPr>
      </w:pPr>
      <w:hyperlink w:anchor="_Toc20782395" w:history="1">
        <w:r w:rsidRPr="00A4120F">
          <w:rPr>
            <w:rStyle w:val="Hyperlink"/>
            <w:noProof/>
            <w:lang w:val="en-US"/>
          </w:rPr>
          <w:t>Supplementary Figures</w:t>
        </w:r>
        <w:r>
          <w:rPr>
            <w:noProof/>
            <w:webHidden/>
          </w:rPr>
          <w:tab/>
        </w:r>
        <w:r>
          <w:rPr>
            <w:noProof/>
            <w:webHidden/>
          </w:rPr>
          <w:fldChar w:fldCharType="begin"/>
        </w:r>
        <w:r>
          <w:rPr>
            <w:noProof/>
            <w:webHidden/>
          </w:rPr>
          <w:instrText xml:space="preserve"> PAGEREF _Toc20782395 \h </w:instrText>
        </w:r>
        <w:r>
          <w:rPr>
            <w:noProof/>
            <w:webHidden/>
          </w:rPr>
        </w:r>
        <w:r>
          <w:rPr>
            <w:noProof/>
            <w:webHidden/>
          </w:rPr>
          <w:fldChar w:fldCharType="separate"/>
        </w:r>
        <w:r>
          <w:rPr>
            <w:noProof/>
            <w:webHidden/>
          </w:rPr>
          <w:t>6</w:t>
        </w:r>
        <w:r>
          <w:rPr>
            <w:noProof/>
            <w:webHidden/>
          </w:rPr>
          <w:fldChar w:fldCharType="end"/>
        </w:r>
      </w:hyperlink>
    </w:p>
    <w:p w14:paraId="39C77FBF" w14:textId="6DC25EDE" w:rsidR="00563113" w:rsidRDefault="00563113">
      <w:pPr>
        <w:pStyle w:val="TOC2"/>
        <w:tabs>
          <w:tab w:val="right" w:leader="dot" w:pos="9016"/>
        </w:tabs>
        <w:rPr>
          <w:rFonts w:asciiTheme="minorHAnsi" w:eastAsiaTheme="minorEastAsia" w:hAnsiTheme="minorHAnsi" w:cstheme="minorBidi"/>
          <w:noProof/>
          <w:lang w:eastAsia="en-AU"/>
        </w:rPr>
      </w:pPr>
      <w:hyperlink w:anchor="_Toc20782396" w:history="1">
        <w:r w:rsidRPr="00A4120F">
          <w:rPr>
            <w:rStyle w:val="Hyperlink"/>
            <w:noProof/>
            <w:lang w:val="en-US"/>
          </w:rPr>
          <w:t xml:space="preserve">Figure S1. Main impacts of the contextualization of the </w:t>
        </w:r>
        <w:r w:rsidRPr="00A4120F">
          <w:rPr>
            <w:rStyle w:val="Hyperlink"/>
            <w:i/>
            <w:noProof/>
            <w:lang w:val="en-US"/>
          </w:rPr>
          <w:t>i</w:t>
        </w:r>
        <w:r w:rsidRPr="00A4120F">
          <w:rPr>
            <w:rStyle w:val="Hyperlink"/>
            <w:noProof/>
            <w:lang w:val="en-US"/>
          </w:rPr>
          <w:t>MT1026 v3.0 GSMM for describing aerobic growth using glucose as sole carbon source.</w:t>
        </w:r>
        <w:r>
          <w:rPr>
            <w:noProof/>
            <w:webHidden/>
          </w:rPr>
          <w:tab/>
        </w:r>
        <w:r>
          <w:rPr>
            <w:noProof/>
            <w:webHidden/>
          </w:rPr>
          <w:fldChar w:fldCharType="begin"/>
        </w:r>
        <w:r>
          <w:rPr>
            <w:noProof/>
            <w:webHidden/>
          </w:rPr>
          <w:instrText xml:space="preserve"> PAGEREF _Toc20782396 \h </w:instrText>
        </w:r>
        <w:r>
          <w:rPr>
            <w:noProof/>
            <w:webHidden/>
          </w:rPr>
        </w:r>
        <w:r>
          <w:rPr>
            <w:noProof/>
            <w:webHidden/>
          </w:rPr>
          <w:fldChar w:fldCharType="separate"/>
        </w:r>
        <w:r>
          <w:rPr>
            <w:noProof/>
            <w:webHidden/>
          </w:rPr>
          <w:t>6</w:t>
        </w:r>
        <w:r>
          <w:rPr>
            <w:noProof/>
            <w:webHidden/>
          </w:rPr>
          <w:fldChar w:fldCharType="end"/>
        </w:r>
      </w:hyperlink>
    </w:p>
    <w:p w14:paraId="357C8560" w14:textId="0C0D05CC" w:rsidR="00563113" w:rsidRDefault="00563113">
      <w:pPr>
        <w:pStyle w:val="TOC2"/>
        <w:tabs>
          <w:tab w:val="right" w:leader="dot" w:pos="9016"/>
        </w:tabs>
        <w:rPr>
          <w:rFonts w:asciiTheme="minorHAnsi" w:eastAsiaTheme="minorEastAsia" w:hAnsiTheme="minorHAnsi" w:cstheme="minorBidi"/>
          <w:noProof/>
          <w:lang w:eastAsia="en-AU"/>
        </w:rPr>
      </w:pPr>
      <w:hyperlink w:anchor="_Toc20782397" w:history="1">
        <w:r w:rsidRPr="00A4120F">
          <w:rPr>
            <w:rStyle w:val="Hyperlink"/>
            <w:noProof/>
            <w:lang w:val="en-US"/>
          </w:rPr>
          <w:t xml:space="preserve">Figure S2. Evaluation of the contextualized </w:t>
        </w:r>
        <w:r w:rsidRPr="00A4120F">
          <w:rPr>
            <w:rStyle w:val="Hyperlink"/>
            <w:i/>
            <w:noProof/>
            <w:lang w:val="en-US"/>
          </w:rPr>
          <w:t>P. pastoris</w:t>
        </w:r>
        <w:r w:rsidRPr="00A4120F">
          <w:rPr>
            <w:rStyle w:val="Hyperlink"/>
            <w:noProof/>
            <w:lang w:val="en-US"/>
          </w:rPr>
          <w:t xml:space="preserve"> GSMM for metabolic flux prediction under glucose-limited conditions correcting by the estimated ashes content.</w:t>
        </w:r>
        <w:r>
          <w:rPr>
            <w:noProof/>
            <w:webHidden/>
          </w:rPr>
          <w:tab/>
        </w:r>
        <w:r>
          <w:rPr>
            <w:noProof/>
            <w:webHidden/>
          </w:rPr>
          <w:fldChar w:fldCharType="begin"/>
        </w:r>
        <w:r>
          <w:rPr>
            <w:noProof/>
            <w:webHidden/>
          </w:rPr>
          <w:instrText xml:space="preserve"> PAGEREF _Toc20782397 \h </w:instrText>
        </w:r>
        <w:r>
          <w:rPr>
            <w:noProof/>
            <w:webHidden/>
          </w:rPr>
        </w:r>
        <w:r>
          <w:rPr>
            <w:noProof/>
            <w:webHidden/>
          </w:rPr>
          <w:fldChar w:fldCharType="separate"/>
        </w:r>
        <w:r>
          <w:rPr>
            <w:noProof/>
            <w:webHidden/>
          </w:rPr>
          <w:t>7</w:t>
        </w:r>
        <w:r>
          <w:rPr>
            <w:noProof/>
            <w:webHidden/>
          </w:rPr>
          <w:fldChar w:fldCharType="end"/>
        </w:r>
      </w:hyperlink>
    </w:p>
    <w:p w14:paraId="05157631" w14:textId="6D2456B8" w:rsidR="00563113" w:rsidRDefault="00563113">
      <w:pPr>
        <w:pStyle w:val="TOC2"/>
        <w:tabs>
          <w:tab w:val="right" w:leader="dot" w:pos="9016"/>
        </w:tabs>
        <w:rPr>
          <w:rFonts w:asciiTheme="minorHAnsi" w:eastAsiaTheme="minorEastAsia" w:hAnsiTheme="minorHAnsi" w:cstheme="minorBidi"/>
          <w:noProof/>
          <w:lang w:eastAsia="en-AU"/>
        </w:rPr>
      </w:pPr>
      <w:hyperlink w:anchor="_Toc20782398" w:history="1">
        <w:r w:rsidRPr="00A4120F">
          <w:rPr>
            <w:rStyle w:val="Hyperlink"/>
            <w:noProof/>
            <w:lang w:val="en-US"/>
          </w:rPr>
          <w:t xml:space="preserve">Figure S3. Evaluation of the flux variability of the </w:t>
        </w:r>
        <w:r w:rsidRPr="00A4120F">
          <w:rPr>
            <w:rStyle w:val="Hyperlink"/>
            <w:i/>
            <w:noProof/>
            <w:lang w:val="en-US"/>
          </w:rPr>
          <w:t>P. pastoris</w:t>
        </w:r>
        <w:r w:rsidRPr="00A4120F">
          <w:rPr>
            <w:rStyle w:val="Hyperlink"/>
            <w:noProof/>
            <w:lang w:val="en-US"/>
          </w:rPr>
          <w:t xml:space="preserve"> GSMM for metabolic flux prediction under glucose-limited conditions for the model with and without contextualization.</w:t>
        </w:r>
        <w:r>
          <w:rPr>
            <w:noProof/>
            <w:webHidden/>
          </w:rPr>
          <w:tab/>
        </w:r>
        <w:r>
          <w:rPr>
            <w:noProof/>
            <w:webHidden/>
          </w:rPr>
          <w:fldChar w:fldCharType="begin"/>
        </w:r>
        <w:r>
          <w:rPr>
            <w:noProof/>
            <w:webHidden/>
          </w:rPr>
          <w:instrText xml:space="preserve"> PAGEREF _Toc20782398 \h </w:instrText>
        </w:r>
        <w:r>
          <w:rPr>
            <w:noProof/>
            <w:webHidden/>
          </w:rPr>
        </w:r>
        <w:r>
          <w:rPr>
            <w:noProof/>
            <w:webHidden/>
          </w:rPr>
          <w:fldChar w:fldCharType="separate"/>
        </w:r>
        <w:r>
          <w:rPr>
            <w:noProof/>
            <w:webHidden/>
          </w:rPr>
          <w:t>8</w:t>
        </w:r>
        <w:r>
          <w:rPr>
            <w:noProof/>
            <w:webHidden/>
          </w:rPr>
          <w:fldChar w:fldCharType="end"/>
        </w:r>
      </w:hyperlink>
    </w:p>
    <w:p w14:paraId="2363DFC3" w14:textId="5D21A67C" w:rsidR="00563113" w:rsidRDefault="00563113">
      <w:pPr>
        <w:pStyle w:val="TOC1"/>
        <w:tabs>
          <w:tab w:val="right" w:leader="dot" w:pos="9016"/>
        </w:tabs>
        <w:rPr>
          <w:rFonts w:asciiTheme="minorHAnsi" w:eastAsiaTheme="minorEastAsia" w:hAnsiTheme="minorHAnsi" w:cstheme="minorBidi"/>
          <w:noProof/>
          <w:sz w:val="22"/>
          <w:szCs w:val="22"/>
          <w:lang w:eastAsia="en-AU"/>
        </w:rPr>
      </w:pPr>
      <w:hyperlink w:anchor="_Toc20782399" w:history="1">
        <w:r w:rsidRPr="00A4120F">
          <w:rPr>
            <w:rStyle w:val="Hyperlink"/>
            <w:noProof/>
          </w:rPr>
          <w:t>Supplementary Tables</w:t>
        </w:r>
        <w:r>
          <w:rPr>
            <w:noProof/>
            <w:webHidden/>
          </w:rPr>
          <w:tab/>
        </w:r>
        <w:r>
          <w:rPr>
            <w:noProof/>
            <w:webHidden/>
          </w:rPr>
          <w:fldChar w:fldCharType="begin"/>
        </w:r>
        <w:r>
          <w:rPr>
            <w:noProof/>
            <w:webHidden/>
          </w:rPr>
          <w:instrText xml:space="preserve"> PAGEREF _Toc20782399 \h </w:instrText>
        </w:r>
        <w:r>
          <w:rPr>
            <w:noProof/>
            <w:webHidden/>
          </w:rPr>
        </w:r>
        <w:r>
          <w:rPr>
            <w:noProof/>
            <w:webHidden/>
          </w:rPr>
          <w:fldChar w:fldCharType="separate"/>
        </w:r>
        <w:r>
          <w:rPr>
            <w:noProof/>
            <w:webHidden/>
          </w:rPr>
          <w:t>9</w:t>
        </w:r>
        <w:r>
          <w:rPr>
            <w:noProof/>
            <w:webHidden/>
          </w:rPr>
          <w:fldChar w:fldCharType="end"/>
        </w:r>
      </w:hyperlink>
    </w:p>
    <w:p w14:paraId="498C0AE4" w14:textId="6477862D" w:rsidR="00563113" w:rsidRDefault="00563113">
      <w:pPr>
        <w:pStyle w:val="TOC2"/>
        <w:tabs>
          <w:tab w:val="right" w:leader="dot" w:pos="9016"/>
        </w:tabs>
        <w:rPr>
          <w:rFonts w:asciiTheme="minorHAnsi" w:eastAsiaTheme="minorEastAsia" w:hAnsiTheme="minorHAnsi" w:cstheme="minorBidi"/>
          <w:noProof/>
          <w:lang w:eastAsia="en-AU"/>
        </w:rPr>
      </w:pPr>
      <w:hyperlink w:anchor="_Toc20782400" w:history="1">
        <w:r w:rsidRPr="00A4120F">
          <w:rPr>
            <w:rStyle w:val="Hyperlink"/>
            <w:noProof/>
            <w:lang w:val="en-US"/>
          </w:rPr>
          <w:t>Table S1. Summary of reaction modifications based on experimental and literature data</w:t>
        </w:r>
        <w:r>
          <w:rPr>
            <w:noProof/>
            <w:webHidden/>
          </w:rPr>
          <w:tab/>
        </w:r>
        <w:r>
          <w:rPr>
            <w:noProof/>
            <w:webHidden/>
          </w:rPr>
          <w:fldChar w:fldCharType="begin"/>
        </w:r>
        <w:r>
          <w:rPr>
            <w:noProof/>
            <w:webHidden/>
          </w:rPr>
          <w:instrText xml:space="preserve"> PAGEREF _Toc20782400 \h </w:instrText>
        </w:r>
        <w:r>
          <w:rPr>
            <w:noProof/>
            <w:webHidden/>
          </w:rPr>
        </w:r>
        <w:r>
          <w:rPr>
            <w:noProof/>
            <w:webHidden/>
          </w:rPr>
          <w:fldChar w:fldCharType="separate"/>
        </w:r>
        <w:r>
          <w:rPr>
            <w:noProof/>
            <w:webHidden/>
          </w:rPr>
          <w:t>9</w:t>
        </w:r>
        <w:r>
          <w:rPr>
            <w:noProof/>
            <w:webHidden/>
          </w:rPr>
          <w:fldChar w:fldCharType="end"/>
        </w:r>
      </w:hyperlink>
    </w:p>
    <w:p w14:paraId="1C8A9882" w14:textId="19119729" w:rsidR="00563113" w:rsidRDefault="00563113">
      <w:pPr>
        <w:pStyle w:val="TOC2"/>
        <w:tabs>
          <w:tab w:val="right" w:leader="dot" w:pos="9016"/>
        </w:tabs>
        <w:rPr>
          <w:rFonts w:asciiTheme="minorHAnsi" w:eastAsiaTheme="minorEastAsia" w:hAnsiTheme="minorHAnsi" w:cstheme="minorBidi"/>
          <w:noProof/>
          <w:lang w:eastAsia="en-AU"/>
        </w:rPr>
      </w:pPr>
      <w:hyperlink w:anchor="_Toc20782401" w:history="1">
        <w:r w:rsidRPr="00A4120F">
          <w:rPr>
            <w:rStyle w:val="Hyperlink"/>
            <w:noProof/>
            <w:lang w:val="en-US"/>
          </w:rPr>
          <w:t>Table S2. Constraints used to simulate the different scenarios for the modification of reaction directionalities</w:t>
        </w:r>
        <w:r>
          <w:rPr>
            <w:noProof/>
            <w:webHidden/>
          </w:rPr>
          <w:tab/>
        </w:r>
        <w:r>
          <w:rPr>
            <w:noProof/>
            <w:webHidden/>
          </w:rPr>
          <w:fldChar w:fldCharType="begin"/>
        </w:r>
        <w:r>
          <w:rPr>
            <w:noProof/>
            <w:webHidden/>
          </w:rPr>
          <w:instrText xml:space="preserve"> PAGEREF _Toc20782401 \h </w:instrText>
        </w:r>
        <w:r>
          <w:rPr>
            <w:noProof/>
            <w:webHidden/>
          </w:rPr>
        </w:r>
        <w:r>
          <w:rPr>
            <w:noProof/>
            <w:webHidden/>
          </w:rPr>
          <w:fldChar w:fldCharType="separate"/>
        </w:r>
        <w:r>
          <w:rPr>
            <w:noProof/>
            <w:webHidden/>
          </w:rPr>
          <w:t>13</w:t>
        </w:r>
        <w:r>
          <w:rPr>
            <w:noProof/>
            <w:webHidden/>
          </w:rPr>
          <w:fldChar w:fldCharType="end"/>
        </w:r>
      </w:hyperlink>
    </w:p>
    <w:p w14:paraId="0C09783D" w14:textId="4876DC94" w:rsidR="00563113" w:rsidRDefault="00563113">
      <w:pPr>
        <w:pStyle w:val="TOC2"/>
        <w:tabs>
          <w:tab w:val="right" w:leader="dot" w:pos="9016"/>
        </w:tabs>
        <w:rPr>
          <w:rFonts w:asciiTheme="minorHAnsi" w:eastAsiaTheme="minorEastAsia" w:hAnsiTheme="minorHAnsi" w:cstheme="minorBidi"/>
          <w:noProof/>
          <w:lang w:eastAsia="en-AU"/>
        </w:rPr>
      </w:pPr>
      <w:hyperlink w:anchor="_Toc20782402" w:history="1">
        <w:r w:rsidRPr="00A4120F">
          <w:rPr>
            <w:rStyle w:val="Hyperlink"/>
            <w:noProof/>
            <w:lang w:val="en-US"/>
          </w:rPr>
          <w:t xml:space="preserve">Table S3. List of reaction constraints for oxygen-sufficient, glucose-limited </w:t>
        </w:r>
        <w:r w:rsidRPr="00A4120F">
          <w:rPr>
            <w:rStyle w:val="Hyperlink"/>
            <w:i/>
            <w:iCs/>
            <w:noProof/>
            <w:lang w:val="en-US"/>
          </w:rPr>
          <w:t>P.</w:t>
        </w:r>
        <w:r w:rsidRPr="00A4120F">
          <w:rPr>
            <w:rStyle w:val="Hyperlink"/>
            <w:noProof/>
            <w:lang w:val="en-US"/>
          </w:rPr>
          <w:t xml:space="preserve"> </w:t>
        </w:r>
        <w:r w:rsidRPr="00A4120F">
          <w:rPr>
            <w:rStyle w:val="Hyperlink"/>
            <w:i/>
            <w:noProof/>
            <w:lang w:val="en-US"/>
          </w:rPr>
          <w:t>pastoris</w:t>
        </w:r>
        <w:r w:rsidRPr="00A4120F">
          <w:rPr>
            <w:rStyle w:val="Hyperlink"/>
            <w:noProof/>
            <w:lang w:val="en-US"/>
          </w:rPr>
          <w:t xml:space="preserve"> growth simulation</w:t>
        </w:r>
        <w:r>
          <w:rPr>
            <w:noProof/>
            <w:webHidden/>
          </w:rPr>
          <w:tab/>
        </w:r>
        <w:r>
          <w:rPr>
            <w:noProof/>
            <w:webHidden/>
          </w:rPr>
          <w:fldChar w:fldCharType="begin"/>
        </w:r>
        <w:r>
          <w:rPr>
            <w:noProof/>
            <w:webHidden/>
          </w:rPr>
          <w:instrText xml:space="preserve"> PAGEREF _Toc20782402 \h </w:instrText>
        </w:r>
        <w:r>
          <w:rPr>
            <w:noProof/>
            <w:webHidden/>
          </w:rPr>
        </w:r>
        <w:r>
          <w:rPr>
            <w:noProof/>
            <w:webHidden/>
          </w:rPr>
          <w:fldChar w:fldCharType="separate"/>
        </w:r>
        <w:r>
          <w:rPr>
            <w:noProof/>
            <w:webHidden/>
          </w:rPr>
          <w:t>15</w:t>
        </w:r>
        <w:r>
          <w:rPr>
            <w:noProof/>
            <w:webHidden/>
          </w:rPr>
          <w:fldChar w:fldCharType="end"/>
        </w:r>
      </w:hyperlink>
    </w:p>
    <w:p w14:paraId="62567ACC" w14:textId="67F3DF3E" w:rsidR="00563113" w:rsidRDefault="00563113">
      <w:pPr>
        <w:pStyle w:val="TOC2"/>
        <w:tabs>
          <w:tab w:val="right" w:leader="dot" w:pos="9016"/>
        </w:tabs>
        <w:rPr>
          <w:rFonts w:asciiTheme="minorHAnsi" w:eastAsiaTheme="minorEastAsia" w:hAnsiTheme="minorHAnsi" w:cstheme="minorBidi"/>
          <w:noProof/>
          <w:lang w:eastAsia="en-AU"/>
        </w:rPr>
      </w:pPr>
      <w:hyperlink w:anchor="_Toc20782403" w:history="1">
        <w:r w:rsidRPr="00A4120F">
          <w:rPr>
            <w:rStyle w:val="Hyperlink"/>
            <w:noProof/>
            <w:lang w:val="en-US"/>
          </w:rPr>
          <w:t xml:space="preserve">Table S4. Macromolecular composition of </w:t>
        </w:r>
        <w:r w:rsidRPr="00A4120F">
          <w:rPr>
            <w:rStyle w:val="Hyperlink"/>
            <w:i/>
            <w:noProof/>
            <w:lang w:val="en-US"/>
          </w:rPr>
          <w:t>P. pastoris</w:t>
        </w:r>
        <w:r w:rsidRPr="00A4120F">
          <w:rPr>
            <w:rStyle w:val="Hyperlink"/>
            <w:noProof/>
            <w:lang w:val="en-US"/>
          </w:rPr>
          <w:t xml:space="preserve"> GS115</w:t>
        </w:r>
        <w:r>
          <w:rPr>
            <w:noProof/>
            <w:webHidden/>
          </w:rPr>
          <w:tab/>
        </w:r>
        <w:r>
          <w:rPr>
            <w:noProof/>
            <w:webHidden/>
          </w:rPr>
          <w:fldChar w:fldCharType="begin"/>
        </w:r>
        <w:r>
          <w:rPr>
            <w:noProof/>
            <w:webHidden/>
          </w:rPr>
          <w:instrText xml:space="preserve"> PAGEREF _Toc20782403 \h </w:instrText>
        </w:r>
        <w:r>
          <w:rPr>
            <w:noProof/>
            <w:webHidden/>
          </w:rPr>
        </w:r>
        <w:r>
          <w:rPr>
            <w:noProof/>
            <w:webHidden/>
          </w:rPr>
          <w:fldChar w:fldCharType="separate"/>
        </w:r>
        <w:r>
          <w:rPr>
            <w:noProof/>
            <w:webHidden/>
          </w:rPr>
          <w:t>19</w:t>
        </w:r>
        <w:r>
          <w:rPr>
            <w:noProof/>
            <w:webHidden/>
          </w:rPr>
          <w:fldChar w:fldCharType="end"/>
        </w:r>
      </w:hyperlink>
    </w:p>
    <w:p w14:paraId="2AB1DE9E" w14:textId="22C8AC43" w:rsidR="00563113" w:rsidRDefault="00563113">
      <w:pPr>
        <w:pStyle w:val="TOC2"/>
        <w:tabs>
          <w:tab w:val="right" w:leader="dot" w:pos="9016"/>
        </w:tabs>
        <w:rPr>
          <w:rFonts w:asciiTheme="minorHAnsi" w:eastAsiaTheme="minorEastAsia" w:hAnsiTheme="minorHAnsi" w:cstheme="minorBidi"/>
          <w:noProof/>
          <w:lang w:eastAsia="en-AU"/>
        </w:rPr>
      </w:pPr>
      <w:hyperlink w:anchor="_Toc20782404" w:history="1">
        <w:r w:rsidRPr="00A4120F">
          <w:rPr>
            <w:rStyle w:val="Hyperlink"/>
            <w:noProof/>
          </w:rPr>
          <w:t xml:space="preserve">Table S5. Raw </w:t>
        </w:r>
        <w:r w:rsidRPr="00A4120F">
          <w:rPr>
            <w:rStyle w:val="Hyperlink"/>
            <w:i/>
            <w:noProof/>
          </w:rPr>
          <w:t>P. pastoris</w:t>
        </w:r>
        <w:r w:rsidRPr="00A4120F">
          <w:rPr>
            <w:rStyle w:val="Hyperlink"/>
            <w:noProof/>
          </w:rPr>
          <w:t xml:space="preserve"> chemostat data under different μ and DO conditions measured in this study</w:t>
        </w:r>
        <w:r>
          <w:rPr>
            <w:noProof/>
            <w:webHidden/>
          </w:rPr>
          <w:tab/>
        </w:r>
        <w:r>
          <w:rPr>
            <w:noProof/>
            <w:webHidden/>
          </w:rPr>
          <w:fldChar w:fldCharType="begin"/>
        </w:r>
        <w:r>
          <w:rPr>
            <w:noProof/>
            <w:webHidden/>
          </w:rPr>
          <w:instrText xml:space="preserve"> PAGEREF _Toc20782404 \h </w:instrText>
        </w:r>
        <w:r>
          <w:rPr>
            <w:noProof/>
            <w:webHidden/>
          </w:rPr>
        </w:r>
        <w:r>
          <w:rPr>
            <w:noProof/>
            <w:webHidden/>
          </w:rPr>
          <w:fldChar w:fldCharType="separate"/>
        </w:r>
        <w:r>
          <w:rPr>
            <w:noProof/>
            <w:webHidden/>
          </w:rPr>
          <w:t>20</w:t>
        </w:r>
        <w:r>
          <w:rPr>
            <w:noProof/>
            <w:webHidden/>
          </w:rPr>
          <w:fldChar w:fldCharType="end"/>
        </w:r>
      </w:hyperlink>
    </w:p>
    <w:p w14:paraId="04B62C91" w14:textId="698B3D93" w:rsidR="00563113" w:rsidRDefault="00563113">
      <w:pPr>
        <w:pStyle w:val="TOC2"/>
        <w:tabs>
          <w:tab w:val="right" w:leader="dot" w:pos="9016"/>
        </w:tabs>
        <w:rPr>
          <w:rFonts w:asciiTheme="minorHAnsi" w:eastAsiaTheme="minorEastAsia" w:hAnsiTheme="minorHAnsi" w:cstheme="minorBidi"/>
          <w:noProof/>
          <w:lang w:eastAsia="en-AU"/>
        </w:rPr>
      </w:pPr>
      <w:hyperlink w:anchor="_Toc20782405" w:history="1">
        <w:r w:rsidRPr="00A4120F">
          <w:rPr>
            <w:rStyle w:val="Hyperlink"/>
            <w:noProof/>
          </w:rPr>
          <w:t>Table S6. Regression analysis and effects estimation for different macroscopic culture parameters</w:t>
        </w:r>
        <w:r>
          <w:rPr>
            <w:noProof/>
            <w:webHidden/>
          </w:rPr>
          <w:tab/>
        </w:r>
        <w:r>
          <w:rPr>
            <w:noProof/>
            <w:webHidden/>
          </w:rPr>
          <w:fldChar w:fldCharType="begin"/>
        </w:r>
        <w:r>
          <w:rPr>
            <w:noProof/>
            <w:webHidden/>
          </w:rPr>
          <w:instrText xml:space="preserve"> PAGEREF _Toc20782405 \h </w:instrText>
        </w:r>
        <w:r>
          <w:rPr>
            <w:noProof/>
            <w:webHidden/>
          </w:rPr>
        </w:r>
        <w:r>
          <w:rPr>
            <w:noProof/>
            <w:webHidden/>
          </w:rPr>
          <w:fldChar w:fldCharType="separate"/>
        </w:r>
        <w:r>
          <w:rPr>
            <w:noProof/>
            <w:webHidden/>
          </w:rPr>
          <w:t>22</w:t>
        </w:r>
        <w:r>
          <w:rPr>
            <w:noProof/>
            <w:webHidden/>
          </w:rPr>
          <w:fldChar w:fldCharType="end"/>
        </w:r>
      </w:hyperlink>
    </w:p>
    <w:p w14:paraId="5BD86FFF" w14:textId="0C6EB37C" w:rsidR="00563113" w:rsidRDefault="00563113">
      <w:pPr>
        <w:pStyle w:val="TOC1"/>
        <w:tabs>
          <w:tab w:val="right" w:leader="dot" w:pos="9016"/>
        </w:tabs>
        <w:rPr>
          <w:rFonts w:asciiTheme="minorHAnsi" w:eastAsiaTheme="minorEastAsia" w:hAnsiTheme="minorHAnsi" w:cstheme="minorBidi"/>
          <w:noProof/>
          <w:sz w:val="22"/>
          <w:szCs w:val="22"/>
          <w:lang w:eastAsia="en-AU"/>
        </w:rPr>
      </w:pPr>
      <w:hyperlink w:anchor="_Toc20782406" w:history="1">
        <w:r w:rsidRPr="00A4120F">
          <w:rPr>
            <w:rStyle w:val="Hyperlink"/>
            <w:noProof/>
            <w:lang w:val="en-US"/>
          </w:rPr>
          <w:t>References</w:t>
        </w:r>
        <w:r>
          <w:rPr>
            <w:noProof/>
            <w:webHidden/>
          </w:rPr>
          <w:tab/>
        </w:r>
        <w:r>
          <w:rPr>
            <w:noProof/>
            <w:webHidden/>
          </w:rPr>
          <w:fldChar w:fldCharType="begin"/>
        </w:r>
        <w:r>
          <w:rPr>
            <w:noProof/>
            <w:webHidden/>
          </w:rPr>
          <w:instrText xml:space="preserve"> PAGEREF _Toc20782406 \h </w:instrText>
        </w:r>
        <w:r>
          <w:rPr>
            <w:noProof/>
            <w:webHidden/>
          </w:rPr>
        </w:r>
        <w:r>
          <w:rPr>
            <w:noProof/>
            <w:webHidden/>
          </w:rPr>
          <w:fldChar w:fldCharType="separate"/>
        </w:r>
        <w:r>
          <w:rPr>
            <w:noProof/>
            <w:webHidden/>
          </w:rPr>
          <w:t>23</w:t>
        </w:r>
        <w:r>
          <w:rPr>
            <w:noProof/>
            <w:webHidden/>
          </w:rPr>
          <w:fldChar w:fldCharType="end"/>
        </w:r>
      </w:hyperlink>
    </w:p>
    <w:p w14:paraId="78EDD1CB" w14:textId="31E2D191" w:rsidR="00710BDE" w:rsidRPr="008630C3" w:rsidRDefault="002E661F" w:rsidP="002E661F">
      <w:pPr>
        <w:spacing w:line="360" w:lineRule="auto"/>
        <w:rPr>
          <w:rFonts w:ascii="Times New Roman" w:hAnsi="Times New Roman"/>
          <w:b/>
          <w:bCs/>
          <w:sz w:val="28"/>
          <w:szCs w:val="28"/>
          <w:lang w:val="en-US"/>
        </w:rPr>
      </w:pPr>
      <w:r>
        <w:rPr>
          <w:rFonts w:ascii="Times New Roman" w:hAnsi="Times New Roman"/>
          <w:b/>
          <w:sz w:val="24"/>
          <w:szCs w:val="24"/>
          <w:lang w:val="en-US"/>
        </w:rPr>
        <w:fldChar w:fldCharType="end"/>
      </w:r>
      <w:bookmarkStart w:id="11" w:name="_Toc401498336"/>
      <w:r w:rsidR="00710BDE" w:rsidRPr="008630C3">
        <w:rPr>
          <w:lang w:val="en-US"/>
        </w:rPr>
        <w:br w:type="page"/>
      </w:r>
    </w:p>
    <w:p w14:paraId="4B8D340E" w14:textId="104D1A12" w:rsidR="00A40F3E" w:rsidRPr="008630C3" w:rsidRDefault="00A40F3E" w:rsidP="00A40F3E">
      <w:pPr>
        <w:pStyle w:val="MSB1"/>
        <w:rPr>
          <w:lang w:val="en-US"/>
        </w:rPr>
      </w:pPr>
      <w:bookmarkStart w:id="12" w:name="_Toc20782387"/>
      <w:r w:rsidRPr="008630C3">
        <w:rPr>
          <w:lang w:val="en-US"/>
        </w:rPr>
        <w:lastRenderedPageBreak/>
        <w:t>Supplementary Text</w:t>
      </w:r>
      <w:bookmarkEnd w:id="12"/>
    </w:p>
    <w:p w14:paraId="75B5F430" w14:textId="5EA3FC38" w:rsidR="007E0162" w:rsidRPr="008630C3" w:rsidRDefault="00A40F3E" w:rsidP="00B0291F">
      <w:pPr>
        <w:pStyle w:val="MSB2"/>
        <w:rPr>
          <w:lang w:val="en-US"/>
        </w:rPr>
      </w:pPr>
      <w:bookmarkStart w:id="13" w:name="_Toc20782388"/>
      <w:r w:rsidRPr="008630C3">
        <w:rPr>
          <w:lang w:val="en-US"/>
        </w:rPr>
        <w:t xml:space="preserve">Text </w:t>
      </w:r>
      <w:r w:rsidR="00B0291F" w:rsidRPr="008630C3">
        <w:rPr>
          <w:lang w:val="en-US"/>
        </w:rPr>
        <w:t xml:space="preserve">S1. </w:t>
      </w:r>
      <w:r w:rsidR="007E0162" w:rsidRPr="008630C3">
        <w:rPr>
          <w:lang w:val="en-US"/>
        </w:rPr>
        <w:t xml:space="preserve">Plasmids construction and </w:t>
      </w:r>
      <w:r w:rsidR="007E0162" w:rsidRPr="008630C3">
        <w:rPr>
          <w:i/>
          <w:lang w:val="en-US"/>
        </w:rPr>
        <w:t>Pichia pastoris</w:t>
      </w:r>
      <w:r w:rsidR="007E0162" w:rsidRPr="008630C3">
        <w:rPr>
          <w:lang w:val="en-US"/>
        </w:rPr>
        <w:t xml:space="preserve"> transformation</w:t>
      </w:r>
      <w:bookmarkEnd w:id="13"/>
    </w:p>
    <w:p w14:paraId="6CA0FA7E" w14:textId="1E38F382" w:rsidR="00B0291F" w:rsidRPr="008630C3" w:rsidRDefault="00B0291F" w:rsidP="00B0291F">
      <w:pPr>
        <w:pStyle w:val="MSB3"/>
      </w:pPr>
      <w:bookmarkStart w:id="14" w:name="_Toc20782389"/>
      <w:r w:rsidRPr="008630C3">
        <w:t>Plasmid construction</w:t>
      </w:r>
      <w:bookmarkEnd w:id="14"/>
    </w:p>
    <w:p w14:paraId="3B6061BE" w14:textId="53115F24" w:rsidR="007E0162" w:rsidRPr="008630C3" w:rsidRDefault="007E0162" w:rsidP="00B0291F">
      <w:pPr>
        <w:spacing w:line="360" w:lineRule="auto"/>
        <w:jc w:val="both"/>
        <w:rPr>
          <w:rFonts w:ascii="Times New Roman" w:hAnsi="Times New Roman"/>
          <w:sz w:val="24"/>
          <w:szCs w:val="24"/>
          <w:lang w:val="en-US"/>
        </w:rPr>
      </w:pPr>
      <w:r w:rsidRPr="008630C3">
        <w:rPr>
          <w:rFonts w:ascii="Times New Roman" w:hAnsi="Times New Roman"/>
          <w:sz w:val="24"/>
          <w:szCs w:val="24"/>
          <w:lang w:val="en-US"/>
        </w:rPr>
        <w:t xml:space="preserve">We constructed two plasmids using the commercial recombinant vectors </w:t>
      </w:r>
      <w:proofErr w:type="spellStart"/>
      <w:r w:rsidRPr="008630C3">
        <w:rPr>
          <w:rFonts w:ascii="Times New Roman" w:hAnsi="Times New Roman"/>
          <w:sz w:val="24"/>
          <w:szCs w:val="24"/>
          <w:lang w:val="en-US"/>
        </w:rPr>
        <w:t>pGAPZB</w:t>
      </w:r>
      <w:proofErr w:type="spellEnd"/>
      <w:r w:rsidRPr="008630C3">
        <w:rPr>
          <w:rFonts w:ascii="Times New Roman" w:hAnsi="Times New Roman"/>
          <w:sz w:val="24"/>
          <w:szCs w:val="24"/>
          <w:lang w:val="en-US"/>
        </w:rPr>
        <w:t xml:space="preserve"> (Invitrogen, Carlsbad, CA, USA)</w:t>
      </w:r>
      <w:r w:rsidR="00821788" w:rsidRPr="008630C3">
        <w:rPr>
          <w:rFonts w:ascii="Times New Roman" w:hAnsi="Times New Roman"/>
          <w:sz w:val="24"/>
          <w:szCs w:val="24"/>
          <w:lang w:val="en-US"/>
        </w:rPr>
        <w:t>:</w:t>
      </w:r>
      <w:r w:rsidR="008F1728" w:rsidRPr="008630C3">
        <w:rPr>
          <w:rFonts w:ascii="Times New Roman" w:hAnsi="Times New Roman"/>
          <w:sz w:val="24"/>
          <w:szCs w:val="24"/>
          <w:lang w:val="en-US"/>
        </w:rPr>
        <w:t xml:space="preserve"> </w:t>
      </w:r>
      <w:r w:rsidR="00821788" w:rsidRPr="008630C3">
        <w:rPr>
          <w:rFonts w:ascii="Times New Roman" w:hAnsi="Times New Roman"/>
          <w:sz w:val="24"/>
          <w:szCs w:val="24"/>
          <w:lang w:val="en-US"/>
        </w:rPr>
        <w:t>o</w:t>
      </w:r>
      <w:r w:rsidRPr="008630C3">
        <w:rPr>
          <w:rFonts w:ascii="Times New Roman" w:hAnsi="Times New Roman"/>
          <w:sz w:val="24"/>
          <w:szCs w:val="24"/>
          <w:lang w:val="en-US"/>
        </w:rPr>
        <w:t xml:space="preserve">ne </w:t>
      </w:r>
      <w:r w:rsidR="008F1728" w:rsidRPr="008630C3">
        <w:rPr>
          <w:rFonts w:ascii="Times New Roman" w:hAnsi="Times New Roman"/>
          <w:sz w:val="24"/>
          <w:szCs w:val="24"/>
          <w:lang w:val="en-US"/>
        </w:rPr>
        <w:t xml:space="preserve">for </w:t>
      </w:r>
      <w:r w:rsidRPr="008630C3">
        <w:rPr>
          <w:rFonts w:ascii="Times New Roman" w:hAnsi="Times New Roman"/>
          <w:sz w:val="24"/>
          <w:szCs w:val="24"/>
          <w:lang w:val="en-US"/>
        </w:rPr>
        <w:t>integrat</w:t>
      </w:r>
      <w:r w:rsidR="008F1728" w:rsidRPr="008630C3">
        <w:rPr>
          <w:rFonts w:ascii="Times New Roman" w:hAnsi="Times New Roman"/>
          <w:sz w:val="24"/>
          <w:szCs w:val="24"/>
          <w:lang w:val="en-US"/>
        </w:rPr>
        <w:t>ing</w:t>
      </w:r>
      <w:r w:rsidRPr="008630C3">
        <w:rPr>
          <w:rFonts w:ascii="Times New Roman" w:hAnsi="Times New Roman"/>
          <w:sz w:val="24"/>
          <w:szCs w:val="24"/>
          <w:lang w:val="en-US"/>
        </w:rPr>
        <w:t xml:space="preserve"> the </w:t>
      </w:r>
      <w:r w:rsidRPr="008630C3">
        <w:rPr>
          <w:rFonts w:ascii="Times New Roman" w:hAnsi="Times New Roman"/>
          <w:iCs/>
          <w:sz w:val="24"/>
          <w:szCs w:val="24"/>
          <w:lang w:val="en-US"/>
        </w:rPr>
        <w:t xml:space="preserve">thaumatin </w:t>
      </w:r>
      <w:r w:rsidRPr="008630C3">
        <w:rPr>
          <w:rFonts w:ascii="Times New Roman" w:hAnsi="Times New Roman"/>
          <w:sz w:val="24"/>
          <w:szCs w:val="24"/>
          <w:lang w:val="en-US"/>
        </w:rPr>
        <w:t>gene</w:t>
      </w:r>
      <w:r w:rsidR="00AD56DB" w:rsidRPr="008630C3">
        <w:rPr>
          <w:rFonts w:ascii="Times New Roman" w:hAnsi="Times New Roman"/>
          <w:sz w:val="24"/>
          <w:szCs w:val="24"/>
          <w:lang w:val="en-US"/>
        </w:rPr>
        <w:t xml:space="preserve"> (</w:t>
      </w:r>
      <w:proofErr w:type="spellStart"/>
      <w:r w:rsidR="00AD56DB" w:rsidRPr="008630C3">
        <w:rPr>
          <w:rFonts w:ascii="Times New Roman" w:hAnsi="Times New Roman"/>
          <w:sz w:val="24"/>
          <w:szCs w:val="24"/>
          <w:lang w:val="en-US"/>
        </w:rPr>
        <w:t>pGAPZB</w:t>
      </w:r>
      <w:proofErr w:type="spellEnd"/>
      <w:r w:rsidR="00AD56DB" w:rsidRPr="008630C3">
        <w:rPr>
          <w:rFonts w:ascii="Times New Roman" w:hAnsi="Times New Roman"/>
          <w:sz w:val="24"/>
          <w:szCs w:val="24"/>
          <w:lang w:val="en-US"/>
        </w:rPr>
        <w:t>-TAU)</w:t>
      </w:r>
      <w:r w:rsidRPr="008630C3">
        <w:rPr>
          <w:rFonts w:ascii="Times New Roman" w:hAnsi="Times New Roman"/>
          <w:sz w:val="24"/>
          <w:szCs w:val="24"/>
          <w:lang w:val="en-US"/>
        </w:rPr>
        <w:t xml:space="preserve"> </w:t>
      </w:r>
      <w:r w:rsidR="00105174">
        <w:rPr>
          <w:rFonts w:ascii="Times New Roman" w:hAnsi="Times New Roman"/>
          <w:sz w:val="24"/>
          <w:szCs w:val="24"/>
          <w:lang w:val="en-US"/>
        </w:rPr>
        <w:t xml:space="preserve">(see Table 1) </w:t>
      </w:r>
      <w:r w:rsidRPr="008630C3">
        <w:rPr>
          <w:rFonts w:ascii="Times New Roman" w:hAnsi="Times New Roman"/>
          <w:sz w:val="24"/>
          <w:szCs w:val="24"/>
          <w:lang w:val="en-US"/>
        </w:rPr>
        <w:t xml:space="preserve">and the other to revert the auxotrophy of the strain </w:t>
      </w:r>
      <w:r w:rsidRPr="008630C3">
        <w:rPr>
          <w:rFonts w:ascii="Times New Roman" w:hAnsi="Times New Roman"/>
          <w:i/>
          <w:sz w:val="24"/>
          <w:szCs w:val="24"/>
          <w:lang w:val="en-US"/>
        </w:rPr>
        <w:t>P. pastoris</w:t>
      </w:r>
      <w:r w:rsidRPr="008630C3">
        <w:rPr>
          <w:rFonts w:ascii="Times New Roman" w:hAnsi="Times New Roman"/>
          <w:sz w:val="24"/>
          <w:szCs w:val="24"/>
          <w:lang w:val="en-US"/>
        </w:rPr>
        <w:t xml:space="preserve"> GS115</w:t>
      </w:r>
      <w:r w:rsidR="00EF6738" w:rsidRPr="008630C3">
        <w:rPr>
          <w:rFonts w:ascii="Times New Roman" w:hAnsi="Times New Roman"/>
          <w:sz w:val="24"/>
          <w:szCs w:val="24"/>
          <w:lang w:val="en-US"/>
        </w:rPr>
        <w:t xml:space="preserve"> (PGAPZB-HIS4</w:t>
      </w:r>
      <w:r w:rsidR="00AD56DB" w:rsidRPr="008630C3">
        <w:rPr>
          <w:rFonts w:ascii="Times New Roman" w:hAnsi="Times New Roman"/>
          <w:sz w:val="24"/>
          <w:szCs w:val="24"/>
          <w:lang w:val="en-US"/>
        </w:rPr>
        <w:t>)</w:t>
      </w:r>
      <w:r w:rsidRPr="008630C3">
        <w:rPr>
          <w:rFonts w:ascii="Times New Roman" w:hAnsi="Times New Roman"/>
          <w:sz w:val="24"/>
          <w:szCs w:val="24"/>
          <w:lang w:val="en-US"/>
        </w:rPr>
        <w:t xml:space="preserve"> (Invitrogen, Carlsbad, CA, USA).</w:t>
      </w:r>
    </w:p>
    <w:p w14:paraId="7B928DB0" w14:textId="3E369C44" w:rsidR="007E0162" w:rsidRPr="008630C3" w:rsidRDefault="007E0162" w:rsidP="00B0291F">
      <w:pPr>
        <w:spacing w:line="360" w:lineRule="auto"/>
        <w:ind w:firstLine="720"/>
        <w:jc w:val="both"/>
        <w:rPr>
          <w:rFonts w:ascii="Times New Roman" w:hAnsi="Times New Roman"/>
          <w:sz w:val="24"/>
          <w:szCs w:val="24"/>
          <w:lang w:val="en-US"/>
        </w:rPr>
      </w:pPr>
      <w:r w:rsidRPr="008630C3">
        <w:rPr>
          <w:rFonts w:ascii="Times New Roman" w:hAnsi="Times New Roman"/>
          <w:sz w:val="24"/>
          <w:szCs w:val="24"/>
          <w:lang w:val="en-US"/>
        </w:rPr>
        <w:t xml:space="preserve">PCR amplification of the </w:t>
      </w:r>
      <w:r w:rsidRPr="008630C3">
        <w:rPr>
          <w:rFonts w:ascii="Times New Roman" w:hAnsi="Times New Roman"/>
          <w:i/>
          <w:sz w:val="24"/>
          <w:szCs w:val="24"/>
          <w:lang w:val="en-US"/>
        </w:rPr>
        <w:t>his4</w:t>
      </w:r>
      <w:r w:rsidRPr="008630C3">
        <w:rPr>
          <w:rFonts w:ascii="Times New Roman" w:hAnsi="Times New Roman"/>
          <w:sz w:val="24"/>
          <w:szCs w:val="24"/>
          <w:lang w:val="en-US"/>
        </w:rPr>
        <w:t xml:space="preserve"> fragment was </w:t>
      </w:r>
      <w:r w:rsidR="008F1728" w:rsidRPr="008630C3">
        <w:rPr>
          <w:rFonts w:ascii="Times New Roman" w:hAnsi="Times New Roman"/>
          <w:sz w:val="24"/>
          <w:szCs w:val="24"/>
          <w:lang w:val="en-US"/>
        </w:rPr>
        <w:t>performed</w:t>
      </w:r>
      <w:r w:rsidRPr="008630C3">
        <w:rPr>
          <w:rFonts w:ascii="Times New Roman" w:hAnsi="Times New Roman"/>
          <w:sz w:val="24"/>
          <w:szCs w:val="24"/>
          <w:lang w:val="en-US"/>
        </w:rPr>
        <w:t xml:space="preserve"> using genomic DNA from strain </w:t>
      </w:r>
      <w:r w:rsidRPr="008630C3">
        <w:rPr>
          <w:rFonts w:ascii="Times New Roman" w:hAnsi="Times New Roman"/>
          <w:i/>
          <w:sz w:val="24"/>
          <w:szCs w:val="24"/>
          <w:lang w:val="en-US"/>
        </w:rPr>
        <w:t>P. pastoris</w:t>
      </w:r>
      <w:r w:rsidRPr="008630C3">
        <w:rPr>
          <w:rFonts w:ascii="Times New Roman" w:hAnsi="Times New Roman"/>
          <w:sz w:val="24"/>
          <w:szCs w:val="24"/>
          <w:lang w:val="en-US"/>
        </w:rPr>
        <w:t xml:space="preserve"> X-33 </w:t>
      </w:r>
      <w:bookmarkStart w:id="15" w:name="OLE_LINK3"/>
      <w:bookmarkStart w:id="16" w:name="OLE_LINK4"/>
      <w:r w:rsidRPr="008630C3">
        <w:rPr>
          <w:rFonts w:ascii="Times New Roman" w:hAnsi="Times New Roman"/>
          <w:sz w:val="24"/>
          <w:szCs w:val="24"/>
          <w:lang w:val="en-US"/>
        </w:rPr>
        <w:t>(Invitrogen, Carlsbad, CA, USA)</w:t>
      </w:r>
      <w:bookmarkEnd w:id="15"/>
      <w:bookmarkEnd w:id="16"/>
      <w:r w:rsidRPr="008630C3">
        <w:rPr>
          <w:rFonts w:ascii="Times New Roman" w:hAnsi="Times New Roman"/>
          <w:sz w:val="24"/>
          <w:szCs w:val="24"/>
          <w:lang w:val="en-US"/>
        </w:rPr>
        <w:t xml:space="preserve">. The genomic DNA was extracted using </w:t>
      </w:r>
      <w:r w:rsidRPr="008630C3">
        <w:rPr>
          <w:rFonts w:ascii="Times New Roman" w:hAnsi="Times New Roman"/>
          <w:iCs/>
          <w:sz w:val="24"/>
          <w:szCs w:val="24"/>
          <w:lang w:val="en-US"/>
        </w:rPr>
        <w:t>Wizard Genomic DNA purification kit</w:t>
      </w:r>
      <w:r w:rsidRPr="008630C3">
        <w:rPr>
          <w:rFonts w:ascii="Times New Roman" w:hAnsi="Times New Roman"/>
          <w:i/>
          <w:iCs/>
          <w:sz w:val="24"/>
          <w:szCs w:val="24"/>
          <w:lang w:val="en-US"/>
        </w:rPr>
        <w:t xml:space="preserve"> </w:t>
      </w:r>
      <w:r w:rsidR="00AD56DB" w:rsidRPr="008630C3">
        <w:rPr>
          <w:rFonts w:ascii="Times New Roman" w:hAnsi="Times New Roman"/>
          <w:iCs/>
          <w:sz w:val="24"/>
          <w:szCs w:val="24"/>
          <w:lang w:val="en-US"/>
        </w:rPr>
        <w:t xml:space="preserve">according </w:t>
      </w:r>
      <w:r w:rsidR="008F1728" w:rsidRPr="008630C3">
        <w:rPr>
          <w:rFonts w:ascii="Times New Roman" w:hAnsi="Times New Roman"/>
          <w:iCs/>
          <w:sz w:val="24"/>
          <w:szCs w:val="24"/>
          <w:lang w:val="en-US"/>
        </w:rPr>
        <w:t>to the manufacturer’s</w:t>
      </w:r>
      <w:r w:rsidR="00AD56DB" w:rsidRPr="008630C3">
        <w:rPr>
          <w:rFonts w:ascii="Times New Roman" w:hAnsi="Times New Roman"/>
          <w:iCs/>
          <w:sz w:val="24"/>
          <w:szCs w:val="24"/>
          <w:lang w:val="en-US"/>
        </w:rPr>
        <w:t xml:space="preserve"> instructions </w:t>
      </w:r>
      <w:r w:rsidRPr="008630C3">
        <w:rPr>
          <w:rFonts w:ascii="Times New Roman" w:hAnsi="Times New Roman"/>
          <w:iCs/>
          <w:sz w:val="24"/>
          <w:szCs w:val="24"/>
          <w:lang w:val="en-US"/>
        </w:rPr>
        <w:t>(Promega, Madison, WI, USA</w:t>
      </w:r>
      <w:r w:rsidRPr="008630C3">
        <w:rPr>
          <w:rFonts w:ascii="Times New Roman" w:hAnsi="Times New Roman"/>
          <w:sz w:val="24"/>
          <w:szCs w:val="24"/>
          <w:lang w:val="en-US"/>
        </w:rPr>
        <w:t xml:space="preserve">). PCR amplification of the DNA fragments </w:t>
      </w:r>
      <w:r w:rsidR="006C0586" w:rsidRPr="008630C3">
        <w:rPr>
          <w:rFonts w:ascii="Times New Roman" w:hAnsi="Times New Roman"/>
          <w:sz w:val="24"/>
          <w:szCs w:val="24"/>
          <w:lang w:val="en-US"/>
        </w:rPr>
        <w:t xml:space="preserve">was </w:t>
      </w:r>
      <w:r w:rsidR="008F1728" w:rsidRPr="008630C3">
        <w:rPr>
          <w:rFonts w:ascii="Times New Roman" w:hAnsi="Times New Roman"/>
          <w:sz w:val="24"/>
          <w:szCs w:val="24"/>
          <w:lang w:val="en-US"/>
        </w:rPr>
        <w:t>performed by</w:t>
      </w:r>
      <w:r w:rsidRPr="008630C3">
        <w:rPr>
          <w:rFonts w:ascii="Times New Roman" w:hAnsi="Times New Roman"/>
          <w:sz w:val="24"/>
          <w:szCs w:val="24"/>
          <w:lang w:val="en-US"/>
        </w:rPr>
        <w:t xml:space="preserve"> </w:t>
      </w:r>
      <w:r w:rsidR="008F1728" w:rsidRPr="008630C3">
        <w:rPr>
          <w:rFonts w:ascii="Times New Roman" w:hAnsi="Times New Roman"/>
          <w:sz w:val="24"/>
          <w:szCs w:val="24"/>
          <w:lang w:val="en-US"/>
        </w:rPr>
        <w:t xml:space="preserve">Gibson assembly </w:t>
      </w:r>
      <w:r w:rsidRPr="008630C3">
        <w:rPr>
          <w:rFonts w:ascii="Times New Roman" w:hAnsi="Times New Roman"/>
          <w:sz w:val="24"/>
          <w:szCs w:val="24"/>
          <w:lang w:val="en-US"/>
        </w:rPr>
        <w:t>in 35 PCR cycles using Phusion High-Fidelity DNA Polymerase (</w:t>
      </w:r>
      <w:proofErr w:type="spellStart"/>
      <w:r w:rsidRPr="008630C3">
        <w:rPr>
          <w:rFonts w:ascii="Times New Roman" w:hAnsi="Times New Roman"/>
          <w:sz w:val="24"/>
          <w:szCs w:val="24"/>
          <w:lang w:val="en-US"/>
        </w:rPr>
        <w:t>ThermoFisher</w:t>
      </w:r>
      <w:proofErr w:type="spellEnd"/>
      <w:r w:rsidRPr="008630C3">
        <w:rPr>
          <w:rFonts w:ascii="Times New Roman" w:hAnsi="Times New Roman"/>
          <w:sz w:val="24"/>
          <w:szCs w:val="24"/>
          <w:lang w:val="en-US"/>
        </w:rPr>
        <w:t>, Waltham, MA, USA</w:t>
      </w:r>
      <w:r w:rsidR="00821788" w:rsidRPr="008630C3">
        <w:rPr>
          <w:rFonts w:ascii="Times New Roman" w:hAnsi="Times New Roman"/>
          <w:sz w:val="24"/>
          <w:szCs w:val="24"/>
          <w:lang w:val="en-US"/>
        </w:rPr>
        <w:t>)</w:t>
      </w:r>
      <w:r w:rsidRPr="008630C3">
        <w:rPr>
          <w:rFonts w:ascii="Times New Roman" w:hAnsi="Times New Roman"/>
          <w:sz w:val="24"/>
          <w:szCs w:val="24"/>
          <w:lang w:val="en-US"/>
        </w:rPr>
        <w:t xml:space="preserve">. All PCR products were treated with </w:t>
      </w:r>
      <w:proofErr w:type="spellStart"/>
      <w:r w:rsidRPr="008630C3">
        <w:rPr>
          <w:rFonts w:ascii="Times New Roman" w:hAnsi="Times New Roman"/>
          <w:sz w:val="24"/>
          <w:szCs w:val="24"/>
          <w:lang w:val="en-US"/>
        </w:rPr>
        <w:t>DpnI</w:t>
      </w:r>
      <w:proofErr w:type="spellEnd"/>
      <w:r w:rsidRPr="008630C3">
        <w:rPr>
          <w:rFonts w:ascii="Times New Roman" w:hAnsi="Times New Roman"/>
          <w:sz w:val="24"/>
          <w:szCs w:val="24"/>
          <w:lang w:val="en-US"/>
        </w:rPr>
        <w:t xml:space="preserve"> enzyme to eliminate original vector residues and purified by gel extraction using the </w:t>
      </w:r>
      <w:proofErr w:type="spellStart"/>
      <w:r w:rsidRPr="008630C3">
        <w:rPr>
          <w:rFonts w:ascii="Times New Roman" w:hAnsi="Times New Roman"/>
          <w:sz w:val="24"/>
          <w:szCs w:val="24"/>
          <w:lang w:val="en-US"/>
        </w:rPr>
        <w:t>Qiaquick</w:t>
      </w:r>
      <w:proofErr w:type="spellEnd"/>
      <w:r w:rsidRPr="008630C3">
        <w:rPr>
          <w:rFonts w:ascii="Times New Roman" w:hAnsi="Times New Roman"/>
          <w:sz w:val="24"/>
          <w:szCs w:val="24"/>
          <w:lang w:val="en-US"/>
        </w:rPr>
        <w:t xml:space="preserve"> Gel Extraction kit (Qiagen, Hilden, Germany) </w:t>
      </w:r>
      <w:r w:rsidR="002667B7" w:rsidRPr="008630C3">
        <w:rPr>
          <w:rFonts w:ascii="Times New Roman" w:hAnsi="Times New Roman"/>
          <w:sz w:val="24"/>
          <w:szCs w:val="24"/>
          <w:lang w:val="en-US"/>
        </w:rPr>
        <w:t>following</w:t>
      </w:r>
      <w:r w:rsidRPr="008630C3">
        <w:rPr>
          <w:rFonts w:ascii="Times New Roman" w:hAnsi="Times New Roman"/>
          <w:sz w:val="24"/>
          <w:szCs w:val="24"/>
          <w:lang w:val="en-US"/>
        </w:rPr>
        <w:t xml:space="preserve"> the manufacturer’s instructions. The purified genes fragments and vectors were mixed based on their molar ratios in a final volume of 5 </w:t>
      </w:r>
      <w:proofErr w:type="spellStart"/>
      <w:r w:rsidRPr="008630C3">
        <w:rPr>
          <w:rFonts w:ascii="Times New Roman" w:hAnsi="Times New Roman"/>
          <w:sz w:val="24"/>
          <w:szCs w:val="24"/>
          <w:lang w:val="en-US"/>
        </w:rPr>
        <w:t>μL</w:t>
      </w:r>
      <w:proofErr w:type="spellEnd"/>
      <w:r w:rsidRPr="008630C3">
        <w:rPr>
          <w:rFonts w:ascii="Times New Roman" w:hAnsi="Times New Roman"/>
          <w:sz w:val="24"/>
          <w:szCs w:val="24"/>
          <w:lang w:val="en-US"/>
        </w:rPr>
        <w:t xml:space="preserve"> containing 100 ng of total DNA. This DNA mix was added to 15 </w:t>
      </w:r>
      <w:proofErr w:type="spellStart"/>
      <w:r w:rsidRPr="008630C3">
        <w:rPr>
          <w:rFonts w:ascii="Times New Roman" w:hAnsi="Times New Roman"/>
          <w:sz w:val="24"/>
          <w:szCs w:val="24"/>
          <w:lang w:val="en-US"/>
        </w:rPr>
        <w:t>μL</w:t>
      </w:r>
      <w:proofErr w:type="spellEnd"/>
      <w:r w:rsidRPr="008630C3">
        <w:rPr>
          <w:rFonts w:ascii="Times New Roman" w:hAnsi="Times New Roman"/>
          <w:sz w:val="24"/>
          <w:szCs w:val="24"/>
          <w:lang w:val="en-US"/>
        </w:rPr>
        <w:t xml:space="preserve"> of 1.33X master mix (5X isothermal mix buffer, T5 exonuclease 1</w:t>
      </w:r>
      <w:r w:rsidR="00DC23A4">
        <w:rPr>
          <w:rFonts w:ascii="Times New Roman" w:hAnsi="Times New Roman"/>
          <w:sz w:val="24"/>
          <w:szCs w:val="24"/>
          <w:lang w:val="en-US"/>
        </w:rPr>
        <w:t xml:space="preserve"> </w:t>
      </w:r>
      <w:r w:rsidRPr="008630C3">
        <w:rPr>
          <w:rFonts w:ascii="Times New Roman" w:hAnsi="Times New Roman"/>
          <w:sz w:val="24"/>
          <w:szCs w:val="24"/>
          <w:lang w:val="en-US"/>
        </w:rPr>
        <w:t>U</w:t>
      </w:r>
      <w:r w:rsidR="00DC23A4">
        <w:rPr>
          <w:rFonts w:ascii="Times New Roman" w:hAnsi="Times New Roman"/>
          <w:sz w:val="24"/>
          <w:szCs w:val="24"/>
          <w:lang w:val="en-US"/>
        </w:rPr>
        <w:t xml:space="preserve"> </w:t>
      </w:r>
      <w:r w:rsidRPr="008630C3">
        <w:rPr>
          <w:rFonts w:ascii="Times New Roman" w:hAnsi="Times New Roman"/>
          <w:sz w:val="24"/>
          <w:szCs w:val="24"/>
          <w:lang w:val="en-US"/>
        </w:rPr>
        <w:t>μL</w:t>
      </w:r>
      <w:r w:rsidR="00DC23A4" w:rsidRPr="00DC23A4">
        <w:rPr>
          <w:rFonts w:ascii="Times New Roman" w:hAnsi="Times New Roman"/>
          <w:sz w:val="24"/>
          <w:szCs w:val="24"/>
          <w:vertAlign w:val="superscript"/>
          <w:lang w:val="en-US"/>
        </w:rPr>
        <w:t>-1</w:t>
      </w:r>
      <w:r w:rsidRPr="008630C3">
        <w:rPr>
          <w:rFonts w:ascii="Times New Roman" w:hAnsi="Times New Roman"/>
          <w:sz w:val="24"/>
          <w:szCs w:val="24"/>
          <w:lang w:val="en-US"/>
        </w:rPr>
        <w:t>, Phusion DNA polymerase 2U/</w:t>
      </w:r>
      <w:proofErr w:type="spellStart"/>
      <w:r w:rsidRPr="008630C3">
        <w:rPr>
          <w:rFonts w:ascii="Times New Roman" w:hAnsi="Times New Roman"/>
          <w:sz w:val="24"/>
          <w:szCs w:val="24"/>
          <w:lang w:val="en-US"/>
        </w:rPr>
        <w:t>μL</w:t>
      </w:r>
      <w:proofErr w:type="spellEnd"/>
      <w:r w:rsidRPr="008630C3">
        <w:rPr>
          <w:rFonts w:ascii="Times New Roman" w:hAnsi="Times New Roman"/>
          <w:sz w:val="24"/>
          <w:szCs w:val="24"/>
          <w:lang w:val="en-US"/>
        </w:rPr>
        <w:t xml:space="preserve">, </w:t>
      </w:r>
      <w:proofErr w:type="spellStart"/>
      <w:r w:rsidRPr="008630C3">
        <w:rPr>
          <w:rFonts w:ascii="Times New Roman" w:hAnsi="Times New Roman"/>
          <w:sz w:val="24"/>
          <w:szCs w:val="24"/>
          <w:lang w:val="en-US"/>
        </w:rPr>
        <w:t>Taq</w:t>
      </w:r>
      <w:proofErr w:type="spellEnd"/>
      <w:r w:rsidRPr="008630C3">
        <w:rPr>
          <w:rFonts w:ascii="Times New Roman" w:hAnsi="Times New Roman"/>
          <w:sz w:val="24"/>
          <w:szCs w:val="24"/>
          <w:lang w:val="en-US"/>
        </w:rPr>
        <w:t xml:space="preserve"> DNA ligase 40 U</w:t>
      </w:r>
      <w:r w:rsidR="002667B7" w:rsidRPr="008630C3">
        <w:rPr>
          <w:rFonts w:ascii="Times New Roman" w:hAnsi="Times New Roman"/>
          <w:sz w:val="24"/>
          <w:szCs w:val="24"/>
          <w:lang w:val="en-US"/>
        </w:rPr>
        <w:t xml:space="preserve"> </w:t>
      </w:r>
      <w:r w:rsidRPr="008630C3">
        <w:rPr>
          <w:rFonts w:ascii="Times New Roman" w:hAnsi="Times New Roman"/>
          <w:sz w:val="24"/>
          <w:szCs w:val="24"/>
          <w:lang w:val="en-US"/>
        </w:rPr>
        <w:t>μL</w:t>
      </w:r>
      <w:r w:rsidR="002667B7" w:rsidRPr="008630C3">
        <w:rPr>
          <w:rFonts w:ascii="Times New Roman" w:hAnsi="Times New Roman"/>
          <w:sz w:val="24"/>
          <w:szCs w:val="24"/>
          <w:vertAlign w:val="superscript"/>
          <w:lang w:val="en-US"/>
        </w:rPr>
        <w:t>-1</w:t>
      </w:r>
      <w:r w:rsidRPr="008630C3">
        <w:rPr>
          <w:rFonts w:ascii="Times New Roman" w:hAnsi="Times New Roman"/>
          <w:sz w:val="24"/>
          <w:szCs w:val="24"/>
          <w:lang w:val="en-US"/>
        </w:rPr>
        <w:t xml:space="preserve"> and </w:t>
      </w:r>
      <w:r w:rsidR="002667B7" w:rsidRPr="008630C3">
        <w:rPr>
          <w:rFonts w:ascii="Times New Roman" w:hAnsi="Times New Roman"/>
          <w:sz w:val="24"/>
          <w:szCs w:val="24"/>
          <w:lang w:val="en-US"/>
        </w:rPr>
        <w:t>m</w:t>
      </w:r>
      <w:r w:rsidRPr="008630C3">
        <w:rPr>
          <w:rFonts w:ascii="Times New Roman" w:hAnsi="Times New Roman"/>
          <w:sz w:val="24"/>
          <w:szCs w:val="24"/>
          <w:lang w:val="en-US"/>
        </w:rPr>
        <w:t>illi-Q purified water) and the reaction mixture was incubated at 50</w:t>
      </w:r>
      <w:r w:rsidR="002667B7" w:rsidRPr="008630C3">
        <w:rPr>
          <w:rFonts w:ascii="Times New Roman" w:hAnsi="Times New Roman"/>
          <w:sz w:val="24"/>
          <w:szCs w:val="24"/>
          <w:lang w:val="en-US"/>
        </w:rPr>
        <w:t xml:space="preserve"> </w:t>
      </w:r>
      <w:r w:rsidRPr="008630C3">
        <w:rPr>
          <w:rFonts w:ascii="Times New Roman" w:hAnsi="Times New Roman"/>
          <w:sz w:val="24"/>
          <w:szCs w:val="24"/>
          <w:lang w:val="en-US"/>
        </w:rPr>
        <w:t xml:space="preserve">°C for 1 h. Finally, 10 </w:t>
      </w:r>
      <w:proofErr w:type="spellStart"/>
      <w:r w:rsidRPr="008630C3">
        <w:rPr>
          <w:rFonts w:ascii="Times New Roman" w:hAnsi="Times New Roman"/>
          <w:sz w:val="24"/>
          <w:szCs w:val="24"/>
          <w:lang w:val="en-US"/>
        </w:rPr>
        <w:t>μL</w:t>
      </w:r>
      <w:proofErr w:type="spellEnd"/>
      <w:r w:rsidRPr="008630C3">
        <w:rPr>
          <w:rFonts w:ascii="Times New Roman" w:hAnsi="Times New Roman"/>
          <w:sz w:val="24"/>
          <w:szCs w:val="24"/>
          <w:lang w:val="en-US"/>
        </w:rPr>
        <w:t xml:space="preserve"> </w:t>
      </w:r>
      <w:r w:rsidR="002667B7" w:rsidRPr="008630C3">
        <w:rPr>
          <w:rFonts w:ascii="Times New Roman" w:hAnsi="Times New Roman"/>
          <w:sz w:val="24"/>
          <w:szCs w:val="24"/>
          <w:lang w:val="en-US"/>
        </w:rPr>
        <w:t xml:space="preserve">of the </w:t>
      </w:r>
      <w:r w:rsidRPr="008630C3">
        <w:rPr>
          <w:rFonts w:ascii="Times New Roman" w:hAnsi="Times New Roman"/>
          <w:sz w:val="24"/>
          <w:szCs w:val="24"/>
          <w:lang w:val="en-US"/>
        </w:rPr>
        <w:t xml:space="preserve">reaction mix were used directly to transform chemically competent </w:t>
      </w:r>
      <w:r w:rsidRPr="008630C3">
        <w:rPr>
          <w:rFonts w:ascii="Times New Roman" w:hAnsi="Times New Roman"/>
          <w:i/>
          <w:iCs/>
          <w:sz w:val="24"/>
          <w:szCs w:val="24"/>
          <w:lang w:val="en-US"/>
        </w:rPr>
        <w:t xml:space="preserve">E. coli TOP 10 </w:t>
      </w:r>
      <w:r w:rsidRPr="008630C3">
        <w:rPr>
          <w:rFonts w:ascii="Times New Roman" w:hAnsi="Times New Roman"/>
          <w:sz w:val="24"/>
          <w:szCs w:val="24"/>
          <w:lang w:val="en-US"/>
        </w:rPr>
        <w:t xml:space="preserve">cells. The cells </w:t>
      </w:r>
      <w:r w:rsidR="002667B7" w:rsidRPr="008630C3">
        <w:rPr>
          <w:rFonts w:ascii="Times New Roman" w:hAnsi="Times New Roman"/>
          <w:sz w:val="24"/>
          <w:szCs w:val="24"/>
          <w:lang w:val="en-US"/>
        </w:rPr>
        <w:t>were</w:t>
      </w:r>
      <w:r w:rsidRPr="008630C3">
        <w:rPr>
          <w:rFonts w:ascii="Times New Roman" w:hAnsi="Times New Roman"/>
          <w:sz w:val="24"/>
          <w:szCs w:val="24"/>
          <w:lang w:val="en-US"/>
        </w:rPr>
        <w:t xml:space="preserve"> grown at 37</w:t>
      </w:r>
      <w:r w:rsidR="002667B7" w:rsidRPr="008630C3">
        <w:rPr>
          <w:rFonts w:ascii="Times New Roman" w:hAnsi="Times New Roman"/>
          <w:sz w:val="24"/>
          <w:szCs w:val="24"/>
          <w:lang w:val="en-US"/>
        </w:rPr>
        <w:t xml:space="preserve"> </w:t>
      </w:r>
      <w:r w:rsidRPr="008630C3">
        <w:rPr>
          <w:rFonts w:ascii="Times New Roman" w:hAnsi="Times New Roman"/>
          <w:sz w:val="24"/>
          <w:szCs w:val="24"/>
          <w:lang w:val="en-US"/>
        </w:rPr>
        <w:t xml:space="preserve">°C in low salt-LB medium containing 25 </w:t>
      </w:r>
      <w:proofErr w:type="spellStart"/>
      <w:r w:rsidRPr="008630C3">
        <w:rPr>
          <w:rFonts w:ascii="Times New Roman" w:hAnsi="Times New Roman"/>
          <w:sz w:val="24"/>
          <w:szCs w:val="24"/>
          <w:lang w:val="en-US"/>
        </w:rPr>
        <w:t>μg</w:t>
      </w:r>
      <w:proofErr w:type="spellEnd"/>
      <w:r w:rsidR="002667B7" w:rsidRPr="008630C3">
        <w:rPr>
          <w:rFonts w:ascii="Times New Roman" w:hAnsi="Times New Roman"/>
          <w:sz w:val="24"/>
          <w:szCs w:val="24"/>
          <w:lang w:val="en-US"/>
        </w:rPr>
        <w:t xml:space="preserve"> </w:t>
      </w:r>
      <w:r w:rsidRPr="008630C3">
        <w:rPr>
          <w:rFonts w:ascii="Times New Roman" w:hAnsi="Times New Roman"/>
          <w:sz w:val="24"/>
          <w:szCs w:val="24"/>
          <w:lang w:val="en-US"/>
        </w:rPr>
        <w:t>m</w:t>
      </w:r>
      <w:r w:rsidR="002667B7" w:rsidRPr="008630C3">
        <w:rPr>
          <w:rFonts w:ascii="Times New Roman" w:hAnsi="Times New Roman"/>
          <w:sz w:val="24"/>
          <w:szCs w:val="24"/>
          <w:lang w:val="en-US"/>
        </w:rPr>
        <w:t>L</w:t>
      </w:r>
      <w:r w:rsidRPr="008630C3">
        <w:rPr>
          <w:rFonts w:ascii="Times New Roman" w:hAnsi="Times New Roman"/>
          <w:sz w:val="24"/>
          <w:szCs w:val="24"/>
          <w:vertAlign w:val="superscript"/>
          <w:lang w:val="en-US"/>
        </w:rPr>
        <w:t xml:space="preserve">−1 </w:t>
      </w:r>
      <w:r w:rsidRPr="008630C3">
        <w:rPr>
          <w:rFonts w:ascii="Times New Roman" w:hAnsi="Times New Roman"/>
          <w:sz w:val="24"/>
          <w:szCs w:val="24"/>
          <w:lang w:val="en-US"/>
        </w:rPr>
        <w:t xml:space="preserve">zeocin for selection of clones transformed with both vectors. </w:t>
      </w:r>
    </w:p>
    <w:p w14:paraId="405286B5" w14:textId="77777777" w:rsidR="007E0162" w:rsidRPr="008630C3" w:rsidRDefault="007E0162" w:rsidP="00B0291F">
      <w:pPr>
        <w:pStyle w:val="MSB3"/>
      </w:pPr>
      <w:bookmarkStart w:id="17" w:name="_Toc20782390"/>
      <w:r w:rsidRPr="008630C3">
        <w:t>Transformation of P. pastoris</w:t>
      </w:r>
      <w:bookmarkEnd w:id="17"/>
      <w:r w:rsidRPr="008630C3">
        <w:t xml:space="preserve"> </w:t>
      </w:r>
    </w:p>
    <w:p w14:paraId="3906ABA4" w14:textId="437D1423" w:rsidR="007E0162" w:rsidRDefault="007E0162" w:rsidP="00B0291F">
      <w:pPr>
        <w:widowControl w:val="0"/>
        <w:autoSpaceDE w:val="0"/>
        <w:autoSpaceDN w:val="0"/>
        <w:adjustRightInd w:val="0"/>
        <w:spacing w:after="240" w:line="360" w:lineRule="auto"/>
        <w:jc w:val="both"/>
        <w:rPr>
          <w:rFonts w:ascii="Times New Roman" w:hAnsi="Times New Roman"/>
          <w:sz w:val="24"/>
          <w:szCs w:val="24"/>
          <w:lang w:val="en-US"/>
        </w:rPr>
      </w:pPr>
      <w:r w:rsidRPr="008630C3">
        <w:rPr>
          <w:rFonts w:ascii="Times New Roman" w:hAnsi="Times New Roman"/>
          <w:i/>
          <w:sz w:val="24"/>
          <w:szCs w:val="24"/>
          <w:lang w:val="en-US"/>
        </w:rPr>
        <w:t xml:space="preserve">P. pastoris </w:t>
      </w:r>
      <w:r w:rsidR="002667B7" w:rsidRPr="008630C3">
        <w:rPr>
          <w:rFonts w:ascii="Times New Roman" w:hAnsi="Times New Roman"/>
          <w:sz w:val="24"/>
          <w:szCs w:val="24"/>
          <w:lang w:val="en-US"/>
        </w:rPr>
        <w:t xml:space="preserve">GS115 </w:t>
      </w:r>
      <w:r w:rsidRPr="008630C3">
        <w:rPr>
          <w:rFonts w:ascii="Times New Roman" w:hAnsi="Times New Roman"/>
          <w:sz w:val="24"/>
          <w:szCs w:val="24"/>
          <w:lang w:val="en-US"/>
        </w:rPr>
        <w:t xml:space="preserve">wild type strain was used as host. </w:t>
      </w:r>
      <w:r w:rsidR="002667B7" w:rsidRPr="008630C3">
        <w:rPr>
          <w:rFonts w:ascii="Times New Roman" w:hAnsi="Times New Roman"/>
          <w:sz w:val="24"/>
          <w:szCs w:val="24"/>
          <w:lang w:val="en-US"/>
        </w:rPr>
        <w:t>Transformation was performed in two steps.</w:t>
      </w:r>
      <w:r w:rsidRPr="008630C3">
        <w:rPr>
          <w:rFonts w:ascii="Times New Roman" w:hAnsi="Times New Roman"/>
          <w:sz w:val="24"/>
          <w:szCs w:val="24"/>
          <w:lang w:val="en-US"/>
        </w:rPr>
        <w:t xml:space="preserve"> The first transformation was </w:t>
      </w:r>
      <w:r w:rsidR="002667B7" w:rsidRPr="008630C3">
        <w:rPr>
          <w:rFonts w:ascii="Times New Roman" w:hAnsi="Times New Roman"/>
          <w:sz w:val="24"/>
          <w:szCs w:val="24"/>
          <w:lang w:val="en-US"/>
        </w:rPr>
        <w:t xml:space="preserve">performed </w:t>
      </w:r>
      <w:r w:rsidRPr="008630C3">
        <w:rPr>
          <w:rFonts w:ascii="Times New Roman" w:hAnsi="Times New Roman"/>
          <w:sz w:val="24"/>
          <w:szCs w:val="24"/>
          <w:lang w:val="en-US"/>
        </w:rPr>
        <w:t xml:space="preserve">using the vector </w:t>
      </w:r>
      <w:proofErr w:type="spellStart"/>
      <w:r w:rsidRPr="008630C3">
        <w:rPr>
          <w:rFonts w:ascii="Times New Roman" w:hAnsi="Times New Roman"/>
          <w:sz w:val="24"/>
          <w:szCs w:val="24"/>
          <w:lang w:val="en-US"/>
        </w:rPr>
        <w:t>pGAPZB</w:t>
      </w:r>
      <w:proofErr w:type="spellEnd"/>
      <w:r w:rsidRPr="008630C3">
        <w:rPr>
          <w:rFonts w:ascii="Times New Roman" w:hAnsi="Times New Roman"/>
          <w:sz w:val="24"/>
          <w:szCs w:val="24"/>
          <w:lang w:val="en-US"/>
        </w:rPr>
        <w:t xml:space="preserve">-TAU </w:t>
      </w:r>
      <w:r w:rsidR="002667B7" w:rsidRPr="008630C3">
        <w:rPr>
          <w:rFonts w:ascii="Times New Roman" w:hAnsi="Times New Roman"/>
          <w:sz w:val="24"/>
          <w:szCs w:val="24"/>
          <w:lang w:val="en-US"/>
        </w:rPr>
        <w:t xml:space="preserve">and the </w:t>
      </w:r>
      <w:proofErr w:type="spellStart"/>
      <w:r w:rsidRPr="008630C3">
        <w:rPr>
          <w:rFonts w:ascii="Times New Roman" w:hAnsi="Times New Roman"/>
          <w:sz w:val="24"/>
          <w:szCs w:val="24"/>
          <w:lang w:val="en-US"/>
        </w:rPr>
        <w:t>AvrII</w:t>
      </w:r>
      <w:proofErr w:type="spellEnd"/>
      <w:r w:rsidRPr="008630C3">
        <w:rPr>
          <w:rFonts w:ascii="Times New Roman" w:hAnsi="Times New Roman"/>
          <w:sz w:val="24"/>
          <w:szCs w:val="24"/>
          <w:lang w:val="en-US"/>
        </w:rPr>
        <w:t xml:space="preserve"> </w:t>
      </w:r>
      <w:r w:rsidR="002667B7" w:rsidRPr="008630C3">
        <w:rPr>
          <w:rFonts w:ascii="Times New Roman" w:hAnsi="Times New Roman"/>
          <w:sz w:val="24"/>
          <w:szCs w:val="24"/>
          <w:lang w:val="en-US"/>
        </w:rPr>
        <w:t xml:space="preserve">restriction enzyme </w:t>
      </w:r>
      <w:r w:rsidRPr="008630C3">
        <w:rPr>
          <w:rFonts w:ascii="Times New Roman" w:hAnsi="Times New Roman"/>
          <w:sz w:val="24"/>
          <w:szCs w:val="24"/>
          <w:lang w:val="en-US"/>
        </w:rPr>
        <w:t xml:space="preserve">to linearize </w:t>
      </w:r>
      <w:r w:rsidR="002667B7" w:rsidRPr="008630C3">
        <w:rPr>
          <w:rFonts w:ascii="Times New Roman" w:hAnsi="Times New Roman"/>
          <w:sz w:val="24"/>
          <w:szCs w:val="24"/>
          <w:lang w:val="en-US"/>
        </w:rPr>
        <w:t xml:space="preserve">and introduce </w:t>
      </w:r>
      <w:r w:rsidRPr="008630C3">
        <w:rPr>
          <w:rFonts w:ascii="Times New Roman" w:hAnsi="Times New Roman"/>
          <w:sz w:val="24"/>
          <w:szCs w:val="24"/>
          <w:lang w:val="en-US"/>
        </w:rPr>
        <w:t xml:space="preserve">the </w:t>
      </w:r>
      <w:r w:rsidR="002667B7" w:rsidRPr="008630C3">
        <w:rPr>
          <w:rFonts w:ascii="Times New Roman" w:hAnsi="Times New Roman"/>
          <w:sz w:val="24"/>
          <w:szCs w:val="24"/>
          <w:lang w:val="en-US"/>
        </w:rPr>
        <w:t xml:space="preserve">latter </w:t>
      </w:r>
      <w:r w:rsidRPr="008630C3">
        <w:rPr>
          <w:rFonts w:ascii="Times New Roman" w:hAnsi="Times New Roman"/>
          <w:sz w:val="24"/>
          <w:szCs w:val="24"/>
          <w:lang w:val="en-US"/>
        </w:rPr>
        <w:t>vector into the cells by electroporation</w:t>
      </w:r>
      <w:r w:rsidR="00594268">
        <w:rPr>
          <w:rFonts w:ascii="Times New Roman" w:hAnsi="Times New Roman"/>
          <w:sz w:val="24"/>
          <w:szCs w:val="24"/>
          <w:lang w:val="en-US"/>
        </w:rPr>
        <w:t xml:space="preserve"> </w:t>
      </w:r>
      <w:r w:rsidR="001A3EBD">
        <w:rPr>
          <w:rFonts w:ascii="Times New Roman" w:hAnsi="Times New Roman"/>
          <w:sz w:val="24"/>
          <w:szCs w:val="24"/>
          <w:lang w:val="en-US"/>
        </w:rPr>
        <w:fldChar w:fldCharType="begin"/>
      </w:r>
      <w:r w:rsidR="001A3EBD">
        <w:rPr>
          <w:rFonts w:ascii="Times New Roman" w:hAnsi="Times New Roman"/>
          <w:sz w:val="24"/>
          <w:szCs w:val="24"/>
          <w:lang w:val="en-US"/>
        </w:rPr>
        <w:instrText xml:space="preserve"> ADDIN EN.CITE &lt;EndNote&gt;&lt;Cite&gt;&lt;Author&gt;Gasser&lt;/Author&gt;&lt;Year&gt;2006&lt;/Year&gt;&lt;RecNum&gt;8320&lt;/RecNum&gt;&lt;DisplayText&gt;(Gasser et al., 2006)&lt;/DisplayText&gt;&lt;record&gt;&lt;rec-number&gt;8320&lt;/rec-number&gt;&lt;foreign-keys&gt;&lt;key app="EN" db-id="x9v55trfo5vxz3e29eqpr0r9v2zzetx9avxz" timestamp="1542294588"&gt;8320&lt;/key&gt;&lt;/foreign-keys&gt;&lt;ref-type name="Journal Article"&gt;17&lt;/ref-type&gt;&lt;contributors&gt;&lt;authors&gt;&lt;author&gt;Gasser, Brigitte&lt;/author&gt;&lt;author&gt;Maurer, Michael&lt;/author&gt;&lt;author&gt;Gach, Johannes&lt;/author&gt;&lt;author&gt;Kunert, Renate&lt;/author&gt;&lt;author&gt;Mattanovich, Diethard&lt;/author&gt;&lt;/authors&gt;&lt;/contributors&gt;&lt;titles&gt;&lt;title&gt;Engineering of Pichia pastoris for improved production of antibody fragments&lt;/title&gt;&lt;secondary-title&gt;Biotechnology and Bioengineering&lt;/secondary-title&gt;&lt;/titles&gt;&lt;periodical&gt;&lt;full-title&gt;Biotechnology and Bioengineering&lt;/full-title&gt;&lt;abbr-1&gt;Biotechnol Bioeng&lt;/abbr-1&gt;&lt;/periodical&gt;&lt;pages&gt;353-361&lt;/pages&gt;&lt;volume&gt;94&lt;/volume&gt;&lt;number&gt;2&lt;/number&gt;&lt;dates&gt;&lt;year&gt;2006&lt;/year&gt;&lt;/dates&gt;&lt;urls&gt;&lt;related-urls&gt;&lt;url&gt;https://onlinelibrary.wiley.com/doi/abs/10.1002/bit.20851&lt;/url&gt;&lt;url&gt;https://onlinelibrary.wiley.com/doi/pdf/10.1002/bit.20851&lt;/url&gt;&lt;/related-urls&gt;&lt;/urls&gt;&lt;electronic-resource-num&gt;doi:10.1002/bit.20851&lt;/electronic-resource-num&gt;&lt;/record&gt;&lt;/Cite&gt;&lt;/EndNote&gt;</w:instrText>
      </w:r>
      <w:r w:rsidR="001A3EBD">
        <w:rPr>
          <w:rFonts w:ascii="Times New Roman" w:hAnsi="Times New Roman"/>
          <w:sz w:val="24"/>
          <w:szCs w:val="24"/>
          <w:lang w:val="en-US"/>
        </w:rPr>
        <w:fldChar w:fldCharType="separate"/>
      </w:r>
      <w:r w:rsidR="001A3EBD">
        <w:rPr>
          <w:rFonts w:ascii="Times New Roman" w:hAnsi="Times New Roman"/>
          <w:noProof/>
          <w:sz w:val="24"/>
          <w:szCs w:val="24"/>
          <w:lang w:val="en-US"/>
        </w:rPr>
        <w:t>(</w:t>
      </w:r>
      <w:hyperlink w:anchor="_ENREF_7" w:tooltip="Gasser, 2006 #8320" w:history="1">
        <w:r w:rsidR="001A3EBD">
          <w:rPr>
            <w:rFonts w:ascii="Times New Roman" w:hAnsi="Times New Roman"/>
            <w:noProof/>
            <w:sz w:val="24"/>
            <w:szCs w:val="24"/>
            <w:lang w:val="en-US"/>
          </w:rPr>
          <w:t>Gasser et al., 2006</w:t>
        </w:r>
      </w:hyperlink>
      <w:r w:rsidR="001A3EBD">
        <w:rPr>
          <w:rFonts w:ascii="Times New Roman" w:hAnsi="Times New Roman"/>
          <w:noProof/>
          <w:sz w:val="24"/>
          <w:szCs w:val="24"/>
          <w:lang w:val="en-US"/>
        </w:rPr>
        <w:t>)</w:t>
      </w:r>
      <w:r w:rsidR="001A3EBD">
        <w:rPr>
          <w:rFonts w:ascii="Times New Roman" w:hAnsi="Times New Roman"/>
          <w:sz w:val="24"/>
          <w:szCs w:val="24"/>
          <w:lang w:val="en-US"/>
        </w:rPr>
        <w:fldChar w:fldCharType="end"/>
      </w:r>
      <w:r w:rsidRPr="008630C3">
        <w:rPr>
          <w:rFonts w:ascii="Times New Roman" w:hAnsi="Times New Roman"/>
          <w:sz w:val="24"/>
          <w:szCs w:val="24"/>
          <w:lang w:val="en-US"/>
        </w:rPr>
        <w:t xml:space="preserve">. In this case, </w:t>
      </w:r>
      <w:r w:rsidR="002667B7" w:rsidRPr="008630C3">
        <w:rPr>
          <w:rFonts w:ascii="Times New Roman" w:hAnsi="Times New Roman"/>
          <w:sz w:val="24"/>
          <w:szCs w:val="24"/>
          <w:lang w:val="en-US"/>
        </w:rPr>
        <w:t>z</w:t>
      </w:r>
      <w:r w:rsidRPr="008630C3">
        <w:rPr>
          <w:rFonts w:ascii="Times New Roman" w:hAnsi="Times New Roman"/>
          <w:sz w:val="24"/>
          <w:szCs w:val="24"/>
          <w:lang w:val="en-US"/>
        </w:rPr>
        <w:t xml:space="preserve">eocin (100 </w:t>
      </w:r>
      <w:proofErr w:type="spellStart"/>
      <w:r w:rsidRPr="008630C3">
        <w:rPr>
          <w:rFonts w:ascii="Times New Roman" w:hAnsi="Times New Roman"/>
          <w:sz w:val="24"/>
          <w:szCs w:val="24"/>
          <w:lang w:val="en-US"/>
        </w:rPr>
        <w:t>μg</w:t>
      </w:r>
      <w:proofErr w:type="spellEnd"/>
      <w:r w:rsidRPr="008630C3">
        <w:rPr>
          <w:rFonts w:ascii="Times New Roman" w:hAnsi="Times New Roman"/>
          <w:sz w:val="24"/>
          <w:szCs w:val="24"/>
          <w:lang w:val="en-US"/>
        </w:rPr>
        <w:t xml:space="preserve"> m</w:t>
      </w:r>
      <w:r w:rsidR="002667B7" w:rsidRPr="008630C3">
        <w:rPr>
          <w:rFonts w:ascii="Times New Roman" w:hAnsi="Times New Roman"/>
          <w:sz w:val="24"/>
          <w:szCs w:val="24"/>
          <w:lang w:val="en-US"/>
        </w:rPr>
        <w:t>L</w:t>
      </w:r>
      <w:r w:rsidRPr="008630C3">
        <w:rPr>
          <w:rFonts w:ascii="Times New Roman" w:hAnsi="Times New Roman"/>
          <w:sz w:val="24"/>
          <w:szCs w:val="24"/>
          <w:vertAlign w:val="superscript"/>
          <w:lang w:val="en-US"/>
        </w:rPr>
        <w:t>−1</w:t>
      </w:r>
      <w:r w:rsidRPr="008630C3">
        <w:rPr>
          <w:rFonts w:ascii="Times New Roman" w:hAnsi="Times New Roman"/>
          <w:sz w:val="24"/>
          <w:szCs w:val="24"/>
          <w:lang w:val="en-US"/>
        </w:rPr>
        <w:t xml:space="preserve">) was used </w:t>
      </w:r>
      <w:bookmarkStart w:id="18" w:name="OLE_LINK13"/>
      <w:bookmarkStart w:id="19" w:name="OLE_LINK14"/>
      <w:r w:rsidRPr="008630C3">
        <w:rPr>
          <w:rFonts w:ascii="Times New Roman" w:hAnsi="Times New Roman"/>
          <w:sz w:val="24"/>
          <w:szCs w:val="24"/>
          <w:lang w:val="en-US"/>
        </w:rPr>
        <w:t xml:space="preserve">for </w:t>
      </w:r>
      <w:r w:rsidR="002667B7" w:rsidRPr="008630C3">
        <w:rPr>
          <w:rFonts w:ascii="Times New Roman" w:hAnsi="Times New Roman"/>
          <w:sz w:val="24"/>
          <w:szCs w:val="24"/>
          <w:lang w:val="en-US"/>
        </w:rPr>
        <w:t xml:space="preserve">the </w:t>
      </w:r>
      <w:r w:rsidRPr="008630C3">
        <w:rPr>
          <w:rFonts w:ascii="Times New Roman" w:hAnsi="Times New Roman"/>
          <w:sz w:val="24"/>
          <w:szCs w:val="24"/>
          <w:lang w:val="en-US"/>
        </w:rPr>
        <w:t>selection of positively transformed clones.</w:t>
      </w:r>
      <w:bookmarkEnd w:id="18"/>
      <w:bookmarkEnd w:id="19"/>
      <w:r w:rsidRPr="008630C3">
        <w:rPr>
          <w:rFonts w:ascii="Times New Roman" w:hAnsi="Times New Roman"/>
          <w:sz w:val="24"/>
          <w:szCs w:val="24"/>
          <w:lang w:val="en-US"/>
        </w:rPr>
        <w:t xml:space="preserve"> Once positive clones</w:t>
      </w:r>
      <w:r w:rsidR="002667B7" w:rsidRPr="008630C3">
        <w:rPr>
          <w:rFonts w:ascii="Times New Roman" w:hAnsi="Times New Roman"/>
          <w:sz w:val="24"/>
          <w:szCs w:val="24"/>
          <w:lang w:val="en-US"/>
        </w:rPr>
        <w:t xml:space="preserve"> were obtained</w:t>
      </w:r>
      <w:r w:rsidRPr="008630C3">
        <w:rPr>
          <w:rFonts w:ascii="Times New Roman" w:hAnsi="Times New Roman"/>
          <w:sz w:val="24"/>
          <w:szCs w:val="24"/>
          <w:lang w:val="en-US"/>
        </w:rPr>
        <w:t>, the second transformation was carried out using the empty vector PGAPZB-HIS4</w:t>
      </w:r>
      <w:r w:rsidR="00105174">
        <w:rPr>
          <w:rFonts w:ascii="Times New Roman" w:hAnsi="Times New Roman"/>
          <w:sz w:val="24"/>
          <w:szCs w:val="24"/>
          <w:lang w:val="en-US"/>
        </w:rPr>
        <w:t xml:space="preserve"> (primers in Table below)</w:t>
      </w:r>
      <w:r w:rsidRPr="008630C3">
        <w:rPr>
          <w:rFonts w:ascii="Times New Roman" w:hAnsi="Times New Roman"/>
          <w:sz w:val="24"/>
          <w:szCs w:val="24"/>
          <w:lang w:val="en-US"/>
        </w:rPr>
        <w:t xml:space="preserve">. </w:t>
      </w:r>
      <w:r w:rsidR="002667B7" w:rsidRPr="008630C3">
        <w:rPr>
          <w:rFonts w:ascii="Times New Roman" w:hAnsi="Times New Roman"/>
          <w:sz w:val="24"/>
          <w:szCs w:val="24"/>
          <w:lang w:val="en-US"/>
        </w:rPr>
        <w:t>In</w:t>
      </w:r>
      <w:r w:rsidRPr="008630C3">
        <w:rPr>
          <w:rFonts w:ascii="Times New Roman" w:hAnsi="Times New Roman"/>
          <w:sz w:val="24"/>
          <w:szCs w:val="24"/>
          <w:lang w:val="en-US"/>
        </w:rPr>
        <w:t xml:space="preserve"> this case, </w:t>
      </w:r>
      <w:r w:rsidR="002667B7" w:rsidRPr="008630C3">
        <w:rPr>
          <w:rFonts w:ascii="Times New Roman" w:hAnsi="Times New Roman"/>
          <w:sz w:val="24"/>
          <w:szCs w:val="24"/>
          <w:lang w:val="en-US"/>
        </w:rPr>
        <w:t xml:space="preserve">the </w:t>
      </w:r>
      <w:proofErr w:type="spellStart"/>
      <w:r w:rsidRPr="008630C3">
        <w:rPr>
          <w:rFonts w:ascii="Times New Roman" w:hAnsi="Times New Roman"/>
          <w:sz w:val="24"/>
          <w:szCs w:val="24"/>
          <w:lang w:val="en-US"/>
        </w:rPr>
        <w:t>XbaI</w:t>
      </w:r>
      <w:proofErr w:type="spellEnd"/>
      <w:r w:rsidRPr="008630C3">
        <w:rPr>
          <w:rFonts w:ascii="Times New Roman" w:hAnsi="Times New Roman"/>
          <w:sz w:val="24"/>
          <w:szCs w:val="24"/>
          <w:lang w:val="en-US"/>
        </w:rPr>
        <w:t xml:space="preserve"> </w:t>
      </w:r>
      <w:r w:rsidR="002667B7" w:rsidRPr="008630C3">
        <w:rPr>
          <w:rFonts w:ascii="Times New Roman" w:hAnsi="Times New Roman"/>
          <w:sz w:val="24"/>
          <w:szCs w:val="24"/>
          <w:lang w:val="en-US"/>
        </w:rPr>
        <w:t xml:space="preserve">restriction enzyme was used to linearize the vector. Zeocin-supplemented </w:t>
      </w:r>
      <w:r w:rsidRPr="008630C3">
        <w:rPr>
          <w:rFonts w:ascii="Times New Roman" w:hAnsi="Times New Roman"/>
          <w:sz w:val="24"/>
          <w:szCs w:val="24"/>
          <w:lang w:val="en-US"/>
        </w:rPr>
        <w:t xml:space="preserve">YNB plates </w:t>
      </w:r>
      <w:bookmarkStart w:id="20" w:name="OLE_LINK18"/>
      <w:bookmarkStart w:id="21" w:name="OLE_LINK19"/>
      <w:r w:rsidR="00016827" w:rsidRPr="008630C3">
        <w:rPr>
          <w:rFonts w:ascii="Times New Roman" w:hAnsi="Times New Roman"/>
          <w:sz w:val="24"/>
          <w:szCs w:val="24"/>
          <w:lang w:val="en-US"/>
        </w:rPr>
        <w:t xml:space="preserve">(100 </w:t>
      </w:r>
      <w:proofErr w:type="spellStart"/>
      <w:r w:rsidR="00016827" w:rsidRPr="008630C3">
        <w:rPr>
          <w:rFonts w:ascii="Times New Roman" w:hAnsi="Times New Roman"/>
          <w:sz w:val="24"/>
          <w:szCs w:val="24"/>
          <w:lang w:val="en-US"/>
        </w:rPr>
        <w:t>μg</w:t>
      </w:r>
      <w:proofErr w:type="spellEnd"/>
      <w:r w:rsidR="00016827" w:rsidRPr="008630C3">
        <w:rPr>
          <w:rFonts w:ascii="Times New Roman" w:hAnsi="Times New Roman"/>
          <w:sz w:val="24"/>
          <w:szCs w:val="24"/>
          <w:lang w:val="en-US"/>
        </w:rPr>
        <w:t xml:space="preserve"> mL</w:t>
      </w:r>
      <w:r w:rsidR="00016827" w:rsidRPr="008630C3">
        <w:rPr>
          <w:rFonts w:ascii="Times New Roman" w:hAnsi="Times New Roman"/>
          <w:sz w:val="24"/>
          <w:szCs w:val="24"/>
          <w:vertAlign w:val="superscript"/>
          <w:lang w:val="en-US"/>
        </w:rPr>
        <w:t>−1</w:t>
      </w:r>
      <w:r w:rsidR="00016827" w:rsidRPr="008630C3">
        <w:rPr>
          <w:rFonts w:ascii="Times New Roman" w:hAnsi="Times New Roman"/>
          <w:sz w:val="24"/>
          <w:szCs w:val="24"/>
          <w:lang w:val="en-US"/>
        </w:rPr>
        <w:t xml:space="preserve"> zeocin) </w:t>
      </w:r>
      <w:r w:rsidR="002667B7" w:rsidRPr="008630C3">
        <w:rPr>
          <w:rFonts w:ascii="Times New Roman" w:hAnsi="Times New Roman"/>
          <w:sz w:val="24"/>
          <w:szCs w:val="24"/>
          <w:lang w:val="en-US"/>
        </w:rPr>
        <w:t xml:space="preserve">were employed </w:t>
      </w:r>
      <w:bookmarkEnd w:id="20"/>
      <w:bookmarkEnd w:id="21"/>
      <w:r w:rsidRPr="008630C3">
        <w:rPr>
          <w:rFonts w:ascii="Times New Roman" w:hAnsi="Times New Roman"/>
          <w:sz w:val="24"/>
          <w:szCs w:val="24"/>
          <w:lang w:val="en-US"/>
        </w:rPr>
        <w:t xml:space="preserve">for </w:t>
      </w:r>
      <w:r w:rsidR="002667B7" w:rsidRPr="008630C3">
        <w:rPr>
          <w:rFonts w:ascii="Times New Roman" w:hAnsi="Times New Roman"/>
          <w:sz w:val="24"/>
          <w:szCs w:val="24"/>
          <w:lang w:val="en-US"/>
        </w:rPr>
        <w:t xml:space="preserve">the </w:t>
      </w:r>
      <w:r w:rsidRPr="008630C3">
        <w:rPr>
          <w:rFonts w:ascii="Times New Roman" w:hAnsi="Times New Roman"/>
          <w:sz w:val="24"/>
          <w:szCs w:val="24"/>
          <w:lang w:val="en-US"/>
        </w:rPr>
        <w:t xml:space="preserve">selection of positively transformed clones. All </w:t>
      </w:r>
      <w:r w:rsidRPr="008630C3">
        <w:rPr>
          <w:rFonts w:ascii="Times New Roman" w:hAnsi="Times New Roman"/>
          <w:sz w:val="24"/>
          <w:szCs w:val="24"/>
          <w:lang w:val="en-US"/>
        </w:rPr>
        <w:lastRenderedPageBreak/>
        <w:t xml:space="preserve">transformations were verified </w:t>
      </w:r>
      <w:r w:rsidR="002667B7" w:rsidRPr="008630C3">
        <w:rPr>
          <w:rFonts w:ascii="Times New Roman" w:hAnsi="Times New Roman"/>
          <w:sz w:val="24"/>
          <w:szCs w:val="24"/>
          <w:lang w:val="en-US"/>
        </w:rPr>
        <w:t>by g</w:t>
      </w:r>
      <w:r w:rsidRPr="008630C3">
        <w:rPr>
          <w:rFonts w:ascii="Times New Roman" w:hAnsi="Times New Roman"/>
          <w:sz w:val="24"/>
          <w:szCs w:val="24"/>
          <w:lang w:val="en-US"/>
        </w:rPr>
        <w:t>enomic sequencing (</w:t>
      </w:r>
      <w:proofErr w:type="spellStart"/>
      <w:r w:rsidRPr="008630C3">
        <w:rPr>
          <w:rFonts w:ascii="Times New Roman" w:hAnsi="Times New Roman"/>
          <w:sz w:val="24"/>
          <w:szCs w:val="24"/>
          <w:lang w:val="en-US"/>
        </w:rPr>
        <w:t>Macrogen</w:t>
      </w:r>
      <w:proofErr w:type="spellEnd"/>
      <w:r w:rsidRPr="008630C3">
        <w:rPr>
          <w:rFonts w:ascii="Times New Roman" w:hAnsi="Times New Roman"/>
          <w:sz w:val="24"/>
          <w:szCs w:val="24"/>
          <w:lang w:val="en-US"/>
        </w:rPr>
        <w:t xml:space="preserve"> Inc., Seoul, Korea). </w:t>
      </w:r>
    </w:p>
    <w:p w14:paraId="587CA019" w14:textId="518FEFB1" w:rsidR="00EB5967" w:rsidRPr="00105174" w:rsidRDefault="00EB5967" w:rsidP="00EB5967">
      <w:pPr>
        <w:widowControl w:val="0"/>
        <w:autoSpaceDE w:val="0"/>
        <w:autoSpaceDN w:val="0"/>
        <w:adjustRightInd w:val="0"/>
        <w:spacing w:after="240" w:line="480" w:lineRule="auto"/>
        <w:jc w:val="both"/>
        <w:rPr>
          <w:rFonts w:ascii="Times New Roman" w:hAnsi="Times New Roman"/>
        </w:rPr>
      </w:pPr>
      <w:r w:rsidRPr="00105174">
        <w:rPr>
          <w:rFonts w:ascii="Times New Roman" w:hAnsi="Times New Roman"/>
          <w:b/>
        </w:rPr>
        <w:t>Table.</w:t>
      </w:r>
      <w:r w:rsidR="00105174" w:rsidRPr="00105174">
        <w:rPr>
          <w:rFonts w:ascii="Times New Roman" w:hAnsi="Times New Roman"/>
        </w:rPr>
        <w:t xml:space="preserve"> </w:t>
      </w:r>
      <w:r w:rsidRPr="00105174">
        <w:rPr>
          <w:rFonts w:ascii="Times New Roman" w:hAnsi="Times New Roman"/>
        </w:rPr>
        <w:t>Primers used in this study</w:t>
      </w:r>
    </w:p>
    <w:tbl>
      <w:tblPr>
        <w:tblW w:w="5000" w:type="pct"/>
        <w:tblBorders>
          <w:top w:val="single" w:sz="4" w:space="0" w:color="auto"/>
          <w:bottom w:val="single" w:sz="4" w:space="0" w:color="auto"/>
        </w:tblBorders>
        <w:tblLook w:val="04A0" w:firstRow="1" w:lastRow="0" w:firstColumn="1" w:lastColumn="0" w:noHBand="0" w:noVBand="1"/>
      </w:tblPr>
      <w:tblGrid>
        <w:gridCol w:w="2015"/>
        <w:gridCol w:w="7011"/>
      </w:tblGrid>
      <w:tr w:rsidR="00EB5967" w:rsidRPr="00105174" w14:paraId="45013329" w14:textId="77777777" w:rsidTr="00EB5967">
        <w:trPr>
          <w:trHeight w:val="294"/>
        </w:trPr>
        <w:tc>
          <w:tcPr>
            <w:tcW w:w="1116" w:type="pct"/>
            <w:tcBorders>
              <w:top w:val="single" w:sz="4" w:space="0" w:color="auto"/>
              <w:bottom w:val="single" w:sz="4" w:space="0" w:color="auto"/>
            </w:tcBorders>
            <w:shd w:val="clear" w:color="auto" w:fill="auto"/>
            <w:noWrap/>
            <w:vAlign w:val="center"/>
          </w:tcPr>
          <w:p w14:paraId="4016C1D6" w14:textId="77777777" w:rsidR="00EB5967" w:rsidRPr="00105174" w:rsidRDefault="00EB5967" w:rsidP="00EB5967">
            <w:pPr>
              <w:rPr>
                <w:rFonts w:ascii="Times New Roman" w:eastAsia="Times New Roman" w:hAnsi="Times New Roman"/>
                <w:color w:val="000000"/>
                <w:sz w:val="16"/>
                <w:szCs w:val="16"/>
                <w:lang w:eastAsia="en-AU"/>
              </w:rPr>
            </w:pPr>
            <w:r w:rsidRPr="00105174">
              <w:rPr>
                <w:rFonts w:ascii="Times New Roman" w:eastAsia="Times New Roman" w:hAnsi="Times New Roman"/>
                <w:color w:val="000000"/>
                <w:sz w:val="16"/>
                <w:szCs w:val="16"/>
                <w:lang w:eastAsia="en-AU"/>
              </w:rPr>
              <w:t>Primer</w:t>
            </w:r>
          </w:p>
        </w:tc>
        <w:tc>
          <w:tcPr>
            <w:tcW w:w="3884" w:type="pct"/>
            <w:tcBorders>
              <w:top w:val="single" w:sz="4" w:space="0" w:color="auto"/>
              <w:bottom w:val="single" w:sz="4" w:space="0" w:color="auto"/>
            </w:tcBorders>
            <w:shd w:val="clear" w:color="auto" w:fill="auto"/>
            <w:noWrap/>
            <w:vAlign w:val="center"/>
          </w:tcPr>
          <w:p w14:paraId="44171804" w14:textId="77777777" w:rsidR="00EB5967" w:rsidRPr="00105174" w:rsidRDefault="00EB5967" w:rsidP="00EB5967">
            <w:pPr>
              <w:rPr>
                <w:rFonts w:ascii="Times New Roman" w:eastAsia="Times New Roman" w:hAnsi="Times New Roman"/>
                <w:color w:val="000000"/>
                <w:sz w:val="16"/>
                <w:szCs w:val="16"/>
                <w:lang w:eastAsia="en-AU"/>
              </w:rPr>
            </w:pPr>
            <w:r w:rsidRPr="00105174">
              <w:rPr>
                <w:rFonts w:ascii="Times New Roman" w:eastAsia="Times New Roman" w:hAnsi="Times New Roman"/>
                <w:color w:val="000000"/>
                <w:sz w:val="16"/>
                <w:szCs w:val="16"/>
                <w:lang w:eastAsia="en-AU"/>
              </w:rPr>
              <w:t>Sequence</w:t>
            </w:r>
          </w:p>
        </w:tc>
      </w:tr>
      <w:tr w:rsidR="00EB5967" w:rsidRPr="00105174" w14:paraId="00F422A0" w14:textId="77777777" w:rsidTr="00EB5967">
        <w:trPr>
          <w:trHeight w:val="294"/>
        </w:trPr>
        <w:tc>
          <w:tcPr>
            <w:tcW w:w="1116" w:type="pct"/>
            <w:shd w:val="clear" w:color="auto" w:fill="auto"/>
            <w:noWrap/>
            <w:vAlign w:val="center"/>
            <w:hideMark/>
          </w:tcPr>
          <w:p w14:paraId="7B8A44C1" w14:textId="77777777" w:rsidR="00EB5967" w:rsidRPr="00105174" w:rsidRDefault="00EB5967" w:rsidP="00EB5967">
            <w:pPr>
              <w:rPr>
                <w:rFonts w:ascii="Times New Roman" w:eastAsia="Times New Roman" w:hAnsi="Times New Roman"/>
                <w:color w:val="000000"/>
                <w:sz w:val="16"/>
                <w:szCs w:val="16"/>
                <w:lang w:eastAsia="en-AU"/>
              </w:rPr>
            </w:pPr>
            <w:r w:rsidRPr="00105174">
              <w:rPr>
                <w:rFonts w:ascii="Times New Roman" w:eastAsia="Times New Roman" w:hAnsi="Times New Roman"/>
                <w:color w:val="000000"/>
                <w:sz w:val="16"/>
                <w:szCs w:val="16"/>
                <w:lang w:eastAsia="en-AU"/>
              </w:rPr>
              <w:t>HIS-</w:t>
            </w:r>
            <w:proofErr w:type="spellStart"/>
            <w:r w:rsidRPr="00105174">
              <w:rPr>
                <w:rFonts w:ascii="Times New Roman" w:eastAsia="Times New Roman" w:hAnsi="Times New Roman"/>
                <w:color w:val="000000"/>
                <w:sz w:val="16"/>
                <w:szCs w:val="16"/>
                <w:lang w:eastAsia="en-AU"/>
              </w:rPr>
              <w:t>pGAPZB</w:t>
            </w:r>
            <w:proofErr w:type="spellEnd"/>
            <w:r w:rsidRPr="00105174">
              <w:rPr>
                <w:rFonts w:ascii="Times New Roman" w:eastAsia="Times New Roman" w:hAnsi="Times New Roman"/>
                <w:color w:val="000000"/>
                <w:sz w:val="16"/>
                <w:szCs w:val="16"/>
                <w:lang w:eastAsia="en-AU"/>
              </w:rPr>
              <w:t>-F</w:t>
            </w:r>
          </w:p>
        </w:tc>
        <w:tc>
          <w:tcPr>
            <w:tcW w:w="3884" w:type="pct"/>
            <w:shd w:val="clear" w:color="auto" w:fill="auto"/>
            <w:noWrap/>
            <w:vAlign w:val="center"/>
            <w:hideMark/>
          </w:tcPr>
          <w:p w14:paraId="027C9887" w14:textId="77777777" w:rsidR="00EB5967" w:rsidRPr="00105174" w:rsidRDefault="00EB5967" w:rsidP="00EB5967">
            <w:pPr>
              <w:rPr>
                <w:rFonts w:ascii="Times New Roman" w:eastAsia="Times New Roman" w:hAnsi="Times New Roman"/>
                <w:color w:val="000000"/>
                <w:sz w:val="16"/>
                <w:szCs w:val="16"/>
                <w:lang w:eastAsia="en-AU"/>
              </w:rPr>
            </w:pPr>
            <w:r w:rsidRPr="00105174">
              <w:rPr>
                <w:rFonts w:ascii="Times New Roman" w:hAnsi="Times New Roman"/>
                <w:sz w:val="16"/>
                <w:szCs w:val="16"/>
              </w:rPr>
              <w:t>CACACCATAGCTTCAAAATGTTCTTAATGTCTTCCCCAATCACT</w:t>
            </w:r>
          </w:p>
        </w:tc>
      </w:tr>
      <w:tr w:rsidR="00EB5967" w:rsidRPr="00105174" w14:paraId="6C9AD871" w14:textId="77777777" w:rsidTr="00EB5967">
        <w:trPr>
          <w:trHeight w:val="294"/>
        </w:trPr>
        <w:tc>
          <w:tcPr>
            <w:tcW w:w="1116" w:type="pct"/>
            <w:shd w:val="clear" w:color="auto" w:fill="auto"/>
            <w:noWrap/>
            <w:vAlign w:val="center"/>
            <w:hideMark/>
          </w:tcPr>
          <w:p w14:paraId="30E114B7" w14:textId="77777777" w:rsidR="00EB5967" w:rsidRPr="00105174" w:rsidRDefault="00EB5967" w:rsidP="00EB5967">
            <w:pPr>
              <w:rPr>
                <w:rFonts w:ascii="Times New Roman" w:eastAsia="Times New Roman" w:hAnsi="Times New Roman"/>
                <w:color w:val="000000"/>
                <w:sz w:val="16"/>
                <w:szCs w:val="16"/>
                <w:lang w:eastAsia="en-AU"/>
              </w:rPr>
            </w:pPr>
            <w:r w:rsidRPr="00105174">
              <w:rPr>
                <w:rFonts w:ascii="Times New Roman" w:eastAsia="Times New Roman" w:hAnsi="Times New Roman"/>
                <w:color w:val="000000"/>
                <w:sz w:val="16"/>
                <w:szCs w:val="16"/>
                <w:lang w:eastAsia="en-AU"/>
              </w:rPr>
              <w:t xml:space="preserve">HIS- </w:t>
            </w:r>
            <w:proofErr w:type="spellStart"/>
            <w:r w:rsidRPr="00105174">
              <w:rPr>
                <w:rFonts w:ascii="Times New Roman" w:eastAsia="Times New Roman" w:hAnsi="Times New Roman"/>
                <w:color w:val="000000"/>
                <w:sz w:val="16"/>
                <w:szCs w:val="16"/>
                <w:lang w:eastAsia="en-AU"/>
              </w:rPr>
              <w:t>pGAPZB</w:t>
            </w:r>
            <w:proofErr w:type="spellEnd"/>
            <w:r w:rsidRPr="00105174">
              <w:rPr>
                <w:rFonts w:ascii="Times New Roman" w:eastAsia="Times New Roman" w:hAnsi="Times New Roman"/>
                <w:color w:val="000000"/>
                <w:sz w:val="16"/>
                <w:szCs w:val="16"/>
                <w:lang w:eastAsia="en-AU"/>
              </w:rPr>
              <w:t xml:space="preserve">-R </w:t>
            </w:r>
          </w:p>
        </w:tc>
        <w:tc>
          <w:tcPr>
            <w:tcW w:w="3884" w:type="pct"/>
            <w:shd w:val="clear" w:color="auto" w:fill="auto"/>
            <w:noWrap/>
            <w:vAlign w:val="center"/>
            <w:hideMark/>
          </w:tcPr>
          <w:p w14:paraId="45E490FB" w14:textId="77777777" w:rsidR="00EB5967" w:rsidRPr="00105174" w:rsidRDefault="00EB5967" w:rsidP="00EB5967">
            <w:pPr>
              <w:rPr>
                <w:rFonts w:ascii="Times New Roman" w:eastAsia="Times New Roman" w:hAnsi="Times New Roman"/>
                <w:color w:val="000000"/>
                <w:sz w:val="16"/>
                <w:szCs w:val="16"/>
                <w:lang w:eastAsia="en-AU"/>
              </w:rPr>
            </w:pPr>
            <w:r w:rsidRPr="00105174">
              <w:rPr>
                <w:rFonts w:ascii="Times New Roman" w:hAnsi="Times New Roman"/>
                <w:sz w:val="16"/>
                <w:szCs w:val="16"/>
              </w:rPr>
              <w:t>GAGTAAAAAAGGAGTAGAAAGGGGTTAGACCTTATTTATTATGTTCAG</w:t>
            </w:r>
          </w:p>
        </w:tc>
      </w:tr>
      <w:tr w:rsidR="00EB5967" w:rsidRPr="00105174" w14:paraId="3A4D70EA" w14:textId="77777777" w:rsidTr="00EB5967">
        <w:trPr>
          <w:trHeight w:val="294"/>
        </w:trPr>
        <w:tc>
          <w:tcPr>
            <w:tcW w:w="1116" w:type="pct"/>
            <w:shd w:val="clear" w:color="auto" w:fill="auto"/>
            <w:noWrap/>
            <w:vAlign w:val="center"/>
            <w:hideMark/>
          </w:tcPr>
          <w:p w14:paraId="0B6E54C0" w14:textId="77777777" w:rsidR="00EB5967" w:rsidRPr="00105174" w:rsidRDefault="00EB5967" w:rsidP="00EB5967">
            <w:pPr>
              <w:rPr>
                <w:rFonts w:ascii="Times New Roman" w:eastAsia="Times New Roman" w:hAnsi="Times New Roman"/>
                <w:color w:val="000000"/>
                <w:sz w:val="16"/>
                <w:szCs w:val="16"/>
                <w:lang w:eastAsia="en-AU"/>
              </w:rPr>
            </w:pPr>
            <w:proofErr w:type="spellStart"/>
            <w:r w:rsidRPr="00105174">
              <w:rPr>
                <w:rFonts w:ascii="Times New Roman" w:eastAsia="Times New Roman" w:hAnsi="Times New Roman"/>
                <w:color w:val="000000"/>
                <w:sz w:val="16"/>
                <w:szCs w:val="16"/>
                <w:lang w:eastAsia="en-AU"/>
              </w:rPr>
              <w:t>pGAPZB</w:t>
            </w:r>
            <w:proofErr w:type="spellEnd"/>
            <w:r w:rsidRPr="00105174">
              <w:rPr>
                <w:rFonts w:ascii="Times New Roman" w:eastAsia="Times New Roman" w:hAnsi="Times New Roman"/>
                <w:color w:val="000000"/>
                <w:sz w:val="16"/>
                <w:szCs w:val="16"/>
                <w:lang w:eastAsia="en-AU"/>
              </w:rPr>
              <w:t>-HIS-F</w:t>
            </w:r>
          </w:p>
        </w:tc>
        <w:tc>
          <w:tcPr>
            <w:tcW w:w="3884" w:type="pct"/>
            <w:shd w:val="clear" w:color="auto" w:fill="auto"/>
            <w:noWrap/>
            <w:vAlign w:val="center"/>
            <w:hideMark/>
          </w:tcPr>
          <w:p w14:paraId="22B5FA3B" w14:textId="77777777" w:rsidR="00EB5967" w:rsidRPr="00105174" w:rsidRDefault="00EB5967" w:rsidP="00EB5967">
            <w:pPr>
              <w:rPr>
                <w:rFonts w:ascii="Times New Roman" w:eastAsia="Times New Roman" w:hAnsi="Times New Roman"/>
                <w:color w:val="000000"/>
                <w:sz w:val="16"/>
                <w:szCs w:val="16"/>
                <w:lang w:eastAsia="en-AU"/>
              </w:rPr>
            </w:pPr>
            <w:r w:rsidRPr="00105174">
              <w:rPr>
                <w:rFonts w:ascii="Times New Roman" w:hAnsi="Times New Roman"/>
                <w:sz w:val="16"/>
                <w:szCs w:val="16"/>
              </w:rPr>
              <w:t>ATTGGGGAAGACATTAAGAACATTTTGAAGCTATGGTGTGTG</w:t>
            </w:r>
          </w:p>
        </w:tc>
      </w:tr>
      <w:tr w:rsidR="00EB5967" w:rsidRPr="00552E46" w14:paraId="5AE8BA4A" w14:textId="77777777" w:rsidTr="00EB5967">
        <w:trPr>
          <w:trHeight w:val="294"/>
        </w:trPr>
        <w:tc>
          <w:tcPr>
            <w:tcW w:w="1116" w:type="pct"/>
            <w:shd w:val="clear" w:color="auto" w:fill="auto"/>
            <w:noWrap/>
            <w:vAlign w:val="center"/>
            <w:hideMark/>
          </w:tcPr>
          <w:p w14:paraId="47F1A5C9" w14:textId="77777777" w:rsidR="00EB5967" w:rsidRPr="00105174" w:rsidRDefault="00EB5967" w:rsidP="00EB5967">
            <w:pPr>
              <w:rPr>
                <w:rFonts w:ascii="Times New Roman" w:eastAsia="Times New Roman" w:hAnsi="Times New Roman"/>
                <w:color w:val="000000"/>
                <w:sz w:val="16"/>
                <w:szCs w:val="16"/>
                <w:lang w:eastAsia="en-AU"/>
              </w:rPr>
            </w:pPr>
            <w:proofErr w:type="spellStart"/>
            <w:r w:rsidRPr="00105174">
              <w:rPr>
                <w:rFonts w:ascii="Times New Roman" w:eastAsia="Times New Roman" w:hAnsi="Times New Roman"/>
                <w:color w:val="000000"/>
                <w:sz w:val="16"/>
                <w:szCs w:val="16"/>
                <w:lang w:eastAsia="en-AU"/>
              </w:rPr>
              <w:t>pGAPZB</w:t>
            </w:r>
            <w:proofErr w:type="spellEnd"/>
            <w:r w:rsidRPr="00105174">
              <w:rPr>
                <w:rFonts w:ascii="Times New Roman" w:eastAsia="Times New Roman" w:hAnsi="Times New Roman"/>
                <w:color w:val="000000"/>
                <w:sz w:val="16"/>
                <w:szCs w:val="16"/>
                <w:lang w:eastAsia="en-AU"/>
              </w:rPr>
              <w:t>-HIS-R</w:t>
            </w:r>
          </w:p>
        </w:tc>
        <w:tc>
          <w:tcPr>
            <w:tcW w:w="3884" w:type="pct"/>
            <w:shd w:val="clear" w:color="auto" w:fill="auto"/>
            <w:noWrap/>
            <w:vAlign w:val="center"/>
            <w:hideMark/>
          </w:tcPr>
          <w:p w14:paraId="1C71F5A0" w14:textId="77777777" w:rsidR="00EB5967" w:rsidRPr="00552E46" w:rsidRDefault="00EB5967" w:rsidP="00EB5967">
            <w:pPr>
              <w:rPr>
                <w:rFonts w:ascii="Times New Roman" w:eastAsia="Times New Roman" w:hAnsi="Times New Roman"/>
                <w:color w:val="000000"/>
                <w:sz w:val="16"/>
                <w:szCs w:val="16"/>
                <w:lang w:eastAsia="en-AU"/>
              </w:rPr>
            </w:pPr>
            <w:r w:rsidRPr="00105174">
              <w:rPr>
                <w:rFonts w:ascii="Times New Roman" w:hAnsi="Times New Roman"/>
                <w:sz w:val="16"/>
                <w:szCs w:val="16"/>
              </w:rPr>
              <w:t>AATAAATAAGGTCTAACCCCTTTCTACTCCTTTTTTACTCTTCCAGA</w:t>
            </w:r>
          </w:p>
        </w:tc>
      </w:tr>
    </w:tbl>
    <w:p w14:paraId="3444D2BB" w14:textId="77777777" w:rsidR="00EB5967" w:rsidRPr="008630C3" w:rsidRDefault="00EB5967" w:rsidP="00B0291F">
      <w:pPr>
        <w:widowControl w:val="0"/>
        <w:autoSpaceDE w:val="0"/>
        <w:autoSpaceDN w:val="0"/>
        <w:adjustRightInd w:val="0"/>
        <w:spacing w:after="240" w:line="360" w:lineRule="auto"/>
        <w:jc w:val="both"/>
        <w:rPr>
          <w:rFonts w:ascii="Times New Roman" w:hAnsi="Times New Roman"/>
          <w:sz w:val="24"/>
          <w:szCs w:val="24"/>
          <w:lang w:val="en-US"/>
        </w:rPr>
      </w:pPr>
    </w:p>
    <w:p w14:paraId="4FF37CE8" w14:textId="78DA4D1D" w:rsidR="00FC42C9" w:rsidRPr="008630C3" w:rsidRDefault="00A40F3E" w:rsidP="00B0291F">
      <w:pPr>
        <w:pStyle w:val="MSB2"/>
        <w:rPr>
          <w:lang w:val="en-US"/>
        </w:rPr>
      </w:pPr>
      <w:bookmarkStart w:id="22" w:name="_Toc20782391"/>
      <w:r w:rsidRPr="008630C3">
        <w:rPr>
          <w:lang w:val="en-US"/>
        </w:rPr>
        <w:t xml:space="preserve">Text </w:t>
      </w:r>
      <w:r w:rsidR="007E0162" w:rsidRPr="008630C3">
        <w:rPr>
          <w:lang w:val="en-US"/>
        </w:rPr>
        <w:t>S2.</w:t>
      </w:r>
      <w:r w:rsidR="00D57586" w:rsidRPr="008630C3">
        <w:rPr>
          <w:lang w:val="en-US"/>
        </w:rPr>
        <w:t xml:space="preserve"> Bioreactor </w:t>
      </w:r>
      <w:r w:rsidR="00BE5640" w:rsidRPr="008630C3">
        <w:rPr>
          <w:lang w:val="en-US"/>
        </w:rPr>
        <w:t>set</w:t>
      </w:r>
      <w:r w:rsidR="00B056A7" w:rsidRPr="008630C3">
        <w:rPr>
          <w:lang w:val="en-US"/>
        </w:rPr>
        <w:t>-</w:t>
      </w:r>
      <w:r w:rsidR="00BE5640" w:rsidRPr="008630C3">
        <w:rPr>
          <w:lang w:val="en-US"/>
        </w:rPr>
        <w:t xml:space="preserve">up </w:t>
      </w:r>
      <w:r w:rsidR="00D57586" w:rsidRPr="008630C3">
        <w:rPr>
          <w:lang w:val="en-US"/>
        </w:rPr>
        <w:t>and culture medium</w:t>
      </w:r>
      <w:bookmarkEnd w:id="11"/>
      <w:bookmarkEnd w:id="22"/>
    </w:p>
    <w:p w14:paraId="50193876" w14:textId="66B6D435" w:rsidR="00B0291F" w:rsidRPr="008630C3" w:rsidRDefault="0007692B" w:rsidP="00B0291F">
      <w:pPr>
        <w:widowControl w:val="0"/>
        <w:autoSpaceDE w:val="0"/>
        <w:autoSpaceDN w:val="0"/>
        <w:adjustRightInd w:val="0"/>
        <w:spacing w:after="240" w:line="360" w:lineRule="auto"/>
        <w:jc w:val="both"/>
        <w:rPr>
          <w:rFonts w:ascii="Times New Roman" w:eastAsia="MS Mincho" w:hAnsi="Times New Roman"/>
          <w:sz w:val="24"/>
          <w:szCs w:val="24"/>
          <w:lang w:val="en-US" w:eastAsia="es-ES"/>
        </w:rPr>
      </w:pPr>
      <w:r w:rsidRPr="008630C3">
        <w:rPr>
          <w:rFonts w:ascii="Times New Roman" w:eastAsia="MS Mincho" w:hAnsi="Times New Roman"/>
          <w:iCs/>
          <w:sz w:val="24"/>
          <w:szCs w:val="24"/>
          <w:lang w:val="en-US" w:eastAsia="es-ES"/>
        </w:rPr>
        <w:t>The strain</w:t>
      </w:r>
      <w:r w:rsidRPr="008630C3">
        <w:rPr>
          <w:rFonts w:ascii="Times New Roman" w:eastAsia="MS Mincho" w:hAnsi="Times New Roman"/>
          <w:sz w:val="24"/>
          <w:szCs w:val="24"/>
          <w:lang w:val="en-US" w:eastAsia="es-ES"/>
        </w:rPr>
        <w:t xml:space="preserve"> was cultivated in </w:t>
      </w:r>
      <w:r w:rsidR="00BE5640" w:rsidRPr="008630C3">
        <w:rPr>
          <w:rFonts w:ascii="Times New Roman" w:eastAsia="MS Mincho" w:hAnsi="Times New Roman"/>
          <w:sz w:val="24"/>
          <w:szCs w:val="24"/>
          <w:lang w:val="en-US" w:eastAsia="es-ES"/>
        </w:rPr>
        <w:t>g</w:t>
      </w:r>
      <w:r w:rsidRPr="008630C3">
        <w:rPr>
          <w:rFonts w:ascii="Times New Roman" w:eastAsia="MS Mincho" w:hAnsi="Times New Roman"/>
          <w:sz w:val="24"/>
          <w:szCs w:val="24"/>
          <w:lang w:val="en-US" w:eastAsia="es-ES"/>
        </w:rPr>
        <w:t>lucose</w:t>
      </w:r>
      <w:r w:rsidRPr="008630C3">
        <w:rPr>
          <w:rFonts w:ascii="American Typewriter" w:eastAsia="MS Mincho" w:hAnsi="American Typewriter" w:cs="American Typewriter"/>
          <w:sz w:val="24"/>
          <w:szCs w:val="24"/>
          <w:lang w:val="en-US" w:eastAsia="es-ES"/>
        </w:rPr>
        <w:t>‐</w:t>
      </w:r>
      <w:r w:rsidRPr="008630C3">
        <w:rPr>
          <w:rFonts w:ascii="Times New Roman" w:eastAsia="MS Mincho" w:hAnsi="Times New Roman"/>
          <w:sz w:val="24"/>
          <w:szCs w:val="24"/>
          <w:lang w:val="en-US" w:eastAsia="es-ES"/>
        </w:rPr>
        <w:t>limited chemostat cultures at different dilution rates and dissolved oxygen</w:t>
      </w:r>
      <w:r w:rsidR="00BE5640" w:rsidRPr="008630C3">
        <w:rPr>
          <w:rFonts w:ascii="Times New Roman" w:eastAsia="MS Mincho" w:hAnsi="Times New Roman"/>
          <w:sz w:val="24"/>
          <w:szCs w:val="24"/>
          <w:lang w:val="en-US" w:eastAsia="es-ES"/>
        </w:rPr>
        <w:t xml:space="preserve">. Overall, </w:t>
      </w:r>
      <w:r w:rsidRPr="008630C3">
        <w:rPr>
          <w:rFonts w:ascii="Times New Roman" w:eastAsia="MS Mincho" w:hAnsi="Times New Roman"/>
          <w:sz w:val="24"/>
          <w:szCs w:val="24"/>
          <w:lang w:val="en-US" w:eastAsia="es-ES"/>
        </w:rPr>
        <w:t xml:space="preserve">seven different </w:t>
      </w:r>
      <w:r w:rsidR="00BE5640" w:rsidRPr="008630C3">
        <w:rPr>
          <w:rFonts w:ascii="Times New Roman" w:eastAsia="MS Mincho" w:hAnsi="Times New Roman"/>
          <w:sz w:val="24"/>
          <w:szCs w:val="24"/>
          <w:lang w:val="en-US" w:eastAsia="es-ES"/>
        </w:rPr>
        <w:t xml:space="preserve">experimental </w:t>
      </w:r>
      <w:r w:rsidRPr="008630C3">
        <w:rPr>
          <w:rFonts w:ascii="Times New Roman" w:eastAsia="MS Mincho" w:hAnsi="Times New Roman"/>
          <w:sz w:val="24"/>
          <w:szCs w:val="24"/>
          <w:lang w:val="en-US" w:eastAsia="es-ES"/>
        </w:rPr>
        <w:t xml:space="preserve">conditions were </w:t>
      </w:r>
      <w:r w:rsidR="00BE5640" w:rsidRPr="008630C3">
        <w:rPr>
          <w:rFonts w:ascii="Times New Roman" w:eastAsia="MS Mincho" w:hAnsi="Times New Roman"/>
          <w:sz w:val="24"/>
          <w:szCs w:val="24"/>
          <w:lang w:val="en-US" w:eastAsia="es-ES"/>
        </w:rPr>
        <w:t>evaluated following a</w:t>
      </w:r>
      <w:r w:rsidRPr="008630C3">
        <w:rPr>
          <w:rFonts w:ascii="Times New Roman" w:eastAsia="MS Mincho" w:hAnsi="Times New Roman"/>
          <w:sz w:val="24"/>
          <w:szCs w:val="24"/>
          <w:lang w:val="en-US" w:eastAsia="es-ES"/>
        </w:rPr>
        <w:t xml:space="preserve"> </w:t>
      </w:r>
      <w:proofErr w:type="spellStart"/>
      <w:r w:rsidRPr="008630C3">
        <w:rPr>
          <w:rFonts w:ascii="Times New Roman" w:eastAsia="MS Mincho" w:hAnsi="Times New Roman"/>
          <w:sz w:val="24"/>
          <w:szCs w:val="24"/>
          <w:lang w:val="en-US" w:eastAsia="es-ES"/>
        </w:rPr>
        <w:t>Doehrl</w:t>
      </w:r>
      <w:r w:rsidR="00BE5640" w:rsidRPr="008630C3">
        <w:rPr>
          <w:rFonts w:ascii="Times New Roman" w:eastAsia="MS Mincho" w:hAnsi="Times New Roman"/>
          <w:sz w:val="24"/>
          <w:szCs w:val="24"/>
          <w:lang w:val="en-US" w:eastAsia="es-ES"/>
        </w:rPr>
        <w:t>e</w:t>
      </w:r>
      <w:r w:rsidRPr="008630C3">
        <w:rPr>
          <w:rFonts w:ascii="Times New Roman" w:eastAsia="MS Mincho" w:hAnsi="Times New Roman"/>
          <w:sz w:val="24"/>
          <w:szCs w:val="24"/>
          <w:lang w:val="en-US" w:eastAsia="es-ES"/>
        </w:rPr>
        <w:t>t</w:t>
      </w:r>
      <w:proofErr w:type="spellEnd"/>
      <w:r w:rsidRPr="008630C3">
        <w:rPr>
          <w:rFonts w:ascii="Times New Roman" w:eastAsia="MS Mincho" w:hAnsi="Times New Roman"/>
          <w:sz w:val="24"/>
          <w:szCs w:val="24"/>
          <w:lang w:val="en-US" w:eastAsia="es-ES"/>
        </w:rPr>
        <w:t xml:space="preserve"> experimental design. Continuous cultures were performed at a working volume of 1 L in 2</w:t>
      </w:r>
      <w:r w:rsidR="00BE5640" w:rsidRPr="008630C3">
        <w:rPr>
          <w:rFonts w:ascii="Times New Roman" w:eastAsia="MS Mincho" w:hAnsi="Times New Roman"/>
          <w:sz w:val="24"/>
          <w:szCs w:val="24"/>
          <w:lang w:val="en-US" w:eastAsia="es-ES"/>
        </w:rPr>
        <w:t>-</w:t>
      </w:r>
      <w:r w:rsidRPr="008630C3">
        <w:rPr>
          <w:rFonts w:ascii="Times New Roman" w:eastAsia="MS Mincho" w:hAnsi="Times New Roman"/>
          <w:sz w:val="24"/>
          <w:szCs w:val="24"/>
          <w:lang w:val="en-US" w:eastAsia="es-ES"/>
        </w:rPr>
        <w:t>L benchtop bioreactor</w:t>
      </w:r>
      <w:r w:rsidR="00BE5640" w:rsidRPr="008630C3">
        <w:rPr>
          <w:rFonts w:ascii="Times New Roman" w:eastAsia="MS Mincho" w:hAnsi="Times New Roman"/>
          <w:sz w:val="24"/>
          <w:szCs w:val="24"/>
          <w:lang w:val="en-US" w:eastAsia="es-ES"/>
        </w:rPr>
        <w:t>s</w:t>
      </w:r>
      <w:r w:rsidRPr="008630C3">
        <w:rPr>
          <w:rFonts w:ascii="Times New Roman" w:eastAsia="MS Mincho" w:hAnsi="Times New Roman"/>
          <w:sz w:val="24"/>
          <w:szCs w:val="24"/>
          <w:lang w:val="en-US" w:eastAsia="es-ES"/>
        </w:rPr>
        <w:t xml:space="preserve"> (Sartorius AG, Göttingen, Germany)</w:t>
      </w:r>
      <w:r w:rsidR="00BE5640" w:rsidRPr="008630C3">
        <w:rPr>
          <w:rFonts w:ascii="Times New Roman" w:eastAsia="MS Mincho" w:hAnsi="Times New Roman"/>
          <w:sz w:val="24"/>
          <w:szCs w:val="24"/>
          <w:lang w:val="en-US" w:eastAsia="es-ES"/>
        </w:rPr>
        <w:t xml:space="preserve"> using peristaltic pump</w:t>
      </w:r>
      <w:r w:rsidR="00BC1C62" w:rsidRPr="008630C3">
        <w:rPr>
          <w:rFonts w:ascii="Times New Roman" w:eastAsia="MS Mincho" w:hAnsi="Times New Roman"/>
          <w:sz w:val="24"/>
          <w:szCs w:val="24"/>
          <w:lang w:val="en-US" w:eastAsia="es-ES"/>
        </w:rPr>
        <w:t>s</w:t>
      </w:r>
      <w:r w:rsidR="00BE5640" w:rsidRPr="008630C3">
        <w:rPr>
          <w:rFonts w:ascii="Times New Roman" w:eastAsia="MS Mincho" w:hAnsi="Times New Roman"/>
          <w:sz w:val="24"/>
          <w:szCs w:val="24"/>
          <w:lang w:val="en-US" w:eastAsia="es-ES"/>
        </w:rPr>
        <w:t xml:space="preserve"> (</w:t>
      </w:r>
      <w:proofErr w:type="spellStart"/>
      <w:r w:rsidR="00BE5640" w:rsidRPr="008630C3">
        <w:rPr>
          <w:rFonts w:ascii="Times New Roman" w:eastAsia="MS Mincho" w:hAnsi="Times New Roman"/>
          <w:sz w:val="24"/>
          <w:szCs w:val="24"/>
          <w:lang w:val="en-US" w:eastAsia="es-ES"/>
        </w:rPr>
        <w:t>Ismatec</w:t>
      </w:r>
      <w:proofErr w:type="spellEnd"/>
      <w:r w:rsidR="00BE5640" w:rsidRPr="008630C3">
        <w:rPr>
          <w:rFonts w:ascii="Times New Roman" w:eastAsia="MS Mincho" w:hAnsi="Times New Roman"/>
          <w:sz w:val="24"/>
          <w:szCs w:val="24"/>
          <w:lang w:val="en-US" w:eastAsia="es-ES"/>
        </w:rPr>
        <w:t>, IDEX Health &amp; Science, Germany) to control the feeding</w:t>
      </w:r>
      <w:r w:rsidR="00115F2F">
        <w:rPr>
          <w:rFonts w:ascii="Times New Roman" w:eastAsia="MS Mincho" w:hAnsi="Times New Roman"/>
          <w:sz w:val="24"/>
          <w:szCs w:val="24"/>
          <w:lang w:val="en-US" w:eastAsia="es-ES"/>
        </w:rPr>
        <w:t xml:space="preserve"> and </w:t>
      </w:r>
      <w:r w:rsidR="00115F2F" w:rsidRPr="00673D28">
        <w:rPr>
          <w:rFonts w:ascii="Times New Roman" w:eastAsia="MS Mincho" w:hAnsi="Times New Roman"/>
        </w:rPr>
        <w:t>at 1.2 bar total pressure</w:t>
      </w:r>
      <w:r w:rsidRPr="008630C3">
        <w:rPr>
          <w:rFonts w:ascii="Times New Roman" w:eastAsia="MS Mincho" w:hAnsi="Times New Roman"/>
          <w:sz w:val="24"/>
          <w:szCs w:val="24"/>
          <w:lang w:val="en-US" w:eastAsia="es-ES"/>
        </w:rPr>
        <w:t xml:space="preserve">. Once the batch phase was concluded, </w:t>
      </w:r>
      <w:r w:rsidR="00BC1C62" w:rsidRPr="008630C3">
        <w:rPr>
          <w:rFonts w:ascii="Times New Roman" w:eastAsia="MS Mincho" w:hAnsi="Times New Roman"/>
          <w:sz w:val="24"/>
          <w:szCs w:val="24"/>
          <w:lang w:val="en-US" w:eastAsia="es-ES"/>
        </w:rPr>
        <w:t>the continuous</w:t>
      </w:r>
      <w:r w:rsidRPr="008630C3">
        <w:rPr>
          <w:rFonts w:ascii="Times New Roman" w:eastAsia="MS Mincho" w:hAnsi="Times New Roman"/>
          <w:sz w:val="24"/>
          <w:szCs w:val="24"/>
          <w:lang w:val="en-US" w:eastAsia="es-ES"/>
        </w:rPr>
        <w:t xml:space="preserve"> phase was initiated at the </w:t>
      </w:r>
      <w:r w:rsidR="00BC1C62" w:rsidRPr="008630C3">
        <w:rPr>
          <w:rFonts w:ascii="Times New Roman" w:eastAsia="MS Mincho" w:hAnsi="Times New Roman"/>
          <w:sz w:val="24"/>
          <w:szCs w:val="24"/>
          <w:lang w:val="en-US" w:eastAsia="es-ES"/>
        </w:rPr>
        <w:t xml:space="preserve">appropriate </w:t>
      </w:r>
      <w:r w:rsidRPr="008630C3">
        <w:rPr>
          <w:rFonts w:ascii="Times New Roman" w:eastAsia="MS Mincho" w:hAnsi="Times New Roman"/>
          <w:sz w:val="24"/>
          <w:szCs w:val="24"/>
          <w:lang w:val="en-US" w:eastAsia="es-ES"/>
        </w:rPr>
        <w:t>specific growth rate and dissolved oxygen</w:t>
      </w:r>
      <w:r w:rsidR="00BC1C62" w:rsidRPr="008630C3">
        <w:rPr>
          <w:rFonts w:ascii="Times New Roman" w:eastAsia="MS Mincho" w:hAnsi="Times New Roman"/>
          <w:sz w:val="24"/>
          <w:szCs w:val="24"/>
          <w:lang w:val="en-US" w:eastAsia="es-ES"/>
        </w:rPr>
        <w:t xml:space="preserve"> (DO) level</w:t>
      </w:r>
      <w:r w:rsidRPr="008630C3">
        <w:rPr>
          <w:rFonts w:ascii="Times New Roman" w:eastAsia="MS Mincho" w:hAnsi="Times New Roman"/>
          <w:sz w:val="24"/>
          <w:szCs w:val="24"/>
          <w:lang w:val="en-US" w:eastAsia="es-ES"/>
        </w:rPr>
        <w:t xml:space="preserve">. </w:t>
      </w:r>
      <w:r w:rsidR="00BC1C62" w:rsidRPr="008630C3">
        <w:rPr>
          <w:rFonts w:ascii="Times New Roman" w:eastAsia="MS Mincho" w:hAnsi="Times New Roman"/>
          <w:sz w:val="24"/>
          <w:szCs w:val="24"/>
          <w:lang w:val="en-US" w:eastAsia="es-ES"/>
        </w:rPr>
        <w:t>DO</w:t>
      </w:r>
      <w:r w:rsidRPr="008630C3">
        <w:rPr>
          <w:rFonts w:ascii="Times New Roman" w:eastAsia="MS Mincho" w:hAnsi="Times New Roman"/>
          <w:sz w:val="24"/>
          <w:szCs w:val="24"/>
          <w:lang w:val="en-US" w:eastAsia="es-ES"/>
        </w:rPr>
        <w:t xml:space="preserve"> was maintained using a mixture of three gases; air, pure nitrogen and pure oxygen depend</w:t>
      </w:r>
      <w:r w:rsidR="00016827" w:rsidRPr="008630C3">
        <w:rPr>
          <w:rFonts w:ascii="Times New Roman" w:eastAsia="MS Mincho" w:hAnsi="Times New Roman"/>
          <w:sz w:val="24"/>
          <w:szCs w:val="24"/>
          <w:lang w:val="en-US" w:eastAsia="es-ES"/>
        </w:rPr>
        <w:t>ing</w:t>
      </w:r>
      <w:r w:rsidRPr="008630C3">
        <w:rPr>
          <w:rFonts w:ascii="Times New Roman" w:eastAsia="MS Mincho" w:hAnsi="Times New Roman"/>
          <w:sz w:val="24"/>
          <w:szCs w:val="24"/>
          <w:lang w:val="en-US" w:eastAsia="es-ES"/>
        </w:rPr>
        <w:t xml:space="preserve"> on the </w:t>
      </w:r>
      <w:r w:rsidR="00016827" w:rsidRPr="008630C3">
        <w:rPr>
          <w:rFonts w:ascii="Times New Roman" w:eastAsia="MS Mincho" w:hAnsi="Times New Roman"/>
          <w:sz w:val="24"/>
          <w:szCs w:val="24"/>
          <w:lang w:val="en-US" w:eastAsia="es-ES"/>
        </w:rPr>
        <w:t xml:space="preserve">DO </w:t>
      </w:r>
      <w:r w:rsidRPr="008630C3">
        <w:rPr>
          <w:rFonts w:ascii="Times New Roman" w:eastAsia="MS Mincho" w:hAnsi="Times New Roman"/>
          <w:sz w:val="24"/>
          <w:szCs w:val="24"/>
          <w:lang w:val="en-US" w:eastAsia="es-ES"/>
        </w:rPr>
        <w:t xml:space="preserve">set point. </w:t>
      </w:r>
      <w:r w:rsidR="00016827" w:rsidRPr="008630C3">
        <w:rPr>
          <w:rFonts w:ascii="Times New Roman" w:eastAsia="MS Mincho" w:hAnsi="Times New Roman"/>
          <w:sz w:val="24"/>
          <w:szCs w:val="24"/>
          <w:lang w:val="en-US" w:eastAsia="es-ES"/>
        </w:rPr>
        <w:t>In</w:t>
      </w:r>
      <w:r w:rsidRPr="008630C3">
        <w:rPr>
          <w:rFonts w:ascii="Times New Roman" w:eastAsia="MS Mincho" w:hAnsi="Times New Roman"/>
          <w:sz w:val="24"/>
          <w:szCs w:val="24"/>
          <w:lang w:val="en-US" w:eastAsia="es-ES"/>
        </w:rPr>
        <w:t xml:space="preserve"> all</w:t>
      </w:r>
      <w:r w:rsidR="00016827" w:rsidRPr="008630C3">
        <w:rPr>
          <w:rFonts w:ascii="Times New Roman" w:eastAsia="MS Mincho" w:hAnsi="Times New Roman"/>
          <w:sz w:val="24"/>
          <w:szCs w:val="24"/>
          <w:lang w:val="en-US" w:eastAsia="es-ES"/>
        </w:rPr>
        <w:t xml:space="preserve"> experimental</w:t>
      </w:r>
      <w:r w:rsidRPr="008630C3">
        <w:rPr>
          <w:rFonts w:ascii="Times New Roman" w:eastAsia="MS Mincho" w:hAnsi="Times New Roman"/>
          <w:sz w:val="24"/>
          <w:szCs w:val="24"/>
          <w:lang w:val="en-US" w:eastAsia="es-ES"/>
        </w:rPr>
        <w:t xml:space="preserve"> conditions, </w:t>
      </w:r>
      <w:r w:rsidR="00016827" w:rsidRPr="008630C3">
        <w:rPr>
          <w:rFonts w:ascii="Times New Roman" w:eastAsia="MS Mincho" w:hAnsi="Times New Roman"/>
          <w:sz w:val="24"/>
          <w:szCs w:val="24"/>
          <w:lang w:val="en-US" w:eastAsia="es-ES"/>
        </w:rPr>
        <w:t xml:space="preserve">the </w:t>
      </w:r>
      <w:r w:rsidRPr="008630C3">
        <w:rPr>
          <w:rFonts w:ascii="Times New Roman" w:eastAsia="MS Mincho" w:hAnsi="Times New Roman"/>
          <w:sz w:val="24"/>
          <w:szCs w:val="24"/>
          <w:lang w:val="en-US" w:eastAsia="es-ES"/>
        </w:rPr>
        <w:t xml:space="preserve">stirring </w:t>
      </w:r>
      <w:r w:rsidR="00016827" w:rsidRPr="008630C3">
        <w:rPr>
          <w:rFonts w:ascii="Times New Roman" w:eastAsia="MS Mincho" w:hAnsi="Times New Roman"/>
          <w:sz w:val="24"/>
          <w:szCs w:val="24"/>
          <w:lang w:val="en-US" w:eastAsia="es-ES"/>
        </w:rPr>
        <w:t xml:space="preserve">rate </w:t>
      </w:r>
      <w:r w:rsidRPr="008630C3">
        <w:rPr>
          <w:rFonts w:ascii="Times New Roman" w:eastAsia="MS Mincho" w:hAnsi="Times New Roman"/>
          <w:sz w:val="24"/>
          <w:szCs w:val="24"/>
          <w:lang w:val="en-US" w:eastAsia="es-ES"/>
        </w:rPr>
        <w:t>was set to 700 rpm, aeration to 1 VVM</w:t>
      </w:r>
      <w:r w:rsidR="00016827" w:rsidRPr="008630C3">
        <w:rPr>
          <w:rFonts w:ascii="Times New Roman" w:eastAsia="MS Mincho" w:hAnsi="Times New Roman"/>
          <w:sz w:val="24"/>
          <w:szCs w:val="24"/>
          <w:lang w:val="en-US" w:eastAsia="es-ES"/>
        </w:rPr>
        <w:t xml:space="preserve"> (1 L</w:t>
      </w:r>
      <w:r w:rsidR="00DC23A4">
        <w:rPr>
          <w:rFonts w:ascii="Times New Roman" w:eastAsia="MS Mincho" w:hAnsi="Times New Roman"/>
          <w:sz w:val="24"/>
          <w:szCs w:val="24"/>
          <w:lang w:val="en-US" w:eastAsia="es-ES"/>
        </w:rPr>
        <w:t xml:space="preserve"> </w:t>
      </w:r>
      <w:r w:rsidR="00016827" w:rsidRPr="008630C3">
        <w:rPr>
          <w:rFonts w:ascii="Times New Roman" w:eastAsia="MS Mincho" w:hAnsi="Times New Roman"/>
          <w:sz w:val="24"/>
          <w:szCs w:val="24"/>
          <w:lang w:val="en-US" w:eastAsia="es-ES"/>
        </w:rPr>
        <w:t>min</w:t>
      </w:r>
      <w:r w:rsidR="00DC23A4" w:rsidRPr="00DC23A4">
        <w:rPr>
          <w:rFonts w:ascii="Times New Roman" w:eastAsia="MS Mincho" w:hAnsi="Times New Roman"/>
          <w:sz w:val="24"/>
          <w:szCs w:val="24"/>
          <w:vertAlign w:val="superscript"/>
          <w:lang w:val="en-US" w:eastAsia="es-ES"/>
        </w:rPr>
        <w:t>-1</w:t>
      </w:r>
      <w:r w:rsidR="00016827" w:rsidRPr="008630C3">
        <w:rPr>
          <w:rFonts w:ascii="Times New Roman" w:eastAsia="MS Mincho" w:hAnsi="Times New Roman"/>
          <w:sz w:val="24"/>
          <w:szCs w:val="24"/>
          <w:lang w:val="en-US" w:eastAsia="es-ES"/>
        </w:rPr>
        <w:t>)</w:t>
      </w:r>
      <w:r w:rsidRPr="008630C3">
        <w:rPr>
          <w:rFonts w:ascii="Times New Roman" w:eastAsia="MS Mincho" w:hAnsi="Times New Roman"/>
          <w:sz w:val="24"/>
          <w:szCs w:val="24"/>
          <w:lang w:val="en-US" w:eastAsia="es-ES"/>
        </w:rPr>
        <w:t xml:space="preserve">, </w:t>
      </w:r>
      <w:r w:rsidR="00016827" w:rsidRPr="008630C3">
        <w:rPr>
          <w:rFonts w:ascii="Times New Roman" w:eastAsia="MS Mincho" w:hAnsi="Times New Roman"/>
          <w:sz w:val="24"/>
          <w:szCs w:val="24"/>
          <w:lang w:val="en-US" w:eastAsia="es-ES"/>
        </w:rPr>
        <w:t xml:space="preserve">and the </w:t>
      </w:r>
      <w:r w:rsidRPr="008630C3">
        <w:rPr>
          <w:rFonts w:ascii="Times New Roman" w:eastAsia="MS Mincho" w:hAnsi="Times New Roman"/>
          <w:sz w:val="24"/>
          <w:szCs w:val="24"/>
          <w:lang w:val="en-US" w:eastAsia="es-ES"/>
        </w:rPr>
        <w:t xml:space="preserve">temperature </w:t>
      </w:r>
      <w:r w:rsidR="00016827" w:rsidRPr="008630C3">
        <w:rPr>
          <w:rFonts w:ascii="Times New Roman" w:eastAsia="MS Mincho" w:hAnsi="Times New Roman"/>
          <w:sz w:val="24"/>
          <w:szCs w:val="24"/>
          <w:lang w:val="en-US" w:eastAsia="es-ES"/>
        </w:rPr>
        <w:t xml:space="preserve">and pH were respectively kept </w:t>
      </w:r>
      <w:r w:rsidRPr="008630C3">
        <w:rPr>
          <w:rFonts w:ascii="Times New Roman" w:eastAsia="MS Mincho" w:hAnsi="Times New Roman"/>
          <w:sz w:val="24"/>
          <w:szCs w:val="24"/>
          <w:lang w:val="en-US" w:eastAsia="es-ES"/>
        </w:rPr>
        <w:t>at 25</w:t>
      </w:r>
      <w:r w:rsidR="00016827" w:rsidRPr="008630C3">
        <w:rPr>
          <w:rFonts w:ascii="Times New Roman" w:eastAsia="MS Mincho" w:hAnsi="Times New Roman"/>
          <w:sz w:val="24"/>
          <w:szCs w:val="24"/>
          <w:lang w:val="en-US" w:eastAsia="es-ES"/>
        </w:rPr>
        <w:t xml:space="preserve"> </w:t>
      </w:r>
      <w:r w:rsidRPr="008630C3">
        <w:rPr>
          <w:rFonts w:ascii="Times New Roman" w:eastAsia="MS Mincho" w:hAnsi="Times New Roman"/>
          <w:sz w:val="24"/>
          <w:szCs w:val="24"/>
          <w:lang w:val="en-US" w:eastAsia="es-ES"/>
        </w:rPr>
        <w:t xml:space="preserve">°C </w:t>
      </w:r>
      <w:r w:rsidR="00016827" w:rsidRPr="008630C3">
        <w:rPr>
          <w:rFonts w:ascii="Times New Roman" w:eastAsia="MS Mincho" w:hAnsi="Times New Roman"/>
          <w:sz w:val="24"/>
          <w:szCs w:val="24"/>
          <w:lang w:val="en-US" w:eastAsia="es-ES"/>
        </w:rPr>
        <w:t xml:space="preserve">and </w:t>
      </w:r>
      <w:r w:rsidRPr="008630C3">
        <w:rPr>
          <w:rFonts w:ascii="Times New Roman" w:eastAsia="MS Mincho" w:hAnsi="Times New Roman"/>
          <w:sz w:val="24"/>
          <w:szCs w:val="24"/>
          <w:lang w:val="en-US" w:eastAsia="es-ES"/>
        </w:rPr>
        <w:t xml:space="preserve">5.0. </w:t>
      </w:r>
      <w:r w:rsidR="00016827" w:rsidRPr="008630C3">
        <w:rPr>
          <w:rFonts w:ascii="Times New Roman" w:eastAsia="MS Mincho" w:hAnsi="Times New Roman"/>
          <w:sz w:val="24"/>
          <w:szCs w:val="24"/>
          <w:lang w:val="en-US" w:eastAsia="es-ES"/>
        </w:rPr>
        <w:t>O</w:t>
      </w:r>
      <w:r w:rsidRPr="008630C3">
        <w:rPr>
          <w:rFonts w:ascii="Times New Roman" w:eastAsia="MS Mincho" w:hAnsi="Times New Roman"/>
          <w:sz w:val="24"/>
          <w:szCs w:val="24"/>
          <w:lang w:val="en-US" w:eastAsia="es-ES"/>
        </w:rPr>
        <w:t>ff</w:t>
      </w:r>
      <w:r w:rsidRPr="008630C3">
        <w:rPr>
          <w:rFonts w:ascii="American Typewriter" w:eastAsia="MS Mincho" w:hAnsi="American Typewriter" w:cs="American Typewriter"/>
          <w:sz w:val="24"/>
          <w:szCs w:val="24"/>
          <w:lang w:val="en-US" w:eastAsia="es-ES"/>
        </w:rPr>
        <w:t>‐</w:t>
      </w:r>
      <w:r w:rsidRPr="008630C3">
        <w:rPr>
          <w:rFonts w:ascii="Times New Roman" w:eastAsia="MS Mincho" w:hAnsi="Times New Roman"/>
          <w:sz w:val="24"/>
          <w:szCs w:val="24"/>
          <w:lang w:val="en-US" w:eastAsia="es-ES"/>
        </w:rPr>
        <w:t>gases were cooled in a condenser at 4</w:t>
      </w:r>
      <w:r w:rsidR="00016827" w:rsidRPr="008630C3">
        <w:rPr>
          <w:rFonts w:ascii="Times New Roman" w:eastAsia="MS Mincho" w:hAnsi="Times New Roman"/>
          <w:sz w:val="24"/>
          <w:szCs w:val="24"/>
          <w:lang w:val="en-US" w:eastAsia="es-ES"/>
        </w:rPr>
        <w:t xml:space="preserve"> </w:t>
      </w:r>
      <w:r w:rsidRPr="008630C3">
        <w:rPr>
          <w:rFonts w:ascii="Times New Roman" w:eastAsia="MS Mincho" w:hAnsi="Times New Roman"/>
          <w:sz w:val="24"/>
          <w:szCs w:val="24"/>
          <w:lang w:val="en-US" w:eastAsia="es-ES"/>
        </w:rPr>
        <w:t>°C and desiccated in two silica gel columns. CO</w:t>
      </w:r>
      <w:r w:rsidRPr="008630C3">
        <w:rPr>
          <w:rFonts w:ascii="Times New Roman" w:eastAsia="MS Mincho" w:hAnsi="Times New Roman"/>
          <w:sz w:val="24"/>
          <w:szCs w:val="24"/>
          <w:vertAlign w:val="subscript"/>
          <w:lang w:val="en-US" w:eastAsia="es-ES"/>
        </w:rPr>
        <w:t>2</w:t>
      </w:r>
      <w:r w:rsidRPr="008630C3">
        <w:rPr>
          <w:rFonts w:ascii="Times New Roman" w:eastAsia="MS Mincho" w:hAnsi="Times New Roman"/>
          <w:sz w:val="24"/>
          <w:szCs w:val="24"/>
          <w:lang w:val="en-US" w:eastAsia="es-ES"/>
        </w:rPr>
        <w:t> and O</w:t>
      </w:r>
      <w:r w:rsidRPr="008630C3">
        <w:rPr>
          <w:rFonts w:ascii="Times New Roman" w:eastAsia="MS Mincho" w:hAnsi="Times New Roman"/>
          <w:sz w:val="24"/>
          <w:szCs w:val="24"/>
          <w:vertAlign w:val="subscript"/>
          <w:lang w:val="en-US" w:eastAsia="es-ES"/>
        </w:rPr>
        <w:t>2</w:t>
      </w:r>
      <w:r w:rsidRPr="008630C3">
        <w:rPr>
          <w:rFonts w:ascii="Times New Roman" w:eastAsia="MS Mincho" w:hAnsi="Times New Roman"/>
          <w:sz w:val="24"/>
          <w:szCs w:val="24"/>
          <w:lang w:val="en-US" w:eastAsia="es-ES"/>
        </w:rPr>
        <w:t> </w:t>
      </w:r>
      <w:r w:rsidR="00B056A7" w:rsidRPr="008630C3">
        <w:rPr>
          <w:rFonts w:ascii="Times New Roman" w:eastAsia="MS Mincho" w:hAnsi="Times New Roman"/>
          <w:sz w:val="24"/>
          <w:szCs w:val="24"/>
          <w:lang w:val="en-US" w:eastAsia="es-ES"/>
        </w:rPr>
        <w:t>abundances</w:t>
      </w:r>
      <w:r w:rsidRPr="008630C3">
        <w:rPr>
          <w:rFonts w:ascii="Times New Roman" w:eastAsia="MS Mincho" w:hAnsi="Times New Roman"/>
          <w:sz w:val="24"/>
          <w:szCs w:val="24"/>
          <w:lang w:val="en-US" w:eastAsia="es-ES"/>
        </w:rPr>
        <w:t xml:space="preserve"> were analyzed through BCP</w:t>
      </w:r>
      <w:r w:rsidRPr="008630C3">
        <w:rPr>
          <w:rFonts w:ascii="American Typewriter" w:eastAsia="MS Mincho" w:hAnsi="American Typewriter" w:cs="American Typewriter"/>
          <w:sz w:val="24"/>
          <w:szCs w:val="24"/>
          <w:lang w:val="en-US" w:eastAsia="es-ES"/>
        </w:rPr>
        <w:t>‐</w:t>
      </w:r>
      <w:r w:rsidRPr="008630C3">
        <w:rPr>
          <w:rFonts w:ascii="Times New Roman" w:eastAsia="MS Mincho" w:hAnsi="Times New Roman"/>
          <w:sz w:val="24"/>
          <w:szCs w:val="24"/>
          <w:lang w:val="en-US" w:eastAsia="es-ES"/>
        </w:rPr>
        <w:t>CO</w:t>
      </w:r>
      <w:r w:rsidRPr="008630C3">
        <w:rPr>
          <w:rFonts w:ascii="Times New Roman" w:eastAsia="MS Mincho" w:hAnsi="Times New Roman"/>
          <w:sz w:val="24"/>
          <w:szCs w:val="24"/>
          <w:vertAlign w:val="subscript"/>
          <w:lang w:val="en-US" w:eastAsia="es-ES"/>
        </w:rPr>
        <w:t>2</w:t>
      </w:r>
      <w:r w:rsidRPr="008630C3">
        <w:rPr>
          <w:rFonts w:ascii="Times New Roman" w:eastAsia="MS Mincho" w:hAnsi="Times New Roman"/>
          <w:sz w:val="24"/>
          <w:szCs w:val="24"/>
          <w:lang w:val="en-US" w:eastAsia="es-ES"/>
        </w:rPr>
        <w:t> and BCP</w:t>
      </w:r>
      <w:r w:rsidRPr="008630C3">
        <w:rPr>
          <w:rFonts w:ascii="American Typewriter" w:eastAsia="MS Mincho" w:hAnsi="American Typewriter" w:cs="American Typewriter"/>
          <w:sz w:val="24"/>
          <w:szCs w:val="24"/>
          <w:lang w:val="en-US" w:eastAsia="es-ES"/>
        </w:rPr>
        <w:t>‐</w:t>
      </w:r>
      <w:r w:rsidRPr="008630C3">
        <w:rPr>
          <w:rFonts w:ascii="Times New Roman" w:eastAsia="MS Mincho" w:hAnsi="Times New Roman"/>
          <w:sz w:val="24"/>
          <w:szCs w:val="24"/>
          <w:lang w:val="en-US" w:eastAsia="es-ES"/>
        </w:rPr>
        <w:t>O</w:t>
      </w:r>
      <w:r w:rsidRPr="008630C3">
        <w:rPr>
          <w:rFonts w:ascii="Times New Roman" w:eastAsia="MS Mincho" w:hAnsi="Times New Roman"/>
          <w:sz w:val="24"/>
          <w:szCs w:val="24"/>
          <w:vertAlign w:val="subscript"/>
          <w:lang w:val="en-US" w:eastAsia="es-ES"/>
        </w:rPr>
        <w:t xml:space="preserve">2 </w:t>
      </w:r>
      <w:r w:rsidRPr="008630C3">
        <w:rPr>
          <w:rFonts w:ascii="Times New Roman" w:eastAsia="MS Mincho" w:hAnsi="Times New Roman"/>
          <w:sz w:val="24"/>
          <w:szCs w:val="24"/>
          <w:lang w:val="en-US" w:eastAsia="es-ES"/>
        </w:rPr>
        <w:t>Sensors (</w:t>
      </w:r>
      <w:proofErr w:type="spellStart"/>
      <w:r w:rsidRPr="008630C3">
        <w:rPr>
          <w:rFonts w:ascii="Times New Roman" w:eastAsia="MS Mincho" w:hAnsi="Times New Roman"/>
          <w:sz w:val="24"/>
          <w:szCs w:val="24"/>
          <w:lang w:val="en-US" w:eastAsia="es-ES"/>
        </w:rPr>
        <w:t>BlueSens</w:t>
      </w:r>
      <w:proofErr w:type="spellEnd"/>
      <w:r w:rsidRPr="008630C3">
        <w:rPr>
          <w:rFonts w:ascii="Times New Roman" w:eastAsia="MS Mincho" w:hAnsi="Times New Roman"/>
          <w:sz w:val="24"/>
          <w:szCs w:val="24"/>
          <w:lang w:val="en-US" w:eastAsia="es-ES"/>
        </w:rPr>
        <w:t xml:space="preserve"> gas sensor GmbH, Herten, Germany). Each dilution rate was kept for at least five residence times.</w:t>
      </w:r>
    </w:p>
    <w:p w14:paraId="1A9E2C85" w14:textId="4DA9228F" w:rsidR="00FC42C9" w:rsidRPr="008630C3" w:rsidRDefault="0007692B" w:rsidP="00B0291F">
      <w:pPr>
        <w:widowControl w:val="0"/>
        <w:autoSpaceDE w:val="0"/>
        <w:autoSpaceDN w:val="0"/>
        <w:adjustRightInd w:val="0"/>
        <w:spacing w:after="240" w:line="360" w:lineRule="auto"/>
        <w:ind w:firstLine="720"/>
        <w:jc w:val="both"/>
        <w:rPr>
          <w:rFonts w:ascii="Times New Roman" w:eastAsia="MS Mincho" w:hAnsi="Times New Roman"/>
          <w:sz w:val="24"/>
          <w:szCs w:val="24"/>
          <w:lang w:val="en-US" w:eastAsia="es-ES"/>
        </w:rPr>
      </w:pPr>
      <w:r w:rsidRPr="008630C3">
        <w:rPr>
          <w:rFonts w:ascii="Times New Roman" w:eastAsia="MS Mincho" w:hAnsi="Times New Roman"/>
          <w:sz w:val="24"/>
          <w:szCs w:val="24"/>
          <w:lang w:val="en-US" w:eastAsia="es-ES"/>
        </w:rPr>
        <w:t xml:space="preserve">Batch </w:t>
      </w:r>
      <w:r w:rsidR="00D57586" w:rsidRPr="008630C3">
        <w:rPr>
          <w:rFonts w:ascii="Times New Roman" w:eastAsia="MS Mincho" w:hAnsi="Times New Roman"/>
          <w:sz w:val="24"/>
          <w:szCs w:val="24"/>
          <w:lang w:val="en-US" w:eastAsia="es-ES"/>
        </w:rPr>
        <w:t>medium was</w:t>
      </w:r>
      <w:r w:rsidR="00B056A7" w:rsidRPr="008630C3">
        <w:rPr>
          <w:rFonts w:ascii="Times New Roman" w:eastAsia="MS Mincho" w:hAnsi="Times New Roman"/>
          <w:sz w:val="24"/>
          <w:szCs w:val="24"/>
          <w:lang w:val="en-US" w:eastAsia="es-ES"/>
        </w:rPr>
        <w:t xml:space="preserve"> composed of (per liter):</w:t>
      </w:r>
      <w:r w:rsidR="00D57586" w:rsidRPr="008630C3">
        <w:rPr>
          <w:rFonts w:ascii="Times New Roman" w:eastAsia="MS Mincho" w:hAnsi="Times New Roman"/>
          <w:sz w:val="24"/>
          <w:szCs w:val="24"/>
          <w:lang w:val="en-US" w:eastAsia="es-ES"/>
        </w:rPr>
        <w:t xml:space="preserve"> 39.9 g glycerol, 1.8 g citric acid, 12.6 g (NH</w:t>
      </w:r>
      <w:r w:rsidR="00D57586" w:rsidRPr="008630C3">
        <w:rPr>
          <w:rFonts w:ascii="Times New Roman" w:eastAsia="MS Mincho" w:hAnsi="Times New Roman"/>
          <w:sz w:val="24"/>
          <w:szCs w:val="24"/>
          <w:vertAlign w:val="subscript"/>
          <w:lang w:val="en-US" w:eastAsia="es-ES"/>
        </w:rPr>
        <w:t>4</w:t>
      </w:r>
      <w:r w:rsidR="00D57586" w:rsidRPr="008630C3">
        <w:rPr>
          <w:rFonts w:ascii="Times New Roman" w:eastAsia="MS Mincho" w:hAnsi="Times New Roman"/>
          <w:sz w:val="24"/>
          <w:szCs w:val="24"/>
          <w:lang w:val="en-US" w:eastAsia="es-ES"/>
        </w:rPr>
        <w:t>)</w:t>
      </w:r>
      <w:r w:rsidR="00D57586" w:rsidRPr="008630C3">
        <w:rPr>
          <w:rFonts w:ascii="Times New Roman" w:eastAsia="MS Mincho" w:hAnsi="Times New Roman"/>
          <w:sz w:val="24"/>
          <w:szCs w:val="24"/>
          <w:vertAlign w:val="subscript"/>
          <w:lang w:val="en-US" w:eastAsia="es-ES"/>
        </w:rPr>
        <w:t>2</w:t>
      </w:r>
      <w:r w:rsidR="00D57586" w:rsidRPr="008630C3">
        <w:rPr>
          <w:rFonts w:ascii="Times New Roman" w:eastAsia="MS Mincho" w:hAnsi="Times New Roman"/>
          <w:sz w:val="24"/>
          <w:szCs w:val="24"/>
          <w:lang w:val="en-US" w:eastAsia="es-ES"/>
        </w:rPr>
        <w:t>HPO</w:t>
      </w:r>
      <w:r w:rsidR="00D57586" w:rsidRPr="008630C3">
        <w:rPr>
          <w:rFonts w:ascii="Times New Roman" w:eastAsia="MS Mincho" w:hAnsi="Times New Roman"/>
          <w:sz w:val="24"/>
          <w:szCs w:val="24"/>
          <w:vertAlign w:val="subscript"/>
          <w:lang w:val="en-US" w:eastAsia="es-ES"/>
        </w:rPr>
        <w:t>4</w:t>
      </w:r>
      <w:r w:rsidR="00D57586" w:rsidRPr="008630C3">
        <w:rPr>
          <w:rFonts w:ascii="Times New Roman" w:eastAsia="MS Mincho" w:hAnsi="Times New Roman"/>
          <w:sz w:val="24"/>
          <w:szCs w:val="24"/>
          <w:lang w:val="en-US" w:eastAsia="es-ES"/>
        </w:rPr>
        <w:t>, 0.022 g CaCl</w:t>
      </w:r>
      <w:r w:rsidR="00D57586" w:rsidRPr="008630C3">
        <w:rPr>
          <w:rFonts w:ascii="Times New Roman" w:eastAsia="MS Mincho" w:hAnsi="Times New Roman"/>
          <w:sz w:val="24"/>
          <w:szCs w:val="24"/>
          <w:vertAlign w:val="subscript"/>
          <w:lang w:val="en-US" w:eastAsia="es-ES"/>
        </w:rPr>
        <w:t>2</w:t>
      </w:r>
      <w:r w:rsidR="00D57586" w:rsidRPr="008630C3">
        <w:rPr>
          <w:rFonts w:ascii="Times New Roman" w:eastAsia="MS Mincho" w:hAnsi="Times New Roman"/>
          <w:sz w:val="24"/>
          <w:szCs w:val="24"/>
          <w:lang w:val="en-US" w:eastAsia="es-ES"/>
        </w:rPr>
        <w:t>·H</w:t>
      </w:r>
      <w:r w:rsidR="00D57586" w:rsidRPr="008630C3">
        <w:rPr>
          <w:rFonts w:ascii="Times New Roman" w:eastAsia="MS Mincho" w:hAnsi="Times New Roman"/>
          <w:sz w:val="24"/>
          <w:szCs w:val="24"/>
          <w:vertAlign w:val="subscript"/>
          <w:lang w:val="en-US" w:eastAsia="es-ES"/>
        </w:rPr>
        <w:t>2</w:t>
      </w:r>
      <w:r w:rsidR="00D57586" w:rsidRPr="008630C3">
        <w:rPr>
          <w:rFonts w:ascii="Times New Roman" w:eastAsia="MS Mincho" w:hAnsi="Times New Roman"/>
          <w:sz w:val="24"/>
          <w:szCs w:val="24"/>
          <w:lang w:val="en-US" w:eastAsia="es-ES"/>
        </w:rPr>
        <w:t xml:space="preserve">O, 0.9 g </w:t>
      </w:r>
      <w:proofErr w:type="spellStart"/>
      <w:r w:rsidR="00D57586" w:rsidRPr="008630C3">
        <w:rPr>
          <w:rFonts w:ascii="Times New Roman" w:eastAsia="MS Mincho" w:hAnsi="Times New Roman"/>
          <w:sz w:val="24"/>
          <w:szCs w:val="24"/>
          <w:lang w:val="en-US" w:eastAsia="es-ES"/>
        </w:rPr>
        <w:t>KCl</w:t>
      </w:r>
      <w:proofErr w:type="spellEnd"/>
      <w:r w:rsidR="00D57586" w:rsidRPr="008630C3">
        <w:rPr>
          <w:rFonts w:ascii="Times New Roman" w:eastAsia="MS Mincho" w:hAnsi="Times New Roman"/>
          <w:sz w:val="24"/>
          <w:szCs w:val="24"/>
          <w:lang w:val="en-US" w:eastAsia="es-ES"/>
        </w:rPr>
        <w:t>, 0.5 g MgSO</w:t>
      </w:r>
      <w:r w:rsidR="00D57586" w:rsidRPr="008630C3">
        <w:rPr>
          <w:rFonts w:ascii="Times New Roman" w:eastAsia="MS Mincho" w:hAnsi="Times New Roman"/>
          <w:sz w:val="24"/>
          <w:szCs w:val="24"/>
          <w:vertAlign w:val="subscript"/>
          <w:lang w:val="en-US" w:eastAsia="es-ES"/>
        </w:rPr>
        <w:t>4</w:t>
      </w:r>
      <w:r w:rsidR="00D57586" w:rsidRPr="008630C3">
        <w:rPr>
          <w:rFonts w:ascii="Times New Roman" w:eastAsia="MS Mincho" w:hAnsi="Times New Roman"/>
          <w:sz w:val="24"/>
          <w:szCs w:val="24"/>
          <w:lang w:val="en-US" w:eastAsia="es-ES"/>
        </w:rPr>
        <w:t>·7H</w:t>
      </w:r>
      <w:r w:rsidR="00D57586" w:rsidRPr="008630C3">
        <w:rPr>
          <w:rFonts w:ascii="Times New Roman" w:eastAsia="MS Mincho" w:hAnsi="Times New Roman"/>
          <w:sz w:val="24"/>
          <w:szCs w:val="24"/>
          <w:vertAlign w:val="subscript"/>
          <w:lang w:val="en-US" w:eastAsia="es-ES"/>
        </w:rPr>
        <w:t>2</w:t>
      </w:r>
      <w:r w:rsidR="00D57586" w:rsidRPr="008630C3">
        <w:rPr>
          <w:rFonts w:ascii="Times New Roman" w:eastAsia="MS Mincho" w:hAnsi="Times New Roman"/>
          <w:sz w:val="24"/>
          <w:szCs w:val="24"/>
          <w:lang w:val="en-US" w:eastAsia="es-ES"/>
        </w:rPr>
        <w:t>O, 2 mL biotin (0.2 g L</w:t>
      </w:r>
      <w:r w:rsidR="00D57586" w:rsidRPr="008630C3">
        <w:rPr>
          <w:rFonts w:ascii="Times New Roman" w:eastAsia="MS Mincho" w:hAnsi="Times New Roman"/>
          <w:sz w:val="24"/>
          <w:szCs w:val="24"/>
          <w:vertAlign w:val="superscript"/>
          <w:lang w:val="en-US" w:eastAsia="es-ES"/>
        </w:rPr>
        <w:t>−1</w:t>
      </w:r>
      <w:r w:rsidR="00D57586" w:rsidRPr="008630C3">
        <w:rPr>
          <w:rFonts w:ascii="Times New Roman" w:eastAsia="MS Mincho" w:hAnsi="Times New Roman"/>
          <w:sz w:val="24"/>
          <w:szCs w:val="24"/>
          <w:lang w:val="en-US" w:eastAsia="es-ES"/>
        </w:rPr>
        <w:t xml:space="preserve">), 4 mL PTM1 trace salts stock solution. </w:t>
      </w:r>
      <w:r w:rsidRPr="008630C3">
        <w:rPr>
          <w:rFonts w:ascii="Times New Roman" w:eastAsia="MS Mincho" w:hAnsi="Times New Roman"/>
          <w:sz w:val="24"/>
          <w:szCs w:val="24"/>
          <w:lang w:val="en-US" w:eastAsia="es-ES"/>
        </w:rPr>
        <w:t xml:space="preserve">Chemostat medium composition was </w:t>
      </w:r>
      <w:r w:rsidR="00B056A7" w:rsidRPr="008630C3">
        <w:rPr>
          <w:rFonts w:ascii="Times New Roman" w:eastAsia="MS Mincho" w:hAnsi="Times New Roman"/>
          <w:sz w:val="24"/>
          <w:szCs w:val="24"/>
          <w:lang w:val="en-US" w:eastAsia="es-ES"/>
        </w:rPr>
        <w:t xml:space="preserve">composed of (per liter): </w:t>
      </w:r>
      <w:r w:rsidRPr="008630C3">
        <w:rPr>
          <w:rFonts w:ascii="Times New Roman" w:eastAsia="MS Mincho" w:hAnsi="Times New Roman"/>
          <w:sz w:val="24"/>
          <w:szCs w:val="24"/>
          <w:lang w:val="en-US" w:eastAsia="es-ES"/>
        </w:rPr>
        <w:t>50 g glucose,</w:t>
      </w:r>
      <w:r w:rsidR="00D57586" w:rsidRPr="008630C3">
        <w:rPr>
          <w:rFonts w:ascii="Times New Roman" w:eastAsia="MS Mincho" w:hAnsi="Times New Roman"/>
          <w:sz w:val="24"/>
          <w:szCs w:val="24"/>
          <w:lang w:val="en-US" w:eastAsia="es-ES"/>
        </w:rPr>
        <w:t xml:space="preserve"> 0.9 g citric acid, 3.45 g (NH</w:t>
      </w:r>
      <w:r w:rsidR="00D57586" w:rsidRPr="008630C3">
        <w:rPr>
          <w:rFonts w:ascii="Times New Roman" w:eastAsia="MS Mincho" w:hAnsi="Times New Roman"/>
          <w:sz w:val="24"/>
          <w:szCs w:val="24"/>
          <w:vertAlign w:val="subscript"/>
          <w:lang w:val="en-US" w:eastAsia="es-ES"/>
        </w:rPr>
        <w:t>4</w:t>
      </w:r>
      <w:r w:rsidR="00D57586" w:rsidRPr="008630C3">
        <w:rPr>
          <w:rFonts w:ascii="Times New Roman" w:eastAsia="MS Mincho" w:hAnsi="Times New Roman"/>
          <w:sz w:val="24"/>
          <w:szCs w:val="24"/>
          <w:lang w:val="en-US" w:eastAsia="es-ES"/>
        </w:rPr>
        <w:t>)</w:t>
      </w:r>
      <w:r w:rsidR="00D57586" w:rsidRPr="008630C3">
        <w:rPr>
          <w:rFonts w:ascii="Times New Roman" w:eastAsia="MS Mincho" w:hAnsi="Times New Roman"/>
          <w:sz w:val="24"/>
          <w:szCs w:val="24"/>
          <w:vertAlign w:val="subscript"/>
          <w:lang w:val="en-US" w:eastAsia="es-ES"/>
        </w:rPr>
        <w:t>2</w:t>
      </w:r>
      <w:r w:rsidR="00D57586" w:rsidRPr="008630C3">
        <w:rPr>
          <w:rFonts w:ascii="Times New Roman" w:eastAsia="MS Mincho" w:hAnsi="Times New Roman"/>
          <w:sz w:val="24"/>
          <w:szCs w:val="24"/>
          <w:lang w:val="en-US" w:eastAsia="es-ES"/>
        </w:rPr>
        <w:t>HPO</w:t>
      </w:r>
      <w:r w:rsidR="00D57586" w:rsidRPr="008630C3">
        <w:rPr>
          <w:rFonts w:ascii="Times New Roman" w:eastAsia="MS Mincho" w:hAnsi="Times New Roman"/>
          <w:sz w:val="24"/>
          <w:szCs w:val="24"/>
          <w:vertAlign w:val="subscript"/>
          <w:lang w:val="en-US" w:eastAsia="es-ES"/>
        </w:rPr>
        <w:t>4</w:t>
      </w:r>
      <w:r w:rsidR="00D57586" w:rsidRPr="008630C3">
        <w:rPr>
          <w:rFonts w:ascii="Times New Roman" w:eastAsia="MS Mincho" w:hAnsi="Times New Roman"/>
          <w:sz w:val="24"/>
          <w:szCs w:val="24"/>
          <w:lang w:val="en-US" w:eastAsia="es-ES"/>
        </w:rPr>
        <w:t>, 0.01 g CaCl</w:t>
      </w:r>
      <w:r w:rsidR="00D57586" w:rsidRPr="008630C3">
        <w:rPr>
          <w:rFonts w:ascii="Times New Roman" w:eastAsia="MS Mincho" w:hAnsi="Times New Roman"/>
          <w:sz w:val="24"/>
          <w:szCs w:val="24"/>
          <w:vertAlign w:val="subscript"/>
          <w:lang w:val="en-US" w:eastAsia="es-ES"/>
        </w:rPr>
        <w:t>2</w:t>
      </w:r>
      <w:r w:rsidR="00D57586" w:rsidRPr="008630C3">
        <w:rPr>
          <w:rFonts w:ascii="Times New Roman" w:eastAsia="MS Mincho" w:hAnsi="Times New Roman"/>
          <w:sz w:val="24"/>
          <w:szCs w:val="24"/>
          <w:lang w:val="en-US" w:eastAsia="es-ES"/>
        </w:rPr>
        <w:t>·H</w:t>
      </w:r>
      <w:r w:rsidR="00D57586" w:rsidRPr="008630C3">
        <w:rPr>
          <w:rFonts w:ascii="Times New Roman" w:eastAsia="MS Mincho" w:hAnsi="Times New Roman"/>
          <w:sz w:val="24"/>
          <w:szCs w:val="24"/>
          <w:vertAlign w:val="subscript"/>
          <w:lang w:val="en-US" w:eastAsia="es-ES"/>
        </w:rPr>
        <w:t>2</w:t>
      </w:r>
      <w:r w:rsidR="00D57586" w:rsidRPr="008630C3">
        <w:rPr>
          <w:rFonts w:ascii="Times New Roman" w:eastAsia="MS Mincho" w:hAnsi="Times New Roman"/>
          <w:sz w:val="24"/>
          <w:szCs w:val="24"/>
          <w:lang w:val="en-US" w:eastAsia="es-ES"/>
        </w:rPr>
        <w:t xml:space="preserve">O, 1.7 g </w:t>
      </w:r>
      <w:proofErr w:type="spellStart"/>
      <w:r w:rsidR="00D57586" w:rsidRPr="008630C3">
        <w:rPr>
          <w:rFonts w:ascii="Times New Roman" w:eastAsia="MS Mincho" w:hAnsi="Times New Roman"/>
          <w:sz w:val="24"/>
          <w:szCs w:val="24"/>
          <w:lang w:val="en-US" w:eastAsia="es-ES"/>
        </w:rPr>
        <w:t>KCl</w:t>
      </w:r>
      <w:proofErr w:type="spellEnd"/>
      <w:r w:rsidR="00D57586" w:rsidRPr="008630C3">
        <w:rPr>
          <w:rFonts w:ascii="Times New Roman" w:eastAsia="MS Mincho" w:hAnsi="Times New Roman"/>
          <w:sz w:val="24"/>
          <w:szCs w:val="24"/>
          <w:lang w:val="en-US" w:eastAsia="es-ES"/>
        </w:rPr>
        <w:t>, 0.65 g MgSO</w:t>
      </w:r>
      <w:r w:rsidR="00D57586" w:rsidRPr="008630C3">
        <w:rPr>
          <w:rFonts w:ascii="Times New Roman" w:eastAsia="MS Mincho" w:hAnsi="Times New Roman"/>
          <w:sz w:val="24"/>
          <w:szCs w:val="24"/>
          <w:vertAlign w:val="subscript"/>
          <w:lang w:val="en-US" w:eastAsia="es-ES"/>
        </w:rPr>
        <w:t>4</w:t>
      </w:r>
      <w:r w:rsidR="00D57586" w:rsidRPr="008630C3">
        <w:rPr>
          <w:rFonts w:ascii="Times New Roman" w:eastAsia="MS Mincho" w:hAnsi="Times New Roman"/>
          <w:sz w:val="24"/>
          <w:szCs w:val="24"/>
          <w:lang w:val="en-US" w:eastAsia="es-ES"/>
        </w:rPr>
        <w:t>·7H</w:t>
      </w:r>
      <w:r w:rsidR="00D57586" w:rsidRPr="008630C3">
        <w:rPr>
          <w:rFonts w:ascii="Times New Roman" w:eastAsia="MS Mincho" w:hAnsi="Times New Roman"/>
          <w:sz w:val="24"/>
          <w:szCs w:val="24"/>
          <w:vertAlign w:val="subscript"/>
          <w:lang w:val="en-US" w:eastAsia="es-ES"/>
        </w:rPr>
        <w:t>2</w:t>
      </w:r>
      <w:r w:rsidR="00D57586" w:rsidRPr="008630C3">
        <w:rPr>
          <w:rFonts w:ascii="Times New Roman" w:eastAsia="MS Mincho" w:hAnsi="Times New Roman"/>
          <w:sz w:val="24"/>
          <w:szCs w:val="24"/>
          <w:lang w:val="en-US" w:eastAsia="es-ES"/>
        </w:rPr>
        <w:t xml:space="preserve">O, </w:t>
      </w:r>
      <w:r w:rsidRPr="008630C3">
        <w:rPr>
          <w:rFonts w:ascii="Times New Roman" w:eastAsia="MS Mincho" w:hAnsi="Times New Roman"/>
          <w:sz w:val="24"/>
          <w:szCs w:val="24"/>
          <w:lang w:val="en-US" w:eastAsia="es-ES"/>
        </w:rPr>
        <w:t>1 mL biotin (0.2 g L</w:t>
      </w:r>
      <w:r w:rsidRPr="00DC23A4">
        <w:rPr>
          <w:rFonts w:ascii="Times New Roman" w:eastAsia="MS Mincho" w:hAnsi="Times New Roman"/>
          <w:sz w:val="24"/>
          <w:szCs w:val="24"/>
          <w:vertAlign w:val="superscript"/>
          <w:lang w:val="en-US" w:eastAsia="es-ES"/>
        </w:rPr>
        <w:t>−1</w:t>
      </w:r>
      <w:r w:rsidRPr="008630C3">
        <w:rPr>
          <w:rFonts w:ascii="Times New Roman" w:eastAsia="MS Mincho" w:hAnsi="Times New Roman"/>
          <w:sz w:val="24"/>
          <w:szCs w:val="24"/>
          <w:lang w:val="en-US" w:eastAsia="es-ES"/>
        </w:rPr>
        <w:t>), 1.6 mL PTM1</w:t>
      </w:r>
      <w:r w:rsidR="00D57586" w:rsidRPr="008630C3">
        <w:rPr>
          <w:rFonts w:ascii="Times New Roman" w:eastAsia="MS Mincho" w:hAnsi="Times New Roman"/>
          <w:sz w:val="24"/>
          <w:szCs w:val="24"/>
          <w:lang w:val="en-US" w:eastAsia="es-ES"/>
        </w:rPr>
        <w:t xml:space="preserve"> trace salts stock solution</w:t>
      </w:r>
      <w:r w:rsidRPr="008630C3">
        <w:rPr>
          <w:rFonts w:ascii="Times New Roman" w:eastAsia="MS Mincho" w:hAnsi="Times New Roman"/>
          <w:sz w:val="24"/>
          <w:szCs w:val="24"/>
          <w:lang w:val="en-US" w:eastAsia="es-ES"/>
        </w:rPr>
        <w:t xml:space="preserve">, and 0.2 mL of antifoam </w:t>
      </w:r>
      <w:proofErr w:type="spellStart"/>
      <w:r w:rsidRPr="008630C3">
        <w:rPr>
          <w:rFonts w:ascii="Times New Roman" w:eastAsia="MS Mincho" w:hAnsi="Times New Roman"/>
          <w:sz w:val="24"/>
          <w:szCs w:val="24"/>
          <w:lang w:val="en-US" w:eastAsia="es-ES"/>
        </w:rPr>
        <w:t>Glanapon</w:t>
      </w:r>
      <w:proofErr w:type="spellEnd"/>
      <w:r w:rsidRPr="008630C3">
        <w:rPr>
          <w:rFonts w:ascii="Times New Roman" w:eastAsia="MS Mincho" w:hAnsi="Times New Roman"/>
          <w:sz w:val="24"/>
          <w:szCs w:val="24"/>
          <w:lang w:val="en-US" w:eastAsia="es-ES"/>
        </w:rPr>
        <w:t xml:space="preserve"> 2000 (</w:t>
      </w:r>
      <w:proofErr w:type="spellStart"/>
      <w:r w:rsidRPr="008630C3">
        <w:rPr>
          <w:rFonts w:ascii="Times New Roman" w:eastAsia="MS Mincho" w:hAnsi="Times New Roman"/>
          <w:sz w:val="24"/>
          <w:szCs w:val="24"/>
          <w:lang w:val="en-US" w:eastAsia="es-ES"/>
        </w:rPr>
        <w:t>Bussetti</w:t>
      </w:r>
      <w:proofErr w:type="spellEnd"/>
      <w:r w:rsidRPr="008630C3">
        <w:rPr>
          <w:rFonts w:ascii="Times New Roman" w:eastAsia="MS Mincho" w:hAnsi="Times New Roman"/>
          <w:sz w:val="24"/>
          <w:szCs w:val="24"/>
          <w:lang w:val="en-US" w:eastAsia="es-ES"/>
        </w:rPr>
        <w:t xml:space="preserve"> &amp; Co GmbH, Vienna, Austria).</w:t>
      </w:r>
      <w:r w:rsidR="00D57586" w:rsidRPr="008630C3">
        <w:rPr>
          <w:rFonts w:ascii="Times New Roman" w:eastAsia="MS Mincho" w:hAnsi="Times New Roman"/>
          <w:sz w:val="24"/>
          <w:szCs w:val="24"/>
          <w:lang w:val="en-US" w:eastAsia="es-ES"/>
        </w:rPr>
        <w:t xml:space="preserve"> HCl 25% was used to </w:t>
      </w:r>
      <w:r w:rsidR="00B056A7" w:rsidRPr="008630C3">
        <w:rPr>
          <w:rFonts w:ascii="Times New Roman" w:eastAsia="MS Mincho" w:hAnsi="Times New Roman"/>
          <w:sz w:val="24"/>
          <w:szCs w:val="24"/>
          <w:lang w:val="en-US" w:eastAsia="es-ES"/>
        </w:rPr>
        <w:t>reach</w:t>
      </w:r>
      <w:r w:rsidR="00D57586" w:rsidRPr="008630C3">
        <w:rPr>
          <w:rFonts w:ascii="Times New Roman" w:eastAsia="MS Mincho" w:hAnsi="Times New Roman"/>
          <w:sz w:val="24"/>
          <w:szCs w:val="24"/>
          <w:lang w:val="en-US" w:eastAsia="es-ES"/>
        </w:rPr>
        <w:t xml:space="preserve"> pH 5.0.</w:t>
      </w:r>
    </w:p>
    <w:p w14:paraId="411EB7B8" w14:textId="401C63BE" w:rsidR="00C73AB1" w:rsidRPr="008630C3" w:rsidRDefault="00A40F3E" w:rsidP="00B0291F">
      <w:pPr>
        <w:pStyle w:val="MSB2"/>
        <w:rPr>
          <w:lang w:val="en-US"/>
        </w:rPr>
      </w:pPr>
      <w:bookmarkStart w:id="23" w:name="_Toc401498337"/>
      <w:bookmarkStart w:id="24" w:name="_Toc20782392"/>
      <w:r w:rsidRPr="008630C3">
        <w:rPr>
          <w:lang w:val="en-US"/>
        </w:rPr>
        <w:lastRenderedPageBreak/>
        <w:t xml:space="preserve">Text </w:t>
      </w:r>
      <w:r w:rsidR="00185562" w:rsidRPr="008630C3">
        <w:rPr>
          <w:lang w:val="en-US"/>
        </w:rPr>
        <w:t>S3</w:t>
      </w:r>
      <w:r w:rsidR="00C73AB1" w:rsidRPr="008630C3">
        <w:rPr>
          <w:lang w:val="en-US"/>
        </w:rPr>
        <w:t xml:space="preserve">. </w:t>
      </w:r>
      <w:r w:rsidRPr="008630C3">
        <w:rPr>
          <w:lang w:val="en-US"/>
        </w:rPr>
        <w:t>Contextualization</w:t>
      </w:r>
      <w:r w:rsidR="00B0291F" w:rsidRPr="008630C3">
        <w:rPr>
          <w:lang w:val="en-US"/>
        </w:rPr>
        <w:t xml:space="preserve"> </w:t>
      </w:r>
      <w:r w:rsidR="0033727A">
        <w:rPr>
          <w:lang w:val="en-US"/>
        </w:rPr>
        <w:t xml:space="preserve">and refinement </w:t>
      </w:r>
      <w:r w:rsidR="00B0291F" w:rsidRPr="008630C3">
        <w:rPr>
          <w:lang w:val="en-US"/>
        </w:rPr>
        <w:t xml:space="preserve">of the </w:t>
      </w:r>
      <w:r w:rsidR="00B0291F" w:rsidRPr="008630C3">
        <w:rPr>
          <w:i/>
          <w:lang w:val="en-US"/>
        </w:rPr>
        <w:t>Pichia pastoris</w:t>
      </w:r>
      <w:r w:rsidR="00FC42C9" w:rsidRPr="008630C3">
        <w:rPr>
          <w:lang w:val="en-US"/>
        </w:rPr>
        <w:t xml:space="preserve"> GSMM</w:t>
      </w:r>
      <w:bookmarkEnd w:id="23"/>
      <w:bookmarkEnd w:id="24"/>
    </w:p>
    <w:p w14:paraId="43F00137" w14:textId="6EB1DF28" w:rsidR="00D525D0" w:rsidRPr="008630C3" w:rsidRDefault="00D525D0" w:rsidP="00D525D0">
      <w:pPr>
        <w:pStyle w:val="MSB3"/>
      </w:pPr>
      <w:bookmarkStart w:id="25" w:name="_Toc20782393"/>
      <w:r>
        <w:t xml:space="preserve">GSMM </w:t>
      </w:r>
      <w:r w:rsidR="00563113">
        <w:t>contextualization</w:t>
      </w:r>
      <w:r>
        <w:t xml:space="preserve"> for describing aerobic growth on glucose</w:t>
      </w:r>
      <w:bookmarkEnd w:id="25"/>
      <w:r w:rsidRPr="008630C3">
        <w:t xml:space="preserve"> </w:t>
      </w:r>
    </w:p>
    <w:p w14:paraId="24C3A811" w14:textId="39095D2C" w:rsidR="00DC23A4" w:rsidRDefault="008630C3" w:rsidP="00B0291F">
      <w:pPr>
        <w:widowControl w:val="0"/>
        <w:autoSpaceDE w:val="0"/>
        <w:autoSpaceDN w:val="0"/>
        <w:adjustRightInd w:val="0"/>
        <w:spacing w:after="240" w:line="360" w:lineRule="auto"/>
        <w:jc w:val="both"/>
        <w:rPr>
          <w:rFonts w:ascii="Times New Roman" w:hAnsi="Times New Roman"/>
          <w:sz w:val="24"/>
          <w:szCs w:val="24"/>
          <w:lang w:val="en-US"/>
        </w:rPr>
      </w:pPr>
      <w:r w:rsidRPr="008630C3">
        <w:rPr>
          <w:rFonts w:ascii="Times New Roman" w:hAnsi="Times New Roman"/>
          <w:iCs/>
          <w:sz w:val="24"/>
          <w:szCs w:val="24"/>
          <w:lang w:val="en-US"/>
        </w:rPr>
        <w:t xml:space="preserve">The </w:t>
      </w:r>
      <w:r w:rsidRPr="008630C3">
        <w:rPr>
          <w:rFonts w:ascii="Times New Roman" w:hAnsi="Times New Roman"/>
          <w:i/>
          <w:sz w:val="24"/>
          <w:szCs w:val="24"/>
          <w:lang w:val="en-US"/>
        </w:rPr>
        <w:t>i</w:t>
      </w:r>
      <w:r w:rsidRPr="008630C3">
        <w:rPr>
          <w:rFonts w:ascii="Times New Roman" w:hAnsi="Times New Roman"/>
          <w:sz w:val="24"/>
          <w:szCs w:val="24"/>
          <w:lang w:val="en-US"/>
        </w:rPr>
        <w:t>MT1026 v3.0</w:t>
      </w:r>
      <w:r w:rsidRPr="008630C3">
        <w:rPr>
          <w:rFonts w:ascii="Times New Roman" w:hAnsi="Times New Roman"/>
          <w:iCs/>
          <w:sz w:val="24"/>
          <w:szCs w:val="24"/>
          <w:lang w:val="en-US"/>
        </w:rPr>
        <w:t xml:space="preserve"> genome-scale metabolic reconstruction from </w:t>
      </w:r>
      <w:bookmarkStart w:id="26" w:name="OLE_LINK17"/>
      <w:bookmarkStart w:id="27" w:name="OLE_LINK20"/>
      <w:proofErr w:type="spellStart"/>
      <w:r w:rsidRPr="008630C3">
        <w:rPr>
          <w:rFonts w:ascii="Times New Roman" w:hAnsi="Times New Roman"/>
          <w:iCs/>
          <w:sz w:val="24"/>
          <w:szCs w:val="24"/>
          <w:lang w:val="en-US"/>
        </w:rPr>
        <w:t>Tomàs-Gamisans</w:t>
      </w:r>
      <w:proofErr w:type="spellEnd"/>
      <w:r w:rsidRPr="008630C3">
        <w:rPr>
          <w:rFonts w:ascii="Times New Roman" w:hAnsi="Times New Roman"/>
          <w:iCs/>
          <w:sz w:val="24"/>
          <w:szCs w:val="24"/>
          <w:lang w:val="en-US"/>
        </w:rPr>
        <w:t xml:space="preserve"> </w:t>
      </w:r>
      <w:r w:rsidRPr="008F5EA7">
        <w:rPr>
          <w:rFonts w:ascii="Times New Roman" w:hAnsi="Times New Roman"/>
          <w:iCs/>
          <w:sz w:val="24"/>
          <w:szCs w:val="24"/>
          <w:lang w:val="en-US"/>
        </w:rPr>
        <w:t>et al</w:t>
      </w:r>
      <w:r w:rsidR="008F5EA7">
        <w:rPr>
          <w:rFonts w:ascii="Times New Roman" w:hAnsi="Times New Roman"/>
          <w:iCs/>
          <w:sz w:val="24"/>
          <w:szCs w:val="24"/>
          <w:lang w:val="en-US"/>
        </w:rPr>
        <w:t>.</w:t>
      </w:r>
      <w:r w:rsidRPr="008630C3">
        <w:rPr>
          <w:rFonts w:ascii="Times New Roman" w:hAnsi="Times New Roman"/>
          <w:iCs/>
          <w:sz w:val="24"/>
          <w:szCs w:val="24"/>
          <w:lang w:val="en-US"/>
        </w:rPr>
        <w:t xml:space="preserve"> </w:t>
      </w:r>
      <w:bookmarkEnd w:id="26"/>
      <w:bookmarkEnd w:id="27"/>
      <w:r w:rsidR="001A3EBD">
        <w:rPr>
          <w:rFonts w:ascii="Times New Roman" w:hAnsi="Times New Roman"/>
          <w:iCs/>
          <w:sz w:val="24"/>
          <w:szCs w:val="24"/>
          <w:lang w:val="en-US"/>
        </w:rPr>
        <w:fldChar w:fldCharType="begin">
          <w:fldData xml:space="preserve">PEVuZE5vdGU+PENpdGUgRXhjbHVkZUF1dGg9IjEiPjxBdXRob3I+VG9tYXMtR2FtaXNhbnM8L0F1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==
</w:fldData>
        </w:fldChar>
      </w:r>
      <w:r w:rsidR="001A3EBD">
        <w:rPr>
          <w:rFonts w:ascii="Times New Roman" w:hAnsi="Times New Roman"/>
          <w:iCs/>
          <w:sz w:val="24"/>
          <w:szCs w:val="24"/>
          <w:lang w:val="en-US"/>
        </w:rPr>
        <w:instrText xml:space="preserve"> ADDIN EN.CITE </w:instrText>
      </w:r>
      <w:r w:rsidR="001A3EBD">
        <w:rPr>
          <w:rFonts w:ascii="Times New Roman" w:hAnsi="Times New Roman"/>
          <w:iCs/>
          <w:sz w:val="24"/>
          <w:szCs w:val="24"/>
          <w:lang w:val="en-US"/>
        </w:rPr>
        <w:fldChar w:fldCharType="begin">
          <w:fldData xml:space="preserve">PEVuZE5vdGU+PENpdGUgRXhjbHVkZUF1dGg9IjEiPjxBdXRob3I+VG9tYXMtR2FtaXNhbnM8L0F1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==
</w:fldData>
        </w:fldChar>
      </w:r>
      <w:r w:rsidR="001A3EBD">
        <w:rPr>
          <w:rFonts w:ascii="Times New Roman" w:hAnsi="Times New Roman"/>
          <w:iCs/>
          <w:sz w:val="24"/>
          <w:szCs w:val="24"/>
          <w:lang w:val="en-US"/>
        </w:rPr>
        <w:instrText xml:space="preserve"> ADDIN EN.CITE.DATA </w:instrText>
      </w:r>
      <w:r w:rsidR="001A3EBD">
        <w:rPr>
          <w:rFonts w:ascii="Times New Roman" w:hAnsi="Times New Roman"/>
          <w:iCs/>
          <w:sz w:val="24"/>
          <w:szCs w:val="24"/>
          <w:lang w:val="en-US"/>
        </w:rPr>
      </w:r>
      <w:r w:rsidR="001A3EBD">
        <w:rPr>
          <w:rFonts w:ascii="Times New Roman" w:hAnsi="Times New Roman"/>
          <w:iCs/>
          <w:sz w:val="24"/>
          <w:szCs w:val="24"/>
          <w:lang w:val="en-US"/>
        </w:rPr>
        <w:fldChar w:fldCharType="end"/>
      </w:r>
      <w:r w:rsidR="001A3EBD">
        <w:rPr>
          <w:rFonts w:ascii="Times New Roman" w:hAnsi="Times New Roman"/>
          <w:iCs/>
          <w:sz w:val="24"/>
          <w:szCs w:val="24"/>
          <w:lang w:val="en-US"/>
        </w:rPr>
      </w:r>
      <w:r w:rsidR="001A3EBD">
        <w:rPr>
          <w:rFonts w:ascii="Times New Roman" w:hAnsi="Times New Roman"/>
          <w:iCs/>
          <w:sz w:val="24"/>
          <w:szCs w:val="24"/>
          <w:lang w:val="en-US"/>
        </w:rPr>
        <w:fldChar w:fldCharType="separate"/>
      </w:r>
      <w:r w:rsidR="001A3EBD">
        <w:rPr>
          <w:rFonts w:ascii="Times New Roman" w:hAnsi="Times New Roman"/>
          <w:iCs/>
          <w:noProof/>
          <w:sz w:val="24"/>
          <w:szCs w:val="24"/>
          <w:lang w:val="en-US"/>
        </w:rPr>
        <w:t>(</w:t>
      </w:r>
      <w:hyperlink w:anchor="_ENREF_13" w:tooltip="Tomas-Gamisans, 2018 #8330" w:history="1">
        <w:r w:rsidR="001A3EBD">
          <w:rPr>
            <w:rFonts w:ascii="Times New Roman" w:hAnsi="Times New Roman"/>
            <w:iCs/>
            <w:noProof/>
            <w:sz w:val="24"/>
            <w:szCs w:val="24"/>
            <w:lang w:val="en-US"/>
          </w:rPr>
          <w:t>2018</w:t>
        </w:r>
      </w:hyperlink>
      <w:r w:rsidR="001A3EBD">
        <w:rPr>
          <w:rFonts w:ascii="Times New Roman" w:hAnsi="Times New Roman"/>
          <w:iCs/>
          <w:noProof/>
          <w:sz w:val="24"/>
          <w:szCs w:val="24"/>
          <w:lang w:val="en-US"/>
        </w:rPr>
        <w:t>)</w:t>
      </w:r>
      <w:r w:rsidR="001A3EBD">
        <w:rPr>
          <w:rFonts w:ascii="Times New Roman" w:hAnsi="Times New Roman"/>
          <w:iCs/>
          <w:sz w:val="24"/>
          <w:szCs w:val="24"/>
          <w:lang w:val="en-US"/>
        </w:rPr>
        <w:fldChar w:fldCharType="end"/>
      </w:r>
      <w:r w:rsidRPr="008630C3">
        <w:rPr>
          <w:rFonts w:ascii="Times New Roman" w:hAnsi="Times New Roman"/>
          <w:iCs/>
          <w:sz w:val="24"/>
          <w:szCs w:val="24"/>
          <w:lang w:val="en-US"/>
        </w:rPr>
        <w:t xml:space="preserve"> was employed to describe the metabolism </w:t>
      </w:r>
      <w:r w:rsidRPr="008630C3">
        <w:rPr>
          <w:rFonts w:ascii="Times New Roman" w:hAnsi="Times New Roman"/>
          <w:i/>
          <w:iCs/>
          <w:sz w:val="24"/>
          <w:szCs w:val="24"/>
          <w:lang w:val="en-US"/>
        </w:rPr>
        <w:t>Pichia pastoris</w:t>
      </w:r>
      <w:r w:rsidRPr="008630C3">
        <w:rPr>
          <w:rFonts w:ascii="Times New Roman" w:hAnsi="Times New Roman"/>
          <w:iCs/>
          <w:sz w:val="24"/>
          <w:szCs w:val="24"/>
          <w:lang w:val="en-US"/>
        </w:rPr>
        <w:t xml:space="preserve">. In order to accurately represent the central carbon metabolism behavior of this yeast, </w:t>
      </w:r>
      <w:r>
        <w:rPr>
          <w:rFonts w:ascii="Times New Roman" w:hAnsi="Times New Roman"/>
          <w:iCs/>
          <w:sz w:val="24"/>
          <w:szCs w:val="24"/>
          <w:lang w:val="en-US"/>
        </w:rPr>
        <w:t xml:space="preserve">we systematically adapted the reconstruction to represent and capture known metabolic features. </w:t>
      </w:r>
      <w:r w:rsidR="00C73AB1" w:rsidRPr="008630C3">
        <w:rPr>
          <w:rFonts w:ascii="Times New Roman" w:hAnsi="Times New Roman"/>
          <w:sz w:val="24"/>
          <w:szCs w:val="24"/>
          <w:lang w:val="en-US"/>
        </w:rPr>
        <w:t>Th</w:t>
      </w:r>
      <w:r>
        <w:rPr>
          <w:rFonts w:ascii="Times New Roman" w:hAnsi="Times New Roman"/>
          <w:sz w:val="24"/>
          <w:szCs w:val="24"/>
          <w:lang w:val="en-US"/>
        </w:rPr>
        <w:t xml:space="preserve">is process </w:t>
      </w:r>
      <w:r w:rsidR="00C73AB1" w:rsidRPr="008630C3">
        <w:rPr>
          <w:rFonts w:ascii="Times New Roman" w:hAnsi="Times New Roman"/>
          <w:sz w:val="24"/>
          <w:szCs w:val="24"/>
          <w:lang w:val="en-US"/>
        </w:rPr>
        <w:t xml:space="preserve">was </w:t>
      </w:r>
      <w:r>
        <w:rPr>
          <w:rFonts w:ascii="Times New Roman" w:hAnsi="Times New Roman"/>
          <w:sz w:val="24"/>
          <w:szCs w:val="24"/>
          <w:lang w:val="en-US"/>
        </w:rPr>
        <w:t xml:space="preserve">composed of </w:t>
      </w:r>
      <w:r w:rsidR="00C73AB1" w:rsidRPr="008630C3">
        <w:rPr>
          <w:rFonts w:ascii="Times New Roman" w:hAnsi="Times New Roman"/>
          <w:sz w:val="24"/>
          <w:szCs w:val="24"/>
          <w:lang w:val="en-US"/>
        </w:rPr>
        <w:t>two main steps</w:t>
      </w:r>
      <w:r>
        <w:rPr>
          <w:rFonts w:ascii="Times New Roman" w:hAnsi="Times New Roman"/>
          <w:sz w:val="24"/>
          <w:szCs w:val="24"/>
          <w:lang w:val="en-US"/>
        </w:rPr>
        <w:t>:</w:t>
      </w:r>
      <w:r w:rsidR="00C73AB1" w:rsidRPr="008630C3">
        <w:rPr>
          <w:rFonts w:ascii="Times New Roman" w:hAnsi="Times New Roman"/>
          <w:sz w:val="24"/>
          <w:szCs w:val="24"/>
          <w:lang w:val="en-US"/>
        </w:rPr>
        <w:t xml:space="preserve"> 1) </w:t>
      </w:r>
      <w:r w:rsidR="00DC23A4">
        <w:rPr>
          <w:rFonts w:ascii="Times New Roman" w:hAnsi="Times New Roman"/>
          <w:sz w:val="24"/>
          <w:szCs w:val="24"/>
          <w:lang w:val="en-US"/>
        </w:rPr>
        <w:t xml:space="preserve">Blocking and modification of reaction directionalities </w:t>
      </w:r>
      <w:r w:rsidR="00C73AB1" w:rsidRPr="008630C3">
        <w:rPr>
          <w:rFonts w:ascii="Times New Roman" w:hAnsi="Times New Roman"/>
          <w:sz w:val="24"/>
          <w:szCs w:val="24"/>
          <w:lang w:val="en-US"/>
        </w:rPr>
        <w:t xml:space="preserve">based on </w:t>
      </w:r>
      <w:r w:rsidR="00DC23A4">
        <w:rPr>
          <w:rFonts w:ascii="Times New Roman" w:hAnsi="Times New Roman"/>
          <w:sz w:val="24"/>
          <w:szCs w:val="24"/>
          <w:lang w:val="en-US"/>
        </w:rPr>
        <w:t xml:space="preserve">published data (e.g., transcriptomics, proteomics, thermodynamics, etc.), </w:t>
      </w:r>
      <w:r w:rsidR="00C73AB1" w:rsidRPr="008630C3">
        <w:rPr>
          <w:rFonts w:ascii="Times New Roman" w:hAnsi="Times New Roman"/>
          <w:sz w:val="24"/>
          <w:szCs w:val="24"/>
          <w:lang w:val="en-US"/>
        </w:rPr>
        <w:t xml:space="preserve">and 2) </w:t>
      </w:r>
      <w:r w:rsidR="00DC23A4">
        <w:rPr>
          <w:rFonts w:ascii="Times New Roman" w:hAnsi="Times New Roman"/>
          <w:sz w:val="24"/>
          <w:szCs w:val="24"/>
          <w:lang w:val="en-US"/>
        </w:rPr>
        <w:t>Modification of reaction directionalities based on topological considerations, i.e., removal of thermodynamically infeasible internal loops</w:t>
      </w:r>
      <w:r w:rsidR="00594268">
        <w:rPr>
          <w:rFonts w:ascii="Times New Roman" w:hAnsi="Times New Roman"/>
          <w:sz w:val="24"/>
          <w:szCs w:val="24"/>
          <w:lang w:val="en-US"/>
        </w:rPr>
        <w:t xml:space="preserve"> </w:t>
      </w:r>
      <w:r w:rsidR="001A3EBD">
        <w:rPr>
          <w:rFonts w:ascii="Times New Roman" w:hAnsi="Times New Roman"/>
          <w:sz w:val="24"/>
          <w:szCs w:val="24"/>
          <w:lang w:val="en-US"/>
        </w:rPr>
        <w:fldChar w:fldCharType="begin"/>
      </w:r>
      <w:r w:rsidR="001A3EBD">
        <w:rPr>
          <w:rFonts w:ascii="Times New Roman" w:hAnsi="Times New Roman"/>
          <w:sz w:val="24"/>
          <w:szCs w:val="24"/>
          <w:lang w:val="en-US"/>
        </w:rPr>
        <w:instrText xml:space="preserve"> ADDIN EN.CITE &lt;EndNote&gt;&lt;Cite&gt;&lt;Author&gt;Saa&lt;/Author&gt;&lt;Year&gt;2016&lt;/Year&gt;&lt;RecNum&gt;7733&lt;/RecNum&gt;&lt;DisplayText&gt;(Saa and Nielsen, 2016)&lt;/DisplayText&gt;&lt;record&gt;&lt;rec-number&gt;7733&lt;/rec-number&gt;&lt;foreign-keys&gt;&lt;key app="EN" db-id="x9v55trfo5vxz3e29eqpr0r9v2zzetx9avxz" timestamp="1486858308"&gt;7733&lt;/key&gt;&lt;/foreign-keys&gt;&lt;ref-type name="Journal Article"&gt;17&lt;/ref-type&gt;&lt;contributors&gt;&lt;authors&gt;&lt;author&gt;Saa, P. A.&lt;/author&gt;&lt;author&gt;Nielsen, L. K.&lt;/author&gt;&lt;/authors&gt;&lt;/contributors&gt;&lt;auth-address&gt;Australian Institute for Bioengineering and Nanotechnology (AIBN), The University of Queensland, Corner College and Cooper Rds (Bldg 75), Australia.&lt;/auth-address&gt;&lt;titles&gt;&lt;title&gt;Fast-SNP: a fast matrix pre-processing algorithm for efficient loopless flux optimization of metabolic models&lt;/title&gt;&lt;secondary-title&gt;Bioinformatics&lt;/secondary-title&gt;&lt;alt-title&gt;Bioinformatics (Oxford, England)&lt;/alt-title&gt;&lt;/titles&gt;&lt;periodical&gt;&lt;full-title&gt;Bioinformatics&lt;/full-title&gt;&lt;abbr-1&gt;Bioinformatics&lt;/abbr-1&gt;&lt;/periodical&gt;&lt;pages&gt;3807-3814&lt;/pages&gt;&lt;volume&gt;32&lt;/volume&gt;&lt;number&gt;24&lt;/number&gt;&lt;edition&gt;2016/08/26&lt;/edition&gt;&lt;dates&gt;&lt;year&gt;2016&lt;/year&gt;&lt;pub-dates&gt;&lt;date&gt;Dec 15&lt;/date&gt;&lt;/pub-dates&gt;&lt;/dates&gt;&lt;isbn&gt;1367-4811 (Electronic)&amp;#xD;1367-4803 (Linking)&lt;/isbn&gt;&lt;accession-num&gt;27559155&lt;/accession-num&gt;&lt;urls&gt;&lt;/urls&gt;&lt;custom2&gt;PMC5167067&lt;/custom2&gt;&lt;electronic-resource-num&gt;10.1093/bioinformatics/btw555&lt;/electronic-resource-num&gt;&lt;remote-database-provider&gt;NLM&lt;/remote-database-provider&gt;&lt;language&gt;eng&lt;/language&gt;&lt;/record&gt;&lt;/Cite&gt;&lt;/EndNote&gt;</w:instrText>
      </w:r>
      <w:r w:rsidR="001A3EBD">
        <w:rPr>
          <w:rFonts w:ascii="Times New Roman" w:hAnsi="Times New Roman"/>
          <w:sz w:val="24"/>
          <w:szCs w:val="24"/>
          <w:lang w:val="en-US"/>
        </w:rPr>
        <w:fldChar w:fldCharType="separate"/>
      </w:r>
      <w:r w:rsidR="001A3EBD">
        <w:rPr>
          <w:rFonts w:ascii="Times New Roman" w:hAnsi="Times New Roman"/>
          <w:noProof/>
          <w:sz w:val="24"/>
          <w:szCs w:val="24"/>
          <w:lang w:val="en-US"/>
        </w:rPr>
        <w:t>(</w:t>
      </w:r>
      <w:hyperlink w:anchor="_ENREF_11" w:tooltip="Saa, 2016 #7733" w:history="1">
        <w:r w:rsidR="001A3EBD">
          <w:rPr>
            <w:rFonts w:ascii="Times New Roman" w:hAnsi="Times New Roman"/>
            <w:noProof/>
            <w:sz w:val="24"/>
            <w:szCs w:val="24"/>
            <w:lang w:val="en-US"/>
          </w:rPr>
          <w:t>Saa and Nielsen, 2016</w:t>
        </w:r>
      </w:hyperlink>
      <w:r w:rsidR="001A3EBD">
        <w:rPr>
          <w:rFonts w:ascii="Times New Roman" w:hAnsi="Times New Roman"/>
          <w:noProof/>
          <w:sz w:val="24"/>
          <w:szCs w:val="24"/>
          <w:lang w:val="en-US"/>
        </w:rPr>
        <w:t>)</w:t>
      </w:r>
      <w:r w:rsidR="001A3EBD">
        <w:rPr>
          <w:rFonts w:ascii="Times New Roman" w:hAnsi="Times New Roman"/>
          <w:sz w:val="24"/>
          <w:szCs w:val="24"/>
          <w:lang w:val="en-US"/>
        </w:rPr>
        <w:fldChar w:fldCharType="end"/>
      </w:r>
      <w:r w:rsidR="00594268">
        <w:rPr>
          <w:rFonts w:ascii="Times New Roman" w:hAnsi="Times New Roman"/>
          <w:sz w:val="24"/>
          <w:szCs w:val="24"/>
          <w:lang w:val="en-US"/>
        </w:rPr>
        <w:t>.</w:t>
      </w:r>
      <w:r w:rsidR="00DC23A4">
        <w:rPr>
          <w:rFonts w:ascii="Times New Roman" w:hAnsi="Times New Roman"/>
          <w:sz w:val="24"/>
          <w:szCs w:val="24"/>
          <w:lang w:val="en-US"/>
        </w:rPr>
        <w:t xml:space="preserve"> The details of each step are detailed below.</w:t>
      </w:r>
    </w:p>
    <w:p w14:paraId="527AD9AC" w14:textId="25CFEC8A" w:rsidR="00C73AB1" w:rsidRPr="008630C3" w:rsidRDefault="00DC23A4" w:rsidP="00D525D0">
      <w:pPr>
        <w:widowControl w:val="0"/>
        <w:autoSpaceDE w:val="0"/>
        <w:autoSpaceDN w:val="0"/>
        <w:adjustRightInd w:val="0"/>
        <w:spacing w:after="240" w:line="360" w:lineRule="auto"/>
        <w:ind w:firstLine="720"/>
        <w:jc w:val="both"/>
        <w:rPr>
          <w:rFonts w:ascii="Times New Roman" w:hAnsi="Times New Roman"/>
          <w:sz w:val="24"/>
          <w:szCs w:val="24"/>
          <w:lang w:val="en-US"/>
        </w:rPr>
      </w:pPr>
      <w:r>
        <w:rPr>
          <w:rFonts w:ascii="Times New Roman" w:hAnsi="Times New Roman"/>
          <w:sz w:val="24"/>
          <w:szCs w:val="24"/>
          <w:lang w:val="en-US"/>
        </w:rPr>
        <w:t>The first step leveraged</w:t>
      </w:r>
      <w:r w:rsidR="00CF6C6D">
        <w:rPr>
          <w:rFonts w:ascii="Times New Roman" w:hAnsi="Times New Roman"/>
          <w:sz w:val="24"/>
          <w:szCs w:val="24"/>
          <w:lang w:val="en-US"/>
        </w:rPr>
        <w:t xml:space="preserve"> the abundant experimental omics data available for this yeast under glucose-limited conditions</w:t>
      </w:r>
      <w:r w:rsidR="00594268">
        <w:rPr>
          <w:rFonts w:ascii="Times New Roman" w:hAnsi="Times New Roman"/>
          <w:sz w:val="24"/>
          <w:szCs w:val="24"/>
          <w:lang w:val="en-US"/>
        </w:rPr>
        <w:t xml:space="preserve"> </w:t>
      </w:r>
      <w:r w:rsidR="001A3EBD">
        <w:rPr>
          <w:rFonts w:ascii="Times New Roman" w:hAnsi="Times New Roman"/>
          <w:sz w:val="24"/>
          <w:szCs w:val="24"/>
          <w:lang w:val="en-US"/>
        </w:rPr>
        <w:fldChar w:fldCharType="begin">
          <w:fldData xml:space="preserve">PEVuZE5vdGU+PENpdGU+PEF1dGhvcj5DbGFzcXVpbjwvQXV0aG9yPjxZZWFyPjIwMTE8L1llYXI+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</w:fldData>
        </w:fldChar>
      </w:r>
      <w:r w:rsidR="001A3EBD">
        <w:rPr>
          <w:rFonts w:ascii="Times New Roman" w:hAnsi="Times New Roman"/>
          <w:sz w:val="24"/>
          <w:szCs w:val="24"/>
          <w:lang w:val="en-US"/>
        </w:rPr>
        <w:instrText xml:space="preserve"> ADDIN EN.CITE </w:instrText>
      </w:r>
      <w:r w:rsidR="001A3EBD">
        <w:rPr>
          <w:rFonts w:ascii="Times New Roman" w:hAnsi="Times New Roman"/>
          <w:sz w:val="24"/>
          <w:szCs w:val="24"/>
          <w:lang w:val="en-US"/>
        </w:rPr>
        <w:fldChar w:fldCharType="begin">
          <w:fldData xml:space="preserve">PEVuZE5vdGU+PENpdGU+PEF1dGhvcj5DbGFzcXVpbjwvQXV0aG9yPjxZZWFyPjIwMTE8L1llYXI+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</w:fldData>
        </w:fldChar>
      </w:r>
      <w:r w:rsidR="001A3EBD">
        <w:rPr>
          <w:rFonts w:ascii="Times New Roman" w:hAnsi="Times New Roman"/>
          <w:sz w:val="24"/>
          <w:szCs w:val="24"/>
          <w:lang w:val="en-US"/>
        </w:rPr>
        <w:instrText xml:space="preserve"> ADDIN EN.CITE.DATA </w:instrText>
      </w:r>
      <w:r w:rsidR="001A3EBD">
        <w:rPr>
          <w:rFonts w:ascii="Times New Roman" w:hAnsi="Times New Roman"/>
          <w:sz w:val="24"/>
          <w:szCs w:val="24"/>
          <w:lang w:val="en-US"/>
        </w:rPr>
      </w:r>
      <w:r w:rsidR="001A3EBD">
        <w:rPr>
          <w:rFonts w:ascii="Times New Roman" w:hAnsi="Times New Roman"/>
          <w:sz w:val="24"/>
          <w:szCs w:val="24"/>
          <w:lang w:val="en-US"/>
        </w:rPr>
        <w:fldChar w:fldCharType="end"/>
      </w:r>
      <w:r w:rsidR="001A3EBD">
        <w:rPr>
          <w:rFonts w:ascii="Times New Roman" w:hAnsi="Times New Roman"/>
          <w:sz w:val="24"/>
          <w:szCs w:val="24"/>
          <w:lang w:val="en-US"/>
        </w:rPr>
      </w:r>
      <w:r w:rsidR="001A3EBD">
        <w:rPr>
          <w:rFonts w:ascii="Times New Roman" w:hAnsi="Times New Roman"/>
          <w:sz w:val="24"/>
          <w:szCs w:val="24"/>
          <w:lang w:val="en-US"/>
        </w:rPr>
        <w:fldChar w:fldCharType="separate"/>
      </w:r>
      <w:r w:rsidR="001A3EBD">
        <w:rPr>
          <w:rFonts w:ascii="Times New Roman" w:hAnsi="Times New Roman"/>
          <w:noProof/>
          <w:sz w:val="24"/>
          <w:szCs w:val="24"/>
          <w:lang w:val="en-US"/>
        </w:rPr>
        <w:t>(</w:t>
      </w:r>
      <w:hyperlink w:anchor="_ENREF_5" w:tooltip="Clasquin, 2011 #8332" w:history="1">
        <w:r w:rsidR="001A3EBD">
          <w:rPr>
            <w:rFonts w:ascii="Times New Roman" w:hAnsi="Times New Roman"/>
            <w:noProof/>
            <w:sz w:val="24"/>
            <w:szCs w:val="24"/>
            <w:lang w:val="en-US"/>
          </w:rPr>
          <w:t>Clasquin et al., 2011</w:t>
        </w:r>
      </w:hyperlink>
      <w:r w:rsidR="001A3EBD">
        <w:rPr>
          <w:rFonts w:ascii="Times New Roman" w:hAnsi="Times New Roman"/>
          <w:noProof/>
          <w:sz w:val="24"/>
          <w:szCs w:val="24"/>
          <w:lang w:val="en-US"/>
        </w:rPr>
        <w:t xml:space="preserve">; </w:t>
      </w:r>
      <w:hyperlink w:anchor="_ENREF_8" w:tooltip="Gasser, 2007 #8299" w:history="1">
        <w:r w:rsidR="001A3EBD">
          <w:rPr>
            <w:rFonts w:ascii="Times New Roman" w:hAnsi="Times New Roman"/>
            <w:noProof/>
            <w:sz w:val="24"/>
            <w:szCs w:val="24"/>
            <w:lang w:val="en-US"/>
          </w:rPr>
          <w:t>Gasser et al., 2007</w:t>
        </w:r>
      </w:hyperlink>
      <w:r w:rsidR="001A3EBD">
        <w:rPr>
          <w:rFonts w:ascii="Times New Roman" w:hAnsi="Times New Roman"/>
          <w:noProof/>
          <w:sz w:val="24"/>
          <w:szCs w:val="24"/>
          <w:lang w:val="en-US"/>
        </w:rPr>
        <w:t xml:space="preserve">; </w:t>
      </w:r>
      <w:hyperlink w:anchor="_ENREF_9" w:tooltip="Krivoruchko, 2015 #8333" w:history="1">
        <w:r w:rsidR="001A3EBD">
          <w:rPr>
            <w:rFonts w:ascii="Times New Roman" w:hAnsi="Times New Roman"/>
            <w:noProof/>
            <w:sz w:val="24"/>
            <w:szCs w:val="24"/>
            <w:lang w:val="en-US"/>
          </w:rPr>
          <w:t>Krivoruchko et al., 2015</w:t>
        </w:r>
      </w:hyperlink>
      <w:r w:rsidR="001A3EBD">
        <w:rPr>
          <w:rFonts w:ascii="Times New Roman" w:hAnsi="Times New Roman"/>
          <w:noProof/>
          <w:sz w:val="24"/>
          <w:szCs w:val="24"/>
          <w:lang w:val="en-US"/>
        </w:rPr>
        <w:t xml:space="preserve">; </w:t>
      </w:r>
      <w:hyperlink w:anchor="_ENREF_10" w:tooltip="Rußmayer, 2015 #8292" w:history="1">
        <w:r w:rsidR="001A3EBD">
          <w:rPr>
            <w:rFonts w:ascii="Times New Roman" w:hAnsi="Times New Roman"/>
            <w:noProof/>
            <w:sz w:val="24"/>
            <w:szCs w:val="24"/>
            <w:lang w:val="en-US"/>
          </w:rPr>
          <w:t>Rußmayer et al., 2015</w:t>
        </w:r>
      </w:hyperlink>
      <w:r w:rsidR="001A3EBD">
        <w:rPr>
          <w:rFonts w:ascii="Times New Roman" w:hAnsi="Times New Roman"/>
          <w:noProof/>
          <w:sz w:val="24"/>
          <w:szCs w:val="24"/>
          <w:lang w:val="en-US"/>
        </w:rPr>
        <w:t xml:space="preserve">; </w:t>
      </w:r>
      <w:hyperlink w:anchor="_ENREF_15" w:tooltip="Zhang, 2017 #8334" w:history="1">
        <w:r w:rsidR="001A3EBD">
          <w:rPr>
            <w:rFonts w:ascii="Times New Roman" w:hAnsi="Times New Roman"/>
            <w:noProof/>
            <w:sz w:val="24"/>
            <w:szCs w:val="24"/>
            <w:lang w:val="en-US"/>
          </w:rPr>
          <w:t>Zhang et al., 2017</w:t>
        </w:r>
      </w:hyperlink>
      <w:r w:rsidR="001A3EBD">
        <w:rPr>
          <w:rFonts w:ascii="Times New Roman" w:hAnsi="Times New Roman"/>
          <w:noProof/>
          <w:sz w:val="24"/>
          <w:szCs w:val="24"/>
          <w:lang w:val="en-US"/>
        </w:rPr>
        <w:t>)</w:t>
      </w:r>
      <w:r w:rsidR="001A3EBD">
        <w:rPr>
          <w:rFonts w:ascii="Times New Roman" w:hAnsi="Times New Roman"/>
          <w:sz w:val="24"/>
          <w:szCs w:val="24"/>
          <w:lang w:val="en-US"/>
        </w:rPr>
        <w:fldChar w:fldCharType="end"/>
      </w:r>
      <w:r w:rsidR="00C73AB1" w:rsidRPr="003B7866">
        <w:rPr>
          <w:rFonts w:ascii="Times New Roman" w:hAnsi="Times New Roman"/>
          <w:sz w:val="24"/>
          <w:szCs w:val="24"/>
        </w:rPr>
        <w:t>.</w:t>
      </w:r>
      <w:r w:rsidR="00CF6C6D" w:rsidRPr="003B7866">
        <w:rPr>
          <w:rFonts w:ascii="Times New Roman" w:hAnsi="Times New Roman"/>
          <w:sz w:val="24"/>
          <w:szCs w:val="24"/>
        </w:rPr>
        <w:t xml:space="preserve"> </w:t>
      </w:r>
      <w:r w:rsidR="00CF6C6D">
        <w:rPr>
          <w:rFonts w:ascii="Times New Roman" w:hAnsi="Times New Roman"/>
          <w:sz w:val="24"/>
          <w:szCs w:val="24"/>
          <w:lang w:val="en-US"/>
        </w:rPr>
        <w:t xml:space="preserve">Application of this data greatly constrained the genome-scale metabolic model (see Table S1 for the applied constraints), significantly impacting the flux distribution predictions (see Fig. S1 for main impacts). The second step </w:t>
      </w:r>
      <w:r w:rsidR="002F0645">
        <w:rPr>
          <w:rFonts w:ascii="Times New Roman" w:hAnsi="Times New Roman"/>
          <w:sz w:val="24"/>
          <w:szCs w:val="24"/>
          <w:lang w:val="en-US"/>
        </w:rPr>
        <w:t xml:space="preserve">involved the modification of reaction directionalities based on </w:t>
      </w:r>
      <w:r w:rsidR="00D525D0">
        <w:rPr>
          <w:rFonts w:ascii="Times New Roman" w:hAnsi="Times New Roman"/>
          <w:sz w:val="24"/>
          <w:szCs w:val="24"/>
          <w:lang w:val="en-US"/>
        </w:rPr>
        <w:t xml:space="preserve">flux simulations imposing </w:t>
      </w:r>
      <w:r w:rsidR="002F0645">
        <w:rPr>
          <w:rFonts w:ascii="Times New Roman" w:hAnsi="Times New Roman"/>
          <w:sz w:val="24"/>
          <w:szCs w:val="24"/>
          <w:lang w:val="en-US"/>
        </w:rPr>
        <w:t xml:space="preserve">the loopless flux condition. To this task, the </w:t>
      </w:r>
      <w:r w:rsidR="00C73AB1" w:rsidRPr="008630C3">
        <w:rPr>
          <w:rFonts w:ascii="Times New Roman" w:hAnsi="Times New Roman"/>
          <w:sz w:val="24"/>
          <w:szCs w:val="24"/>
          <w:lang w:val="en-US"/>
        </w:rPr>
        <w:t>F</w:t>
      </w:r>
      <w:r w:rsidR="002F0645">
        <w:rPr>
          <w:rFonts w:ascii="Times New Roman" w:hAnsi="Times New Roman"/>
          <w:sz w:val="24"/>
          <w:szCs w:val="24"/>
          <w:lang w:val="en-US"/>
        </w:rPr>
        <w:t>ast</w:t>
      </w:r>
      <w:r w:rsidR="00C73AB1" w:rsidRPr="008630C3">
        <w:rPr>
          <w:rFonts w:ascii="Times New Roman" w:hAnsi="Times New Roman"/>
          <w:sz w:val="24"/>
          <w:szCs w:val="24"/>
          <w:lang w:val="en-US"/>
        </w:rPr>
        <w:t xml:space="preserve">-SNP </w:t>
      </w:r>
      <w:r w:rsidR="002F0645">
        <w:rPr>
          <w:rFonts w:ascii="Times New Roman" w:hAnsi="Times New Roman"/>
          <w:sz w:val="24"/>
          <w:szCs w:val="24"/>
          <w:lang w:val="en-US"/>
        </w:rPr>
        <w:t xml:space="preserve">algorithm </w:t>
      </w:r>
      <w:r w:rsidR="001A3EBD">
        <w:rPr>
          <w:rFonts w:ascii="Times New Roman" w:hAnsi="Times New Roman"/>
          <w:sz w:val="24"/>
          <w:szCs w:val="24"/>
          <w:lang w:val="en-US"/>
        </w:rPr>
        <w:fldChar w:fldCharType="begin"/>
      </w:r>
      <w:r w:rsidR="001A3EBD">
        <w:rPr>
          <w:rFonts w:ascii="Times New Roman" w:hAnsi="Times New Roman"/>
          <w:sz w:val="24"/>
          <w:szCs w:val="24"/>
          <w:lang w:val="en-US"/>
        </w:rPr>
        <w:instrText xml:space="preserve"> ADDIN EN.CITE &lt;EndNote&gt;&lt;Cite&gt;&lt;Author&gt;Saa&lt;/Author&gt;&lt;Year&gt;2016&lt;/Year&gt;&lt;RecNum&gt;7733&lt;/RecNum&gt;&lt;DisplayText&gt;(Saa and Nielsen, 2016)&lt;/DisplayText&gt;&lt;record&gt;&lt;rec-number&gt;7733&lt;/rec-number&gt;&lt;foreign-keys&gt;&lt;key app="EN" db-id="x9v55trfo5vxz3e29eqpr0r9v2zzetx9avxz" timestamp="1486858308"&gt;7733&lt;/key&gt;&lt;/foreign-keys&gt;&lt;ref-type name="Journal Article"&gt;17&lt;/ref-type&gt;&lt;contributors&gt;&lt;authors&gt;&lt;author&gt;Saa, P. A.&lt;/author&gt;&lt;author&gt;Nielsen, L. K.&lt;/author&gt;&lt;/authors&gt;&lt;/contributors&gt;&lt;auth-address&gt;Australian Institute for Bioengineering and Nanotechnology (AIBN), The University of Queensland, Corner College and Cooper Rds (Bldg 75), Australia.&lt;/auth-address&gt;&lt;titles&gt;&lt;title&gt;Fast-SNP: a fast matrix pre-processing algorithm for efficient loopless flux optimization of metabolic models&lt;/title&gt;&lt;secondary-title&gt;Bioinformatics&lt;/secondary-title&gt;&lt;alt-title&gt;Bioinformatics (Oxford, England)&lt;/alt-title&gt;&lt;/titles&gt;&lt;periodical&gt;&lt;full-title&gt;Bioinformatics&lt;/full-title&gt;&lt;abbr-1&gt;Bioinformatics&lt;/abbr-1&gt;&lt;/periodical&gt;&lt;pages&gt;3807-3814&lt;/pages&gt;&lt;volume&gt;32&lt;/volume&gt;&lt;number&gt;24&lt;/number&gt;&lt;edition&gt;2016/08/26&lt;/edition&gt;&lt;dates&gt;&lt;year&gt;2016&lt;/year&gt;&lt;pub-dates&gt;&lt;date&gt;Dec 15&lt;/date&gt;&lt;/pub-dates&gt;&lt;/dates&gt;&lt;isbn&gt;1367-4811 (Electronic)&amp;#xD;1367-4803 (Linking)&lt;/isbn&gt;&lt;accession-num&gt;27559155&lt;/accession-num&gt;&lt;urls&gt;&lt;/urls&gt;&lt;custom2&gt;PMC5167067&lt;/custom2&gt;&lt;electronic-resource-num&gt;10.1093/bioinformatics/btw555&lt;/electronic-resource-num&gt;&lt;remote-database-provider&gt;NLM&lt;/remote-database-provider&gt;&lt;language&gt;eng&lt;/language&gt;&lt;/record&gt;&lt;/Cite&gt;&lt;/EndNote&gt;</w:instrText>
      </w:r>
      <w:r w:rsidR="001A3EBD">
        <w:rPr>
          <w:rFonts w:ascii="Times New Roman" w:hAnsi="Times New Roman"/>
          <w:sz w:val="24"/>
          <w:szCs w:val="24"/>
          <w:lang w:val="en-US"/>
        </w:rPr>
        <w:fldChar w:fldCharType="separate"/>
      </w:r>
      <w:r w:rsidR="001A3EBD">
        <w:rPr>
          <w:rFonts w:ascii="Times New Roman" w:hAnsi="Times New Roman"/>
          <w:noProof/>
          <w:sz w:val="24"/>
          <w:szCs w:val="24"/>
          <w:lang w:val="en-US"/>
        </w:rPr>
        <w:t>(</w:t>
      </w:r>
      <w:hyperlink w:anchor="_ENREF_11" w:tooltip="Saa, 2016 #7733" w:history="1">
        <w:r w:rsidR="001A3EBD">
          <w:rPr>
            <w:rFonts w:ascii="Times New Roman" w:hAnsi="Times New Roman"/>
            <w:noProof/>
            <w:sz w:val="24"/>
            <w:szCs w:val="24"/>
            <w:lang w:val="en-US"/>
          </w:rPr>
          <w:t>Saa and Nielsen, 2016</w:t>
        </w:r>
      </w:hyperlink>
      <w:r w:rsidR="001A3EBD">
        <w:rPr>
          <w:rFonts w:ascii="Times New Roman" w:hAnsi="Times New Roman"/>
          <w:noProof/>
          <w:sz w:val="24"/>
          <w:szCs w:val="24"/>
          <w:lang w:val="en-US"/>
        </w:rPr>
        <w:t>)</w:t>
      </w:r>
      <w:r w:rsidR="001A3EBD">
        <w:rPr>
          <w:rFonts w:ascii="Times New Roman" w:hAnsi="Times New Roman"/>
          <w:sz w:val="24"/>
          <w:szCs w:val="24"/>
          <w:lang w:val="en-US"/>
        </w:rPr>
        <w:fldChar w:fldCharType="end"/>
      </w:r>
      <w:r w:rsidR="002F0645">
        <w:rPr>
          <w:rFonts w:ascii="Times New Roman" w:hAnsi="Times New Roman"/>
          <w:sz w:val="24"/>
          <w:szCs w:val="24"/>
          <w:lang w:val="en-US"/>
        </w:rPr>
        <w:t xml:space="preserve"> was used using </w:t>
      </w:r>
      <w:r w:rsidR="00016633">
        <w:rPr>
          <w:rFonts w:ascii="Times New Roman" w:hAnsi="Times New Roman"/>
          <w:sz w:val="24"/>
          <w:szCs w:val="24"/>
          <w:lang w:val="en-US"/>
        </w:rPr>
        <w:t xml:space="preserve">experimental training data (i.e., </w:t>
      </w:r>
      <w:r w:rsidR="002F0645">
        <w:rPr>
          <w:rFonts w:ascii="Times New Roman" w:hAnsi="Times New Roman"/>
          <w:sz w:val="24"/>
          <w:szCs w:val="24"/>
          <w:lang w:val="en-US"/>
        </w:rPr>
        <w:t>fluxomic</w:t>
      </w:r>
      <w:r w:rsidR="00016633">
        <w:rPr>
          <w:rFonts w:ascii="Times New Roman" w:hAnsi="Times New Roman"/>
          <w:sz w:val="24"/>
          <w:szCs w:val="24"/>
          <w:lang w:val="en-US"/>
        </w:rPr>
        <w:t xml:space="preserve"> constraints)</w:t>
      </w:r>
      <w:r w:rsidR="002F0645">
        <w:rPr>
          <w:rFonts w:ascii="Times New Roman" w:hAnsi="Times New Roman"/>
          <w:sz w:val="24"/>
          <w:szCs w:val="24"/>
          <w:lang w:val="en-US"/>
        </w:rPr>
        <w:t xml:space="preserve"> under glucose-limited conditions</w:t>
      </w:r>
      <w:r w:rsidR="00EA7A60" w:rsidRPr="008630C3">
        <w:rPr>
          <w:rFonts w:ascii="Times New Roman" w:hAnsi="Times New Roman"/>
          <w:sz w:val="24"/>
          <w:szCs w:val="24"/>
          <w:lang w:val="en-US"/>
        </w:rPr>
        <w:t xml:space="preserve">. </w:t>
      </w:r>
      <w:r w:rsidR="002F0645">
        <w:rPr>
          <w:rFonts w:ascii="Times New Roman" w:hAnsi="Times New Roman"/>
          <w:sz w:val="24"/>
          <w:szCs w:val="24"/>
          <w:lang w:val="en-US"/>
        </w:rPr>
        <w:t>Briefly,</w:t>
      </w:r>
      <w:r w:rsidR="00016633">
        <w:rPr>
          <w:rFonts w:ascii="Times New Roman" w:hAnsi="Times New Roman"/>
          <w:sz w:val="24"/>
          <w:szCs w:val="24"/>
          <w:lang w:val="en-US"/>
        </w:rPr>
        <w:t xml:space="preserve"> three</w:t>
      </w:r>
      <w:r w:rsidR="00C73AB1" w:rsidRPr="008630C3">
        <w:rPr>
          <w:rFonts w:ascii="Times New Roman" w:hAnsi="Times New Roman"/>
          <w:sz w:val="24"/>
          <w:szCs w:val="24"/>
          <w:lang w:val="en-US"/>
        </w:rPr>
        <w:t xml:space="preserve"> </w:t>
      </w:r>
      <w:r w:rsidR="00016633">
        <w:rPr>
          <w:rFonts w:ascii="Times New Roman" w:hAnsi="Times New Roman"/>
          <w:sz w:val="24"/>
          <w:szCs w:val="24"/>
          <w:lang w:val="en-US"/>
        </w:rPr>
        <w:t xml:space="preserve">flux scenarios </w:t>
      </w:r>
      <w:r w:rsidR="00C73AB1" w:rsidRPr="008630C3">
        <w:rPr>
          <w:rFonts w:ascii="Times New Roman" w:hAnsi="Times New Roman"/>
          <w:sz w:val="24"/>
          <w:szCs w:val="24"/>
          <w:lang w:val="en-US"/>
        </w:rPr>
        <w:t xml:space="preserve">were </w:t>
      </w:r>
      <w:r w:rsidR="00016633">
        <w:rPr>
          <w:rFonts w:ascii="Times New Roman" w:hAnsi="Times New Roman"/>
          <w:sz w:val="24"/>
          <w:szCs w:val="24"/>
          <w:lang w:val="en-US"/>
        </w:rPr>
        <w:t xml:space="preserve">simulated: </w:t>
      </w:r>
      <w:r w:rsidR="00C73AB1" w:rsidRPr="008630C3">
        <w:rPr>
          <w:rFonts w:ascii="Times New Roman" w:hAnsi="Times New Roman"/>
          <w:sz w:val="24"/>
          <w:szCs w:val="24"/>
          <w:lang w:val="en-US"/>
        </w:rPr>
        <w:t xml:space="preserve">1) </w:t>
      </w:r>
      <w:r w:rsidR="00016633">
        <w:rPr>
          <w:rFonts w:ascii="Times New Roman" w:hAnsi="Times New Roman"/>
          <w:sz w:val="24"/>
          <w:szCs w:val="24"/>
          <w:lang w:val="en-US"/>
        </w:rPr>
        <w:t xml:space="preserve">aerobic growth </w:t>
      </w:r>
      <w:r w:rsidR="00D525D0">
        <w:rPr>
          <w:rFonts w:ascii="Times New Roman" w:hAnsi="Times New Roman"/>
          <w:sz w:val="24"/>
          <w:szCs w:val="24"/>
          <w:lang w:val="en-US"/>
        </w:rPr>
        <w:t xml:space="preserve">in glucose </w:t>
      </w:r>
      <w:r w:rsidR="00016633">
        <w:rPr>
          <w:rFonts w:ascii="Times New Roman" w:hAnsi="Times New Roman"/>
          <w:sz w:val="24"/>
          <w:szCs w:val="24"/>
          <w:lang w:val="en-US"/>
        </w:rPr>
        <w:t xml:space="preserve">with </w:t>
      </w:r>
      <w:proofErr w:type="spellStart"/>
      <w:r w:rsidR="00C73AB1" w:rsidRPr="00016633">
        <w:rPr>
          <w:rFonts w:ascii="Times New Roman" w:hAnsi="Times New Roman"/>
          <w:i/>
          <w:sz w:val="24"/>
          <w:szCs w:val="24"/>
          <w:lang w:val="en-US"/>
        </w:rPr>
        <w:t>q</w:t>
      </w:r>
      <w:r w:rsidR="00016633">
        <w:rPr>
          <w:rFonts w:ascii="Times New Roman" w:hAnsi="Times New Roman"/>
          <w:sz w:val="24"/>
          <w:szCs w:val="24"/>
          <w:vertAlign w:val="subscript"/>
          <w:lang w:val="en-US"/>
        </w:rPr>
        <w:t>S</w:t>
      </w:r>
      <w:proofErr w:type="spellEnd"/>
      <w:r w:rsidR="00C73AB1" w:rsidRPr="008630C3">
        <w:rPr>
          <w:rFonts w:ascii="Times New Roman" w:hAnsi="Times New Roman"/>
          <w:sz w:val="24"/>
          <w:szCs w:val="24"/>
          <w:lang w:val="en-US"/>
        </w:rPr>
        <w:t xml:space="preserve"> values between 0.025 to 0.275 mmol</w:t>
      </w:r>
      <w:r w:rsidR="00016633">
        <w:rPr>
          <w:rFonts w:ascii="Times New Roman" w:hAnsi="Times New Roman"/>
          <w:sz w:val="24"/>
          <w:szCs w:val="24"/>
          <w:lang w:val="en-US"/>
        </w:rPr>
        <w:t xml:space="preserve"> </w:t>
      </w:r>
      <w:r w:rsidR="00C73AB1" w:rsidRPr="008630C3">
        <w:rPr>
          <w:rFonts w:ascii="Times New Roman" w:hAnsi="Times New Roman"/>
          <w:sz w:val="24"/>
          <w:szCs w:val="24"/>
          <w:lang w:val="en-US"/>
        </w:rPr>
        <w:t>g</w:t>
      </w:r>
      <w:r w:rsidR="00C73AB1" w:rsidRPr="00016633">
        <w:rPr>
          <w:rFonts w:ascii="Times New Roman" w:hAnsi="Times New Roman"/>
          <w:sz w:val="24"/>
          <w:szCs w:val="24"/>
          <w:vertAlign w:val="subscript"/>
          <w:lang w:val="en-US"/>
        </w:rPr>
        <w:t>DWC</w:t>
      </w:r>
      <w:r w:rsidR="00016633" w:rsidRPr="00016633">
        <w:rPr>
          <w:rFonts w:ascii="Times New Roman" w:hAnsi="Times New Roman"/>
          <w:sz w:val="24"/>
          <w:szCs w:val="24"/>
          <w:vertAlign w:val="superscript"/>
          <w:lang w:val="en-US"/>
        </w:rPr>
        <w:t>-1</w:t>
      </w:r>
      <w:r w:rsidR="00016633">
        <w:rPr>
          <w:rFonts w:ascii="Times New Roman" w:hAnsi="Times New Roman"/>
          <w:sz w:val="24"/>
          <w:szCs w:val="24"/>
          <w:lang w:val="en-US"/>
        </w:rPr>
        <w:t xml:space="preserve"> </w:t>
      </w:r>
      <w:r w:rsidR="00C73AB1" w:rsidRPr="008630C3">
        <w:rPr>
          <w:rFonts w:ascii="Times New Roman" w:hAnsi="Times New Roman"/>
          <w:sz w:val="24"/>
          <w:szCs w:val="24"/>
          <w:lang w:val="en-US"/>
        </w:rPr>
        <w:t>h</w:t>
      </w:r>
      <w:r w:rsidR="00016633" w:rsidRPr="00016633">
        <w:rPr>
          <w:rFonts w:ascii="Times New Roman" w:hAnsi="Times New Roman"/>
          <w:sz w:val="24"/>
          <w:szCs w:val="24"/>
          <w:vertAlign w:val="superscript"/>
          <w:lang w:val="en-US"/>
        </w:rPr>
        <w:t>-1</w:t>
      </w:r>
      <w:bookmarkStart w:id="28" w:name="OLE_LINK130"/>
      <w:bookmarkStart w:id="29" w:name="OLE_LINK131"/>
      <w:r w:rsidR="00961A06">
        <w:rPr>
          <w:rFonts w:ascii="Times New Roman" w:hAnsi="Times New Roman"/>
          <w:sz w:val="24"/>
          <w:szCs w:val="24"/>
          <w:lang w:val="en-US"/>
        </w:rPr>
        <w:t xml:space="preserve"> </w:t>
      </w:r>
      <w:r w:rsidR="00727167">
        <w:rPr>
          <w:rFonts w:ascii="Times New Roman" w:hAnsi="Times New Roman"/>
          <w:sz w:val="24"/>
          <w:szCs w:val="24"/>
          <w:lang w:val="en-US"/>
        </w:rPr>
        <w:t>and conventional exchange directions</w:t>
      </w:r>
      <w:r w:rsidR="00961A06">
        <w:rPr>
          <w:rFonts w:ascii="Times New Roman" w:hAnsi="Times New Roman"/>
          <w:sz w:val="24"/>
          <w:szCs w:val="24"/>
          <w:lang w:val="en-US"/>
        </w:rPr>
        <w:t>,</w:t>
      </w:r>
      <w:r w:rsidR="00D525D0">
        <w:rPr>
          <w:rFonts w:ascii="Times New Roman" w:hAnsi="Times New Roman"/>
          <w:sz w:val="24"/>
          <w:szCs w:val="24"/>
          <w:lang w:val="en-US"/>
        </w:rPr>
        <w:t xml:space="preserve"> 2) </w:t>
      </w:r>
      <w:bookmarkEnd w:id="28"/>
      <w:bookmarkEnd w:id="29"/>
      <w:r w:rsidR="00C73AB1" w:rsidRPr="008630C3">
        <w:rPr>
          <w:rFonts w:ascii="Times New Roman" w:hAnsi="Times New Roman"/>
          <w:sz w:val="24"/>
          <w:szCs w:val="24"/>
          <w:lang w:val="en-US"/>
        </w:rPr>
        <w:t xml:space="preserve">11 </w:t>
      </w:r>
      <w:r w:rsidR="00D525D0">
        <w:rPr>
          <w:rFonts w:ascii="Times New Roman" w:hAnsi="Times New Roman"/>
          <w:sz w:val="24"/>
          <w:szCs w:val="24"/>
          <w:lang w:val="en-US"/>
        </w:rPr>
        <w:t xml:space="preserve">aerobic growth </w:t>
      </w:r>
      <w:r w:rsidR="00C73AB1" w:rsidRPr="008630C3">
        <w:rPr>
          <w:rFonts w:ascii="Times New Roman" w:hAnsi="Times New Roman"/>
          <w:sz w:val="24"/>
          <w:szCs w:val="24"/>
          <w:lang w:val="en-US"/>
        </w:rPr>
        <w:t xml:space="preserve">conditions </w:t>
      </w:r>
      <w:r w:rsidR="00D525D0">
        <w:rPr>
          <w:rFonts w:ascii="Times New Roman" w:hAnsi="Times New Roman"/>
          <w:sz w:val="24"/>
          <w:szCs w:val="24"/>
          <w:lang w:val="en-US"/>
        </w:rPr>
        <w:t xml:space="preserve">on glucose </w:t>
      </w:r>
      <w:r w:rsidR="00C73AB1" w:rsidRPr="008630C3">
        <w:rPr>
          <w:rFonts w:ascii="Times New Roman" w:hAnsi="Times New Roman"/>
          <w:sz w:val="24"/>
          <w:szCs w:val="24"/>
          <w:lang w:val="en-US"/>
        </w:rPr>
        <w:t>without secondary product</w:t>
      </w:r>
      <w:r w:rsidR="00D525D0">
        <w:rPr>
          <w:rFonts w:ascii="Times New Roman" w:hAnsi="Times New Roman"/>
          <w:sz w:val="24"/>
          <w:szCs w:val="24"/>
          <w:lang w:val="en-US"/>
        </w:rPr>
        <w:t xml:space="preserve"> formation (i.e., </w:t>
      </w:r>
      <w:r w:rsidR="00C73AB1" w:rsidRPr="008630C3">
        <w:rPr>
          <w:rFonts w:ascii="Times New Roman" w:hAnsi="Times New Roman"/>
          <w:sz w:val="24"/>
          <w:szCs w:val="24"/>
          <w:lang w:val="en-US"/>
        </w:rPr>
        <w:t>arabitol and ethanol</w:t>
      </w:r>
      <w:r w:rsidR="00D525D0">
        <w:rPr>
          <w:rFonts w:ascii="Times New Roman" w:hAnsi="Times New Roman"/>
          <w:sz w:val="24"/>
          <w:szCs w:val="24"/>
          <w:lang w:val="en-US"/>
        </w:rPr>
        <w:t>)</w:t>
      </w:r>
      <w:r w:rsidR="003B7866">
        <w:rPr>
          <w:rFonts w:ascii="Times New Roman" w:hAnsi="Times New Roman"/>
          <w:sz w:val="24"/>
          <w:szCs w:val="24"/>
          <w:lang w:val="en-US"/>
        </w:rPr>
        <w:t xml:space="preserve"> </w:t>
      </w:r>
      <w:r w:rsidR="001A3EBD">
        <w:rPr>
          <w:rFonts w:ascii="Times New Roman" w:hAnsi="Times New Roman"/>
          <w:sz w:val="24"/>
          <w:szCs w:val="24"/>
          <w:lang w:val="en-US"/>
        </w:rPr>
        <w:fldChar w:fldCharType="begin">
          <w:fldData xml:space="preserve">PEVuZE5vdGU+PENpdGU+PEF1dGhvcj5BZGVsYW50YWRvPC9BdXRob3I+PFllYXI+MjAxNzwvWWVh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</w:fldData>
        </w:fldChar>
      </w:r>
      <w:r w:rsidR="001A3EBD">
        <w:rPr>
          <w:rFonts w:ascii="Times New Roman" w:hAnsi="Times New Roman"/>
          <w:sz w:val="24"/>
          <w:szCs w:val="24"/>
          <w:lang w:val="en-US"/>
        </w:rPr>
        <w:instrText xml:space="preserve"> ADDIN EN.CITE </w:instrText>
      </w:r>
      <w:r w:rsidR="001A3EBD">
        <w:rPr>
          <w:rFonts w:ascii="Times New Roman" w:hAnsi="Times New Roman"/>
          <w:sz w:val="24"/>
          <w:szCs w:val="24"/>
          <w:lang w:val="en-US"/>
        </w:rPr>
        <w:fldChar w:fldCharType="begin">
          <w:fldData xml:space="preserve">PEVuZE5vdGU+PENpdGU+PEF1dGhvcj5BZGVsYW50YWRvPC9BdXRob3I+PFllYXI+MjAxNzwvWWVh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</w:fldData>
        </w:fldChar>
      </w:r>
      <w:r w:rsidR="001A3EBD">
        <w:rPr>
          <w:rFonts w:ascii="Times New Roman" w:hAnsi="Times New Roman"/>
          <w:sz w:val="24"/>
          <w:szCs w:val="24"/>
          <w:lang w:val="en-US"/>
        </w:rPr>
        <w:instrText xml:space="preserve"> ADDIN EN.CITE.DATA </w:instrText>
      </w:r>
      <w:r w:rsidR="001A3EBD">
        <w:rPr>
          <w:rFonts w:ascii="Times New Roman" w:hAnsi="Times New Roman"/>
          <w:sz w:val="24"/>
          <w:szCs w:val="24"/>
          <w:lang w:val="en-US"/>
        </w:rPr>
      </w:r>
      <w:r w:rsidR="001A3EBD">
        <w:rPr>
          <w:rFonts w:ascii="Times New Roman" w:hAnsi="Times New Roman"/>
          <w:sz w:val="24"/>
          <w:szCs w:val="24"/>
          <w:lang w:val="en-US"/>
        </w:rPr>
        <w:fldChar w:fldCharType="end"/>
      </w:r>
      <w:r w:rsidR="001A3EBD">
        <w:rPr>
          <w:rFonts w:ascii="Times New Roman" w:hAnsi="Times New Roman"/>
          <w:sz w:val="24"/>
          <w:szCs w:val="24"/>
          <w:lang w:val="en-US"/>
        </w:rPr>
      </w:r>
      <w:r w:rsidR="001A3EBD">
        <w:rPr>
          <w:rFonts w:ascii="Times New Roman" w:hAnsi="Times New Roman"/>
          <w:sz w:val="24"/>
          <w:szCs w:val="24"/>
          <w:lang w:val="en-US"/>
        </w:rPr>
        <w:fldChar w:fldCharType="separate"/>
      </w:r>
      <w:r w:rsidR="001A3EBD">
        <w:rPr>
          <w:rFonts w:ascii="Times New Roman" w:hAnsi="Times New Roman"/>
          <w:noProof/>
          <w:sz w:val="24"/>
          <w:szCs w:val="24"/>
          <w:lang w:val="en-US"/>
        </w:rPr>
        <w:t>(</w:t>
      </w:r>
      <w:hyperlink w:anchor="_ENREF_1" w:tooltip="Adelantado, 2017 #8312" w:history="1">
        <w:r w:rsidR="001A3EBD">
          <w:rPr>
            <w:rFonts w:ascii="Times New Roman" w:hAnsi="Times New Roman"/>
            <w:noProof/>
            <w:sz w:val="24"/>
            <w:szCs w:val="24"/>
            <w:lang w:val="en-US"/>
          </w:rPr>
          <w:t>Adelantado et al., 2017</w:t>
        </w:r>
      </w:hyperlink>
      <w:r w:rsidR="001A3EBD">
        <w:rPr>
          <w:rFonts w:ascii="Times New Roman" w:hAnsi="Times New Roman"/>
          <w:noProof/>
          <w:sz w:val="24"/>
          <w:szCs w:val="24"/>
          <w:lang w:val="en-US"/>
        </w:rPr>
        <w:t xml:space="preserve">; </w:t>
      </w:r>
      <w:hyperlink w:anchor="_ENREF_2" w:tooltip="Baumann, 2010 #8512" w:history="1">
        <w:r w:rsidR="001A3EBD">
          <w:rPr>
            <w:rFonts w:ascii="Times New Roman" w:hAnsi="Times New Roman"/>
            <w:noProof/>
            <w:sz w:val="24"/>
            <w:szCs w:val="24"/>
            <w:lang w:val="en-US"/>
          </w:rPr>
          <w:t>Baumann et al., 2010</w:t>
        </w:r>
      </w:hyperlink>
      <w:r w:rsidR="001A3EBD">
        <w:rPr>
          <w:rFonts w:ascii="Times New Roman" w:hAnsi="Times New Roman"/>
          <w:noProof/>
          <w:sz w:val="24"/>
          <w:szCs w:val="24"/>
          <w:lang w:val="en-US"/>
        </w:rPr>
        <w:t xml:space="preserve">; </w:t>
      </w:r>
      <w:hyperlink w:anchor="_ENREF_4" w:tooltip="Carnicer, 2012 #8579" w:history="1">
        <w:r w:rsidR="001A3EBD">
          <w:rPr>
            <w:rFonts w:ascii="Times New Roman" w:hAnsi="Times New Roman"/>
            <w:noProof/>
            <w:sz w:val="24"/>
            <w:szCs w:val="24"/>
            <w:lang w:val="en-US"/>
          </w:rPr>
          <w:t>Carnicer et al., 2012</w:t>
        </w:r>
      </w:hyperlink>
      <w:r w:rsidR="001A3EBD">
        <w:rPr>
          <w:rFonts w:ascii="Times New Roman" w:hAnsi="Times New Roman"/>
          <w:noProof/>
          <w:sz w:val="24"/>
          <w:szCs w:val="24"/>
          <w:lang w:val="en-US"/>
        </w:rPr>
        <w:t xml:space="preserve">; </w:t>
      </w:r>
      <w:hyperlink w:anchor="_ENREF_6" w:tooltip="Garcia-Ortega, 2017 #8311" w:history="1">
        <w:r w:rsidR="001A3EBD">
          <w:rPr>
            <w:rFonts w:ascii="Times New Roman" w:hAnsi="Times New Roman"/>
            <w:noProof/>
            <w:sz w:val="24"/>
            <w:szCs w:val="24"/>
            <w:lang w:val="en-US"/>
          </w:rPr>
          <w:t>Garcia-Ortega et al., 2017</w:t>
        </w:r>
      </w:hyperlink>
      <w:r w:rsidR="001A3EBD">
        <w:rPr>
          <w:rFonts w:ascii="Times New Roman" w:hAnsi="Times New Roman"/>
          <w:noProof/>
          <w:sz w:val="24"/>
          <w:szCs w:val="24"/>
          <w:lang w:val="en-US"/>
        </w:rPr>
        <w:t>)</w:t>
      </w:r>
      <w:r w:rsidR="001A3EBD">
        <w:rPr>
          <w:rFonts w:ascii="Times New Roman" w:hAnsi="Times New Roman"/>
          <w:sz w:val="24"/>
          <w:szCs w:val="24"/>
          <w:lang w:val="en-US"/>
        </w:rPr>
        <w:fldChar w:fldCharType="end"/>
      </w:r>
      <w:r w:rsidR="00D525D0">
        <w:rPr>
          <w:rFonts w:ascii="Times New Roman" w:hAnsi="Times New Roman"/>
          <w:sz w:val="24"/>
          <w:szCs w:val="24"/>
          <w:lang w:val="en-US"/>
        </w:rPr>
        <w:t>,</w:t>
      </w:r>
      <w:r w:rsidR="00C73AB1" w:rsidRPr="008630C3">
        <w:rPr>
          <w:rFonts w:ascii="Times New Roman" w:hAnsi="Times New Roman"/>
          <w:sz w:val="24"/>
          <w:szCs w:val="24"/>
          <w:lang w:val="en-US"/>
        </w:rPr>
        <w:t xml:space="preserve"> and 3) </w:t>
      </w:r>
      <w:r w:rsidR="00D525D0">
        <w:rPr>
          <w:rFonts w:ascii="Times New Roman" w:hAnsi="Times New Roman"/>
          <w:sz w:val="24"/>
          <w:szCs w:val="24"/>
          <w:lang w:val="en-US"/>
        </w:rPr>
        <w:t xml:space="preserve">15 aerobic growth </w:t>
      </w:r>
      <w:r w:rsidR="00D525D0" w:rsidRPr="008630C3">
        <w:rPr>
          <w:rFonts w:ascii="Times New Roman" w:hAnsi="Times New Roman"/>
          <w:sz w:val="24"/>
          <w:szCs w:val="24"/>
          <w:lang w:val="en-US"/>
        </w:rPr>
        <w:t xml:space="preserve">conditions </w:t>
      </w:r>
      <w:r w:rsidR="00D525D0">
        <w:rPr>
          <w:rFonts w:ascii="Times New Roman" w:hAnsi="Times New Roman"/>
          <w:sz w:val="24"/>
          <w:szCs w:val="24"/>
          <w:lang w:val="en-US"/>
        </w:rPr>
        <w:t xml:space="preserve">on glucose </w:t>
      </w:r>
      <w:r w:rsidR="00C73AB1" w:rsidRPr="008630C3">
        <w:rPr>
          <w:rFonts w:ascii="Times New Roman" w:hAnsi="Times New Roman"/>
          <w:sz w:val="24"/>
          <w:szCs w:val="24"/>
          <w:lang w:val="en-US"/>
        </w:rPr>
        <w:t>with formation of secondary products</w:t>
      </w:r>
      <w:r w:rsidR="003B7866">
        <w:rPr>
          <w:rFonts w:ascii="Times New Roman" w:hAnsi="Times New Roman"/>
          <w:sz w:val="24"/>
          <w:szCs w:val="24"/>
          <w:lang w:val="en-US"/>
        </w:rPr>
        <w:t xml:space="preserve"> </w:t>
      </w:r>
      <w:r w:rsidR="001A3EBD">
        <w:rPr>
          <w:rFonts w:ascii="Times New Roman" w:hAnsi="Times New Roman"/>
          <w:sz w:val="24"/>
          <w:szCs w:val="24"/>
          <w:lang w:val="en-US"/>
        </w:rPr>
        <w:fldChar w:fldCharType="begin">
          <w:fldData xml:space="preserve">PEVuZE5vdGU+PENpdGU+PEF1dGhvcj5BZGVsYW50YWRvPC9BdXRob3I+PFllYXI+MjAxNzwvWWVh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</w:fldData>
        </w:fldChar>
      </w:r>
      <w:r w:rsidR="001A3EBD">
        <w:rPr>
          <w:rFonts w:ascii="Times New Roman" w:hAnsi="Times New Roman"/>
          <w:sz w:val="24"/>
          <w:szCs w:val="24"/>
          <w:lang w:val="en-US"/>
        </w:rPr>
        <w:instrText xml:space="preserve"> ADDIN EN.CITE </w:instrText>
      </w:r>
      <w:r w:rsidR="001A3EBD">
        <w:rPr>
          <w:rFonts w:ascii="Times New Roman" w:hAnsi="Times New Roman"/>
          <w:sz w:val="24"/>
          <w:szCs w:val="24"/>
          <w:lang w:val="en-US"/>
        </w:rPr>
        <w:fldChar w:fldCharType="begin">
          <w:fldData xml:space="preserve">PEVuZE5vdGU+PENpdGU+PEF1dGhvcj5BZGVsYW50YWRvPC9BdXRob3I+PFllYXI+MjAxNzwvWWVh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</w:fldData>
        </w:fldChar>
      </w:r>
      <w:r w:rsidR="001A3EBD">
        <w:rPr>
          <w:rFonts w:ascii="Times New Roman" w:hAnsi="Times New Roman"/>
          <w:sz w:val="24"/>
          <w:szCs w:val="24"/>
          <w:lang w:val="en-US"/>
        </w:rPr>
        <w:instrText xml:space="preserve"> ADDIN EN.CITE.DATA </w:instrText>
      </w:r>
      <w:r w:rsidR="001A3EBD">
        <w:rPr>
          <w:rFonts w:ascii="Times New Roman" w:hAnsi="Times New Roman"/>
          <w:sz w:val="24"/>
          <w:szCs w:val="24"/>
          <w:lang w:val="en-US"/>
        </w:rPr>
      </w:r>
      <w:r w:rsidR="001A3EBD">
        <w:rPr>
          <w:rFonts w:ascii="Times New Roman" w:hAnsi="Times New Roman"/>
          <w:sz w:val="24"/>
          <w:szCs w:val="24"/>
          <w:lang w:val="en-US"/>
        </w:rPr>
        <w:fldChar w:fldCharType="end"/>
      </w:r>
      <w:r w:rsidR="001A3EBD">
        <w:rPr>
          <w:rFonts w:ascii="Times New Roman" w:hAnsi="Times New Roman"/>
          <w:sz w:val="24"/>
          <w:szCs w:val="24"/>
          <w:lang w:val="en-US"/>
        </w:rPr>
      </w:r>
      <w:r w:rsidR="001A3EBD">
        <w:rPr>
          <w:rFonts w:ascii="Times New Roman" w:hAnsi="Times New Roman"/>
          <w:sz w:val="24"/>
          <w:szCs w:val="24"/>
          <w:lang w:val="en-US"/>
        </w:rPr>
        <w:fldChar w:fldCharType="separate"/>
      </w:r>
      <w:r w:rsidR="001A3EBD">
        <w:rPr>
          <w:rFonts w:ascii="Times New Roman" w:hAnsi="Times New Roman"/>
          <w:noProof/>
          <w:sz w:val="24"/>
          <w:szCs w:val="24"/>
          <w:lang w:val="en-US"/>
        </w:rPr>
        <w:t>(</w:t>
      </w:r>
      <w:hyperlink w:anchor="_ENREF_1" w:tooltip="Adelantado, 2017 #8312" w:history="1">
        <w:r w:rsidR="001A3EBD">
          <w:rPr>
            <w:rFonts w:ascii="Times New Roman" w:hAnsi="Times New Roman"/>
            <w:noProof/>
            <w:sz w:val="24"/>
            <w:szCs w:val="24"/>
            <w:lang w:val="en-US"/>
          </w:rPr>
          <w:t>Adelantado et al., 2017</w:t>
        </w:r>
      </w:hyperlink>
      <w:r w:rsidR="001A3EBD">
        <w:rPr>
          <w:rFonts w:ascii="Times New Roman" w:hAnsi="Times New Roman"/>
          <w:noProof/>
          <w:sz w:val="24"/>
          <w:szCs w:val="24"/>
          <w:lang w:val="en-US"/>
        </w:rPr>
        <w:t xml:space="preserve">; </w:t>
      </w:r>
      <w:hyperlink w:anchor="_ENREF_2" w:tooltip="Baumann, 2010 #8512" w:history="1">
        <w:r w:rsidR="001A3EBD">
          <w:rPr>
            <w:rFonts w:ascii="Times New Roman" w:hAnsi="Times New Roman"/>
            <w:noProof/>
            <w:sz w:val="24"/>
            <w:szCs w:val="24"/>
            <w:lang w:val="en-US"/>
          </w:rPr>
          <w:t>Baumann et al., 2010</w:t>
        </w:r>
      </w:hyperlink>
      <w:r w:rsidR="001A3EBD">
        <w:rPr>
          <w:rFonts w:ascii="Times New Roman" w:hAnsi="Times New Roman"/>
          <w:noProof/>
          <w:sz w:val="24"/>
          <w:szCs w:val="24"/>
          <w:lang w:val="en-US"/>
        </w:rPr>
        <w:t xml:space="preserve">; </w:t>
      </w:r>
      <w:hyperlink w:anchor="_ENREF_4" w:tooltip="Carnicer, 2012 #8579" w:history="1">
        <w:r w:rsidR="001A3EBD">
          <w:rPr>
            <w:rFonts w:ascii="Times New Roman" w:hAnsi="Times New Roman"/>
            <w:noProof/>
            <w:sz w:val="24"/>
            <w:szCs w:val="24"/>
            <w:lang w:val="en-US"/>
          </w:rPr>
          <w:t>Carnicer et al., 2012</w:t>
        </w:r>
      </w:hyperlink>
      <w:r w:rsidR="001A3EBD">
        <w:rPr>
          <w:rFonts w:ascii="Times New Roman" w:hAnsi="Times New Roman"/>
          <w:noProof/>
          <w:sz w:val="24"/>
          <w:szCs w:val="24"/>
          <w:lang w:val="en-US"/>
        </w:rPr>
        <w:t xml:space="preserve">; </w:t>
      </w:r>
      <w:hyperlink w:anchor="_ENREF_6" w:tooltip="Garcia-Ortega, 2017 #8311" w:history="1">
        <w:r w:rsidR="001A3EBD">
          <w:rPr>
            <w:rFonts w:ascii="Times New Roman" w:hAnsi="Times New Roman"/>
            <w:noProof/>
            <w:sz w:val="24"/>
            <w:szCs w:val="24"/>
            <w:lang w:val="en-US"/>
          </w:rPr>
          <w:t>Garcia-Ortega et al., 2017</w:t>
        </w:r>
      </w:hyperlink>
      <w:r w:rsidR="001A3EBD">
        <w:rPr>
          <w:rFonts w:ascii="Times New Roman" w:hAnsi="Times New Roman"/>
          <w:noProof/>
          <w:sz w:val="24"/>
          <w:szCs w:val="24"/>
          <w:lang w:val="en-US"/>
        </w:rPr>
        <w:t>)</w:t>
      </w:r>
      <w:r w:rsidR="001A3EBD">
        <w:rPr>
          <w:rFonts w:ascii="Times New Roman" w:hAnsi="Times New Roman"/>
          <w:sz w:val="24"/>
          <w:szCs w:val="24"/>
          <w:lang w:val="en-US"/>
        </w:rPr>
        <w:fldChar w:fldCharType="end"/>
      </w:r>
      <w:r w:rsidR="00C73AB1" w:rsidRPr="003B7866">
        <w:rPr>
          <w:rFonts w:ascii="Times New Roman" w:hAnsi="Times New Roman"/>
          <w:sz w:val="24"/>
          <w:szCs w:val="24"/>
        </w:rPr>
        <w:t xml:space="preserve"> (Table S2).</w:t>
      </w:r>
      <w:r w:rsidR="00D525D0" w:rsidRPr="003B7866">
        <w:rPr>
          <w:rFonts w:ascii="Times New Roman" w:hAnsi="Times New Roman"/>
          <w:sz w:val="24"/>
          <w:szCs w:val="24"/>
        </w:rPr>
        <w:t xml:space="preserve"> </w:t>
      </w:r>
      <w:r w:rsidR="00D525D0">
        <w:rPr>
          <w:rFonts w:ascii="Times New Roman" w:hAnsi="Times New Roman"/>
          <w:sz w:val="24"/>
          <w:szCs w:val="24"/>
          <w:lang w:val="en-US"/>
        </w:rPr>
        <w:t xml:space="preserve">Reactions that had the same directionality across all the conditions were set to irreversible. The </w:t>
      </w:r>
      <w:r w:rsidR="00583FB9">
        <w:rPr>
          <w:rFonts w:ascii="Times New Roman" w:hAnsi="Times New Roman"/>
          <w:sz w:val="24"/>
          <w:szCs w:val="24"/>
          <w:lang w:val="en-US"/>
        </w:rPr>
        <w:t xml:space="preserve">definitive </w:t>
      </w:r>
      <w:r w:rsidR="00D525D0">
        <w:rPr>
          <w:rFonts w:ascii="Times New Roman" w:hAnsi="Times New Roman"/>
          <w:sz w:val="24"/>
          <w:szCs w:val="24"/>
          <w:lang w:val="en-US"/>
        </w:rPr>
        <w:t xml:space="preserve">list with the constraints on the GSMM </w:t>
      </w:r>
      <w:r w:rsidR="00583FB9">
        <w:rPr>
          <w:rFonts w:ascii="Times New Roman" w:hAnsi="Times New Roman"/>
          <w:sz w:val="24"/>
          <w:szCs w:val="24"/>
          <w:lang w:val="en-US"/>
        </w:rPr>
        <w:t>is</w:t>
      </w:r>
      <w:r w:rsidR="00D525D0">
        <w:rPr>
          <w:rFonts w:ascii="Times New Roman" w:hAnsi="Times New Roman"/>
          <w:sz w:val="24"/>
          <w:szCs w:val="24"/>
          <w:lang w:val="en-US"/>
        </w:rPr>
        <w:t xml:space="preserve"> shown in</w:t>
      </w:r>
      <w:r w:rsidR="00C73AB1" w:rsidRPr="008630C3">
        <w:rPr>
          <w:rFonts w:ascii="Times New Roman" w:hAnsi="Times New Roman"/>
          <w:sz w:val="24"/>
          <w:szCs w:val="24"/>
          <w:lang w:val="en-US"/>
        </w:rPr>
        <w:t xml:space="preserve"> </w:t>
      </w:r>
      <w:bookmarkStart w:id="30" w:name="OLE_LINK132"/>
      <w:bookmarkStart w:id="31" w:name="OLE_LINK133"/>
      <w:r w:rsidR="00C73AB1" w:rsidRPr="008630C3">
        <w:rPr>
          <w:rFonts w:ascii="Times New Roman" w:hAnsi="Times New Roman"/>
          <w:sz w:val="24"/>
          <w:szCs w:val="24"/>
          <w:lang w:val="en-US"/>
        </w:rPr>
        <w:t>Table S3.</w:t>
      </w:r>
      <w:bookmarkEnd w:id="30"/>
      <w:bookmarkEnd w:id="31"/>
    </w:p>
    <w:p w14:paraId="5C04AD89" w14:textId="20F46918" w:rsidR="00D525D0" w:rsidRPr="008630C3" w:rsidRDefault="00D525D0" w:rsidP="00D525D0">
      <w:pPr>
        <w:pStyle w:val="MSB3"/>
      </w:pPr>
      <w:bookmarkStart w:id="32" w:name="_Toc20782394"/>
      <w:r>
        <w:t>Flux simulations</w:t>
      </w:r>
      <w:bookmarkEnd w:id="32"/>
      <w:r w:rsidRPr="008630C3">
        <w:t xml:space="preserve"> </w:t>
      </w:r>
    </w:p>
    <w:p w14:paraId="4DFD6E6E" w14:textId="322EBE3C" w:rsidR="008642C6" w:rsidRDefault="00583FB9" w:rsidP="00B0291F">
      <w:pPr>
        <w:widowControl w:val="0"/>
        <w:autoSpaceDE w:val="0"/>
        <w:autoSpaceDN w:val="0"/>
        <w:adjustRightInd w:val="0"/>
        <w:spacing w:after="240" w:line="360" w:lineRule="auto"/>
        <w:jc w:val="both"/>
        <w:rPr>
          <w:rFonts w:ascii="Times New Roman" w:hAnsi="Times New Roman"/>
          <w:sz w:val="24"/>
          <w:szCs w:val="24"/>
          <w:lang w:val="en-US"/>
        </w:rPr>
      </w:pPr>
      <w:r>
        <w:rPr>
          <w:rFonts w:ascii="Times New Roman" w:hAnsi="Times New Roman"/>
          <w:sz w:val="24"/>
          <w:szCs w:val="24"/>
          <w:lang w:val="en-US"/>
        </w:rPr>
        <w:t>S</w:t>
      </w:r>
      <w:r w:rsidR="00C73AB1" w:rsidRPr="008630C3">
        <w:rPr>
          <w:rFonts w:ascii="Times New Roman" w:hAnsi="Times New Roman"/>
          <w:sz w:val="24"/>
          <w:szCs w:val="24"/>
          <w:lang w:val="en-US"/>
        </w:rPr>
        <w:t xml:space="preserve">imulations were </w:t>
      </w:r>
      <w:r w:rsidR="00D525D0">
        <w:rPr>
          <w:rFonts w:ascii="Times New Roman" w:hAnsi="Times New Roman"/>
          <w:sz w:val="24"/>
          <w:szCs w:val="24"/>
          <w:lang w:val="en-US"/>
        </w:rPr>
        <w:t>performed</w:t>
      </w:r>
      <w:r w:rsidR="00C73AB1" w:rsidRPr="008630C3">
        <w:rPr>
          <w:rFonts w:ascii="Times New Roman" w:hAnsi="Times New Roman"/>
          <w:sz w:val="24"/>
          <w:szCs w:val="24"/>
          <w:lang w:val="en-US"/>
        </w:rPr>
        <w:t xml:space="preserve"> using the Constraint-Based Reconstruction and Analysis (COBRA) toolbox</w:t>
      </w:r>
      <w:r w:rsidR="00EF6738" w:rsidRPr="008630C3">
        <w:rPr>
          <w:rFonts w:ascii="Times New Roman" w:hAnsi="Times New Roman"/>
          <w:sz w:val="24"/>
          <w:szCs w:val="24"/>
          <w:lang w:val="en-US"/>
        </w:rPr>
        <w:t xml:space="preserve"> </w:t>
      </w:r>
      <w:r w:rsidR="00C73AB1" w:rsidRPr="008630C3">
        <w:rPr>
          <w:rFonts w:ascii="Times New Roman" w:hAnsi="Times New Roman"/>
          <w:sz w:val="24"/>
          <w:szCs w:val="24"/>
          <w:lang w:val="en-US"/>
        </w:rPr>
        <w:fldChar w:fldCharType="begin" w:fldLock="1"/>
      </w:r>
      <w:r w:rsidR="00C73AB1" w:rsidRPr="008630C3">
        <w:rPr>
          <w:rFonts w:ascii="Times New Roman" w:hAnsi="Times New Roman"/>
          <w:sz w:val="24"/>
          <w:szCs w:val="24"/>
          <w:lang w:val="en-US"/>
        </w:rPr>
        <w:instrText>ADDIN CSL_CITATION {"citationItems":[{"id":"ITEM-1","itemData":{"DOI":"10.1038/nprot.2011.308","author":[{"dropping-particle":"","family":"Schellenberger","given":"Jan","non-dropping-particle":"","parse-names":false,"suffix":""},{"dropping-particle":"","family":"Que","given":"Richard","non-dropping-particle":"","parse-names":false,"suffix":""},{"dropping-particle":"","family":"Fleming","given":"Ronan M T","non-dropping-particle":"","parse-names":false,"suffix":""},{"dropping-particle":"","family":"Thiele","given":"Ines","non-dropping-particle":"","parse-names":false,"suffix":""},{"dropping-particle":"","family":"Orth","given":"Jeffrey D","non-dropping-particle":"","parse-names":false,"suffix":""},{"dropping-particle":"","family":"Feist","given":"Adam M","non-dropping-particle":"","parse-names":false,"suffix":""},{"dropping-particle":"","family":"Zielinski","given":"Daniel C","non-dropping-particle":"","parse-names":false,"suffix":""},{"dropping-particle":"","family":"Bordbar","given":"Aarash","non-dropping-particle":"","parse-names":false,"suffix":""},{"dropping-particle":"","family":"Lewis","given":"Nathan E","non-dropping-particle":"","parse-names":false,"suffix":""},{"dropping-particle":"","family":"Rahmanian","given":"Sorena","non-dropping-particle":"","parse-names":false,"suffix":""},{"dropping-particle":"","family":"Kang","given":"Joseph","non-dropping-particle":"","parse-names":false,"suffix":""},{"dropping-particle":"","family":"Hyduke","given":"Daniel R","non-dropping-particle":"","parse-names":false,"suffix":""},{"dropping-particle":"","family":"Palsson","given":"Bernhard Ø","non-dropping-particle":"","parse-names":false,"suffix":""}],"id":"ITEM-1","issued":{"date-parts":[["2011"]]},"title":"Quantitative prediction of cellular metabolism with constraint-based models : the COBRA Toolbox v2 . 0","type":"article-journal"},"uris":["http://www.mendeley.com/documents/?uuid=ac1e35fb-da99-47d1-b54c-b959b7b6fcb0"]},{"id":"ITEM-2","itemData":{"DOI":"10.1038/nprot.2007.99","ISSN":"1750-2799","PMID":"17406635","abstract":"The manner in which microorganisms utilize their metabolic processes can be predicted using constraint-based analysis of genome-scale metabolic networks. Herein, we present the constraint-based reconstruction and analysis toolbox, a software package running in the Matlab environment, which allows for quantitative prediction of cellular behavior using a constraint-based approach. Specifically, this software allows predictive computations of both steady-state and dynamic optimal growth behavior, the effects of gene deletions, comprehensive robustness analyses, sampling the range of possible cellular metabolic states and the determination of network modules. Functions enabling these calculations are included in the toolbox, allowing a user to input a genome-scale metabolic model distributed in Systems Biology Markup Language format and perform these calculations with just a few lines of code. The results are predictions of cellular behavior that have been verified as accurate in a growing body of research. After software installation, calculation time is minimal, allowing the user to focus on the interpretation of the computational results.","author":[{"dropping-particle":"","family":"Becker","given":"Scott a","non-dropping-particle":"","parse-names":false,"suffix":""},{"dropping-particle":"","family":"Feist","given":"Adam M","non-dropping-particle":"","parse-names":false,"suffix":""},{"dropping-particle":"","family":"Mo","given":"Monica L","non-dropping-particle":"","parse-names":false,"suffix":""},{"dropping-particle":"","family":"Hannum","given":"Gregory","non-dropping-particle":"","parse-names":false,"suffix":""},{"dropping-particle":"","family":"Palsson","given":"Bernhard Ø","non-dropping-particle":"","parse-names":false,"suffix":""},{"dropping-particle":"","family":"Herrgard","given":"Markus J","non-dropping-particle":"","parse-names":false,"suffix":""}],"container-title":"Nature protocols","id":"ITEM-2","issue":"3","issued":{"date-parts":[["2007","1"]]},"page":"727-38","title":"Quantitative prediction of cellular metabolism with constraint-based models: the COBRA Toolbox.","type":"article-journal","volume":"2"},"uris":["http://www.mendeley.com/documents/?uuid=8fb5762c-c143-46e8-ade2-8143fed18463"]}],"mendeley":{"formattedCitation":"(Becker et al., 2007; Schellenberger et al., 2011)","plainTextFormattedCitation":"(Becker et al., 2007; Schellenberger et al., 2011)","previouslyFormattedCitation":"(Becker et al., 2007; Schellenberger et al., 2011)"},"properties":{"noteIndex":0},"schema":"https://github.com/citation-style-language/schema/raw/master/csl-citation.json"}</w:instrText>
      </w:r>
      <w:r w:rsidR="00C73AB1" w:rsidRPr="008630C3">
        <w:rPr>
          <w:rFonts w:ascii="Times New Roman" w:hAnsi="Times New Roman"/>
          <w:sz w:val="24"/>
          <w:szCs w:val="24"/>
          <w:lang w:val="en-US"/>
        </w:rPr>
        <w:fldChar w:fldCharType="separate"/>
      </w:r>
      <w:r w:rsidR="00C73AB1" w:rsidRPr="008630C3">
        <w:rPr>
          <w:rFonts w:ascii="Times New Roman" w:hAnsi="Times New Roman"/>
          <w:noProof/>
          <w:sz w:val="24"/>
          <w:szCs w:val="24"/>
          <w:lang w:val="en-US"/>
        </w:rPr>
        <w:t>(Schellenberger et al., 2011)</w:t>
      </w:r>
      <w:r w:rsidR="00C73AB1" w:rsidRPr="008630C3">
        <w:rPr>
          <w:rFonts w:ascii="Times New Roman" w:hAnsi="Times New Roman"/>
          <w:sz w:val="24"/>
          <w:szCs w:val="24"/>
          <w:lang w:val="en-US"/>
        </w:rPr>
        <w:fldChar w:fldCharType="end"/>
      </w:r>
      <w:r w:rsidR="00D525D0">
        <w:rPr>
          <w:rFonts w:ascii="Times New Roman" w:hAnsi="Times New Roman"/>
          <w:sz w:val="24"/>
          <w:szCs w:val="24"/>
          <w:lang w:val="en-US"/>
        </w:rPr>
        <w:t xml:space="preserve"> in </w:t>
      </w:r>
      <w:r w:rsidR="00D525D0" w:rsidRPr="008630C3">
        <w:rPr>
          <w:rFonts w:ascii="Times New Roman" w:hAnsi="Times New Roman"/>
          <w:sz w:val="24"/>
          <w:szCs w:val="24"/>
          <w:lang w:val="en-US"/>
        </w:rPr>
        <w:t>M</w:t>
      </w:r>
      <w:r w:rsidR="00D525D0">
        <w:rPr>
          <w:rFonts w:ascii="Times New Roman" w:hAnsi="Times New Roman"/>
          <w:sz w:val="24"/>
          <w:szCs w:val="24"/>
          <w:lang w:val="en-US"/>
        </w:rPr>
        <w:t>ATLAB</w:t>
      </w:r>
      <w:r w:rsidR="00D525D0" w:rsidRPr="008630C3">
        <w:rPr>
          <w:rFonts w:ascii="Times New Roman" w:hAnsi="Times New Roman"/>
          <w:sz w:val="24"/>
          <w:szCs w:val="24"/>
          <w:lang w:val="en-US"/>
        </w:rPr>
        <w:t xml:space="preserve"> 2013 (</w:t>
      </w:r>
      <w:proofErr w:type="spellStart"/>
      <w:r w:rsidR="00D525D0" w:rsidRPr="008630C3">
        <w:rPr>
          <w:rFonts w:ascii="Times New Roman" w:hAnsi="Times New Roman"/>
          <w:sz w:val="24"/>
          <w:szCs w:val="24"/>
          <w:lang w:val="en-US"/>
        </w:rPr>
        <w:t>Mathworks</w:t>
      </w:r>
      <w:proofErr w:type="spellEnd"/>
      <w:r w:rsidR="00D525D0" w:rsidRPr="008630C3">
        <w:rPr>
          <w:rFonts w:ascii="Times New Roman" w:hAnsi="Times New Roman"/>
          <w:sz w:val="24"/>
          <w:szCs w:val="24"/>
          <w:lang w:val="en-US"/>
        </w:rPr>
        <w:t>, Natick, MA, USA)</w:t>
      </w:r>
      <w:r w:rsidR="00D525D0">
        <w:rPr>
          <w:rFonts w:ascii="Times New Roman" w:hAnsi="Times New Roman"/>
          <w:sz w:val="24"/>
          <w:szCs w:val="24"/>
          <w:lang w:val="en-US"/>
        </w:rPr>
        <w:t>.</w:t>
      </w:r>
      <w:r>
        <w:rPr>
          <w:rFonts w:ascii="Times New Roman" w:hAnsi="Times New Roman"/>
          <w:sz w:val="24"/>
          <w:szCs w:val="24"/>
          <w:lang w:val="en-US"/>
        </w:rPr>
        <w:t xml:space="preserve"> Flux predictions were performed using parsimonious </w:t>
      </w:r>
      <w:r w:rsidR="00C73AB1" w:rsidRPr="008630C3">
        <w:rPr>
          <w:rFonts w:ascii="Times New Roman" w:hAnsi="Times New Roman"/>
          <w:sz w:val="24"/>
          <w:szCs w:val="24"/>
          <w:lang w:val="en-US"/>
        </w:rPr>
        <w:t>Flux Balance Analysis (</w:t>
      </w:r>
      <w:proofErr w:type="spellStart"/>
      <w:r w:rsidR="00C73AB1" w:rsidRPr="008630C3">
        <w:rPr>
          <w:rFonts w:ascii="Times New Roman" w:hAnsi="Times New Roman"/>
          <w:sz w:val="24"/>
          <w:szCs w:val="24"/>
          <w:lang w:val="en-US"/>
        </w:rPr>
        <w:t>pFBA</w:t>
      </w:r>
      <w:proofErr w:type="spellEnd"/>
      <w:r w:rsidR="00C73AB1" w:rsidRPr="008630C3">
        <w:rPr>
          <w:rFonts w:ascii="Times New Roman" w:hAnsi="Times New Roman"/>
          <w:sz w:val="24"/>
          <w:szCs w:val="24"/>
          <w:lang w:val="en-US"/>
        </w:rPr>
        <w:t>)</w:t>
      </w:r>
      <w:r>
        <w:rPr>
          <w:rFonts w:ascii="Times New Roman" w:hAnsi="Times New Roman"/>
          <w:sz w:val="24"/>
          <w:szCs w:val="24"/>
          <w:lang w:val="en-US"/>
        </w:rPr>
        <w:t>. Topological modification of the reaction directionalities was performed using Fast-SNP algorithm</w:t>
      </w:r>
      <w:r w:rsidR="003B7866">
        <w:rPr>
          <w:rFonts w:ascii="Times New Roman" w:hAnsi="Times New Roman"/>
          <w:sz w:val="24"/>
          <w:szCs w:val="24"/>
          <w:lang w:val="en-US"/>
        </w:rPr>
        <w:t xml:space="preserve"> </w:t>
      </w:r>
      <w:r w:rsidR="001A3EBD">
        <w:rPr>
          <w:rFonts w:ascii="Times New Roman" w:hAnsi="Times New Roman"/>
          <w:sz w:val="24"/>
          <w:szCs w:val="24"/>
          <w:lang w:val="en-US"/>
        </w:rPr>
        <w:fldChar w:fldCharType="begin"/>
      </w:r>
      <w:r w:rsidR="001A3EBD">
        <w:rPr>
          <w:rFonts w:ascii="Times New Roman" w:hAnsi="Times New Roman"/>
          <w:sz w:val="24"/>
          <w:szCs w:val="24"/>
          <w:lang w:val="en-US"/>
        </w:rPr>
        <w:instrText xml:space="preserve"> ADDIN EN.CITE &lt;EndNote&gt;&lt;Cite&gt;&lt;Author&gt;Saa&lt;/Author&gt;&lt;Year&gt;2016&lt;/Year&gt;&lt;RecNum&gt;7733&lt;/RecNum&gt;&lt;DisplayText&gt;(Saa and Nielsen, 2016)&lt;/DisplayText&gt;&lt;record&gt;&lt;rec-number&gt;7733&lt;/rec-number&gt;&lt;foreign-keys&gt;&lt;key app="EN" db-id="x9v55trfo5vxz3e29eqpr0r9v2zzetx9avxz" timestamp="1486858308"&gt;7733&lt;/key&gt;&lt;/foreign-keys&gt;&lt;ref-type name="Journal Article"&gt;17&lt;/ref-type&gt;&lt;contributors&gt;&lt;authors&gt;&lt;author&gt;Saa, P. A.&lt;/author&gt;&lt;author&gt;Nielsen, L. K.&lt;/author&gt;&lt;/authors&gt;&lt;/contributors&gt;&lt;auth-address&gt;Australian Institute for Bioengineering and Nanotechnology (AIBN), The University of Queensland, Corner College and Cooper Rds (Bldg 75), Australia.&lt;/auth-address&gt;&lt;titles&gt;&lt;title&gt;Fast-SNP: a fast matrix pre-processing algorithm for efficient loopless flux optimization of metabolic models&lt;/title&gt;&lt;secondary-title&gt;Bioinformatics&lt;/secondary-title&gt;&lt;alt-title&gt;Bioinformatics (Oxford, England)&lt;/alt-title&gt;&lt;/titles&gt;&lt;periodical&gt;&lt;full-title&gt;Bioinformatics&lt;/full-title&gt;&lt;abbr-1&gt;Bioinformatics&lt;/abbr-1&gt;&lt;/periodical&gt;&lt;pages&gt;3807-3814&lt;/pages&gt;&lt;volume&gt;32&lt;/volume&gt;&lt;number&gt;24&lt;/number&gt;&lt;edition&gt;2016/08/26&lt;/edition&gt;&lt;dates&gt;&lt;year&gt;2016&lt;/year&gt;&lt;pub-dates&gt;&lt;date&gt;Dec 15&lt;/date&gt;&lt;/pub-dates&gt;&lt;/dates&gt;&lt;isbn&gt;1367-4811 (Electronic)&amp;#xD;1367-4803 (Linking)&lt;/isbn&gt;&lt;accession-num&gt;27559155&lt;/accession-num&gt;&lt;urls&gt;&lt;/urls&gt;&lt;custom2&gt;PMC5167067&lt;/custom2&gt;&lt;electronic-resource-num&gt;10.1093/bioinformatics/btw555&lt;/electronic-resource-num&gt;&lt;remote-database-provider&gt;NLM&lt;/remote-database-provider&gt;&lt;language&gt;eng&lt;/language&gt;&lt;/record&gt;&lt;/Cite&gt;&lt;/EndNote&gt;</w:instrText>
      </w:r>
      <w:r w:rsidR="001A3EBD">
        <w:rPr>
          <w:rFonts w:ascii="Times New Roman" w:hAnsi="Times New Roman"/>
          <w:sz w:val="24"/>
          <w:szCs w:val="24"/>
          <w:lang w:val="en-US"/>
        </w:rPr>
        <w:fldChar w:fldCharType="separate"/>
      </w:r>
      <w:r w:rsidR="001A3EBD">
        <w:rPr>
          <w:rFonts w:ascii="Times New Roman" w:hAnsi="Times New Roman"/>
          <w:noProof/>
          <w:sz w:val="24"/>
          <w:szCs w:val="24"/>
          <w:lang w:val="en-US"/>
        </w:rPr>
        <w:t>(</w:t>
      </w:r>
      <w:hyperlink w:anchor="_ENREF_11" w:tooltip="Saa, 2016 #7733" w:history="1">
        <w:r w:rsidR="001A3EBD">
          <w:rPr>
            <w:rFonts w:ascii="Times New Roman" w:hAnsi="Times New Roman"/>
            <w:noProof/>
            <w:sz w:val="24"/>
            <w:szCs w:val="24"/>
            <w:lang w:val="en-US"/>
          </w:rPr>
          <w:t>Saa and Nielsen, 2016</w:t>
        </w:r>
      </w:hyperlink>
      <w:r w:rsidR="001A3EBD">
        <w:rPr>
          <w:rFonts w:ascii="Times New Roman" w:hAnsi="Times New Roman"/>
          <w:noProof/>
          <w:sz w:val="24"/>
          <w:szCs w:val="24"/>
          <w:lang w:val="en-US"/>
        </w:rPr>
        <w:t>)</w:t>
      </w:r>
      <w:r w:rsidR="001A3EBD">
        <w:rPr>
          <w:rFonts w:ascii="Times New Roman" w:hAnsi="Times New Roman"/>
          <w:sz w:val="24"/>
          <w:szCs w:val="24"/>
          <w:lang w:val="en-US"/>
        </w:rPr>
        <w:fldChar w:fldCharType="end"/>
      </w:r>
      <w:r w:rsidR="00C73AB1" w:rsidRPr="008630C3">
        <w:rPr>
          <w:rFonts w:ascii="Times New Roman" w:hAnsi="Times New Roman"/>
          <w:sz w:val="24"/>
          <w:szCs w:val="24"/>
          <w:lang w:val="en-US"/>
        </w:rPr>
        <w:t>.</w:t>
      </w:r>
      <w:r w:rsidR="00134918">
        <w:rPr>
          <w:rFonts w:ascii="Times New Roman" w:hAnsi="Times New Roman"/>
          <w:sz w:val="24"/>
          <w:szCs w:val="24"/>
          <w:lang w:val="en-US"/>
        </w:rPr>
        <w:t xml:space="preserve"> Finally, </w:t>
      </w:r>
      <w:proofErr w:type="spellStart"/>
      <w:r w:rsidR="00134918">
        <w:rPr>
          <w:rFonts w:ascii="Times New Roman" w:hAnsi="Times New Roman"/>
          <w:sz w:val="24"/>
          <w:szCs w:val="24"/>
          <w:lang w:val="en-US"/>
        </w:rPr>
        <w:t>Gurobi</w:t>
      </w:r>
      <w:proofErr w:type="spellEnd"/>
      <w:r w:rsidR="00134918">
        <w:rPr>
          <w:rFonts w:ascii="Times New Roman" w:hAnsi="Times New Roman"/>
          <w:sz w:val="24"/>
          <w:szCs w:val="24"/>
          <w:lang w:val="en-US"/>
        </w:rPr>
        <w:t xml:space="preserve"> 2016 was employed for </w:t>
      </w:r>
      <w:r w:rsidR="00563113">
        <w:rPr>
          <w:rFonts w:ascii="Times New Roman" w:hAnsi="Times New Roman"/>
          <w:sz w:val="24"/>
          <w:szCs w:val="24"/>
          <w:lang w:val="en-US"/>
        </w:rPr>
        <w:t xml:space="preserve">the </w:t>
      </w:r>
      <w:r w:rsidR="00134918">
        <w:rPr>
          <w:rFonts w:ascii="Times New Roman" w:hAnsi="Times New Roman"/>
          <w:sz w:val="24"/>
          <w:szCs w:val="24"/>
          <w:lang w:val="en-US"/>
        </w:rPr>
        <w:t>optimizations.</w:t>
      </w:r>
    </w:p>
    <w:p w14:paraId="0E824EBA" w14:textId="77777777" w:rsidR="008642C6" w:rsidRPr="008630C3" w:rsidRDefault="008642C6" w:rsidP="00B0291F">
      <w:pPr>
        <w:widowControl w:val="0"/>
        <w:autoSpaceDE w:val="0"/>
        <w:autoSpaceDN w:val="0"/>
        <w:adjustRightInd w:val="0"/>
        <w:spacing w:after="240" w:line="360" w:lineRule="auto"/>
        <w:jc w:val="both"/>
        <w:rPr>
          <w:rFonts w:ascii="Times New Roman" w:hAnsi="Times New Roman"/>
          <w:sz w:val="24"/>
          <w:szCs w:val="24"/>
          <w:lang w:val="en-US"/>
        </w:rPr>
        <w:sectPr w:rsidR="008642C6" w:rsidRPr="008630C3" w:rsidSect="00710BDE">
          <w:footerReference w:type="default" r:id="rId8"/>
          <w:type w:val="continuous"/>
          <w:pgSz w:w="11906" w:h="16838"/>
          <w:pgMar w:top="1440" w:right="1440" w:bottom="1440" w:left="1440" w:header="708" w:footer="708" w:gutter="0"/>
          <w:cols w:space="708"/>
          <w:docGrid w:linePitch="360"/>
        </w:sectPr>
      </w:pPr>
    </w:p>
    <w:p w14:paraId="3812E41A" w14:textId="77777777" w:rsidR="008642C6" w:rsidRPr="008630C3" w:rsidRDefault="008642C6" w:rsidP="00A40F3E">
      <w:pPr>
        <w:pStyle w:val="MSB1"/>
        <w:rPr>
          <w:lang w:val="en-US"/>
        </w:rPr>
      </w:pPr>
      <w:bookmarkStart w:id="33" w:name="_Toc401498338"/>
      <w:bookmarkStart w:id="34" w:name="_Toc20782395"/>
      <w:r w:rsidRPr="008630C3">
        <w:rPr>
          <w:lang w:val="en-US"/>
        </w:rPr>
        <w:lastRenderedPageBreak/>
        <w:t>Supplementary Figures</w:t>
      </w:r>
      <w:bookmarkEnd w:id="33"/>
      <w:bookmarkEnd w:id="34"/>
    </w:p>
    <w:p w14:paraId="47C58B91" w14:textId="425BE4DD" w:rsidR="000318E8" w:rsidRPr="008630C3" w:rsidRDefault="0033727A" w:rsidP="00B0291F">
      <w:pPr>
        <w:spacing w:line="360" w:lineRule="auto"/>
        <w:jc w:val="center"/>
        <w:rPr>
          <w:rFonts w:ascii="Times New Roman" w:hAnsi="Times New Roman"/>
          <w:noProof/>
          <w:sz w:val="24"/>
          <w:szCs w:val="24"/>
          <w:lang w:val="en-US" w:eastAsia="en-AU"/>
        </w:rPr>
      </w:pPr>
      <w:r>
        <w:rPr>
          <w:rFonts w:ascii="Times New Roman" w:hAnsi="Times New Roman"/>
          <w:noProof/>
          <w:sz w:val="24"/>
          <w:szCs w:val="24"/>
          <w:lang w:val="en-US" w:eastAsia="es-ES"/>
        </w:rPr>
        <mc:AlternateContent>
          <mc:Choice Requires="wps">
            <w:drawing>
              <wp:anchor distT="0" distB="0" distL="114300" distR="114300" simplePos="0" relativeHeight="251668480" behindDoc="0" locked="0" layoutInCell="1" allowOverlap="1" wp14:anchorId="5A67D3D7" wp14:editId="39EE9BD0">
                <wp:simplePos x="0" y="0"/>
                <wp:positionH relativeFrom="column">
                  <wp:posOffset>5105400</wp:posOffset>
                </wp:positionH>
                <wp:positionV relativeFrom="paragraph">
                  <wp:posOffset>1944370</wp:posOffset>
                </wp:positionV>
                <wp:extent cx="0" cy="552450"/>
                <wp:effectExtent l="0" t="0" r="38100" b="19050"/>
                <wp:wrapNone/>
                <wp:docPr id="6" name="Straight Connector 6"/>
                <wp:cNvGraphicFramePr/>
                <a:graphic xmlns:a="http://schemas.openxmlformats.org/drawingml/2006/main">
                  <a:graphicData uri="http://schemas.microsoft.com/office/word/2010/wordprocessingShape">
                    <wps:wsp>
                      <wps:cNvCnPr/>
                      <wps:spPr>
                        <a:xfrm>
                          <a:off x="0" y="0"/>
                          <a:ext cx="0" cy="5524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AB06AF"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pt,153.1pt" to="402pt,1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" strokecolor="black [3040]" strokeweight="1.5pt"/>
            </w:pict>
          </mc:Fallback>
        </mc:AlternateContent>
      </w:r>
      <w:r w:rsidR="00FF2773" w:rsidRPr="008630C3">
        <w:rPr>
          <w:rFonts w:ascii="Times New Roman" w:hAnsi="Times New Roman"/>
          <w:noProof/>
          <w:sz w:val="24"/>
          <w:szCs w:val="24"/>
          <w:lang w:val="en-US" w:eastAsia="es-ES"/>
        </w:rPr>
        <w:drawing>
          <wp:inline distT="0" distB="0" distL="0" distR="0" wp14:anchorId="4DAC9FA3" wp14:editId="2D224ADF">
            <wp:extent cx="4484370" cy="6123940"/>
            <wp:effectExtent l="0" t="0" r="0" b="0"/>
            <wp:docPr id="1" name="Imagen 1" descr="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6"/>
                    <pic:cNvPicPr>
                      <a:picLocks noChangeAspect="1" noChangeArrowheads="1"/>
                    </pic:cNvPicPr>
                  </pic:nvPicPr>
                  <pic:blipFill rotWithShape="1">
                    <a:blip r:embed="rId9">
                      <a:extLst>
                        <a:ext uri="{28A0092B-C50C-407E-A947-70E740481C1C}">
                          <a14:useLocalDpi xmlns:a14="http://schemas.microsoft.com/office/drawing/2010/main" val="0"/>
                        </a:ext>
                      </a:extLst>
                    </a:blip>
                    <a:srcRect t="6757" r="-56" b="7657"/>
                    <a:stretch/>
                  </pic:blipFill>
                  <pic:spPr bwMode="auto">
                    <a:xfrm>
                      <a:off x="0" y="0"/>
                      <a:ext cx="4486954" cy="6127468"/>
                    </a:xfrm>
                    <a:prstGeom prst="rect">
                      <a:avLst/>
                    </a:prstGeom>
                    <a:noFill/>
                    <a:ln>
                      <a:noFill/>
                    </a:ln>
                    <a:extLst>
                      <a:ext uri="{53640926-AAD7-44D8-BBD7-CCE9431645EC}">
                        <a14:shadowObscured xmlns:a14="http://schemas.microsoft.com/office/drawing/2010/main"/>
                      </a:ext>
                    </a:extLst>
                  </pic:spPr>
                </pic:pic>
              </a:graphicData>
            </a:graphic>
          </wp:inline>
        </w:drawing>
      </w:r>
      <w:bookmarkStart w:id="35" w:name="_Toc452129657"/>
    </w:p>
    <w:p w14:paraId="4EC6F0B5" w14:textId="4644AAEB" w:rsidR="004249DF" w:rsidRPr="008630C3" w:rsidRDefault="00A3337F" w:rsidP="007A1A2E">
      <w:pPr>
        <w:pStyle w:val="MSB2"/>
        <w:jc w:val="both"/>
        <w:rPr>
          <w:lang w:val="en-US"/>
        </w:rPr>
      </w:pPr>
      <w:bookmarkStart w:id="36" w:name="_Toc20782396"/>
      <w:r w:rsidRPr="008630C3">
        <w:rPr>
          <w:lang w:val="en-US"/>
        </w:rPr>
        <w:t xml:space="preserve">Figure S1. </w:t>
      </w:r>
      <w:bookmarkEnd w:id="35"/>
      <w:r w:rsidR="004249DF" w:rsidRPr="008630C3">
        <w:rPr>
          <w:lang w:val="en-US"/>
        </w:rPr>
        <w:t xml:space="preserve">Main impacts </w:t>
      </w:r>
      <w:r w:rsidR="004E24D9" w:rsidRPr="008630C3">
        <w:rPr>
          <w:lang w:val="en-US"/>
        </w:rPr>
        <w:t xml:space="preserve">of the </w:t>
      </w:r>
      <w:r w:rsidR="004249DF" w:rsidRPr="008630C3">
        <w:rPr>
          <w:lang w:val="en-US"/>
        </w:rPr>
        <w:t xml:space="preserve">contextualization </w:t>
      </w:r>
      <w:r w:rsidR="004E24D9" w:rsidRPr="008630C3">
        <w:rPr>
          <w:lang w:val="en-US"/>
        </w:rPr>
        <w:t xml:space="preserve">of </w:t>
      </w:r>
      <w:r w:rsidR="004249DF" w:rsidRPr="008630C3">
        <w:rPr>
          <w:lang w:val="en-US"/>
        </w:rPr>
        <w:t xml:space="preserve">the </w:t>
      </w:r>
      <w:r w:rsidR="004249DF" w:rsidRPr="00CF6C6D">
        <w:rPr>
          <w:i/>
          <w:lang w:val="en-US"/>
        </w:rPr>
        <w:t>i</w:t>
      </w:r>
      <w:r w:rsidR="004249DF" w:rsidRPr="008630C3">
        <w:rPr>
          <w:lang w:val="en-US"/>
        </w:rPr>
        <w:t xml:space="preserve">MT1026 v3.0 </w:t>
      </w:r>
      <w:r w:rsidR="004E24D9" w:rsidRPr="008630C3">
        <w:rPr>
          <w:lang w:val="en-US"/>
        </w:rPr>
        <w:t>GSM</w:t>
      </w:r>
      <w:r w:rsidR="00BA5199" w:rsidRPr="008630C3">
        <w:rPr>
          <w:lang w:val="en-US"/>
        </w:rPr>
        <w:t>M</w:t>
      </w:r>
      <w:r w:rsidR="004249DF" w:rsidRPr="008630C3">
        <w:rPr>
          <w:lang w:val="en-US"/>
        </w:rPr>
        <w:t xml:space="preserve"> for describing aerobic </w:t>
      </w:r>
      <w:r w:rsidR="008F1728" w:rsidRPr="008630C3">
        <w:rPr>
          <w:lang w:val="en-US"/>
        </w:rPr>
        <w:t xml:space="preserve">growth using </w:t>
      </w:r>
      <w:r w:rsidR="004249DF" w:rsidRPr="008630C3">
        <w:rPr>
          <w:lang w:val="en-US"/>
        </w:rPr>
        <w:t xml:space="preserve">glucose </w:t>
      </w:r>
      <w:r w:rsidR="008F1728" w:rsidRPr="008630C3">
        <w:rPr>
          <w:lang w:val="en-US"/>
        </w:rPr>
        <w:t>as sole carbon source.</w:t>
      </w:r>
      <w:bookmarkEnd w:id="36"/>
    </w:p>
    <w:p w14:paraId="351115FD" w14:textId="77777777" w:rsidR="00736AE1" w:rsidRPr="00245DF4" w:rsidRDefault="004249DF" w:rsidP="007A1A2E">
      <w:pPr>
        <w:jc w:val="both"/>
        <w:rPr>
          <w:rFonts w:ascii="Times New Roman" w:hAnsi="Times New Roman"/>
          <w:sz w:val="24"/>
          <w:szCs w:val="24"/>
          <w:lang w:val="en-US"/>
        </w:rPr>
      </w:pPr>
      <w:r w:rsidRPr="00245DF4">
        <w:rPr>
          <w:rFonts w:ascii="Times New Roman" w:hAnsi="Times New Roman"/>
          <w:sz w:val="24"/>
          <w:szCs w:val="24"/>
          <w:lang w:val="en-US"/>
        </w:rPr>
        <w:t xml:space="preserve">Changes due to reactions inactivation and directionalities modifications are shown in black squares. </w:t>
      </w:r>
      <w:r w:rsidR="008F1728" w:rsidRPr="00245DF4">
        <w:rPr>
          <w:rFonts w:ascii="Times New Roman" w:hAnsi="Times New Roman"/>
          <w:sz w:val="24"/>
          <w:szCs w:val="24"/>
          <w:lang w:val="en-US"/>
        </w:rPr>
        <w:t>The effects of the loopless flux condition are displayed in red squares.</w:t>
      </w:r>
    </w:p>
    <w:p w14:paraId="758881AA" w14:textId="322DE434" w:rsidR="00736AE1" w:rsidRPr="00245DF4" w:rsidRDefault="00736AE1" w:rsidP="00245DF4">
      <w:pPr>
        <w:rPr>
          <w:rFonts w:ascii="Times New Roman" w:hAnsi="Times New Roman"/>
          <w:bCs/>
          <w:sz w:val="24"/>
          <w:szCs w:val="24"/>
          <w:lang w:val="en-US"/>
        </w:rPr>
      </w:pPr>
      <w:r w:rsidRPr="00245DF4">
        <w:rPr>
          <w:rFonts w:ascii="Times New Roman" w:hAnsi="Times New Roman"/>
          <w:sz w:val="24"/>
          <w:szCs w:val="24"/>
          <w:lang w:val="en-US"/>
        </w:rPr>
        <w:br w:type="page"/>
      </w:r>
    </w:p>
    <w:p w14:paraId="47C05DDF" w14:textId="3E907F0A" w:rsidR="001A79BC" w:rsidRDefault="001A79BC" w:rsidP="00B0291F">
      <w:pPr>
        <w:spacing w:line="360" w:lineRule="auto"/>
        <w:jc w:val="both"/>
        <w:rPr>
          <w:rStyle w:val="MSB2Char"/>
          <w:lang w:val="en-US"/>
        </w:rPr>
      </w:pPr>
      <w:r w:rsidRPr="008630C3">
        <w:rPr>
          <w:rFonts w:ascii="Times New Roman" w:hAnsi="Times New Roman"/>
          <w:noProof/>
          <w:sz w:val="24"/>
          <w:szCs w:val="24"/>
          <w:lang w:val="en-US" w:eastAsia="es-ES"/>
        </w:rPr>
        <w:lastRenderedPageBreak/>
        <w:drawing>
          <wp:anchor distT="0" distB="0" distL="114300" distR="114300" simplePos="0" relativeHeight="251658240" behindDoc="0" locked="0" layoutInCell="1" allowOverlap="1" wp14:anchorId="544BE453" wp14:editId="1B2B1A49">
            <wp:simplePos x="0" y="0"/>
            <wp:positionH relativeFrom="margin">
              <wp:posOffset>3020060</wp:posOffset>
            </wp:positionH>
            <wp:positionV relativeFrom="paragraph">
              <wp:posOffset>255905</wp:posOffset>
            </wp:positionV>
            <wp:extent cx="2585085" cy="2421890"/>
            <wp:effectExtent l="0" t="0" r="5715" b="0"/>
            <wp:wrapNone/>
            <wp:docPr id="3" name="Imagen 3" descr="mithocondria fluxes with as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thocondria fluxes with ashes"/>
                    <pic:cNvPicPr>
                      <a:picLocks noChangeAspect="1" noChangeArrowheads="1"/>
                    </pic:cNvPicPr>
                  </pic:nvPicPr>
                  <pic:blipFill rotWithShape="1">
                    <a:blip r:embed="rId10">
                      <a:extLst>
                        <a:ext uri="{28A0092B-C50C-407E-A947-70E740481C1C}">
                          <a14:useLocalDpi xmlns:a14="http://schemas.microsoft.com/office/drawing/2010/main" val="0"/>
                        </a:ext>
                      </a:extLst>
                    </a:blip>
                    <a:srcRect l="7284" t="5920" r="35739"/>
                    <a:stretch/>
                  </pic:blipFill>
                  <pic:spPr bwMode="auto">
                    <a:xfrm>
                      <a:off x="0" y="0"/>
                      <a:ext cx="2585085" cy="2421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630C3">
        <w:rPr>
          <w:rFonts w:ascii="Times New Roman" w:hAnsi="Times New Roman"/>
          <w:noProof/>
          <w:sz w:val="24"/>
          <w:szCs w:val="24"/>
          <w:lang w:val="en-US" w:eastAsia="es-ES"/>
        </w:rPr>
        <w:drawing>
          <wp:anchor distT="0" distB="0" distL="114300" distR="114300" simplePos="0" relativeHeight="251659264" behindDoc="0" locked="0" layoutInCell="1" allowOverlap="1" wp14:anchorId="0DA55D0E" wp14:editId="7DB8A92A">
            <wp:simplePos x="0" y="0"/>
            <wp:positionH relativeFrom="margin">
              <wp:align>left</wp:align>
            </wp:positionH>
            <wp:positionV relativeFrom="paragraph">
              <wp:posOffset>236220</wp:posOffset>
            </wp:positionV>
            <wp:extent cx="2827655" cy="2406650"/>
            <wp:effectExtent l="0" t="0" r="0" b="0"/>
            <wp:wrapNone/>
            <wp:docPr id="2" name="Imagen 2" descr="citosol fluxes with as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osol fluxes with ashes"/>
                    <pic:cNvPicPr>
                      <a:picLocks noChangeAspect="1" noChangeArrowheads="1"/>
                    </pic:cNvPicPr>
                  </pic:nvPicPr>
                  <pic:blipFill rotWithShape="1">
                    <a:blip r:embed="rId11">
                      <a:extLst>
                        <a:ext uri="{28A0092B-C50C-407E-A947-70E740481C1C}">
                          <a14:useLocalDpi xmlns:a14="http://schemas.microsoft.com/office/drawing/2010/main" val="0"/>
                        </a:ext>
                      </a:extLst>
                    </a:blip>
                    <a:srcRect l="5350" t="5475" r="33951" b="208"/>
                    <a:stretch/>
                  </pic:blipFill>
                  <pic:spPr bwMode="auto">
                    <a:xfrm>
                      <a:off x="0" y="0"/>
                      <a:ext cx="2827655" cy="2406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A79BC">
        <w:rPr>
          <w:rStyle w:val="MSB2Char"/>
          <w:noProof/>
          <w:lang w:val="en-US"/>
        </w:rPr>
        <mc:AlternateContent>
          <mc:Choice Requires="wps">
            <w:drawing>
              <wp:anchor distT="45720" distB="45720" distL="114300" distR="114300" simplePos="0" relativeHeight="251667456" behindDoc="1" locked="0" layoutInCell="1" allowOverlap="1" wp14:anchorId="1C0C1279" wp14:editId="3A2D1DE3">
                <wp:simplePos x="0" y="0"/>
                <wp:positionH relativeFrom="margin">
                  <wp:align>left</wp:align>
                </wp:positionH>
                <wp:positionV relativeFrom="paragraph">
                  <wp:posOffset>635</wp:posOffset>
                </wp:positionV>
                <wp:extent cx="2835275" cy="254000"/>
                <wp:effectExtent l="0" t="0" r="317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254000"/>
                        </a:xfrm>
                        <a:prstGeom prst="rect">
                          <a:avLst/>
                        </a:prstGeom>
                        <a:solidFill>
                          <a:srgbClr val="FFFFFF"/>
                        </a:solidFill>
                        <a:ln w="9525">
                          <a:noFill/>
                          <a:miter lim="800000"/>
                          <a:headEnd/>
                          <a:tailEnd/>
                        </a:ln>
                      </wps:spPr>
                      <wps:txbx>
                        <w:txbxContent>
                          <w:p w14:paraId="522AACF1" w14:textId="42FFB574" w:rsidR="00306381" w:rsidRPr="001A79BC" w:rsidRDefault="00306381" w:rsidP="001A79BC">
                            <w:pPr>
                              <w:rPr>
                                <w:rFonts w:ascii="Times New Roman" w:hAnsi="Times New Roman"/>
                                <w:sz w:val="20"/>
                                <w:szCs w:val="20"/>
                              </w:rPr>
                            </w:pPr>
                            <w:r>
                              <w:rPr>
                                <w:rFonts w:ascii="Times New Roman" w:hAnsi="Times New Roman"/>
                                <w:b/>
                                <w:sz w:val="20"/>
                                <w:szCs w:val="20"/>
                              </w:rPr>
                              <w:t>A)</w:t>
                            </w:r>
                            <w:r>
                              <w:rPr>
                                <w:rFonts w:ascii="Times New Roman" w:hAnsi="Times New Roman"/>
                                <w:sz w:val="20"/>
                                <w:szCs w:val="20"/>
                              </w:rPr>
                              <w:t xml:space="preserve"> </w:t>
                            </w:r>
                            <w:r w:rsidRPr="001A79BC">
                              <w:rPr>
                                <w:rFonts w:ascii="Times New Roman" w:hAnsi="Times New Roman"/>
                                <w:sz w:val="20"/>
                                <w:szCs w:val="20"/>
                              </w:rPr>
                              <w:t>Prediction of intracellular fluxes (</w:t>
                            </w:r>
                            <w:r>
                              <w:rPr>
                                <w:rFonts w:ascii="Times New Roman" w:hAnsi="Times New Roman"/>
                                <w:sz w:val="20"/>
                                <w:szCs w:val="20"/>
                              </w:rPr>
                              <w:t>cytoplasm</w:t>
                            </w:r>
                            <w:r w:rsidRPr="001A79BC">
                              <w:rPr>
                                <w:rFonts w:ascii="Times New Roman" w:hAnsi="Times New Roman"/>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1279" id="_x0000_t202" coordsize="21600,21600" o:spt="202" path="m,l,21600r21600,l21600,xe">
                <v:stroke joinstyle="miter"/>
                <v:path gradientshapeok="t" o:connecttype="rect"/>
              </v:shapetype>
              <v:shape id="Text Box 2" o:spid="_x0000_s1026" type="#_x0000_t202" style="position:absolute;left:0;text-align:left;margin-left:0;margin-top:.05pt;width:223.25pt;height:20pt;z-index:-2516490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" stroked="f">
                <v:textbox>
                  <w:txbxContent>
                    <w:p w14:paraId="522AACF1" w14:textId="42FFB574" w:rsidR="00306381" w:rsidRPr="001A79BC" w:rsidRDefault="00306381" w:rsidP="001A79BC">
                      <w:pPr>
                        <w:rPr>
                          <w:rFonts w:ascii="Times New Roman" w:hAnsi="Times New Roman"/>
                          <w:sz w:val="20"/>
                          <w:szCs w:val="20"/>
                        </w:rPr>
                      </w:pPr>
                      <w:r>
                        <w:rPr>
                          <w:rFonts w:ascii="Times New Roman" w:hAnsi="Times New Roman"/>
                          <w:b/>
                          <w:sz w:val="20"/>
                          <w:szCs w:val="20"/>
                        </w:rPr>
                        <w:t>A)</w:t>
                      </w:r>
                      <w:r>
                        <w:rPr>
                          <w:rFonts w:ascii="Times New Roman" w:hAnsi="Times New Roman"/>
                          <w:sz w:val="20"/>
                          <w:szCs w:val="20"/>
                        </w:rPr>
                        <w:t xml:space="preserve"> </w:t>
                      </w:r>
                      <w:r w:rsidRPr="001A79BC">
                        <w:rPr>
                          <w:rFonts w:ascii="Times New Roman" w:hAnsi="Times New Roman"/>
                          <w:sz w:val="20"/>
                          <w:szCs w:val="20"/>
                        </w:rPr>
                        <w:t>Prediction of intracellular fluxes (</w:t>
                      </w:r>
                      <w:r>
                        <w:rPr>
                          <w:rFonts w:ascii="Times New Roman" w:hAnsi="Times New Roman"/>
                          <w:sz w:val="20"/>
                          <w:szCs w:val="20"/>
                        </w:rPr>
                        <w:t>cytoplasm</w:t>
                      </w:r>
                      <w:r w:rsidRPr="001A79BC">
                        <w:rPr>
                          <w:rFonts w:ascii="Times New Roman" w:hAnsi="Times New Roman"/>
                          <w:sz w:val="20"/>
                          <w:szCs w:val="20"/>
                        </w:rPr>
                        <w:t>)</w:t>
                      </w:r>
                    </w:p>
                  </w:txbxContent>
                </v:textbox>
                <w10:wrap anchorx="margin"/>
              </v:shape>
            </w:pict>
          </mc:Fallback>
        </mc:AlternateContent>
      </w:r>
      <w:r w:rsidRPr="001A79BC">
        <w:rPr>
          <w:rStyle w:val="MSB2Char"/>
          <w:noProof/>
          <w:lang w:val="en-US"/>
        </w:rPr>
        <mc:AlternateContent>
          <mc:Choice Requires="wps">
            <w:drawing>
              <wp:anchor distT="45720" distB="45720" distL="114300" distR="114300" simplePos="0" relativeHeight="251665408" behindDoc="1" locked="0" layoutInCell="1" allowOverlap="1" wp14:anchorId="05A7B663" wp14:editId="31557993">
                <wp:simplePos x="0" y="0"/>
                <wp:positionH relativeFrom="column">
                  <wp:posOffset>3003550</wp:posOffset>
                </wp:positionH>
                <wp:positionV relativeFrom="paragraph">
                  <wp:posOffset>1905</wp:posOffset>
                </wp:positionV>
                <wp:extent cx="2835275" cy="254000"/>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254000"/>
                        </a:xfrm>
                        <a:prstGeom prst="rect">
                          <a:avLst/>
                        </a:prstGeom>
                        <a:solidFill>
                          <a:srgbClr val="FFFFFF"/>
                        </a:solidFill>
                        <a:ln w="9525">
                          <a:noFill/>
                          <a:miter lim="800000"/>
                          <a:headEnd/>
                          <a:tailEnd/>
                        </a:ln>
                      </wps:spPr>
                      <wps:txbx>
                        <w:txbxContent>
                          <w:p w14:paraId="5AB10BB6" w14:textId="0246FFCE" w:rsidR="00306381" w:rsidRPr="001A79BC" w:rsidRDefault="00306381" w:rsidP="001A79BC">
                            <w:pPr>
                              <w:rPr>
                                <w:rFonts w:ascii="Times New Roman" w:hAnsi="Times New Roman"/>
                                <w:sz w:val="20"/>
                                <w:szCs w:val="20"/>
                              </w:rPr>
                            </w:pPr>
                            <w:r w:rsidRPr="001A79BC">
                              <w:rPr>
                                <w:rFonts w:ascii="Times New Roman" w:hAnsi="Times New Roman"/>
                                <w:b/>
                                <w:sz w:val="20"/>
                                <w:szCs w:val="20"/>
                              </w:rPr>
                              <w:t>B</w:t>
                            </w:r>
                            <w:r>
                              <w:rPr>
                                <w:rFonts w:ascii="Times New Roman" w:hAnsi="Times New Roman"/>
                                <w:b/>
                                <w:sz w:val="20"/>
                                <w:szCs w:val="20"/>
                              </w:rPr>
                              <w:t>)</w:t>
                            </w:r>
                            <w:r>
                              <w:rPr>
                                <w:rFonts w:ascii="Times New Roman" w:hAnsi="Times New Roman"/>
                                <w:sz w:val="20"/>
                                <w:szCs w:val="20"/>
                              </w:rPr>
                              <w:t xml:space="preserve"> </w:t>
                            </w:r>
                            <w:r w:rsidRPr="001A79BC">
                              <w:rPr>
                                <w:rFonts w:ascii="Times New Roman" w:hAnsi="Times New Roman"/>
                                <w:sz w:val="20"/>
                                <w:szCs w:val="20"/>
                              </w:rPr>
                              <w:t>Prediction of intracellular fluxes (</w:t>
                            </w:r>
                            <w:r>
                              <w:rPr>
                                <w:rFonts w:ascii="Times New Roman" w:hAnsi="Times New Roman"/>
                                <w:sz w:val="20"/>
                                <w:szCs w:val="20"/>
                              </w:rPr>
                              <w:t>mitochondria</w:t>
                            </w:r>
                            <w:r w:rsidRPr="001A79BC">
                              <w:rPr>
                                <w:rFonts w:ascii="Times New Roman" w:hAnsi="Times New Roman"/>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7B663" id="_x0000_s1027" type="#_x0000_t202" style="position:absolute;left:0;text-align:left;margin-left:236.5pt;margin-top:.15pt;width:223.25pt;height:20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" stroked="f">
                <v:textbox>
                  <w:txbxContent>
                    <w:p w14:paraId="5AB10BB6" w14:textId="0246FFCE" w:rsidR="00306381" w:rsidRPr="001A79BC" w:rsidRDefault="00306381" w:rsidP="001A79BC">
                      <w:pPr>
                        <w:rPr>
                          <w:rFonts w:ascii="Times New Roman" w:hAnsi="Times New Roman"/>
                          <w:sz w:val="20"/>
                          <w:szCs w:val="20"/>
                        </w:rPr>
                      </w:pPr>
                      <w:r w:rsidRPr="001A79BC">
                        <w:rPr>
                          <w:rFonts w:ascii="Times New Roman" w:hAnsi="Times New Roman"/>
                          <w:b/>
                          <w:sz w:val="20"/>
                          <w:szCs w:val="20"/>
                        </w:rPr>
                        <w:t>B</w:t>
                      </w:r>
                      <w:r>
                        <w:rPr>
                          <w:rFonts w:ascii="Times New Roman" w:hAnsi="Times New Roman"/>
                          <w:b/>
                          <w:sz w:val="20"/>
                          <w:szCs w:val="20"/>
                        </w:rPr>
                        <w:t>)</w:t>
                      </w:r>
                      <w:r>
                        <w:rPr>
                          <w:rFonts w:ascii="Times New Roman" w:hAnsi="Times New Roman"/>
                          <w:sz w:val="20"/>
                          <w:szCs w:val="20"/>
                        </w:rPr>
                        <w:t xml:space="preserve"> </w:t>
                      </w:r>
                      <w:r w:rsidRPr="001A79BC">
                        <w:rPr>
                          <w:rFonts w:ascii="Times New Roman" w:hAnsi="Times New Roman"/>
                          <w:sz w:val="20"/>
                          <w:szCs w:val="20"/>
                        </w:rPr>
                        <w:t>Prediction of intracellular fluxes (</w:t>
                      </w:r>
                      <w:r>
                        <w:rPr>
                          <w:rFonts w:ascii="Times New Roman" w:hAnsi="Times New Roman"/>
                          <w:sz w:val="20"/>
                          <w:szCs w:val="20"/>
                        </w:rPr>
                        <w:t>mitochondria</w:t>
                      </w:r>
                      <w:r w:rsidRPr="001A79BC">
                        <w:rPr>
                          <w:rFonts w:ascii="Times New Roman" w:hAnsi="Times New Roman"/>
                          <w:sz w:val="20"/>
                          <w:szCs w:val="20"/>
                        </w:rPr>
                        <w:t>)</w:t>
                      </w:r>
                    </w:p>
                  </w:txbxContent>
                </v:textbox>
              </v:shape>
            </w:pict>
          </mc:Fallback>
        </mc:AlternateContent>
      </w:r>
    </w:p>
    <w:p w14:paraId="1819669C" w14:textId="64E637D3" w:rsidR="001A79BC" w:rsidRDefault="001A79BC" w:rsidP="00B0291F">
      <w:pPr>
        <w:spacing w:line="360" w:lineRule="auto"/>
        <w:jc w:val="both"/>
        <w:rPr>
          <w:rStyle w:val="MSB2Char"/>
          <w:lang w:val="en-US"/>
        </w:rPr>
      </w:pPr>
    </w:p>
    <w:p w14:paraId="34EDDBF6" w14:textId="3D3F403F" w:rsidR="001A79BC" w:rsidRDefault="001A79BC" w:rsidP="00B0291F">
      <w:pPr>
        <w:spacing w:line="360" w:lineRule="auto"/>
        <w:jc w:val="both"/>
        <w:rPr>
          <w:rStyle w:val="MSB2Char"/>
          <w:lang w:val="en-US"/>
        </w:rPr>
      </w:pPr>
    </w:p>
    <w:p w14:paraId="6942ED81" w14:textId="0859DB11" w:rsidR="001A79BC" w:rsidRDefault="001A79BC" w:rsidP="00B0291F">
      <w:pPr>
        <w:spacing w:line="360" w:lineRule="auto"/>
        <w:jc w:val="both"/>
        <w:rPr>
          <w:rStyle w:val="MSB2Char"/>
          <w:lang w:val="en-US"/>
        </w:rPr>
      </w:pPr>
    </w:p>
    <w:p w14:paraId="2261C5D3" w14:textId="69D17171" w:rsidR="001A79BC" w:rsidRDefault="001A79BC" w:rsidP="00B0291F">
      <w:pPr>
        <w:spacing w:line="360" w:lineRule="auto"/>
        <w:jc w:val="both"/>
        <w:rPr>
          <w:rStyle w:val="MSB2Char"/>
          <w:lang w:val="en-US"/>
        </w:rPr>
      </w:pPr>
    </w:p>
    <w:p w14:paraId="3BD61DC0" w14:textId="63DE3232" w:rsidR="001A79BC" w:rsidRDefault="001A79BC" w:rsidP="00B0291F">
      <w:pPr>
        <w:spacing w:line="360" w:lineRule="auto"/>
        <w:jc w:val="both"/>
        <w:rPr>
          <w:rStyle w:val="MSB2Char"/>
          <w:lang w:val="en-US"/>
        </w:rPr>
      </w:pPr>
    </w:p>
    <w:p w14:paraId="54E402BF" w14:textId="51696F68" w:rsidR="001A79BC" w:rsidRDefault="001A79BC" w:rsidP="00B0291F">
      <w:pPr>
        <w:spacing w:line="360" w:lineRule="auto"/>
        <w:jc w:val="both"/>
        <w:rPr>
          <w:rStyle w:val="MSB2Char"/>
          <w:lang w:val="en-US"/>
        </w:rPr>
      </w:pPr>
    </w:p>
    <w:p w14:paraId="6494D18C" w14:textId="300D96CE" w:rsidR="008F1728" w:rsidRPr="008630C3" w:rsidRDefault="00EF6738" w:rsidP="00B0291F">
      <w:pPr>
        <w:spacing w:line="360" w:lineRule="auto"/>
        <w:jc w:val="both"/>
        <w:rPr>
          <w:rFonts w:ascii="Times New Roman" w:hAnsi="Times New Roman"/>
          <w:sz w:val="24"/>
          <w:szCs w:val="24"/>
          <w:lang w:val="en-US"/>
        </w:rPr>
      </w:pPr>
      <w:bookmarkStart w:id="37" w:name="_Toc20782397"/>
      <w:r w:rsidRPr="008630C3">
        <w:rPr>
          <w:rStyle w:val="MSB2Char"/>
          <w:lang w:val="en-US"/>
        </w:rPr>
        <w:t xml:space="preserve">Figure S2. Evaluation of </w:t>
      </w:r>
      <w:r w:rsidR="00EE3BD0">
        <w:rPr>
          <w:rStyle w:val="MSB2Char"/>
          <w:lang w:val="en-US"/>
        </w:rPr>
        <w:t xml:space="preserve">the </w:t>
      </w:r>
      <w:r w:rsidR="00306381">
        <w:rPr>
          <w:rStyle w:val="MSB2Char"/>
          <w:lang w:val="en-US"/>
        </w:rPr>
        <w:t>contextualized</w:t>
      </w:r>
      <w:r w:rsidRPr="008630C3">
        <w:rPr>
          <w:rStyle w:val="MSB2Char"/>
          <w:lang w:val="en-US"/>
        </w:rPr>
        <w:t xml:space="preserve"> </w:t>
      </w:r>
      <w:r w:rsidRPr="00EE3BD0">
        <w:rPr>
          <w:rStyle w:val="MSB2Char"/>
          <w:i/>
          <w:lang w:val="en-US"/>
        </w:rPr>
        <w:t>P. pastoris</w:t>
      </w:r>
      <w:r w:rsidRPr="008630C3">
        <w:rPr>
          <w:rStyle w:val="MSB2Char"/>
          <w:lang w:val="en-US"/>
        </w:rPr>
        <w:t xml:space="preserve"> GSMM for metabolic flux prediction under glucose-limited conditions </w:t>
      </w:r>
      <w:r w:rsidR="008662AA">
        <w:rPr>
          <w:rStyle w:val="MSB2Char"/>
          <w:lang w:val="en-US"/>
        </w:rPr>
        <w:t xml:space="preserve">correcting by the estimated </w:t>
      </w:r>
      <w:r w:rsidRPr="008630C3">
        <w:rPr>
          <w:rStyle w:val="MSB2Char"/>
          <w:lang w:val="en-US"/>
        </w:rPr>
        <w:t>ashes</w:t>
      </w:r>
      <w:r w:rsidR="008662AA">
        <w:rPr>
          <w:rStyle w:val="MSB2Char"/>
          <w:lang w:val="en-US"/>
        </w:rPr>
        <w:t xml:space="preserve"> content</w:t>
      </w:r>
      <w:r w:rsidRPr="008630C3">
        <w:rPr>
          <w:rStyle w:val="MSB2Char"/>
          <w:lang w:val="en-US"/>
        </w:rPr>
        <w:t>.</w:t>
      </w:r>
      <w:bookmarkEnd w:id="37"/>
    </w:p>
    <w:p w14:paraId="4D95C0CF" w14:textId="18676442" w:rsidR="00736AE1" w:rsidRDefault="00EF6738" w:rsidP="008662AA">
      <w:pPr>
        <w:spacing w:line="360" w:lineRule="auto"/>
        <w:jc w:val="both"/>
        <w:rPr>
          <w:rFonts w:ascii="Times New Roman" w:hAnsi="Times New Roman"/>
          <w:sz w:val="24"/>
          <w:szCs w:val="24"/>
          <w:lang w:val="en-US"/>
        </w:rPr>
      </w:pPr>
      <w:r w:rsidRPr="008630C3">
        <w:rPr>
          <w:rFonts w:ascii="Times New Roman" w:hAnsi="Times New Roman"/>
          <w:b/>
          <w:sz w:val="24"/>
          <w:szCs w:val="24"/>
          <w:lang w:val="en-US"/>
        </w:rPr>
        <w:t>A</w:t>
      </w:r>
      <w:r w:rsidR="001A79BC">
        <w:rPr>
          <w:rFonts w:ascii="Times New Roman" w:hAnsi="Times New Roman"/>
          <w:b/>
          <w:sz w:val="24"/>
          <w:szCs w:val="24"/>
          <w:lang w:val="en-US"/>
        </w:rPr>
        <w:t>)</w:t>
      </w:r>
      <w:r w:rsidRPr="008630C3">
        <w:rPr>
          <w:rFonts w:ascii="Times New Roman" w:hAnsi="Times New Roman"/>
          <w:sz w:val="24"/>
          <w:szCs w:val="24"/>
          <w:lang w:val="en-US"/>
        </w:rPr>
        <w:t xml:space="preserve"> Comparison of the predicted intracellular flux through </w:t>
      </w:r>
      <w:r w:rsidR="00EB3FC4" w:rsidRPr="008630C3">
        <w:rPr>
          <w:rFonts w:ascii="Times New Roman" w:hAnsi="Times New Roman"/>
          <w:sz w:val="24"/>
          <w:szCs w:val="24"/>
          <w:lang w:val="en-US"/>
        </w:rPr>
        <w:t>cytoplasmic</w:t>
      </w:r>
      <w:r w:rsidRPr="008630C3">
        <w:rPr>
          <w:rFonts w:ascii="Times New Roman" w:hAnsi="Times New Roman"/>
          <w:sz w:val="24"/>
          <w:szCs w:val="24"/>
          <w:lang w:val="en-US"/>
        </w:rPr>
        <w:t xml:space="preserve"> reactions of the GSMM</w:t>
      </w:r>
      <w:r w:rsidR="005C7972" w:rsidRPr="008630C3">
        <w:rPr>
          <w:rFonts w:ascii="Times New Roman" w:hAnsi="Times New Roman"/>
          <w:sz w:val="24"/>
          <w:szCs w:val="24"/>
          <w:lang w:val="en-US"/>
        </w:rPr>
        <w:t xml:space="preserve"> considering (slope = 1.033</w:t>
      </w:r>
      <w:r w:rsidRPr="008630C3">
        <w:rPr>
          <w:rFonts w:ascii="Times New Roman" w:hAnsi="Times New Roman"/>
          <w:sz w:val="24"/>
          <w:szCs w:val="24"/>
          <w:lang w:val="en-US"/>
        </w:rPr>
        <w:t xml:space="preserve">, </w:t>
      </w:r>
      <w:r w:rsidRPr="008630C3">
        <w:rPr>
          <w:rFonts w:ascii="Times New Roman" w:hAnsi="Times New Roman"/>
          <w:i/>
          <w:sz w:val="24"/>
          <w:szCs w:val="24"/>
          <w:lang w:val="en-US"/>
        </w:rPr>
        <w:t>R</w:t>
      </w:r>
      <w:r w:rsidRPr="008630C3">
        <w:rPr>
          <w:rFonts w:ascii="Times New Roman" w:hAnsi="Times New Roman"/>
          <w:sz w:val="24"/>
          <w:szCs w:val="24"/>
          <w:vertAlign w:val="superscript"/>
          <w:lang w:val="en-US"/>
        </w:rPr>
        <w:t>2</w:t>
      </w:r>
      <w:r w:rsidR="005C7972" w:rsidRPr="008630C3">
        <w:rPr>
          <w:rFonts w:ascii="Times New Roman" w:hAnsi="Times New Roman"/>
          <w:sz w:val="24"/>
          <w:szCs w:val="24"/>
          <w:lang w:val="en-US"/>
        </w:rPr>
        <w:t xml:space="preserve"> = 0.970</w:t>
      </w:r>
      <w:r w:rsidRPr="008630C3">
        <w:rPr>
          <w:rFonts w:ascii="Times New Roman" w:hAnsi="Times New Roman"/>
          <w:sz w:val="24"/>
          <w:szCs w:val="24"/>
          <w:lang w:val="en-US"/>
        </w:rPr>
        <w:t xml:space="preserve">) against experimental data under appropriate growth conditions. </w:t>
      </w:r>
      <w:r w:rsidR="006546F0" w:rsidRPr="008630C3">
        <w:rPr>
          <w:rFonts w:ascii="Times New Roman" w:hAnsi="Times New Roman"/>
          <w:b/>
          <w:sz w:val="24"/>
          <w:szCs w:val="24"/>
          <w:lang w:val="en-US"/>
        </w:rPr>
        <w:t>B</w:t>
      </w:r>
      <w:r w:rsidR="001A79BC">
        <w:rPr>
          <w:rFonts w:ascii="Times New Roman" w:hAnsi="Times New Roman"/>
          <w:b/>
          <w:sz w:val="24"/>
          <w:szCs w:val="24"/>
          <w:lang w:val="en-US"/>
        </w:rPr>
        <w:t>)</w:t>
      </w:r>
      <w:r w:rsidRPr="008630C3">
        <w:rPr>
          <w:rFonts w:ascii="Times New Roman" w:hAnsi="Times New Roman"/>
          <w:sz w:val="24"/>
          <w:szCs w:val="24"/>
          <w:lang w:val="en-US"/>
        </w:rPr>
        <w:t xml:space="preserve"> Comparison of the predicted intracellular flux through mitochondrial reactions of </w:t>
      </w:r>
      <w:r w:rsidR="005C7972" w:rsidRPr="008630C3">
        <w:rPr>
          <w:rFonts w:ascii="Times New Roman" w:hAnsi="Times New Roman"/>
          <w:sz w:val="24"/>
          <w:szCs w:val="24"/>
          <w:lang w:val="en-US"/>
        </w:rPr>
        <w:t xml:space="preserve">the GSMM </w:t>
      </w:r>
      <w:r w:rsidRPr="008630C3">
        <w:rPr>
          <w:rFonts w:ascii="Times New Roman" w:hAnsi="Times New Roman"/>
          <w:sz w:val="24"/>
          <w:szCs w:val="24"/>
          <w:lang w:val="en-US"/>
        </w:rPr>
        <w:t>(slope</w:t>
      </w:r>
      <w:r w:rsidR="005C7972" w:rsidRPr="008630C3">
        <w:rPr>
          <w:rFonts w:ascii="Times New Roman" w:hAnsi="Times New Roman"/>
          <w:sz w:val="24"/>
          <w:szCs w:val="24"/>
          <w:lang w:val="en-US"/>
        </w:rPr>
        <w:t xml:space="preserve"> = 0.787</w:t>
      </w:r>
      <w:r w:rsidRPr="008630C3">
        <w:rPr>
          <w:rFonts w:ascii="Times New Roman" w:hAnsi="Times New Roman"/>
          <w:sz w:val="24"/>
          <w:szCs w:val="24"/>
          <w:lang w:val="en-US"/>
        </w:rPr>
        <w:t xml:space="preserve">, </w:t>
      </w:r>
      <w:r w:rsidRPr="008630C3">
        <w:rPr>
          <w:rFonts w:ascii="Times New Roman" w:hAnsi="Times New Roman"/>
          <w:i/>
          <w:sz w:val="24"/>
          <w:szCs w:val="24"/>
          <w:lang w:val="en-US"/>
        </w:rPr>
        <w:t>R</w:t>
      </w:r>
      <w:r w:rsidRPr="008630C3">
        <w:rPr>
          <w:rFonts w:ascii="Times New Roman" w:hAnsi="Times New Roman"/>
          <w:sz w:val="24"/>
          <w:szCs w:val="24"/>
          <w:vertAlign w:val="superscript"/>
          <w:lang w:val="en-US"/>
        </w:rPr>
        <w:t>2</w:t>
      </w:r>
      <w:r w:rsidR="005C7972" w:rsidRPr="008630C3">
        <w:rPr>
          <w:rFonts w:ascii="Times New Roman" w:hAnsi="Times New Roman"/>
          <w:sz w:val="24"/>
          <w:szCs w:val="24"/>
          <w:lang w:val="en-US"/>
        </w:rPr>
        <w:t xml:space="preserve"> = 0.853</w:t>
      </w:r>
      <w:r w:rsidRPr="008630C3">
        <w:rPr>
          <w:rFonts w:ascii="Times New Roman" w:hAnsi="Times New Roman"/>
          <w:sz w:val="24"/>
          <w:szCs w:val="24"/>
          <w:lang w:val="en-US"/>
        </w:rPr>
        <w:t xml:space="preserve">) against experimental data under the same conditions used in </w:t>
      </w:r>
      <w:r w:rsidR="006546F0" w:rsidRPr="008630C3">
        <w:rPr>
          <w:rFonts w:ascii="Times New Roman" w:hAnsi="Times New Roman"/>
          <w:b/>
          <w:sz w:val="24"/>
          <w:szCs w:val="24"/>
          <w:lang w:val="en-US"/>
        </w:rPr>
        <w:t>A</w:t>
      </w:r>
      <w:r w:rsidRPr="008630C3">
        <w:rPr>
          <w:rFonts w:ascii="Times New Roman" w:hAnsi="Times New Roman"/>
          <w:b/>
          <w:sz w:val="24"/>
          <w:szCs w:val="24"/>
          <w:lang w:val="en-US"/>
        </w:rPr>
        <w:t>)</w:t>
      </w:r>
      <w:r w:rsidRPr="008630C3">
        <w:rPr>
          <w:rFonts w:ascii="Times New Roman" w:hAnsi="Times New Roman"/>
          <w:sz w:val="24"/>
          <w:szCs w:val="24"/>
          <w:lang w:val="en-US"/>
        </w:rPr>
        <w:t xml:space="preserve">. For more information about the employed experimental conditions refer to </w:t>
      </w:r>
      <w:r w:rsidR="00EB3FC4" w:rsidRPr="008630C3">
        <w:rPr>
          <w:rFonts w:ascii="Times New Roman" w:hAnsi="Times New Roman"/>
          <w:sz w:val="24"/>
          <w:szCs w:val="24"/>
          <w:lang w:val="en-US"/>
        </w:rPr>
        <w:t>Table</w:t>
      </w:r>
      <w:r w:rsidR="003B7866">
        <w:rPr>
          <w:rFonts w:ascii="Times New Roman" w:hAnsi="Times New Roman"/>
          <w:sz w:val="24"/>
          <w:szCs w:val="24"/>
          <w:lang w:val="en-US"/>
        </w:rPr>
        <w:t>s</w:t>
      </w:r>
      <w:r w:rsidR="00EB3FC4" w:rsidRPr="008630C3">
        <w:rPr>
          <w:rFonts w:ascii="Times New Roman" w:hAnsi="Times New Roman"/>
          <w:sz w:val="24"/>
          <w:szCs w:val="24"/>
          <w:lang w:val="en-US"/>
        </w:rPr>
        <w:t xml:space="preserve"> S</w:t>
      </w:r>
      <w:r w:rsidR="008662AA">
        <w:rPr>
          <w:rFonts w:ascii="Times New Roman" w:hAnsi="Times New Roman"/>
          <w:sz w:val="24"/>
          <w:szCs w:val="24"/>
          <w:lang w:val="en-US"/>
        </w:rPr>
        <w:t>3 and S</w:t>
      </w:r>
      <w:r w:rsidR="00EB3FC4" w:rsidRPr="008630C3">
        <w:rPr>
          <w:rFonts w:ascii="Times New Roman" w:hAnsi="Times New Roman"/>
          <w:sz w:val="24"/>
          <w:szCs w:val="24"/>
          <w:lang w:val="en-US"/>
        </w:rPr>
        <w:t>4</w:t>
      </w:r>
      <w:r w:rsidRPr="008630C3">
        <w:rPr>
          <w:rFonts w:ascii="Times New Roman" w:hAnsi="Times New Roman"/>
          <w:sz w:val="24"/>
          <w:szCs w:val="24"/>
          <w:lang w:val="en-US"/>
        </w:rPr>
        <w:t>.</w:t>
      </w:r>
    </w:p>
    <w:p w14:paraId="67038FB5" w14:textId="77777777" w:rsidR="00306381" w:rsidRDefault="00306381">
      <w:pPr>
        <w:spacing w:after="0" w:line="240" w:lineRule="auto"/>
        <w:rPr>
          <w:rStyle w:val="Heading1Char"/>
          <w:rFonts w:ascii="Times New Roman" w:eastAsia="Calibri" w:hAnsi="Times New Roman"/>
          <w:color w:val="auto"/>
        </w:rPr>
      </w:pPr>
      <w:bookmarkStart w:id="38" w:name="_Toc452129664"/>
      <w:bookmarkStart w:id="39" w:name="_Toc401498339"/>
      <w:r>
        <w:rPr>
          <w:rStyle w:val="Heading1Char"/>
          <w:rFonts w:ascii="Times New Roman" w:eastAsia="Calibri" w:hAnsi="Times New Roman"/>
          <w:b w:val="0"/>
          <w:bCs w:val="0"/>
          <w:color w:val="auto"/>
        </w:rPr>
        <w:br w:type="page"/>
      </w:r>
    </w:p>
    <w:p w14:paraId="440BFBB7" w14:textId="7F15694C" w:rsidR="00306381" w:rsidRDefault="00306381" w:rsidP="00306381">
      <w:pPr>
        <w:spacing w:line="360" w:lineRule="auto"/>
        <w:jc w:val="both"/>
        <w:rPr>
          <w:rStyle w:val="MSB2Char"/>
          <w:lang w:val="en-US"/>
        </w:rPr>
      </w:pPr>
      <w:r w:rsidRPr="001A79BC">
        <w:rPr>
          <w:rStyle w:val="MSB2Char"/>
          <w:noProof/>
          <w:lang w:val="en-US"/>
        </w:rPr>
        <w:lastRenderedPageBreak/>
        <mc:AlternateContent>
          <mc:Choice Requires="wps">
            <w:drawing>
              <wp:anchor distT="45720" distB="45720" distL="114300" distR="114300" simplePos="0" relativeHeight="251673600" behindDoc="0" locked="0" layoutInCell="1" allowOverlap="1" wp14:anchorId="11365827" wp14:editId="54145A4F">
                <wp:simplePos x="0" y="0"/>
                <wp:positionH relativeFrom="margin">
                  <wp:posOffset>304800</wp:posOffset>
                </wp:positionH>
                <wp:positionV relativeFrom="paragraph">
                  <wp:posOffset>-179070</wp:posOffset>
                </wp:positionV>
                <wp:extent cx="3859530" cy="254000"/>
                <wp:effectExtent l="0" t="0" r="762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254000"/>
                        </a:xfrm>
                        <a:prstGeom prst="rect">
                          <a:avLst/>
                        </a:prstGeom>
                        <a:solidFill>
                          <a:srgbClr val="FFFFFF"/>
                        </a:solidFill>
                        <a:ln w="9525">
                          <a:noFill/>
                          <a:miter lim="800000"/>
                          <a:headEnd/>
                          <a:tailEnd/>
                        </a:ln>
                      </wps:spPr>
                      <wps:txbx>
                        <w:txbxContent>
                          <w:p w14:paraId="3DA34A6E" w14:textId="23811539" w:rsidR="00306381" w:rsidRPr="001A79BC" w:rsidRDefault="00306381" w:rsidP="00306381">
                            <w:pPr>
                              <w:rPr>
                                <w:rFonts w:ascii="Times New Roman" w:hAnsi="Times New Roman"/>
                                <w:sz w:val="20"/>
                                <w:szCs w:val="20"/>
                              </w:rPr>
                            </w:pPr>
                            <w:r>
                              <w:rPr>
                                <w:rFonts w:ascii="Times New Roman" w:hAnsi="Times New Roman"/>
                                <w:b/>
                                <w:sz w:val="20"/>
                                <w:szCs w:val="20"/>
                              </w:rPr>
                              <w:t>A)</w:t>
                            </w:r>
                            <w:r>
                              <w:rPr>
                                <w:rFonts w:ascii="Times New Roman" w:hAnsi="Times New Roman"/>
                                <w:sz w:val="20"/>
                                <w:szCs w:val="20"/>
                              </w:rPr>
                              <w:t xml:space="preserve"> Flux variability of </w:t>
                            </w:r>
                            <w:r w:rsidRPr="001A79BC">
                              <w:rPr>
                                <w:rFonts w:ascii="Times New Roman" w:hAnsi="Times New Roman"/>
                                <w:sz w:val="20"/>
                                <w:szCs w:val="20"/>
                              </w:rPr>
                              <w:t>intracellular flux</w:t>
                            </w:r>
                            <w:r>
                              <w:rPr>
                                <w:rFonts w:ascii="Times New Roman" w:hAnsi="Times New Roman"/>
                                <w:sz w:val="20"/>
                                <w:szCs w:val="20"/>
                              </w:rPr>
                              <w:t xml:space="preserve"> predictions</w:t>
                            </w:r>
                            <w:r w:rsidRPr="001A79BC">
                              <w:rPr>
                                <w:rFonts w:ascii="Times New Roman" w:hAnsi="Times New Roman"/>
                                <w:sz w:val="20"/>
                                <w:szCs w:val="20"/>
                              </w:rPr>
                              <w:t xml:space="preserve"> (</w:t>
                            </w:r>
                            <w:r>
                              <w:rPr>
                                <w:rFonts w:ascii="Times New Roman" w:hAnsi="Times New Roman"/>
                                <w:sz w:val="20"/>
                                <w:szCs w:val="20"/>
                              </w:rPr>
                              <w:t>cytoplasm</w:t>
                            </w:r>
                            <w:r w:rsidRPr="001A79BC">
                              <w:rPr>
                                <w:rFonts w:ascii="Times New Roman" w:hAnsi="Times New Roman"/>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65827" id="_x0000_s1028" type="#_x0000_t202" style="position:absolute;left:0;text-align:left;margin-left:24pt;margin-top:-14.1pt;width:303.9pt;height:20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" stroked="f">
                <v:textbox>
                  <w:txbxContent>
                    <w:p w14:paraId="3DA34A6E" w14:textId="23811539" w:rsidR="00306381" w:rsidRPr="001A79BC" w:rsidRDefault="00306381" w:rsidP="00306381">
                      <w:pPr>
                        <w:rPr>
                          <w:rFonts w:ascii="Times New Roman" w:hAnsi="Times New Roman"/>
                          <w:sz w:val="20"/>
                          <w:szCs w:val="20"/>
                        </w:rPr>
                      </w:pPr>
                      <w:r>
                        <w:rPr>
                          <w:rFonts w:ascii="Times New Roman" w:hAnsi="Times New Roman"/>
                          <w:b/>
                          <w:sz w:val="20"/>
                          <w:szCs w:val="20"/>
                        </w:rPr>
                        <w:t>A)</w:t>
                      </w:r>
                      <w:r>
                        <w:rPr>
                          <w:rFonts w:ascii="Times New Roman" w:hAnsi="Times New Roman"/>
                          <w:sz w:val="20"/>
                          <w:szCs w:val="20"/>
                        </w:rPr>
                        <w:t xml:space="preserve"> Flux variability of </w:t>
                      </w:r>
                      <w:r w:rsidRPr="001A79BC">
                        <w:rPr>
                          <w:rFonts w:ascii="Times New Roman" w:hAnsi="Times New Roman"/>
                          <w:sz w:val="20"/>
                          <w:szCs w:val="20"/>
                        </w:rPr>
                        <w:t>intracellular flux</w:t>
                      </w:r>
                      <w:r>
                        <w:rPr>
                          <w:rFonts w:ascii="Times New Roman" w:hAnsi="Times New Roman"/>
                          <w:sz w:val="20"/>
                          <w:szCs w:val="20"/>
                        </w:rPr>
                        <w:t xml:space="preserve"> predictions</w:t>
                      </w:r>
                      <w:r w:rsidRPr="001A79BC">
                        <w:rPr>
                          <w:rFonts w:ascii="Times New Roman" w:hAnsi="Times New Roman"/>
                          <w:sz w:val="20"/>
                          <w:szCs w:val="20"/>
                        </w:rPr>
                        <w:t xml:space="preserve"> (</w:t>
                      </w:r>
                      <w:r>
                        <w:rPr>
                          <w:rFonts w:ascii="Times New Roman" w:hAnsi="Times New Roman"/>
                          <w:sz w:val="20"/>
                          <w:szCs w:val="20"/>
                        </w:rPr>
                        <w:t>cytoplasm</w:t>
                      </w:r>
                      <w:r w:rsidRPr="001A79BC">
                        <w:rPr>
                          <w:rFonts w:ascii="Times New Roman" w:hAnsi="Times New Roman"/>
                          <w:sz w:val="20"/>
                          <w:szCs w:val="20"/>
                        </w:rPr>
                        <w:t>)</w:t>
                      </w:r>
                    </w:p>
                  </w:txbxContent>
                </v:textbox>
                <w10:wrap anchorx="margin"/>
              </v:shape>
            </w:pict>
          </mc:Fallback>
        </mc:AlternateContent>
      </w:r>
      <w:r>
        <w:rPr>
          <w:rFonts w:ascii="Times New Roman" w:hAnsi="Times New Roman"/>
          <w:b/>
          <w:bCs/>
          <w:noProof/>
          <w:sz w:val="24"/>
          <w:szCs w:val="24"/>
          <w:lang w:val="en-US"/>
        </w:rPr>
        <w:drawing>
          <wp:anchor distT="0" distB="0" distL="114300" distR="114300" simplePos="0" relativeHeight="251674624" behindDoc="1" locked="0" layoutInCell="1" allowOverlap="1" wp14:anchorId="180568A8" wp14:editId="746A1BA1">
            <wp:simplePos x="0" y="0"/>
            <wp:positionH relativeFrom="margin">
              <wp:align>left</wp:align>
            </wp:positionH>
            <wp:positionV relativeFrom="paragraph">
              <wp:posOffset>-60960</wp:posOffset>
            </wp:positionV>
            <wp:extent cx="5731510" cy="2882900"/>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ytoplasm.jpg"/>
                    <pic:cNvPicPr/>
                  </pic:nvPicPr>
                  <pic:blipFill>
                    <a:blip r:embed="rId12"/>
                    <a:stretch>
                      <a:fillRect/>
                    </a:stretch>
                  </pic:blipFill>
                  <pic:spPr>
                    <a:xfrm>
                      <a:off x="0" y="0"/>
                      <a:ext cx="5731510" cy="2882900"/>
                    </a:xfrm>
                    <a:prstGeom prst="rect">
                      <a:avLst/>
                    </a:prstGeom>
                  </pic:spPr>
                </pic:pic>
              </a:graphicData>
            </a:graphic>
            <wp14:sizeRelH relativeFrom="page">
              <wp14:pctWidth>0</wp14:pctWidth>
            </wp14:sizeRelH>
            <wp14:sizeRelV relativeFrom="page">
              <wp14:pctHeight>0</wp14:pctHeight>
            </wp14:sizeRelV>
          </wp:anchor>
        </w:drawing>
      </w:r>
    </w:p>
    <w:p w14:paraId="0BDA30D7" w14:textId="2A0149B7" w:rsidR="00306381" w:rsidRDefault="00306381" w:rsidP="00306381">
      <w:pPr>
        <w:spacing w:line="360" w:lineRule="auto"/>
        <w:jc w:val="both"/>
        <w:rPr>
          <w:rStyle w:val="MSB2Char"/>
          <w:lang w:val="en-US"/>
        </w:rPr>
      </w:pPr>
    </w:p>
    <w:p w14:paraId="42BA004D" w14:textId="375B49C5" w:rsidR="00306381" w:rsidRDefault="00306381" w:rsidP="00306381">
      <w:pPr>
        <w:spacing w:line="360" w:lineRule="auto"/>
        <w:jc w:val="both"/>
        <w:rPr>
          <w:rStyle w:val="MSB2Char"/>
          <w:lang w:val="en-US"/>
        </w:rPr>
      </w:pPr>
    </w:p>
    <w:p w14:paraId="74AA5C8A" w14:textId="77777777" w:rsidR="00306381" w:rsidRDefault="00306381" w:rsidP="00306381">
      <w:pPr>
        <w:spacing w:line="360" w:lineRule="auto"/>
        <w:jc w:val="both"/>
        <w:rPr>
          <w:rStyle w:val="MSB2Char"/>
          <w:lang w:val="en-US"/>
        </w:rPr>
      </w:pPr>
    </w:p>
    <w:p w14:paraId="46AD20C7" w14:textId="77777777" w:rsidR="00306381" w:rsidRDefault="00306381" w:rsidP="00306381">
      <w:pPr>
        <w:spacing w:line="360" w:lineRule="auto"/>
        <w:jc w:val="both"/>
        <w:rPr>
          <w:rStyle w:val="MSB2Char"/>
          <w:lang w:val="en-US"/>
        </w:rPr>
      </w:pPr>
    </w:p>
    <w:p w14:paraId="7ACF5BDD" w14:textId="30062C83" w:rsidR="00306381" w:rsidRDefault="00306381" w:rsidP="00306381">
      <w:pPr>
        <w:spacing w:line="360" w:lineRule="auto"/>
        <w:jc w:val="both"/>
        <w:rPr>
          <w:rStyle w:val="MSB2Char"/>
          <w:lang w:val="en-US"/>
        </w:rPr>
      </w:pPr>
    </w:p>
    <w:p w14:paraId="00042ADF" w14:textId="1E82DC85" w:rsidR="00306381" w:rsidRDefault="00306381" w:rsidP="00306381">
      <w:pPr>
        <w:spacing w:line="360" w:lineRule="auto"/>
        <w:jc w:val="both"/>
        <w:rPr>
          <w:rStyle w:val="MSB2Char"/>
          <w:lang w:val="en-US"/>
        </w:rPr>
      </w:pPr>
    </w:p>
    <w:p w14:paraId="3AED4A9C" w14:textId="73759579" w:rsidR="00306381" w:rsidRDefault="00306381" w:rsidP="00306381">
      <w:pPr>
        <w:spacing w:line="360" w:lineRule="auto"/>
        <w:jc w:val="both"/>
        <w:rPr>
          <w:rStyle w:val="MSB2Char"/>
          <w:lang w:val="en-US"/>
        </w:rPr>
      </w:pPr>
      <w:r w:rsidRPr="001A79BC">
        <w:rPr>
          <w:rStyle w:val="MSB2Char"/>
          <w:noProof/>
          <w:lang w:val="en-US"/>
        </w:rPr>
        <mc:AlternateContent>
          <mc:Choice Requires="wps">
            <w:drawing>
              <wp:anchor distT="45720" distB="45720" distL="114300" distR="114300" simplePos="0" relativeHeight="251672576" behindDoc="0" locked="0" layoutInCell="1" allowOverlap="1" wp14:anchorId="7D2CC258" wp14:editId="0C63F0CE">
                <wp:simplePos x="0" y="0"/>
                <wp:positionH relativeFrom="column">
                  <wp:posOffset>396240</wp:posOffset>
                </wp:positionH>
                <wp:positionV relativeFrom="paragraph">
                  <wp:posOffset>139700</wp:posOffset>
                </wp:positionV>
                <wp:extent cx="3886200" cy="2540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54000"/>
                        </a:xfrm>
                        <a:prstGeom prst="rect">
                          <a:avLst/>
                        </a:prstGeom>
                        <a:solidFill>
                          <a:srgbClr val="FFFFFF"/>
                        </a:solidFill>
                        <a:ln w="9525">
                          <a:noFill/>
                          <a:miter lim="800000"/>
                          <a:headEnd/>
                          <a:tailEnd/>
                        </a:ln>
                      </wps:spPr>
                      <wps:txbx>
                        <w:txbxContent>
                          <w:p w14:paraId="797C174E" w14:textId="5938B28A" w:rsidR="00306381" w:rsidRPr="001A79BC" w:rsidRDefault="00306381" w:rsidP="00306381">
                            <w:pPr>
                              <w:rPr>
                                <w:rFonts w:ascii="Times New Roman" w:hAnsi="Times New Roman"/>
                                <w:sz w:val="20"/>
                                <w:szCs w:val="20"/>
                              </w:rPr>
                            </w:pPr>
                            <w:r w:rsidRPr="001A79BC">
                              <w:rPr>
                                <w:rFonts w:ascii="Times New Roman" w:hAnsi="Times New Roman"/>
                                <w:b/>
                                <w:sz w:val="20"/>
                                <w:szCs w:val="20"/>
                              </w:rPr>
                              <w:t>B</w:t>
                            </w:r>
                            <w:r>
                              <w:rPr>
                                <w:rFonts w:ascii="Times New Roman" w:hAnsi="Times New Roman"/>
                                <w:b/>
                                <w:sz w:val="20"/>
                                <w:szCs w:val="20"/>
                              </w:rPr>
                              <w:t>)</w:t>
                            </w:r>
                            <w:r>
                              <w:rPr>
                                <w:rFonts w:ascii="Times New Roman" w:hAnsi="Times New Roman"/>
                                <w:sz w:val="20"/>
                                <w:szCs w:val="20"/>
                              </w:rPr>
                              <w:t xml:space="preserve"> Flux variability of </w:t>
                            </w:r>
                            <w:r w:rsidRPr="001A79BC">
                              <w:rPr>
                                <w:rFonts w:ascii="Times New Roman" w:hAnsi="Times New Roman"/>
                                <w:sz w:val="20"/>
                                <w:szCs w:val="20"/>
                              </w:rPr>
                              <w:t>intracellular flux</w:t>
                            </w:r>
                            <w:r>
                              <w:rPr>
                                <w:rFonts w:ascii="Times New Roman" w:hAnsi="Times New Roman"/>
                                <w:sz w:val="20"/>
                                <w:szCs w:val="20"/>
                              </w:rPr>
                              <w:t xml:space="preserve"> predictions </w:t>
                            </w:r>
                            <w:r w:rsidRPr="001A79BC">
                              <w:rPr>
                                <w:rFonts w:ascii="Times New Roman" w:hAnsi="Times New Roman"/>
                                <w:sz w:val="20"/>
                                <w:szCs w:val="20"/>
                              </w:rPr>
                              <w:t>(</w:t>
                            </w:r>
                            <w:r>
                              <w:rPr>
                                <w:rFonts w:ascii="Times New Roman" w:hAnsi="Times New Roman"/>
                                <w:sz w:val="20"/>
                                <w:szCs w:val="20"/>
                              </w:rPr>
                              <w:t>mitochondria</w:t>
                            </w:r>
                            <w:r w:rsidRPr="001A79BC">
                              <w:rPr>
                                <w:rFonts w:ascii="Times New Roman" w:hAnsi="Times New Roman"/>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CC258" id="_x0000_s1029" type="#_x0000_t202" style="position:absolute;left:0;text-align:left;margin-left:31.2pt;margin-top:11pt;width:306pt;height:20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" stroked="f">
                <v:textbox>
                  <w:txbxContent>
                    <w:p w14:paraId="797C174E" w14:textId="5938B28A" w:rsidR="00306381" w:rsidRPr="001A79BC" w:rsidRDefault="00306381" w:rsidP="00306381">
                      <w:pPr>
                        <w:rPr>
                          <w:rFonts w:ascii="Times New Roman" w:hAnsi="Times New Roman"/>
                          <w:sz w:val="20"/>
                          <w:szCs w:val="20"/>
                        </w:rPr>
                      </w:pPr>
                      <w:r w:rsidRPr="001A79BC">
                        <w:rPr>
                          <w:rFonts w:ascii="Times New Roman" w:hAnsi="Times New Roman"/>
                          <w:b/>
                          <w:sz w:val="20"/>
                          <w:szCs w:val="20"/>
                        </w:rPr>
                        <w:t>B</w:t>
                      </w:r>
                      <w:r>
                        <w:rPr>
                          <w:rFonts w:ascii="Times New Roman" w:hAnsi="Times New Roman"/>
                          <w:b/>
                          <w:sz w:val="20"/>
                          <w:szCs w:val="20"/>
                        </w:rPr>
                        <w:t>)</w:t>
                      </w:r>
                      <w:r>
                        <w:rPr>
                          <w:rFonts w:ascii="Times New Roman" w:hAnsi="Times New Roman"/>
                          <w:sz w:val="20"/>
                          <w:szCs w:val="20"/>
                        </w:rPr>
                        <w:t xml:space="preserve"> Flux variability of </w:t>
                      </w:r>
                      <w:r w:rsidRPr="001A79BC">
                        <w:rPr>
                          <w:rFonts w:ascii="Times New Roman" w:hAnsi="Times New Roman"/>
                          <w:sz w:val="20"/>
                          <w:szCs w:val="20"/>
                        </w:rPr>
                        <w:t>intracellular flux</w:t>
                      </w:r>
                      <w:r>
                        <w:rPr>
                          <w:rFonts w:ascii="Times New Roman" w:hAnsi="Times New Roman"/>
                          <w:sz w:val="20"/>
                          <w:szCs w:val="20"/>
                        </w:rPr>
                        <w:t xml:space="preserve"> predictions </w:t>
                      </w:r>
                      <w:r w:rsidRPr="001A79BC">
                        <w:rPr>
                          <w:rFonts w:ascii="Times New Roman" w:hAnsi="Times New Roman"/>
                          <w:sz w:val="20"/>
                          <w:szCs w:val="20"/>
                        </w:rPr>
                        <w:t>(</w:t>
                      </w:r>
                      <w:r>
                        <w:rPr>
                          <w:rFonts w:ascii="Times New Roman" w:hAnsi="Times New Roman"/>
                          <w:sz w:val="20"/>
                          <w:szCs w:val="20"/>
                        </w:rPr>
                        <w:t>mitochondria</w:t>
                      </w:r>
                      <w:r w:rsidRPr="001A79BC">
                        <w:rPr>
                          <w:rFonts w:ascii="Times New Roman" w:hAnsi="Times New Roman"/>
                          <w:sz w:val="20"/>
                          <w:szCs w:val="20"/>
                        </w:rPr>
                        <w:t>)</w:t>
                      </w:r>
                    </w:p>
                  </w:txbxContent>
                </v:textbox>
              </v:shape>
            </w:pict>
          </mc:Fallback>
        </mc:AlternateContent>
      </w:r>
      <w:r>
        <w:rPr>
          <w:rFonts w:ascii="Times New Roman" w:hAnsi="Times New Roman"/>
          <w:b/>
          <w:bCs/>
          <w:noProof/>
          <w:sz w:val="24"/>
          <w:szCs w:val="24"/>
          <w:lang w:val="en-US"/>
        </w:rPr>
        <w:drawing>
          <wp:anchor distT="0" distB="0" distL="114300" distR="114300" simplePos="0" relativeHeight="251675648" behindDoc="1" locked="0" layoutInCell="1" allowOverlap="1" wp14:anchorId="06CACC85" wp14:editId="029DBBDB">
            <wp:simplePos x="0" y="0"/>
            <wp:positionH relativeFrom="margin">
              <wp:align>left</wp:align>
            </wp:positionH>
            <wp:positionV relativeFrom="paragraph">
              <wp:posOffset>330200</wp:posOffset>
            </wp:positionV>
            <wp:extent cx="5731510" cy="2736215"/>
            <wp:effectExtent l="0" t="0" r="254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thocondriaconvariabilidad.jpg"/>
                    <pic:cNvPicPr/>
                  </pic:nvPicPr>
                  <pic:blipFill>
                    <a:blip r:embed="rId13"/>
                    <a:stretch>
                      <a:fillRect/>
                    </a:stretch>
                  </pic:blipFill>
                  <pic:spPr>
                    <a:xfrm>
                      <a:off x="0" y="0"/>
                      <a:ext cx="5731510" cy="2736215"/>
                    </a:xfrm>
                    <a:prstGeom prst="rect">
                      <a:avLst/>
                    </a:prstGeom>
                  </pic:spPr>
                </pic:pic>
              </a:graphicData>
            </a:graphic>
          </wp:anchor>
        </w:drawing>
      </w:r>
    </w:p>
    <w:p w14:paraId="3C5412D9" w14:textId="77777777" w:rsidR="00306381" w:rsidRDefault="00306381" w:rsidP="00306381">
      <w:pPr>
        <w:spacing w:line="360" w:lineRule="auto"/>
        <w:jc w:val="both"/>
        <w:rPr>
          <w:rStyle w:val="MSB2Char"/>
          <w:lang w:val="en-US"/>
        </w:rPr>
      </w:pPr>
    </w:p>
    <w:p w14:paraId="333E5C0E" w14:textId="77777777" w:rsidR="00306381" w:rsidRDefault="00306381" w:rsidP="00306381">
      <w:pPr>
        <w:spacing w:line="360" w:lineRule="auto"/>
        <w:jc w:val="both"/>
        <w:rPr>
          <w:rStyle w:val="MSB2Char"/>
          <w:lang w:val="en-US"/>
        </w:rPr>
      </w:pPr>
    </w:p>
    <w:p w14:paraId="0EFF97B5" w14:textId="77777777" w:rsidR="00306381" w:rsidRDefault="00306381" w:rsidP="00306381">
      <w:pPr>
        <w:spacing w:line="360" w:lineRule="auto"/>
        <w:jc w:val="both"/>
        <w:rPr>
          <w:rStyle w:val="MSB2Char"/>
          <w:lang w:val="en-US"/>
        </w:rPr>
      </w:pPr>
    </w:p>
    <w:p w14:paraId="0527522D" w14:textId="77777777" w:rsidR="00306381" w:rsidRDefault="00306381" w:rsidP="00306381">
      <w:pPr>
        <w:spacing w:line="360" w:lineRule="auto"/>
        <w:jc w:val="both"/>
        <w:rPr>
          <w:rStyle w:val="MSB2Char"/>
          <w:lang w:val="en-US"/>
        </w:rPr>
      </w:pPr>
    </w:p>
    <w:p w14:paraId="16DBCEC6" w14:textId="77777777" w:rsidR="00306381" w:rsidRDefault="00306381" w:rsidP="00306381">
      <w:pPr>
        <w:spacing w:line="360" w:lineRule="auto"/>
        <w:jc w:val="both"/>
        <w:rPr>
          <w:rStyle w:val="MSB2Char"/>
          <w:lang w:val="en-US"/>
        </w:rPr>
      </w:pPr>
    </w:p>
    <w:p w14:paraId="31DB5720" w14:textId="77777777" w:rsidR="00306381" w:rsidRDefault="00306381" w:rsidP="00306381">
      <w:pPr>
        <w:spacing w:line="360" w:lineRule="auto"/>
        <w:jc w:val="both"/>
        <w:rPr>
          <w:rStyle w:val="MSB2Char"/>
          <w:lang w:val="en-US"/>
        </w:rPr>
      </w:pPr>
    </w:p>
    <w:p w14:paraId="0D4CA8D6" w14:textId="77777777" w:rsidR="00306381" w:rsidRDefault="00306381" w:rsidP="00306381">
      <w:pPr>
        <w:spacing w:line="360" w:lineRule="auto"/>
        <w:jc w:val="both"/>
        <w:rPr>
          <w:rStyle w:val="MSB2Char"/>
          <w:lang w:val="en-US"/>
        </w:rPr>
      </w:pPr>
    </w:p>
    <w:p w14:paraId="1D58F9BC" w14:textId="3AC19493" w:rsidR="00306381" w:rsidRPr="00306381" w:rsidRDefault="00306381" w:rsidP="00306381">
      <w:pPr>
        <w:spacing w:line="360" w:lineRule="auto"/>
        <w:jc w:val="both"/>
        <w:rPr>
          <w:rStyle w:val="Heading1Char"/>
          <w:rFonts w:ascii="Times New Roman" w:eastAsia="Calibri" w:hAnsi="Times New Roman"/>
          <w:b w:val="0"/>
          <w:bCs w:val="0"/>
          <w:color w:val="auto"/>
          <w:sz w:val="24"/>
          <w:szCs w:val="24"/>
          <w:lang w:val="en-US"/>
        </w:rPr>
      </w:pPr>
      <w:bookmarkStart w:id="40" w:name="_Toc20782398"/>
      <w:r w:rsidRPr="008630C3">
        <w:rPr>
          <w:rStyle w:val="MSB2Char"/>
          <w:lang w:val="en-US"/>
        </w:rPr>
        <w:t>Figure S</w:t>
      </w:r>
      <w:r>
        <w:rPr>
          <w:rStyle w:val="MSB2Char"/>
          <w:lang w:val="en-US"/>
        </w:rPr>
        <w:t>3</w:t>
      </w:r>
      <w:r w:rsidRPr="008630C3">
        <w:rPr>
          <w:rStyle w:val="MSB2Char"/>
          <w:lang w:val="en-US"/>
        </w:rPr>
        <w:t xml:space="preserve">. Evaluation of </w:t>
      </w:r>
      <w:r>
        <w:rPr>
          <w:rStyle w:val="MSB2Char"/>
          <w:lang w:val="en-US"/>
        </w:rPr>
        <w:t xml:space="preserve">the flux variability of the </w:t>
      </w:r>
      <w:r w:rsidRPr="00EE3BD0">
        <w:rPr>
          <w:rStyle w:val="MSB2Char"/>
          <w:i/>
          <w:lang w:val="en-US"/>
        </w:rPr>
        <w:t>P. pastoris</w:t>
      </w:r>
      <w:r w:rsidRPr="008630C3">
        <w:rPr>
          <w:rStyle w:val="MSB2Char"/>
          <w:lang w:val="en-US"/>
        </w:rPr>
        <w:t xml:space="preserve"> GSMM for metabolic flux prediction under glucose-limited conditions </w:t>
      </w:r>
      <w:r>
        <w:rPr>
          <w:rStyle w:val="MSB2Char"/>
          <w:lang w:val="en-US"/>
        </w:rPr>
        <w:t>for the model with and without contextualization</w:t>
      </w:r>
      <w:r w:rsidRPr="008630C3">
        <w:rPr>
          <w:rStyle w:val="MSB2Char"/>
          <w:lang w:val="en-US"/>
        </w:rPr>
        <w:t>.</w:t>
      </w:r>
      <w:bookmarkEnd w:id="40"/>
      <w:r>
        <w:rPr>
          <w:rStyle w:val="Heading1Char"/>
          <w:rFonts w:ascii="Times New Roman" w:eastAsia="Calibri" w:hAnsi="Times New Roman"/>
          <w:b w:val="0"/>
          <w:bCs w:val="0"/>
          <w:color w:val="auto"/>
        </w:rPr>
        <w:br w:type="page"/>
      </w:r>
    </w:p>
    <w:p w14:paraId="6EF4B9E2" w14:textId="0EACFC55" w:rsidR="007A13B6" w:rsidRPr="00F24B25" w:rsidRDefault="00A40F3E" w:rsidP="00F24B25">
      <w:pPr>
        <w:pStyle w:val="MSB1"/>
        <w:rPr>
          <w:rStyle w:val="Heading1Char"/>
          <w:rFonts w:ascii="Times New Roman" w:eastAsia="Calibri" w:hAnsi="Times New Roman"/>
          <w:b/>
          <w:bCs/>
          <w:color w:val="auto"/>
        </w:rPr>
      </w:pPr>
      <w:bookmarkStart w:id="41" w:name="_Toc20782399"/>
      <w:r w:rsidRPr="00F24B25">
        <w:rPr>
          <w:rStyle w:val="Heading1Char"/>
          <w:rFonts w:ascii="Times New Roman" w:eastAsia="Calibri" w:hAnsi="Times New Roman"/>
          <w:b/>
          <w:bCs/>
          <w:color w:val="auto"/>
        </w:rPr>
        <w:lastRenderedPageBreak/>
        <w:t>Su</w:t>
      </w:r>
      <w:r w:rsidR="007A13B6" w:rsidRPr="00F24B25">
        <w:rPr>
          <w:rStyle w:val="Heading1Char"/>
          <w:rFonts w:ascii="Times New Roman" w:eastAsia="Calibri" w:hAnsi="Times New Roman"/>
          <w:b/>
          <w:bCs/>
          <w:color w:val="auto"/>
        </w:rPr>
        <w:t xml:space="preserve">pplementary </w:t>
      </w:r>
      <w:r w:rsidRPr="00F24B25">
        <w:rPr>
          <w:rStyle w:val="Heading1Char"/>
          <w:rFonts w:ascii="Times New Roman" w:eastAsia="Calibri" w:hAnsi="Times New Roman"/>
          <w:b/>
          <w:bCs/>
          <w:color w:val="auto"/>
        </w:rPr>
        <w:t>T</w:t>
      </w:r>
      <w:r w:rsidR="007A13B6" w:rsidRPr="00F24B25">
        <w:rPr>
          <w:rStyle w:val="Heading1Char"/>
          <w:rFonts w:ascii="Times New Roman" w:eastAsia="Calibri" w:hAnsi="Times New Roman"/>
          <w:b/>
          <w:bCs/>
          <w:color w:val="auto"/>
        </w:rPr>
        <w:t>ables</w:t>
      </w:r>
      <w:bookmarkEnd w:id="38"/>
      <w:bookmarkEnd w:id="39"/>
      <w:bookmarkEnd w:id="41"/>
    </w:p>
    <w:p w14:paraId="5395D394" w14:textId="77777777" w:rsidR="00EB5967" w:rsidRDefault="00EB5967" w:rsidP="00EB5967">
      <w:pPr>
        <w:widowControl w:val="0"/>
        <w:autoSpaceDE w:val="0"/>
        <w:autoSpaceDN w:val="0"/>
        <w:adjustRightInd w:val="0"/>
        <w:spacing w:after="240" w:line="480" w:lineRule="auto"/>
        <w:jc w:val="both"/>
        <w:rPr>
          <w:rFonts w:ascii="Times New Roman" w:hAnsi="Times New Roman"/>
          <w:b/>
          <w:highlight w:val="yellow"/>
        </w:rPr>
      </w:pPr>
      <w:bookmarkStart w:id="42" w:name="_Toc452129665"/>
      <w:bookmarkStart w:id="43" w:name="_Toc401498340"/>
    </w:p>
    <w:p w14:paraId="34D20708" w14:textId="77777777" w:rsidR="00EB5967" w:rsidRDefault="00EB5967" w:rsidP="002554CE">
      <w:pPr>
        <w:pStyle w:val="MSB2"/>
        <w:rPr>
          <w:lang w:val="en-US"/>
        </w:rPr>
      </w:pPr>
    </w:p>
    <w:p w14:paraId="04C49101" w14:textId="4FACD772" w:rsidR="002554CE" w:rsidRPr="008630C3" w:rsidRDefault="008001C0" w:rsidP="002554CE">
      <w:pPr>
        <w:pStyle w:val="MSB2"/>
        <w:rPr>
          <w:lang w:val="en-US"/>
        </w:rPr>
      </w:pPr>
      <w:bookmarkStart w:id="44" w:name="_Toc20782400"/>
      <w:r w:rsidRPr="008630C3">
        <w:rPr>
          <w:lang w:val="en-US"/>
        </w:rPr>
        <w:t xml:space="preserve">Table S1. </w:t>
      </w:r>
      <w:bookmarkEnd w:id="42"/>
      <w:r w:rsidR="00F24B25">
        <w:rPr>
          <w:lang w:val="en-US"/>
        </w:rPr>
        <w:t xml:space="preserve">Summary </w:t>
      </w:r>
      <w:r w:rsidR="009B7C04" w:rsidRPr="008630C3">
        <w:rPr>
          <w:lang w:val="en-US"/>
        </w:rPr>
        <w:t>of reaction modification</w:t>
      </w:r>
      <w:r w:rsidR="00F24B25">
        <w:rPr>
          <w:lang w:val="en-US"/>
        </w:rPr>
        <w:t>s</w:t>
      </w:r>
      <w:r w:rsidR="009B7C04" w:rsidRPr="008630C3">
        <w:rPr>
          <w:lang w:val="en-US"/>
        </w:rPr>
        <w:t xml:space="preserve"> </w:t>
      </w:r>
      <w:bookmarkEnd w:id="43"/>
      <w:r w:rsidR="00F24B25">
        <w:rPr>
          <w:lang w:val="en-US"/>
        </w:rPr>
        <w:t>based on experimental and literature data</w:t>
      </w:r>
      <w:bookmarkEnd w:id="44"/>
    </w:p>
    <w:tbl>
      <w:tblPr>
        <w:tblW w:w="5000" w:type="pct"/>
        <w:tblLook w:val="04A0" w:firstRow="1" w:lastRow="0" w:firstColumn="1" w:lastColumn="0" w:noHBand="0" w:noVBand="1"/>
      </w:tblPr>
      <w:tblGrid>
        <w:gridCol w:w="1485"/>
        <w:gridCol w:w="2847"/>
        <w:gridCol w:w="1605"/>
        <w:gridCol w:w="1838"/>
        <w:gridCol w:w="1251"/>
      </w:tblGrid>
      <w:tr w:rsidR="0004420B" w:rsidRPr="00805B3B" w14:paraId="2ED8D628" w14:textId="77777777" w:rsidTr="0004420B">
        <w:trPr>
          <w:trHeight w:val="492"/>
        </w:trPr>
        <w:tc>
          <w:tcPr>
            <w:tcW w:w="823" w:type="pct"/>
            <w:tcBorders>
              <w:top w:val="single" w:sz="8" w:space="0" w:color="auto"/>
              <w:left w:val="nil"/>
              <w:bottom w:val="single" w:sz="8" w:space="0" w:color="auto"/>
              <w:right w:val="nil"/>
            </w:tcBorders>
            <w:shd w:val="clear" w:color="auto" w:fill="auto"/>
            <w:noWrap/>
            <w:vAlign w:val="center"/>
            <w:hideMark/>
          </w:tcPr>
          <w:p w14:paraId="03FB9860" w14:textId="77777777" w:rsidR="002554CE" w:rsidRPr="00805B3B" w:rsidRDefault="002554CE" w:rsidP="002554CE">
            <w:pPr>
              <w:spacing w:after="0" w:line="240" w:lineRule="auto"/>
              <w:jc w:val="center"/>
              <w:rPr>
                <w:rFonts w:ascii="Times New Roman" w:eastAsia="Times New Roman" w:hAnsi="Times New Roman"/>
                <w:bCs/>
                <w:color w:val="000000"/>
                <w:sz w:val="20"/>
                <w:szCs w:val="20"/>
                <w:lang w:eastAsia="en-AU"/>
              </w:rPr>
            </w:pPr>
            <w:r w:rsidRPr="00805B3B">
              <w:rPr>
                <w:rFonts w:ascii="Times New Roman" w:eastAsia="Times New Roman" w:hAnsi="Times New Roman"/>
                <w:bCs/>
                <w:color w:val="000000"/>
                <w:sz w:val="20"/>
                <w:szCs w:val="20"/>
                <w:lang w:val="en-US" w:eastAsia="en-AU"/>
              </w:rPr>
              <w:t>Reaction ID</w:t>
            </w:r>
          </w:p>
        </w:tc>
        <w:tc>
          <w:tcPr>
            <w:tcW w:w="1577" w:type="pct"/>
            <w:tcBorders>
              <w:top w:val="single" w:sz="8" w:space="0" w:color="auto"/>
              <w:left w:val="nil"/>
              <w:bottom w:val="single" w:sz="8" w:space="0" w:color="auto"/>
              <w:right w:val="nil"/>
            </w:tcBorders>
            <w:shd w:val="clear" w:color="auto" w:fill="auto"/>
            <w:vAlign w:val="center"/>
            <w:hideMark/>
          </w:tcPr>
          <w:p w14:paraId="66115983" w14:textId="77777777" w:rsidR="002554CE" w:rsidRPr="00805B3B" w:rsidRDefault="002554CE" w:rsidP="002554CE">
            <w:pPr>
              <w:spacing w:after="0" w:line="240" w:lineRule="auto"/>
              <w:jc w:val="center"/>
              <w:rPr>
                <w:rFonts w:ascii="Times New Roman" w:eastAsia="Times New Roman" w:hAnsi="Times New Roman"/>
                <w:bCs/>
                <w:color w:val="000000"/>
                <w:sz w:val="20"/>
                <w:szCs w:val="20"/>
                <w:lang w:eastAsia="en-AU"/>
              </w:rPr>
            </w:pPr>
            <w:r w:rsidRPr="00805B3B">
              <w:rPr>
                <w:rFonts w:ascii="Times New Roman" w:eastAsia="Times New Roman" w:hAnsi="Times New Roman"/>
                <w:bCs/>
                <w:color w:val="000000"/>
                <w:sz w:val="20"/>
                <w:szCs w:val="20"/>
                <w:lang w:val="en-US" w:eastAsia="en-AU"/>
              </w:rPr>
              <w:t>Stoichiometric equation</w:t>
            </w:r>
          </w:p>
        </w:tc>
        <w:tc>
          <w:tcPr>
            <w:tcW w:w="889" w:type="pct"/>
            <w:tcBorders>
              <w:top w:val="single" w:sz="8" w:space="0" w:color="auto"/>
              <w:left w:val="nil"/>
              <w:bottom w:val="single" w:sz="8" w:space="0" w:color="auto"/>
              <w:right w:val="nil"/>
            </w:tcBorders>
            <w:shd w:val="clear" w:color="auto" w:fill="auto"/>
            <w:noWrap/>
            <w:vAlign w:val="center"/>
            <w:hideMark/>
          </w:tcPr>
          <w:p w14:paraId="42A3F119" w14:textId="77777777" w:rsidR="002554CE" w:rsidRPr="00805B3B" w:rsidRDefault="002554CE" w:rsidP="002554CE">
            <w:pPr>
              <w:spacing w:after="0" w:line="240" w:lineRule="auto"/>
              <w:jc w:val="center"/>
              <w:rPr>
                <w:rFonts w:ascii="Times New Roman" w:eastAsia="Times New Roman" w:hAnsi="Times New Roman"/>
                <w:bCs/>
                <w:color w:val="000000"/>
                <w:sz w:val="20"/>
                <w:szCs w:val="20"/>
                <w:lang w:eastAsia="en-AU"/>
              </w:rPr>
            </w:pPr>
            <w:r w:rsidRPr="00805B3B">
              <w:rPr>
                <w:rFonts w:ascii="Times New Roman" w:eastAsia="Times New Roman" w:hAnsi="Times New Roman"/>
                <w:bCs/>
                <w:color w:val="000000"/>
                <w:sz w:val="20"/>
                <w:szCs w:val="20"/>
                <w:lang w:val="en-US" w:eastAsia="en-AU"/>
              </w:rPr>
              <w:t>Gene</w:t>
            </w:r>
          </w:p>
        </w:tc>
        <w:tc>
          <w:tcPr>
            <w:tcW w:w="1018" w:type="pct"/>
            <w:tcBorders>
              <w:top w:val="single" w:sz="8" w:space="0" w:color="auto"/>
              <w:left w:val="nil"/>
              <w:bottom w:val="single" w:sz="8" w:space="0" w:color="auto"/>
              <w:right w:val="nil"/>
            </w:tcBorders>
            <w:shd w:val="clear" w:color="auto" w:fill="auto"/>
            <w:noWrap/>
            <w:vAlign w:val="center"/>
            <w:hideMark/>
          </w:tcPr>
          <w:p w14:paraId="26652540" w14:textId="77777777" w:rsidR="002554CE" w:rsidRPr="00805B3B" w:rsidRDefault="002554CE" w:rsidP="002554CE">
            <w:pPr>
              <w:spacing w:after="0" w:line="240" w:lineRule="auto"/>
              <w:jc w:val="center"/>
              <w:rPr>
                <w:rFonts w:ascii="Times New Roman" w:eastAsia="Times New Roman" w:hAnsi="Times New Roman"/>
                <w:bCs/>
                <w:color w:val="000000"/>
                <w:sz w:val="20"/>
                <w:szCs w:val="20"/>
                <w:lang w:eastAsia="en-AU"/>
              </w:rPr>
            </w:pPr>
            <w:r w:rsidRPr="00805B3B">
              <w:rPr>
                <w:rFonts w:ascii="Times New Roman" w:eastAsia="Times New Roman" w:hAnsi="Times New Roman"/>
                <w:bCs/>
                <w:color w:val="000000"/>
                <w:sz w:val="20"/>
                <w:szCs w:val="20"/>
                <w:lang w:val="en-US" w:eastAsia="en-AU"/>
              </w:rPr>
              <w:t>Comment</w:t>
            </w:r>
          </w:p>
        </w:tc>
        <w:tc>
          <w:tcPr>
            <w:tcW w:w="692" w:type="pct"/>
            <w:tcBorders>
              <w:top w:val="single" w:sz="8" w:space="0" w:color="auto"/>
              <w:left w:val="nil"/>
              <w:bottom w:val="single" w:sz="8" w:space="0" w:color="auto"/>
              <w:right w:val="nil"/>
            </w:tcBorders>
            <w:shd w:val="clear" w:color="auto" w:fill="auto"/>
            <w:noWrap/>
            <w:vAlign w:val="center"/>
            <w:hideMark/>
          </w:tcPr>
          <w:p w14:paraId="1152C193" w14:textId="77777777" w:rsidR="002554CE" w:rsidRPr="00805B3B" w:rsidRDefault="002554CE" w:rsidP="002554CE">
            <w:pPr>
              <w:spacing w:after="0" w:line="240" w:lineRule="auto"/>
              <w:jc w:val="center"/>
              <w:rPr>
                <w:rFonts w:ascii="Times New Roman" w:eastAsia="Times New Roman" w:hAnsi="Times New Roman"/>
                <w:bCs/>
                <w:color w:val="000000"/>
                <w:sz w:val="20"/>
                <w:szCs w:val="20"/>
                <w:lang w:eastAsia="en-AU"/>
              </w:rPr>
            </w:pPr>
            <w:r w:rsidRPr="00805B3B">
              <w:rPr>
                <w:rFonts w:ascii="Times New Roman" w:eastAsia="Times New Roman" w:hAnsi="Times New Roman"/>
                <w:bCs/>
                <w:color w:val="000000"/>
                <w:sz w:val="20"/>
                <w:szCs w:val="20"/>
                <w:lang w:val="en-US" w:eastAsia="en-AU"/>
              </w:rPr>
              <w:t>Action</w:t>
            </w:r>
          </w:p>
        </w:tc>
      </w:tr>
      <w:tr w:rsidR="002554CE" w:rsidRPr="00805B3B" w14:paraId="4302A60D" w14:textId="77777777" w:rsidTr="002554CE">
        <w:trPr>
          <w:trHeight w:val="294"/>
        </w:trPr>
        <w:tc>
          <w:tcPr>
            <w:tcW w:w="5000" w:type="pct"/>
            <w:gridSpan w:val="5"/>
            <w:tcBorders>
              <w:top w:val="single" w:sz="8" w:space="0" w:color="auto"/>
              <w:left w:val="nil"/>
              <w:bottom w:val="single" w:sz="4" w:space="0" w:color="auto"/>
              <w:right w:val="nil"/>
            </w:tcBorders>
            <w:shd w:val="clear" w:color="auto" w:fill="auto"/>
            <w:vAlign w:val="center"/>
            <w:hideMark/>
          </w:tcPr>
          <w:p w14:paraId="4F9C8762" w14:textId="77777777" w:rsidR="002554CE" w:rsidRPr="00805B3B" w:rsidRDefault="002554CE" w:rsidP="002554CE">
            <w:pPr>
              <w:spacing w:after="0" w:line="240" w:lineRule="auto"/>
              <w:jc w:val="center"/>
              <w:rPr>
                <w:rFonts w:ascii="Times New Roman" w:eastAsia="Times New Roman" w:hAnsi="Times New Roman"/>
                <w:bCs/>
                <w:color w:val="000000"/>
                <w:sz w:val="20"/>
                <w:szCs w:val="20"/>
                <w:lang w:eastAsia="en-AU"/>
              </w:rPr>
            </w:pPr>
            <w:r w:rsidRPr="00805B3B">
              <w:rPr>
                <w:rFonts w:ascii="Times New Roman" w:eastAsia="Times New Roman" w:hAnsi="Times New Roman"/>
                <w:bCs/>
                <w:color w:val="000000"/>
                <w:sz w:val="20"/>
                <w:szCs w:val="20"/>
                <w:lang w:val="en-US" w:eastAsia="en-AU"/>
              </w:rPr>
              <w:t>Exchange reactions</w:t>
            </w:r>
          </w:p>
        </w:tc>
      </w:tr>
      <w:tr w:rsidR="0004420B" w:rsidRPr="002554CE" w14:paraId="7670BB93" w14:textId="77777777" w:rsidTr="0004420B">
        <w:trPr>
          <w:trHeight w:val="504"/>
        </w:trPr>
        <w:tc>
          <w:tcPr>
            <w:tcW w:w="823" w:type="pct"/>
            <w:tcBorders>
              <w:top w:val="nil"/>
              <w:left w:val="nil"/>
              <w:bottom w:val="nil"/>
              <w:right w:val="nil"/>
            </w:tcBorders>
            <w:shd w:val="clear" w:color="auto" w:fill="auto"/>
            <w:vAlign w:val="center"/>
            <w:hideMark/>
          </w:tcPr>
          <w:p w14:paraId="57A90654"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proofErr w:type="spellStart"/>
            <w:r w:rsidRPr="002554CE">
              <w:rPr>
                <w:rFonts w:ascii="Times New Roman" w:eastAsia="Times New Roman" w:hAnsi="Times New Roman"/>
                <w:color w:val="000000"/>
                <w:sz w:val="20"/>
                <w:szCs w:val="20"/>
                <w:lang w:val="en-US" w:eastAsia="en-AU"/>
              </w:rPr>
              <w:t>Ex_glyc</w:t>
            </w:r>
            <w:proofErr w:type="spellEnd"/>
          </w:p>
        </w:tc>
        <w:tc>
          <w:tcPr>
            <w:tcW w:w="1577" w:type="pct"/>
            <w:tcBorders>
              <w:top w:val="nil"/>
              <w:left w:val="nil"/>
              <w:bottom w:val="nil"/>
              <w:right w:val="nil"/>
            </w:tcBorders>
            <w:shd w:val="clear" w:color="auto" w:fill="auto"/>
            <w:vAlign w:val="center"/>
            <w:hideMark/>
          </w:tcPr>
          <w:p w14:paraId="0A64BAE8" w14:textId="30D70A06" w:rsidR="002554CE" w:rsidRPr="002554CE" w:rsidRDefault="0004420B" w:rsidP="002554CE">
            <w:pPr>
              <w:spacing w:after="0" w:line="240" w:lineRule="auto"/>
              <w:rPr>
                <w:rFonts w:ascii="Times New Roman" w:eastAsia="Times New Roman" w:hAnsi="Times New Roman"/>
                <w:color w:val="000000"/>
                <w:sz w:val="20"/>
                <w:szCs w:val="20"/>
                <w:lang w:eastAsia="en-AU"/>
              </w:rPr>
            </w:pPr>
            <w:proofErr w:type="spellStart"/>
            <w:r>
              <w:rPr>
                <w:rFonts w:ascii="Times New Roman" w:eastAsia="Times New Roman" w:hAnsi="Times New Roman"/>
                <w:color w:val="000000"/>
                <w:sz w:val="20"/>
                <w:szCs w:val="20"/>
                <w:lang w:val="en-US" w:eastAsia="en-AU"/>
              </w:rPr>
              <w:t>gly</w:t>
            </w:r>
            <w:proofErr w:type="spellEnd"/>
            <w:r>
              <w:rPr>
                <w:rFonts w:ascii="Times New Roman" w:eastAsia="Times New Roman" w:hAnsi="Times New Roman"/>
                <w:color w:val="000000"/>
                <w:sz w:val="20"/>
                <w:szCs w:val="20"/>
                <w:lang w:val="en-US" w:eastAsia="en-AU"/>
              </w:rPr>
              <w:t xml:space="preserve"> =</w:t>
            </w:r>
            <w:r w:rsidR="002554CE" w:rsidRPr="002554CE">
              <w:rPr>
                <w:rFonts w:ascii="Times New Roman" w:eastAsia="Times New Roman" w:hAnsi="Times New Roman"/>
                <w:color w:val="000000"/>
                <w:sz w:val="20"/>
                <w:szCs w:val="20"/>
                <w:lang w:val="en-US" w:eastAsia="en-AU"/>
              </w:rPr>
              <w:t>&gt;</w:t>
            </w:r>
          </w:p>
        </w:tc>
        <w:tc>
          <w:tcPr>
            <w:tcW w:w="889" w:type="pct"/>
            <w:tcBorders>
              <w:top w:val="nil"/>
              <w:left w:val="nil"/>
              <w:bottom w:val="nil"/>
              <w:right w:val="nil"/>
            </w:tcBorders>
            <w:shd w:val="clear" w:color="auto" w:fill="auto"/>
            <w:vAlign w:val="center"/>
            <w:hideMark/>
          </w:tcPr>
          <w:p w14:paraId="55630975"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p>
        </w:tc>
        <w:tc>
          <w:tcPr>
            <w:tcW w:w="1018" w:type="pct"/>
            <w:tcBorders>
              <w:top w:val="nil"/>
              <w:left w:val="nil"/>
              <w:bottom w:val="nil"/>
              <w:right w:val="nil"/>
            </w:tcBorders>
            <w:shd w:val="clear" w:color="auto" w:fill="auto"/>
            <w:vAlign w:val="center"/>
            <w:hideMark/>
          </w:tcPr>
          <w:p w14:paraId="536EA9AA"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Not supplied in the medium</w:t>
            </w:r>
          </w:p>
        </w:tc>
        <w:tc>
          <w:tcPr>
            <w:tcW w:w="692" w:type="pct"/>
            <w:tcBorders>
              <w:top w:val="nil"/>
              <w:left w:val="nil"/>
              <w:bottom w:val="nil"/>
              <w:right w:val="nil"/>
            </w:tcBorders>
            <w:shd w:val="clear" w:color="auto" w:fill="auto"/>
            <w:vAlign w:val="center"/>
            <w:hideMark/>
          </w:tcPr>
          <w:p w14:paraId="576FC8A1"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Blocked</w:t>
            </w:r>
          </w:p>
        </w:tc>
      </w:tr>
      <w:tr w:rsidR="0004420B" w:rsidRPr="002554CE" w14:paraId="134CEDDF" w14:textId="77777777" w:rsidTr="0004420B">
        <w:trPr>
          <w:trHeight w:val="504"/>
        </w:trPr>
        <w:tc>
          <w:tcPr>
            <w:tcW w:w="823" w:type="pct"/>
            <w:tcBorders>
              <w:top w:val="nil"/>
              <w:left w:val="nil"/>
              <w:bottom w:val="nil"/>
              <w:right w:val="nil"/>
            </w:tcBorders>
            <w:shd w:val="clear" w:color="auto" w:fill="auto"/>
            <w:vAlign w:val="center"/>
            <w:hideMark/>
          </w:tcPr>
          <w:p w14:paraId="5DD8F69A"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proofErr w:type="spellStart"/>
            <w:r w:rsidRPr="002554CE">
              <w:rPr>
                <w:rFonts w:ascii="Times New Roman" w:eastAsia="Times New Roman" w:hAnsi="Times New Roman"/>
                <w:color w:val="000000"/>
                <w:sz w:val="20"/>
                <w:szCs w:val="20"/>
                <w:lang w:val="en-US" w:eastAsia="en-AU"/>
              </w:rPr>
              <w:t>Ex_etoh</w:t>
            </w:r>
            <w:proofErr w:type="spellEnd"/>
          </w:p>
        </w:tc>
        <w:tc>
          <w:tcPr>
            <w:tcW w:w="1577" w:type="pct"/>
            <w:tcBorders>
              <w:top w:val="nil"/>
              <w:left w:val="nil"/>
              <w:bottom w:val="nil"/>
              <w:right w:val="nil"/>
            </w:tcBorders>
            <w:shd w:val="clear" w:color="auto" w:fill="auto"/>
            <w:vAlign w:val="center"/>
            <w:hideMark/>
          </w:tcPr>
          <w:p w14:paraId="67796A0E" w14:textId="398DBBF8" w:rsidR="002554CE" w:rsidRPr="002554CE" w:rsidRDefault="0004420B" w:rsidP="002554CE">
            <w:pPr>
              <w:spacing w:after="0" w:line="240" w:lineRule="auto"/>
              <w:rPr>
                <w:rFonts w:ascii="Times New Roman" w:eastAsia="Times New Roman" w:hAnsi="Times New Roman"/>
                <w:color w:val="000000"/>
                <w:sz w:val="20"/>
                <w:szCs w:val="20"/>
                <w:lang w:eastAsia="en-AU"/>
              </w:rPr>
            </w:pPr>
            <w:proofErr w:type="spellStart"/>
            <w:r>
              <w:rPr>
                <w:rFonts w:ascii="Times New Roman" w:eastAsia="Times New Roman" w:hAnsi="Times New Roman"/>
                <w:color w:val="000000"/>
                <w:sz w:val="20"/>
                <w:szCs w:val="20"/>
                <w:lang w:val="en-US" w:eastAsia="en-AU"/>
              </w:rPr>
              <w:t>e</w:t>
            </w:r>
            <w:r w:rsidR="002554CE" w:rsidRPr="002554CE">
              <w:rPr>
                <w:rFonts w:ascii="Times New Roman" w:eastAsia="Times New Roman" w:hAnsi="Times New Roman"/>
                <w:color w:val="000000"/>
                <w:sz w:val="20"/>
                <w:szCs w:val="20"/>
                <w:lang w:val="en-US" w:eastAsia="en-AU"/>
              </w:rPr>
              <w:t>toh</w:t>
            </w:r>
            <w:proofErr w:type="spellEnd"/>
            <w:r>
              <w:rPr>
                <w:rFonts w:ascii="Times New Roman" w:eastAsia="Times New Roman" w:hAnsi="Times New Roman"/>
                <w:color w:val="000000"/>
                <w:sz w:val="20"/>
                <w:szCs w:val="20"/>
                <w:lang w:val="en-US" w:eastAsia="en-AU"/>
              </w:rPr>
              <w:t xml:space="preserve"> =</w:t>
            </w:r>
            <w:r w:rsidR="002554CE" w:rsidRPr="002554CE">
              <w:rPr>
                <w:rFonts w:ascii="Times New Roman" w:eastAsia="Times New Roman" w:hAnsi="Times New Roman"/>
                <w:color w:val="000000"/>
                <w:sz w:val="20"/>
                <w:szCs w:val="20"/>
                <w:lang w:val="en-US" w:eastAsia="en-AU"/>
              </w:rPr>
              <w:t>&gt;</w:t>
            </w:r>
          </w:p>
        </w:tc>
        <w:tc>
          <w:tcPr>
            <w:tcW w:w="889" w:type="pct"/>
            <w:tcBorders>
              <w:top w:val="nil"/>
              <w:left w:val="nil"/>
              <w:bottom w:val="nil"/>
              <w:right w:val="nil"/>
            </w:tcBorders>
            <w:shd w:val="clear" w:color="auto" w:fill="auto"/>
            <w:vAlign w:val="center"/>
            <w:hideMark/>
          </w:tcPr>
          <w:p w14:paraId="37E67B72"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p>
        </w:tc>
        <w:tc>
          <w:tcPr>
            <w:tcW w:w="1018" w:type="pct"/>
            <w:tcBorders>
              <w:top w:val="nil"/>
              <w:left w:val="nil"/>
              <w:bottom w:val="nil"/>
              <w:right w:val="nil"/>
            </w:tcBorders>
            <w:shd w:val="clear" w:color="auto" w:fill="auto"/>
            <w:vAlign w:val="center"/>
            <w:hideMark/>
          </w:tcPr>
          <w:p w14:paraId="201A8E85"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Not supplied in the medium</w:t>
            </w:r>
          </w:p>
        </w:tc>
        <w:tc>
          <w:tcPr>
            <w:tcW w:w="692" w:type="pct"/>
            <w:tcBorders>
              <w:top w:val="nil"/>
              <w:left w:val="nil"/>
              <w:bottom w:val="nil"/>
              <w:right w:val="nil"/>
            </w:tcBorders>
            <w:shd w:val="clear" w:color="auto" w:fill="auto"/>
            <w:vAlign w:val="center"/>
            <w:hideMark/>
          </w:tcPr>
          <w:p w14:paraId="35DA5072"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Blocked</w:t>
            </w:r>
          </w:p>
        </w:tc>
      </w:tr>
      <w:tr w:rsidR="0004420B" w:rsidRPr="002554CE" w14:paraId="7BB3A1E8" w14:textId="77777777" w:rsidTr="0004420B">
        <w:trPr>
          <w:trHeight w:val="504"/>
        </w:trPr>
        <w:tc>
          <w:tcPr>
            <w:tcW w:w="823" w:type="pct"/>
            <w:tcBorders>
              <w:top w:val="nil"/>
              <w:left w:val="nil"/>
              <w:bottom w:val="nil"/>
              <w:right w:val="nil"/>
            </w:tcBorders>
            <w:shd w:val="clear" w:color="auto" w:fill="auto"/>
            <w:vAlign w:val="center"/>
            <w:hideMark/>
          </w:tcPr>
          <w:p w14:paraId="094E504B"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proofErr w:type="spellStart"/>
            <w:r w:rsidRPr="002554CE">
              <w:rPr>
                <w:rFonts w:ascii="Times New Roman" w:eastAsia="Times New Roman" w:hAnsi="Times New Roman"/>
                <w:color w:val="000000"/>
                <w:sz w:val="20"/>
                <w:szCs w:val="20"/>
                <w:lang w:val="en-US" w:eastAsia="en-AU"/>
              </w:rPr>
              <w:t>Ex_abt</w:t>
            </w:r>
            <w:proofErr w:type="spellEnd"/>
          </w:p>
        </w:tc>
        <w:tc>
          <w:tcPr>
            <w:tcW w:w="1577" w:type="pct"/>
            <w:tcBorders>
              <w:top w:val="nil"/>
              <w:left w:val="nil"/>
              <w:bottom w:val="nil"/>
              <w:right w:val="nil"/>
            </w:tcBorders>
            <w:shd w:val="clear" w:color="auto" w:fill="auto"/>
            <w:vAlign w:val="center"/>
            <w:hideMark/>
          </w:tcPr>
          <w:p w14:paraId="1C6AFD47" w14:textId="2C7A1156" w:rsidR="002554CE" w:rsidRPr="002554CE" w:rsidRDefault="0004420B" w:rsidP="002554CE">
            <w:pPr>
              <w:spacing w:after="0" w:line="240" w:lineRule="auto"/>
              <w:rPr>
                <w:rFonts w:ascii="Times New Roman" w:eastAsia="Times New Roman" w:hAnsi="Times New Roman"/>
                <w:color w:val="000000"/>
                <w:sz w:val="20"/>
                <w:szCs w:val="20"/>
                <w:lang w:eastAsia="en-AU"/>
              </w:rPr>
            </w:pPr>
            <w:proofErr w:type="spellStart"/>
            <w:r>
              <w:rPr>
                <w:rFonts w:ascii="Times New Roman" w:eastAsia="Times New Roman" w:hAnsi="Times New Roman"/>
                <w:color w:val="000000"/>
                <w:sz w:val="20"/>
                <w:szCs w:val="20"/>
                <w:lang w:val="en-US" w:eastAsia="en-AU"/>
              </w:rPr>
              <w:t>abt</w:t>
            </w:r>
            <w:proofErr w:type="spellEnd"/>
            <w:r>
              <w:rPr>
                <w:rFonts w:ascii="Times New Roman" w:eastAsia="Times New Roman" w:hAnsi="Times New Roman"/>
                <w:color w:val="000000"/>
                <w:sz w:val="20"/>
                <w:szCs w:val="20"/>
                <w:lang w:val="en-US" w:eastAsia="en-AU"/>
              </w:rPr>
              <w:t xml:space="preserve"> =</w:t>
            </w:r>
            <w:r w:rsidR="002554CE" w:rsidRPr="002554CE">
              <w:rPr>
                <w:rFonts w:ascii="Times New Roman" w:eastAsia="Times New Roman" w:hAnsi="Times New Roman"/>
                <w:color w:val="000000"/>
                <w:sz w:val="20"/>
                <w:szCs w:val="20"/>
                <w:lang w:val="en-US" w:eastAsia="en-AU"/>
              </w:rPr>
              <w:t>&gt;</w:t>
            </w:r>
          </w:p>
        </w:tc>
        <w:tc>
          <w:tcPr>
            <w:tcW w:w="889" w:type="pct"/>
            <w:tcBorders>
              <w:top w:val="nil"/>
              <w:left w:val="nil"/>
              <w:bottom w:val="nil"/>
              <w:right w:val="nil"/>
            </w:tcBorders>
            <w:shd w:val="clear" w:color="auto" w:fill="auto"/>
            <w:vAlign w:val="center"/>
            <w:hideMark/>
          </w:tcPr>
          <w:p w14:paraId="4F8350D4"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p>
        </w:tc>
        <w:tc>
          <w:tcPr>
            <w:tcW w:w="1018" w:type="pct"/>
            <w:tcBorders>
              <w:top w:val="nil"/>
              <w:left w:val="nil"/>
              <w:bottom w:val="nil"/>
              <w:right w:val="nil"/>
            </w:tcBorders>
            <w:shd w:val="clear" w:color="auto" w:fill="auto"/>
            <w:vAlign w:val="center"/>
            <w:hideMark/>
          </w:tcPr>
          <w:p w14:paraId="7BC0AC27"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Not detected in the medium</w:t>
            </w:r>
          </w:p>
        </w:tc>
        <w:tc>
          <w:tcPr>
            <w:tcW w:w="692" w:type="pct"/>
            <w:tcBorders>
              <w:top w:val="nil"/>
              <w:left w:val="nil"/>
              <w:bottom w:val="nil"/>
              <w:right w:val="nil"/>
            </w:tcBorders>
            <w:shd w:val="clear" w:color="auto" w:fill="auto"/>
            <w:vAlign w:val="center"/>
            <w:hideMark/>
          </w:tcPr>
          <w:p w14:paraId="29995DE3"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Blocked</w:t>
            </w:r>
          </w:p>
        </w:tc>
      </w:tr>
      <w:tr w:rsidR="0004420B" w:rsidRPr="002554CE" w14:paraId="16B13AB0" w14:textId="77777777" w:rsidTr="0004420B">
        <w:trPr>
          <w:trHeight w:val="288"/>
        </w:trPr>
        <w:tc>
          <w:tcPr>
            <w:tcW w:w="823" w:type="pct"/>
            <w:tcBorders>
              <w:top w:val="nil"/>
              <w:left w:val="nil"/>
              <w:bottom w:val="nil"/>
              <w:right w:val="nil"/>
            </w:tcBorders>
            <w:shd w:val="clear" w:color="auto" w:fill="auto"/>
            <w:vAlign w:val="center"/>
            <w:hideMark/>
          </w:tcPr>
          <w:p w14:paraId="104A7C90"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proofErr w:type="spellStart"/>
            <w:r w:rsidRPr="002554CE">
              <w:rPr>
                <w:rFonts w:ascii="Times New Roman" w:eastAsia="Times New Roman" w:hAnsi="Times New Roman"/>
                <w:color w:val="000000"/>
                <w:sz w:val="20"/>
                <w:szCs w:val="20"/>
                <w:lang w:val="en-US" w:eastAsia="en-AU"/>
              </w:rPr>
              <w:t>Ex_fab</w:t>
            </w:r>
            <w:proofErr w:type="spellEnd"/>
          </w:p>
        </w:tc>
        <w:tc>
          <w:tcPr>
            <w:tcW w:w="1577" w:type="pct"/>
            <w:tcBorders>
              <w:top w:val="nil"/>
              <w:left w:val="nil"/>
              <w:bottom w:val="nil"/>
              <w:right w:val="nil"/>
            </w:tcBorders>
            <w:shd w:val="clear" w:color="auto" w:fill="auto"/>
            <w:vAlign w:val="center"/>
            <w:hideMark/>
          </w:tcPr>
          <w:p w14:paraId="14996596" w14:textId="51C094D9" w:rsidR="002554CE" w:rsidRPr="002554CE" w:rsidRDefault="0004420B" w:rsidP="002554CE">
            <w:pPr>
              <w:spacing w:after="0" w:line="240" w:lineRule="auto"/>
              <w:rPr>
                <w:rFonts w:ascii="Times New Roman" w:eastAsia="Times New Roman" w:hAnsi="Times New Roman"/>
                <w:color w:val="000000"/>
                <w:sz w:val="20"/>
                <w:szCs w:val="20"/>
                <w:lang w:eastAsia="en-AU"/>
              </w:rPr>
            </w:pPr>
            <w:r>
              <w:rPr>
                <w:rFonts w:ascii="Times New Roman" w:eastAsia="Times New Roman" w:hAnsi="Times New Roman"/>
                <w:color w:val="000000"/>
                <w:sz w:val="20"/>
                <w:szCs w:val="20"/>
                <w:lang w:val="en-US" w:eastAsia="en-AU"/>
              </w:rPr>
              <w:t>f</w:t>
            </w:r>
            <w:r w:rsidR="002554CE" w:rsidRPr="002554CE">
              <w:rPr>
                <w:rFonts w:ascii="Times New Roman" w:eastAsia="Times New Roman" w:hAnsi="Times New Roman"/>
                <w:color w:val="000000"/>
                <w:sz w:val="20"/>
                <w:szCs w:val="20"/>
                <w:lang w:val="en-US" w:eastAsia="en-AU"/>
              </w:rPr>
              <w:t>ab</w:t>
            </w:r>
            <w:r>
              <w:rPr>
                <w:rFonts w:ascii="Times New Roman" w:eastAsia="Times New Roman" w:hAnsi="Times New Roman"/>
                <w:color w:val="000000"/>
                <w:sz w:val="20"/>
                <w:szCs w:val="20"/>
                <w:lang w:val="en-US" w:eastAsia="en-AU"/>
              </w:rPr>
              <w:t xml:space="preserve"> =</w:t>
            </w:r>
            <w:r w:rsidR="002554CE" w:rsidRPr="002554CE">
              <w:rPr>
                <w:rFonts w:ascii="Times New Roman" w:eastAsia="Times New Roman" w:hAnsi="Times New Roman"/>
                <w:color w:val="000000"/>
                <w:sz w:val="20"/>
                <w:szCs w:val="20"/>
                <w:lang w:val="en-US" w:eastAsia="en-AU"/>
              </w:rPr>
              <w:t>&gt;</w:t>
            </w:r>
          </w:p>
        </w:tc>
        <w:tc>
          <w:tcPr>
            <w:tcW w:w="889" w:type="pct"/>
            <w:tcBorders>
              <w:top w:val="nil"/>
              <w:left w:val="nil"/>
              <w:bottom w:val="nil"/>
              <w:right w:val="nil"/>
            </w:tcBorders>
            <w:shd w:val="clear" w:color="auto" w:fill="auto"/>
            <w:vAlign w:val="center"/>
            <w:hideMark/>
          </w:tcPr>
          <w:p w14:paraId="5BDAEF57"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p>
        </w:tc>
        <w:tc>
          <w:tcPr>
            <w:tcW w:w="1018" w:type="pct"/>
            <w:tcBorders>
              <w:top w:val="nil"/>
              <w:left w:val="nil"/>
              <w:bottom w:val="nil"/>
              <w:right w:val="nil"/>
            </w:tcBorders>
            <w:shd w:val="clear" w:color="auto" w:fill="auto"/>
            <w:vAlign w:val="center"/>
            <w:hideMark/>
          </w:tcPr>
          <w:p w14:paraId="791CB581"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Protein not expressed</w:t>
            </w:r>
          </w:p>
        </w:tc>
        <w:tc>
          <w:tcPr>
            <w:tcW w:w="692" w:type="pct"/>
            <w:tcBorders>
              <w:top w:val="nil"/>
              <w:left w:val="nil"/>
              <w:bottom w:val="nil"/>
              <w:right w:val="nil"/>
            </w:tcBorders>
            <w:shd w:val="clear" w:color="auto" w:fill="auto"/>
            <w:vAlign w:val="center"/>
            <w:hideMark/>
          </w:tcPr>
          <w:p w14:paraId="5D6C16BD"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Blocked</w:t>
            </w:r>
          </w:p>
        </w:tc>
      </w:tr>
      <w:tr w:rsidR="0004420B" w:rsidRPr="002554CE" w14:paraId="43AA5B9C" w14:textId="77777777" w:rsidTr="0004420B">
        <w:trPr>
          <w:trHeight w:val="288"/>
        </w:trPr>
        <w:tc>
          <w:tcPr>
            <w:tcW w:w="823" w:type="pct"/>
            <w:tcBorders>
              <w:top w:val="nil"/>
              <w:left w:val="nil"/>
              <w:bottom w:val="nil"/>
              <w:right w:val="nil"/>
            </w:tcBorders>
            <w:shd w:val="clear" w:color="auto" w:fill="auto"/>
            <w:vAlign w:val="center"/>
            <w:hideMark/>
          </w:tcPr>
          <w:p w14:paraId="2825263D"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proofErr w:type="spellStart"/>
            <w:r w:rsidRPr="002554CE">
              <w:rPr>
                <w:rFonts w:ascii="Times New Roman" w:eastAsia="Times New Roman" w:hAnsi="Times New Roman"/>
                <w:color w:val="000000"/>
                <w:sz w:val="20"/>
                <w:szCs w:val="20"/>
                <w:lang w:val="en-US" w:eastAsia="en-AU"/>
              </w:rPr>
              <w:t>Ex_pyr</w:t>
            </w:r>
            <w:proofErr w:type="spellEnd"/>
          </w:p>
        </w:tc>
        <w:tc>
          <w:tcPr>
            <w:tcW w:w="1577" w:type="pct"/>
            <w:tcBorders>
              <w:top w:val="nil"/>
              <w:left w:val="nil"/>
              <w:bottom w:val="nil"/>
              <w:right w:val="nil"/>
            </w:tcBorders>
            <w:shd w:val="clear" w:color="auto" w:fill="auto"/>
            <w:vAlign w:val="center"/>
            <w:hideMark/>
          </w:tcPr>
          <w:p w14:paraId="3438C3C2" w14:textId="7528523A" w:rsidR="002554CE" w:rsidRPr="002554CE" w:rsidRDefault="0004420B" w:rsidP="002554CE">
            <w:pPr>
              <w:spacing w:after="0" w:line="240" w:lineRule="auto"/>
              <w:rPr>
                <w:rFonts w:ascii="Times New Roman" w:eastAsia="Times New Roman" w:hAnsi="Times New Roman"/>
                <w:color w:val="000000"/>
                <w:sz w:val="20"/>
                <w:szCs w:val="20"/>
                <w:lang w:eastAsia="en-AU"/>
              </w:rPr>
            </w:pPr>
            <w:proofErr w:type="spellStart"/>
            <w:r>
              <w:rPr>
                <w:rFonts w:ascii="Times New Roman" w:eastAsia="Times New Roman" w:hAnsi="Times New Roman"/>
                <w:color w:val="000000"/>
                <w:sz w:val="20"/>
                <w:szCs w:val="20"/>
                <w:lang w:val="en-US" w:eastAsia="en-AU"/>
              </w:rPr>
              <w:t>p</w:t>
            </w:r>
            <w:r w:rsidR="002554CE" w:rsidRPr="002554CE">
              <w:rPr>
                <w:rFonts w:ascii="Times New Roman" w:eastAsia="Times New Roman" w:hAnsi="Times New Roman"/>
                <w:color w:val="000000"/>
                <w:sz w:val="20"/>
                <w:szCs w:val="20"/>
                <w:lang w:val="en-US" w:eastAsia="en-AU"/>
              </w:rPr>
              <w:t>yr</w:t>
            </w:r>
            <w:proofErr w:type="spellEnd"/>
            <w:r>
              <w:rPr>
                <w:rFonts w:ascii="Times New Roman" w:eastAsia="Times New Roman" w:hAnsi="Times New Roman"/>
                <w:color w:val="000000"/>
                <w:sz w:val="20"/>
                <w:szCs w:val="20"/>
                <w:lang w:val="en-US" w:eastAsia="en-AU"/>
              </w:rPr>
              <w:t xml:space="preserve"> =</w:t>
            </w:r>
            <w:r w:rsidR="002554CE" w:rsidRPr="002554CE">
              <w:rPr>
                <w:rFonts w:ascii="Times New Roman" w:eastAsia="Times New Roman" w:hAnsi="Times New Roman"/>
                <w:color w:val="000000"/>
                <w:sz w:val="20"/>
                <w:szCs w:val="20"/>
                <w:lang w:val="en-US" w:eastAsia="en-AU"/>
              </w:rPr>
              <w:t>&gt;</w:t>
            </w:r>
          </w:p>
        </w:tc>
        <w:tc>
          <w:tcPr>
            <w:tcW w:w="889" w:type="pct"/>
            <w:tcBorders>
              <w:top w:val="nil"/>
              <w:left w:val="nil"/>
              <w:bottom w:val="nil"/>
              <w:right w:val="nil"/>
            </w:tcBorders>
            <w:shd w:val="clear" w:color="auto" w:fill="auto"/>
            <w:vAlign w:val="center"/>
            <w:hideMark/>
          </w:tcPr>
          <w:p w14:paraId="00BABBE7"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p>
        </w:tc>
        <w:tc>
          <w:tcPr>
            <w:tcW w:w="1018" w:type="pct"/>
            <w:tcBorders>
              <w:top w:val="nil"/>
              <w:left w:val="nil"/>
              <w:bottom w:val="nil"/>
              <w:right w:val="nil"/>
            </w:tcBorders>
            <w:shd w:val="clear" w:color="auto" w:fill="auto"/>
            <w:vAlign w:val="center"/>
            <w:hideMark/>
          </w:tcPr>
          <w:p w14:paraId="16C738E7"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Present in the medium</w:t>
            </w:r>
          </w:p>
        </w:tc>
        <w:tc>
          <w:tcPr>
            <w:tcW w:w="692" w:type="pct"/>
            <w:tcBorders>
              <w:top w:val="nil"/>
              <w:left w:val="nil"/>
              <w:bottom w:val="nil"/>
              <w:right w:val="nil"/>
            </w:tcBorders>
            <w:shd w:val="clear" w:color="auto" w:fill="auto"/>
            <w:vAlign w:val="center"/>
            <w:hideMark/>
          </w:tcPr>
          <w:p w14:paraId="73DEC14B"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Open</w:t>
            </w:r>
          </w:p>
        </w:tc>
      </w:tr>
      <w:tr w:rsidR="0004420B" w:rsidRPr="002554CE" w14:paraId="330D543B" w14:textId="77777777" w:rsidTr="0004420B">
        <w:trPr>
          <w:trHeight w:val="288"/>
        </w:trPr>
        <w:tc>
          <w:tcPr>
            <w:tcW w:w="823" w:type="pct"/>
            <w:tcBorders>
              <w:top w:val="nil"/>
              <w:left w:val="nil"/>
              <w:bottom w:val="nil"/>
              <w:right w:val="nil"/>
            </w:tcBorders>
            <w:shd w:val="clear" w:color="auto" w:fill="auto"/>
            <w:vAlign w:val="center"/>
            <w:hideMark/>
          </w:tcPr>
          <w:p w14:paraId="79894D8E"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proofErr w:type="spellStart"/>
            <w:r w:rsidRPr="002554CE">
              <w:rPr>
                <w:rFonts w:ascii="Times New Roman" w:eastAsia="Times New Roman" w:hAnsi="Times New Roman"/>
                <w:color w:val="000000"/>
                <w:sz w:val="20"/>
                <w:szCs w:val="20"/>
                <w:lang w:val="en-US" w:eastAsia="en-AU"/>
              </w:rPr>
              <w:t>Ex_cit</w:t>
            </w:r>
            <w:proofErr w:type="spellEnd"/>
          </w:p>
        </w:tc>
        <w:tc>
          <w:tcPr>
            <w:tcW w:w="1577" w:type="pct"/>
            <w:tcBorders>
              <w:top w:val="nil"/>
              <w:left w:val="nil"/>
              <w:bottom w:val="nil"/>
              <w:right w:val="nil"/>
            </w:tcBorders>
            <w:shd w:val="clear" w:color="auto" w:fill="auto"/>
            <w:vAlign w:val="center"/>
            <w:hideMark/>
          </w:tcPr>
          <w:p w14:paraId="23713148" w14:textId="24C6CB1D" w:rsidR="002554CE" w:rsidRPr="002554CE" w:rsidRDefault="0004420B" w:rsidP="002554CE">
            <w:pPr>
              <w:spacing w:after="0" w:line="240" w:lineRule="auto"/>
              <w:rPr>
                <w:rFonts w:ascii="Times New Roman" w:eastAsia="Times New Roman" w:hAnsi="Times New Roman"/>
                <w:color w:val="000000"/>
                <w:sz w:val="20"/>
                <w:szCs w:val="20"/>
                <w:lang w:eastAsia="en-AU"/>
              </w:rPr>
            </w:pPr>
            <w:proofErr w:type="spellStart"/>
            <w:r>
              <w:rPr>
                <w:rFonts w:ascii="Times New Roman" w:eastAsia="Times New Roman" w:hAnsi="Times New Roman"/>
                <w:color w:val="000000"/>
                <w:sz w:val="20"/>
                <w:szCs w:val="20"/>
                <w:lang w:val="en-US" w:eastAsia="en-AU"/>
              </w:rPr>
              <w:t>c</w:t>
            </w:r>
            <w:r w:rsidR="002554CE" w:rsidRPr="002554CE">
              <w:rPr>
                <w:rFonts w:ascii="Times New Roman" w:eastAsia="Times New Roman" w:hAnsi="Times New Roman"/>
                <w:color w:val="000000"/>
                <w:sz w:val="20"/>
                <w:szCs w:val="20"/>
                <w:lang w:val="en-US" w:eastAsia="en-AU"/>
              </w:rPr>
              <w:t>it</w:t>
            </w:r>
            <w:proofErr w:type="spellEnd"/>
            <w:r>
              <w:rPr>
                <w:rFonts w:ascii="Times New Roman" w:eastAsia="Times New Roman" w:hAnsi="Times New Roman"/>
                <w:color w:val="000000"/>
                <w:sz w:val="20"/>
                <w:szCs w:val="20"/>
                <w:lang w:val="en-US" w:eastAsia="en-AU"/>
              </w:rPr>
              <w:t xml:space="preserve"> =</w:t>
            </w:r>
            <w:r w:rsidR="002554CE" w:rsidRPr="002554CE">
              <w:rPr>
                <w:rFonts w:ascii="Times New Roman" w:eastAsia="Times New Roman" w:hAnsi="Times New Roman"/>
                <w:color w:val="000000"/>
                <w:sz w:val="20"/>
                <w:szCs w:val="20"/>
                <w:lang w:val="en-US" w:eastAsia="en-AU"/>
              </w:rPr>
              <w:t>&gt;</w:t>
            </w:r>
          </w:p>
        </w:tc>
        <w:tc>
          <w:tcPr>
            <w:tcW w:w="889" w:type="pct"/>
            <w:tcBorders>
              <w:top w:val="nil"/>
              <w:left w:val="nil"/>
              <w:bottom w:val="nil"/>
              <w:right w:val="nil"/>
            </w:tcBorders>
            <w:shd w:val="clear" w:color="auto" w:fill="auto"/>
            <w:vAlign w:val="center"/>
            <w:hideMark/>
          </w:tcPr>
          <w:p w14:paraId="487C51D3"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p>
        </w:tc>
        <w:tc>
          <w:tcPr>
            <w:tcW w:w="1018" w:type="pct"/>
            <w:tcBorders>
              <w:top w:val="nil"/>
              <w:left w:val="nil"/>
              <w:bottom w:val="nil"/>
              <w:right w:val="nil"/>
            </w:tcBorders>
            <w:shd w:val="clear" w:color="auto" w:fill="auto"/>
            <w:vAlign w:val="center"/>
            <w:hideMark/>
          </w:tcPr>
          <w:p w14:paraId="645BEE1B"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Present in the medium</w:t>
            </w:r>
          </w:p>
        </w:tc>
        <w:tc>
          <w:tcPr>
            <w:tcW w:w="692" w:type="pct"/>
            <w:tcBorders>
              <w:top w:val="nil"/>
              <w:left w:val="nil"/>
              <w:bottom w:val="nil"/>
              <w:right w:val="nil"/>
            </w:tcBorders>
            <w:shd w:val="clear" w:color="auto" w:fill="auto"/>
            <w:vAlign w:val="center"/>
            <w:hideMark/>
          </w:tcPr>
          <w:p w14:paraId="35CA7593"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Open</w:t>
            </w:r>
          </w:p>
        </w:tc>
      </w:tr>
      <w:tr w:rsidR="002554CE" w:rsidRPr="00805B3B" w14:paraId="41B11C00" w14:textId="77777777" w:rsidTr="002554CE">
        <w:trPr>
          <w:trHeight w:val="288"/>
        </w:trPr>
        <w:tc>
          <w:tcPr>
            <w:tcW w:w="5000" w:type="pct"/>
            <w:gridSpan w:val="5"/>
            <w:tcBorders>
              <w:top w:val="single" w:sz="4" w:space="0" w:color="auto"/>
              <w:left w:val="nil"/>
              <w:bottom w:val="single" w:sz="4" w:space="0" w:color="auto"/>
              <w:right w:val="nil"/>
            </w:tcBorders>
            <w:shd w:val="clear" w:color="auto" w:fill="auto"/>
            <w:vAlign w:val="center"/>
            <w:hideMark/>
          </w:tcPr>
          <w:p w14:paraId="21652E62" w14:textId="77777777" w:rsidR="002554CE" w:rsidRPr="00805B3B" w:rsidRDefault="002554CE" w:rsidP="002554CE">
            <w:pPr>
              <w:spacing w:after="0" w:line="240" w:lineRule="auto"/>
              <w:jc w:val="center"/>
              <w:rPr>
                <w:rFonts w:ascii="Times New Roman" w:eastAsia="Times New Roman" w:hAnsi="Times New Roman"/>
                <w:bCs/>
                <w:color w:val="000000"/>
                <w:sz w:val="20"/>
                <w:szCs w:val="20"/>
                <w:lang w:eastAsia="en-AU"/>
              </w:rPr>
            </w:pPr>
            <w:r w:rsidRPr="00805B3B">
              <w:rPr>
                <w:rFonts w:ascii="Times New Roman" w:eastAsia="Times New Roman" w:hAnsi="Times New Roman"/>
                <w:bCs/>
                <w:color w:val="000000"/>
                <w:sz w:val="20"/>
                <w:szCs w:val="20"/>
                <w:lang w:val="en-US" w:eastAsia="en-AU"/>
              </w:rPr>
              <w:t>Cytoplasm</w:t>
            </w:r>
          </w:p>
        </w:tc>
      </w:tr>
      <w:tr w:rsidR="0004420B" w:rsidRPr="002554CE" w14:paraId="320C0139" w14:textId="77777777" w:rsidTr="0004420B">
        <w:trPr>
          <w:trHeight w:val="756"/>
        </w:trPr>
        <w:tc>
          <w:tcPr>
            <w:tcW w:w="823" w:type="pct"/>
            <w:tcBorders>
              <w:top w:val="nil"/>
              <w:left w:val="nil"/>
              <w:bottom w:val="nil"/>
              <w:right w:val="nil"/>
            </w:tcBorders>
            <w:shd w:val="clear" w:color="auto" w:fill="auto"/>
            <w:vAlign w:val="center"/>
            <w:hideMark/>
          </w:tcPr>
          <w:p w14:paraId="428C00E5"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GLUK</w:t>
            </w:r>
          </w:p>
        </w:tc>
        <w:tc>
          <w:tcPr>
            <w:tcW w:w="1577" w:type="pct"/>
            <w:tcBorders>
              <w:top w:val="nil"/>
              <w:left w:val="nil"/>
              <w:bottom w:val="nil"/>
              <w:right w:val="nil"/>
            </w:tcBorders>
            <w:shd w:val="clear" w:color="auto" w:fill="auto"/>
            <w:vAlign w:val="center"/>
            <w:hideMark/>
          </w:tcPr>
          <w:p w14:paraId="100B2351" w14:textId="3FC818B2" w:rsidR="002554CE" w:rsidRPr="002554CE" w:rsidRDefault="002554CE" w:rsidP="002554CE">
            <w:pPr>
              <w:spacing w:after="0" w:line="240" w:lineRule="auto"/>
              <w:rPr>
                <w:rFonts w:ascii="Times New Roman" w:eastAsia="Times New Roman" w:hAnsi="Times New Roman"/>
                <w:color w:val="000000"/>
                <w:sz w:val="20"/>
                <w:szCs w:val="20"/>
                <w:lang w:eastAsia="en-AU"/>
              </w:rPr>
            </w:pPr>
            <w:proofErr w:type="spellStart"/>
            <w:r w:rsidRPr="002554CE">
              <w:rPr>
                <w:rFonts w:ascii="Times New Roman" w:eastAsia="Times New Roman" w:hAnsi="Times New Roman"/>
                <w:color w:val="000000"/>
                <w:sz w:val="20"/>
                <w:szCs w:val="20"/>
                <w:lang w:val="en-US" w:eastAsia="en-AU"/>
              </w:rPr>
              <w:t>glc</w:t>
            </w:r>
            <w:proofErr w:type="spellEnd"/>
            <w:r w:rsidRPr="002554CE">
              <w:rPr>
                <w:rFonts w:ascii="Times New Roman" w:eastAsia="Times New Roman" w:hAnsi="Times New Roman"/>
                <w:color w:val="000000"/>
                <w:sz w:val="20"/>
                <w:szCs w:val="20"/>
                <w:lang w:val="en-US" w:eastAsia="en-AU"/>
              </w:rPr>
              <w:t xml:space="preserve"> + </w:t>
            </w:r>
            <w:proofErr w:type="spellStart"/>
            <w:r w:rsidRPr="002554CE">
              <w:rPr>
                <w:rFonts w:ascii="Times New Roman" w:eastAsia="Times New Roman" w:hAnsi="Times New Roman"/>
                <w:color w:val="000000"/>
                <w:sz w:val="20"/>
                <w:szCs w:val="20"/>
                <w:lang w:val="en-US" w:eastAsia="en-AU"/>
              </w:rPr>
              <w:t>atp</w:t>
            </w:r>
            <w:proofErr w:type="spellEnd"/>
            <w:r w:rsidRPr="002554CE">
              <w:rPr>
                <w:rFonts w:ascii="Times New Roman" w:eastAsia="Times New Roman" w:hAnsi="Times New Roman"/>
                <w:color w:val="000000"/>
                <w:sz w:val="20"/>
                <w:szCs w:val="20"/>
                <w:lang w:val="en-US" w:eastAsia="en-AU"/>
              </w:rPr>
              <w:t xml:space="preserve"> </w:t>
            </w:r>
            <w:r w:rsidR="0004420B">
              <w:rPr>
                <w:rFonts w:ascii="Times New Roman" w:eastAsia="Times New Roman" w:hAnsi="Times New Roman"/>
                <w:color w:val="000000"/>
                <w:sz w:val="20"/>
                <w:szCs w:val="20"/>
                <w:lang w:val="en-US" w:eastAsia="en-AU"/>
              </w:rPr>
              <w:t>=</w:t>
            </w:r>
            <w:r w:rsidRPr="002554CE">
              <w:rPr>
                <w:rFonts w:ascii="Times New Roman" w:eastAsia="Times New Roman" w:hAnsi="Times New Roman"/>
                <w:color w:val="000000"/>
                <w:sz w:val="20"/>
                <w:szCs w:val="20"/>
                <w:lang w:val="en-US" w:eastAsia="en-AU"/>
              </w:rPr>
              <w:t xml:space="preserve">&gt; h + </w:t>
            </w:r>
            <w:proofErr w:type="spellStart"/>
            <w:r w:rsidRPr="002554CE">
              <w:rPr>
                <w:rFonts w:ascii="Times New Roman" w:eastAsia="Times New Roman" w:hAnsi="Times New Roman"/>
                <w:color w:val="000000"/>
                <w:sz w:val="20"/>
                <w:szCs w:val="20"/>
                <w:lang w:val="en-US" w:eastAsia="en-AU"/>
              </w:rPr>
              <w:t>adp</w:t>
            </w:r>
            <w:proofErr w:type="spellEnd"/>
            <w:r w:rsidRPr="002554CE">
              <w:rPr>
                <w:rFonts w:ascii="Times New Roman" w:eastAsia="Times New Roman" w:hAnsi="Times New Roman"/>
                <w:color w:val="000000"/>
                <w:sz w:val="20"/>
                <w:szCs w:val="20"/>
                <w:lang w:val="en-US" w:eastAsia="en-AU"/>
              </w:rPr>
              <w:t xml:space="preserve"> + g6p</w:t>
            </w:r>
          </w:p>
        </w:tc>
        <w:tc>
          <w:tcPr>
            <w:tcW w:w="889" w:type="pct"/>
            <w:tcBorders>
              <w:top w:val="nil"/>
              <w:left w:val="nil"/>
              <w:bottom w:val="nil"/>
              <w:right w:val="nil"/>
            </w:tcBorders>
            <w:shd w:val="clear" w:color="auto" w:fill="auto"/>
            <w:vAlign w:val="center"/>
            <w:hideMark/>
          </w:tcPr>
          <w:p w14:paraId="165690E7"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PAS_chr4_0624</w:t>
            </w:r>
          </w:p>
        </w:tc>
        <w:tc>
          <w:tcPr>
            <w:tcW w:w="1018" w:type="pct"/>
            <w:tcBorders>
              <w:top w:val="nil"/>
              <w:left w:val="nil"/>
              <w:bottom w:val="nil"/>
              <w:right w:val="nil"/>
            </w:tcBorders>
            <w:shd w:val="clear" w:color="auto" w:fill="auto"/>
            <w:vAlign w:val="center"/>
            <w:hideMark/>
          </w:tcPr>
          <w:p w14:paraId="1201A36B"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Duplicated reaction</w:t>
            </w:r>
          </w:p>
        </w:tc>
        <w:tc>
          <w:tcPr>
            <w:tcW w:w="692" w:type="pct"/>
            <w:tcBorders>
              <w:top w:val="nil"/>
              <w:left w:val="nil"/>
              <w:bottom w:val="nil"/>
              <w:right w:val="nil"/>
            </w:tcBorders>
            <w:shd w:val="clear" w:color="auto" w:fill="auto"/>
            <w:vAlign w:val="center"/>
            <w:hideMark/>
          </w:tcPr>
          <w:p w14:paraId="63E70DDF"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Blocked</w:t>
            </w:r>
          </w:p>
        </w:tc>
      </w:tr>
      <w:tr w:rsidR="0004420B" w:rsidRPr="002554CE" w14:paraId="0A27B97D" w14:textId="77777777" w:rsidTr="0004420B">
        <w:trPr>
          <w:trHeight w:val="1722"/>
        </w:trPr>
        <w:tc>
          <w:tcPr>
            <w:tcW w:w="823" w:type="pct"/>
            <w:tcBorders>
              <w:top w:val="nil"/>
              <w:left w:val="nil"/>
              <w:bottom w:val="nil"/>
              <w:right w:val="nil"/>
            </w:tcBorders>
            <w:shd w:val="clear" w:color="auto" w:fill="auto"/>
            <w:vAlign w:val="center"/>
            <w:hideMark/>
          </w:tcPr>
          <w:p w14:paraId="1197C00D"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MDH</w:t>
            </w:r>
          </w:p>
        </w:tc>
        <w:tc>
          <w:tcPr>
            <w:tcW w:w="1577" w:type="pct"/>
            <w:tcBorders>
              <w:top w:val="nil"/>
              <w:left w:val="nil"/>
              <w:bottom w:val="nil"/>
              <w:right w:val="nil"/>
            </w:tcBorders>
            <w:shd w:val="clear" w:color="auto" w:fill="auto"/>
            <w:vAlign w:val="center"/>
            <w:hideMark/>
          </w:tcPr>
          <w:p w14:paraId="05AF6C1F" w14:textId="39DB262A" w:rsidR="002554CE" w:rsidRPr="002554CE" w:rsidRDefault="00641402" w:rsidP="002554CE">
            <w:pPr>
              <w:spacing w:after="0" w:line="240" w:lineRule="auto"/>
              <w:rPr>
                <w:rFonts w:ascii="Times New Roman" w:eastAsia="Times New Roman" w:hAnsi="Times New Roman"/>
                <w:color w:val="000000"/>
                <w:sz w:val="20"/>
                <w:szCs w:val="20"/>
                <w:lang w:val="es-ES" w:eastAsia="en-AU"/>
              </w:rPr>
            </w:pPr>
            <w:r w:rsidRPr="00305E7A">
              <w:rPr>
                <w:rFonts w:ascii="Times New Roman" w:eastAsia="Times New Roman" w:hAnsi="Times New Roman"/>
                <w:color w:val="000000"/>
                <w:sz w:val="20"/>
                <w:szCs w:val="20"/>
                <w:lang w:val="es-ES" w:eastAsia="en-AU"/>
              </w:rPr>
              <w:t>mal</w:t>
            </w:r>
            <w:r w:rsidR="002554CE" w:rsidRPr="002554CE">
              <w:rPr>
                <w:rFonts w:ascii="Times New Roman" w:eastAsia="Times New Roman" w:hAnsi="Times New Roman"/>
                <w:color w:val="000000"/>
                <w:sz w:val="20"/>
                <w:szCs w:val="20"/>
                <w:lang w:val="es-ES" w:eastAsia="en-AU"/>
              </w:rPr>
              <w:t xml:space="preserve"> + </w:t>
            </w:r>
            <w:proofErr w:type="spellStart"/>
            <w:r w:rsidRPr="00305E7A">
              <w:rPr>
                <w:rFonts w:ascii="Times New Roman" w:eastAsia="Times New Roman" w:hAnsi="Times New Roman"/>
                <w:color w:val="000000"/>
                <w:sz w:val="20"/>
                <w:szCs w:val="20"/>
                <w:lang w:val="es-ES" w:eastAsia="en-AU"/>
              </w:rPr>
              <w:t>nad</w:t>
            </w:r>
            <w:proofErr w:type="spellEnd"/>
            <w:r w:rsidR="002554CE" w:rsidRPr="002554CE">
              <w:rPr>
                <w:rFonts w:ascii="Times New Roman" w:eastAsia="Times New Roman" w:hAnsi="Times New Roman"/>
                <w:color w:val="000000"/>
                <w:sz w:val="20"/>
                <w:szCs w:val="20"/>
                <w:lang w:val="es-ES" w:eastAsia="en-AU"/>
              </w:rPr>
              <w:t xml:space="preserve"> </w:t>
            </w:r>
            <w:r w:rsidR="00305E7A" w:rsidRPr="00305E7A">
              <w:rPr>
                <w:rFonts w:ascii="Times New Roman" w:eastAsia="Times New Roman" w:hAnsi="Times New Roman"/>
                <w:color w:val="000000"/>
                <w:sz w:val="20"/>
                <w:szCs w:val="20"/>
                <w:lang w:val="es-ES" w:eastAsia="en-AU"/>
              </w:rPr>
              <w:t xml:space="preserve">+ h </w:t>
            </w:r>
            <w:r w:rsidR="002554CE" w:rsidRPr="002554CE">
              <w:rPr>
                <w:rFonts w:ascii="Times New Roman" w:eastAsia="Times New Roman" w:hAnsi="Times New Roman"/>
                <w:color w:val="000000"/>
                <w:sz w:val="20"/>
                <w:szCs w:val="20"/>
                <w:lang w:val="es-ES" w:eastAsia="en-AU"/>
              </w:rPr>
              <w:t xml:space="preserve">&lt;=&gt; </w:t>
            </w:r>
            <w:proofErr w:type="spellStart"/>
            <w:r w:rsidRPr="00305E7A">
              <w:rPr>
                <w:rFonts w:ascii="Times New Roman" w:eastAsia="Times New Roman" w:hAnsi="Times New Roman"/>
                <w:color w:val="000000"/>
                <w:sz w:val="20"/>
                <w:szCs w:val="20"/>
                <w:lang w:val="es-ES" w:eastAsia="en-AU"/>
              </w:rPr>
              <w:t>nadh</w:t>
            </w:r>
            <w:proofErr w:type="spellEnd"/>
            <w:r w:rsidR="002554CE" w:rsidRPr="002554CE">
              <w:rPr>
                <w:rFonts w:ascii="Times New Roman" w:eastAsia="Times New Roman" w:hAnsi="Times New Roman"/>
                <w:color w:val="000000"/>
                <w:sz w:val="20"/>
                <w:szCs w:val="20"/>
                <w:lang w:val="es-ES" w:eastAsia="en-AU"/>
              </w:rPr>
              <w:t xml:space="preserve"> + </w:t>
            </w:r>
            <w:proofErr w:type="spellStart"/>
            <w:r w:rsidR="00305E7A" w:rsidRPr="00305E7A">
              <w:rPr>
                <w:rFonts w:ascii="Times New Roman" w:eastAsia="Times New Roman" w:hAnsi="Times New Roman"/>
                <w:color w:val="000000"/>
                <w:sz w:val="20"/>
                <w:szCs w:val="20"/>
                <w:lang w:val="es-ES" w:eastAsia="en-AU"/>
              </w:rPr>
              <w:t>oaa</w:t>
            </w:r>
            <w:proofErr w:type="spellEnd"/>
          </w:p>
        </w:tc>
        <w:tc>
          <w:tcPr>
            <w:tcW w:w="889" w:type="pct"/>
            <w:tcBorders>
              <w:top w:val="nil"/>
              <w:left w:val="nil"/>
              <w:bottom w:val="nil"/>
              <w:right w:val="nil"/>
            </w:tcBorders>
            <w:shd w:val="clear" w:color="auto" w:fill="auto"/>
            <w:vAlign w:val="center"/>
            <w:hideMark/>
          </w:tcPr>
          <w:p w14:paraId="35D399FC"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PAS_chr4_0815</w:t>
            </w:r>
          </w:p>
        </w:tc>
        <w:tc>
          <w:tcPr>
            <w:tcW w:w="1018" w:type="pct"/>
            <w:tcBorders>
              <w:top w:val="nil"/>
              <w:left w:val="nil"/>
              <w:bottom w:val="nil"/>
              <w:right w:val="nil"/>
            </w:tcBorders>
            <w:shd w:val="clear" w:color="auto" w:fill="auto"/>
            <w:vAlign w:val="center"/>
            <w:hideMark/>
          </w:tcPr>
          <w:p w14:paraId="11C71F48" w14:textId="64CA863A"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 xml:space="preserve">Part of the glyoxylate cycle (not needed </w:t>
            </w:r>
            <w:r w:rsidR="0084357D">
              <w:rPr>
                <w:rFonts w:ascii="Times New Roman" w:eastAsia="Times New Roman" w:hAnsi="Times New Roman"/>
                <w:color w:val="000000"/>
                <w:sz w:val="20"/>
                <w:szCs w:val="20"/>
                <w:lang w:val="en-US" w:eastAsia="en-AU"/>
              </w:rPr>
              <w:t>for</w:t>
            </w:r>
            <w:r w:rsidRPr="002554CE">
              <w:rPr>
                <w:rFonts w:ascii="Times New Roman" w:eastAsia="Times New Roman" w:hAnsi="Times New Roman"/>
                <w:color w:val="000000"/>
                <w:sz w:val="20"/>
                <w:szCs w:val="20"/>
                <w:lang w:val="en-US" w:eastAsia="en-AU"/>
              </w:rPr>
              <w:t xml:space="preserve"> glucose growth)</w:t>
            </w:r>
            <w:r w:rsidR="0084357D">
              <w:rPr>
                <w:rFonts w:ascii="Times New Roman" w:eastAsia="Times New Roman" w:hAnsi="Times New Roman"/>
                <w:color w:val="000000"/>
                <w:sz w:val="20"/>
                <w:szCs w:val="20"/>
                <w:lang w:val="en-US" w:eastAsia="en-AU"/>
              </w:rPr>
              <w:t xml:space="preserve"> </w:t>
            </w:r>
            <w:r w:rsidRPr="002554CE">
              <w:rPr>
                <w:rFonts w:ascii="Times New Roman" w:eastAsia="Times New Roman" w:hAnsi="Times New Roman"/>
                <w:color w:val="000000"/>
                <w:sz w:val="20"/>
                <w:szCs w:val="20"/>
                <w:lang w:val="en-US" w:eastAsia="en-AU"/>
              </w:rPr>
              <w:t>(</w:t>
            </w:r>
            <w:proofErr w:type="spellStart"/>
            <w:r w:rsidRPr="002554CE">
              <w:rPr>
                <w:rFonts w:ascii="Times New Roman" w:eastAsia="Times New Roman" w:hAnsi="Times New Roman"/>
                <w:color w:val="000000"/>
                <w:sz w:val="20"/>
                <w:szCs w:val="20"/>
                <w:lang w:val="en-US" w:eastAsia="en-AU"/>
              </w:rPr>
              <w:t>Rußmayer</w:t>
            </w:r>
            <w:proofErr w:type="spellEnd"/>
            <w:r w:rsidRPr="002554CE">
              <w:rPr>
                <w:rFonts w:ascii="Times New Roman" w:eastAsia="Times New Roman" w:hAnsi="Times New Roman"/>
                <w:color w:val="000000"/>
                <w:sz w:val="20"/>
                <w:szCs w:val="20"/>
                <w:lang w:val="en-US" w:eastAsia="en-AU"/>
              </w:rPr>
              <w:t xml:space="preserve"> et al., 2015b)</w:t>
            </w:r>
          </w:p>
        </w:tc>
        <w:tc>
          <w:tcPr>
            <w:tcW w:w="692" w:type="pct"/>
            <w:tcBorders>
              <w:top w:val="nil"/>
              <w:left w:val="nil"/>
              <w:bottom w:val="nil"/>
              <w:right w:val="nil"/>
            </w:tcBorders>
            <w:shd w:val="clear" w:color="auto" w:fill="auto"/>
            <w:vAlign w:val="center"/>
            <w:hideMark/>
          </w:tcPr>
          <w:p w14:paraId="1F07D29E"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Reversibility constrained</w:t>
            </w:r>
          </w:p>
        </w:tc>
      </w:tr>
      <w:tr w:rsidR="0004420B" w:rsidRPr="002554CE" w14:paraId="59FD8021" w14:textId="77777777" w:rsidTr="0004420B">
        <w:trPr>
          <w:trHeight w:val="1512"/>
        </w:trPr>
        <w:tc>
          <w:tcPr>
            <w:tcW w:w="823" w:type="pct"/>
            <w:tcBorders>
              <w:top w:val="nil"/>
              <w:left w:val="nil"/>
              <w:bottom w:val="nil"/>
              <w:right w:val="nil"/>
            </w:tcBorders>
            <w:shd w:val="clear" w:color="auto" w:fill="auto"/>
            <w:vAlign w:val="center"/>
            <w:hideMark/>
          </w:tcPr>
          <w:p w14:paraId="3103ABD4"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FBA3</w:t>
            </w:r>
          </w:p>
        </w:tc>
        <w:tc>
          <w:tcPr>
            <w:tcW w:w="1577" w:type="pct"/>
            <w:tcBorders>
              <w:top w:val="nil"/>
              <w:left w:val="nil"/>
              <w:bottom w:val="nil"/>
              <w:right w:val="nil"/>
            </w:tcBorders>
            <w:shd w:val="clear" w:color="auto" w:fill="auto"/>
            <w:vAlign w:val="center"/>
            <w:hideMark/>
          </w:tcPr>
          <w:p w14:paraId="74E3BF6D" w14:textId="5D734041" w:rsidR="002554CE" w:rsidRPr="002554CE" w:rsidRDefault="00175995" w:rsidP="002554CE">
            <w:pPr>
              <w:spacing w:after="0" w:line="240" w:lineRule="auto"/>
              <w:rPr>
                <w:rFonts w:ascii="Times New Roman" w:eastAsia="Times New Roman" w:hAnsi="Times New Roman"/>
                <w:color w:val="000000"/>
                <w:sz w:val="20"/>
                <w:szCs w:val="20"/>
                <w:lang w:eastAsia="en-AU"/>
              </w:rPr>
            </w:pPr>
            <w:bookmarkStart w:id="45" w:name="OLE_LINK6"/>
            <w:bookmarkStart w:id="46" w:name="RANGE!B14"/>
            <w:r>
              <w:rPr>
                <w:rFonts w:ascii="Times New Roman" w:eastAsia="Times New Roman" w:hAnsi="Times New Roman"/>
                <w:color w:val="000000"/>
                <w:sz w:val="20"/>
                <w:szCs w:val="20"/>
                <w:lang w:val="en-US" w:eastAsia="en-AU"/>
              </w:rPr>
              <w:t>s</w:t>
            </w:r>
            <w:r w:rsidR="0004420B">
              <w:rPr>
                <w:rFonts w:ascii="Times New Roman" w:eastAsia="Times New Roman" w:hAnsi="Times New Roman"/>
                <w:color w:val="000000"/>
                <w:sz w:val="20"/>
                <w:szCs w:val="20"/>
                <w:lang w:val="en-US" w:eastAsia="en-AU"/>
              </w:rPr>
              <w:t xml:space="preserve">17bp </w:t>
            </w:r>
            <w:r w:rsidR="002554CE" w:rsidRPr="002554CE">
              <w:rPr>
                <w:rFonts w:ascii="Times New Roman" w:eastAsia="Times New Roman" w:hAnsi="Times New Roman"/>
                <w:color w:val="000000"/>
                <w:sz w:val="20"/>
                <w:szCs w:val="20"/>
                <w:lang w:val="en-US" w:eastAsia="en-AU"/>
              </w:rPr>
              <w:t>&lt;=&gt;</w:t>
            </w:r>
            <w:r w:rsidR="0004420B">
              <w:rPr>
                <w:rFonts w:ascii="Times New Roman" w:eastAsia="Times New Roman" w:hAnsi="Times New Roman"/>
                <w:color w:val="000000"/>
                <w:sz w:val="20"/>
                <w:szCs w:val="20"/>
                <w:lang w:val="en-US" w:eastAsia="en-AU"/>
              </w:rPr>
              <w:t xml:space="preserve"> dhap</w:t>
            </w:r>
            <w:r w:rsidR="002554CE" w:rsidRPr="002554CE">
              <w:rPr>
                <w:rFonts w:ascii="Times New Roman" w:eastAsia="Times New Roman" w:hAnsi="Times New Roman"/>
                <w:color w:val="000000"/>
                <w:sz w:val="20"/>
                <w:szCs w:val="20"/>
                <w:lang w:val="en-US" w:eastAsia="en-AU"/>
              </w:rPr>
              <w:t>+</w:t>
            </w:r>
            <w:r w:rsidR="0004420B">
              <w:rPr>
                <w:rFonts w:ascii="Times New Roman" w:eastAsia="Times New Roman" w:hAnsi="Times New Roman"/>
                <w:color w:val="000000"/>
                <w:sz w:val="20"/>
                <w:szCs w:val="20"/>
                <w:lang w:val="en-US" w:eastAsia="en-AU"/>
              </w:rPr>
              <w:t>e4p</w:t>
            </w:r>
            <w:bookmarkEnd w:id="45"/>
            <w:bookmarkEnd w:id="46"/>
          </w:p>
        </w:tc>
        <w:tc>
          <w:tcPr>
            <w:tcW w:w="889" w:type="pct"/>
            <w:tcBorders>
              <w:top w:val="nil"/>
              <w:left w:val="nil"/>
              <w:bottom w:val="nil"/>
              <w:right w:val="nil"/>
            </w:tcBorders>
            <w:shd w:val="clear" w:color="auto" w:fill="auto"/>
            <w:vAlign w:val="center"/>
            <w:hideMark/>
          </w:tcPr>
          <w:p w14:paraId="6033A983"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PAS_chr1-1_0072</w:t>
            </w:r>
          </w:p>
        </w:tc>
        <w:tc>
          <w:tcPr>
            <w:tcW w:w="1018" w:type="pct"/>
            <w:tcBorders>
              <w:top w:val="nil"/>
              <w:left w:val="nil"/>
              <w:bottom w:val="nil"/>
              <w:right w:val="nil"/>
            </w:tcBorders>
            <w:shd w:val="clear" w:color="auto" w:fill="auto"/>
            <w:vAlign w:val="center"/>
            <w:hideMark/>
          </w:tcPr>
          <w:p w14:paraId="38FAFC9A" w14:textId="378C3FB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Used in the direction S17BP</w:t>
            </w:r>
            <w:r w:rsidR="0084357D">
              <w:rPr>
                <w:rFonts w:ascii="Times New Roman" w:eastAsia="Times New Roman" w:hAnsi="Times New Roman"/>
                <w:color w:val="000000"/>
                <w:sz w:val="20"/>
                <w:szCs w:val="20"/>
                <w:lang w:val="en-US" w:eastAsia="en-AU"/>
              </w:rPr>
              <w:t xml:space="preserve"> </w:t>
            </w:r>
            <w:r w:rsidRPr="002554CE">
              <w:rPr>
                <w:rFonts w:ascii="Times New Roman" w:eastAsia="Times New Roman" w:hAnsi="Times New Roman"/>
                <w:color w:val="000000"/>
                <w:sz w:val="20"/>
                <w:szCs w:val="20"/>
                <w:lang w:val="en-US" w:eastAsia="en-AU"/>
              </w:rPr>
              <w:t xml:space="preserve">in </w:t>
            </w:r>
            <w:proofErr w:type="spellStart"/>
            <w:r w:rsidRPr="002554CE">
              <w:rPr>
                <w:rFonts w:ascii="Times New Roman" w:eastAsia="Times New Roman" w:hAnsi="Times New Roman"/>
                <w:color w:val="000000"/>
                <w:sz w:val="20"/>
                <w:szCs w:val="20"/>
                <w:lang w:val="en-US" w:eastAsia="en-AU"/>
              </w:rPr>
              <w:t>ri</w:t>
            </w:r>
            <w:r w:rsidR="0084357D">
              <w:rPr>
                <w:rFonts w:ascii="Times New Roman" w:eastAsia="Times New Roman" w:hAnsi="Times New Roman"/>
                <w:color w:val="000000"/>
                <w:sz w:val="20"/>
                <w:szCs w:val="20"/>
                <w:lang w:val="en-US" w:eastAsia="en-AU"/>
              </w:rPr>
              <w:t>b</w:t>
            </w:r>
            <w:r w:rsidRPr="002554CE">
              <w:rPr>
                <w:rFonts w:ascii="Times New Roman" w:eastAsia="Times New Roman" w:hAnsi="Times New Roman"/>
                <w:color w:val="000000"/>
                <w:sz w:val="20"/>
                <w:szCs w:val="20"/>
                <w:lang w:val="en-US" w:eastAsia="en-AU"/>
              </w:rPr>
              <w:t>oge</w:t>
            </w:r>
            <w:r w:rsidR="0084357D">
              <w:rPr>
                <w:rFonts w:ascii="Times New Roman" w:eastAsia="Times New Roman" w:hAnsi="Times New Roman"/>
                <w:color w:val="000000"/>
                <w:sz w:val="20"/>
                <w:szCs w:val="20"/>
                <w:lang w:val="en-US" w:eastAsia="en-AU"/>
              </w:rPr>
              <w:t>ne</w:t>
            </w:r>
            <w:r w:rsidRPr="002554CE">
              <w:rPr>
                <w:rFonts w:ascii="Times New Roman" w:eastAsia="Times New Roman" w:hAnsi="Times New Roman"/>
                <w:color w:val="000000"/>
                <w:sz w:val="20"/>
                <w:szCs w:val="20"/>
                <w:lang w:val="en-US" w:eastAsia="en-AU"/>
              </w:rPr>
              <w:t>sis</w:t>
            </w:r>
            <w:proofErr w:type="spellEnd"/>
            <w:r w:rsidRPr="002554CE">
              <w:rPr>
                <w:rFonts w:ascii="Times New Roman" w:eastAsia="Times New Roman" w:hAnsi="Times New Roman"/>
                <w:color w:val="000000"/>
                <w:sz w:val="20"/>
                <w:szCs w:val="20"/>
                <w:lang w:val="en-US" w:eastAsia="en-AU"/>
              </w:rPr>
              <w:t xml:space="preserve"> (</w:t>
            </w:r>
            <w:proofErr w:type="spellStart"/>
            <w:r w:rsidRPr="002554CE">
              <w:rPr>
                <w:rFonts w:ascii="Times New Roman" w:eastAsia="Times New Roman" w:hAnsi="Times New Roman"/>
                <w:color w:val="000000"/>
                <w:sz w:val="20"/>
                <w:szCs w:val="20"/>
                <w:lang w:val="en-US" w:eastAsia="en-AU"/>
              </w:rPr>
              <w:t>Clasquin</w:t>
            </w:r>
            <w:proofErr w:type="spellEnd"/>
            <w:r w:rsidRPr="002554CE">
              <w:rPr>
                <w:rFonts w:ascii="Times New Roman" w:eastAsia="Times New Roman" w:hAnsi="Times New Roman"/>
                <w:color w:val="000000"/>
                <w:sz w:val="20"/>
                <w:szCs w:val="20"/>
                <w:lang w:val="en-US" w:eastAsia="en-AU"/>
              </w:rPr>
              <w:t xml:space="preserve"> et al., 2011; </w:t>
            </w:r>
            <w:proofErr w:type="spellStart"/>
            <w:r w:rsidRPr="002554CE">
              <w:rPr>
                <w:rFonts w:ascii="Times New Roman" w:eastAsia="Times New Roman" w:hAnsi="Times New Roman"/>
                <w:color w:val="000000"/>
                <w:sz w:val="20"/>
                <w:szCs w:val="20"/>
                <w:lang w:val="en-US" w:eastAsia="en-AU"/>
              </w:rPr>
              <w:t>Rußmayer</w:t>
            </w:r>
            <w:proofErr w:type="spellEnd"/>
            <w:r w:rsidRPr="002554CE">
              <w:rPr>
                <w:rFonts w:ascii="Times New Roman" w:eastAsia="Times New Roman" w:hAnsi="Times New Roman"/>
                <w:color w:val="000000"/>
                <w:sz w:val="20"/>
                <w:szCs w:val="20"/>
                <w:lang w:val="en-US" w:eastAsia="en-AU"/>
              </w:rPr>
              <w:t xml:space="preserve"> et al., 2015b)</w:t>
            </w:r>
          </w:p>
        </w:tc>
        <w:tc>
          <w:tcPr>
            <w:tcW w:w="692" w:type="pct"/>
            <w:tcBorders>
              <w:top w:val="nil"/>
              <w:left w:val="nil"/>
              <w:bottom w:val="nil"/>
              <w:right w:val="nil"/>
            </w:tcBorders>
            <w:shd w:val="clear" w:color="auto" w:fill="auto"/>
            <w:vAlign w:val="center"/>
            <w:hideMark/>
          </w:tcPr>
          <w:p w14:paraId="0FB97D02"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Reversibility constrained</w:t>
            </w:r>
          </w:p>
        </w:tc>
      </w:tr>
      <w:tr w:rsidR="0004420B" w:rsidRPr="002554CE" w14:paraId="152A8DCB" w14:textId="77777777" w:rsidTr="0004420B">
        <w:trPr>
          <w:trHeight w:val="1470"/>
        </w:trPr>
        <w:tc>
          <w:tcPr>
            <w:tcW w:w="823" w:type="pct"/>
            <w:tcBorders>
              <w:top w:val="nil"/>
              <w:left w:val="nil"/>
              <w:bottom w:val="nil"/>
              <w:right w:val="nil"/>
            </w:tcBorders>
            <w:shd w:val="clear" w:color="auto" w:fill="auto"/>
            <w:vAlign w:val="center"/>
            <w:hideMark/>
          </w:tcPr>
          <w:p w14:paraId="6D2959FC"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SULR</w:t>
            </w:r>
          </w:p>
        </w:tc>
        <w:tc>
          <w:tcPr>
            <w:tcW w:w="1577" w:type="pct"/>
            <w:tcBorders>
              <w:top w:val="nil"/>
              <w:left w:val="nil"/>
              <w:bottom w:val="nil"/>
              <w:right w:val="nil"/>
            </w:tcBorders>
            <w:shd w:val="clear" w:color="auto" w:fill="auto"/>
            <w:vAlign w:val="center"/>
            <w:hideMark/>
          </w:tcPr>
          <w:p w14:paraId="666E1D3E" w14:textId="796AD965"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 xml:space="preserve">3 h2o + h2s + 3 </w:t>
            </w:r>
            <w:proofErr w:type="spellStart"/>
            <w:r w:rsidRPr="002554CE">
              <w:rPr>
                <w:rFonts w:ascii="Times New Roman" w:eastAsia="Times New Roman" w:hAnsi="Times New Roman"/>
                <w:color w:val="000000"/>
                <w:sz w:val="20"/>
                <w:szCs w:val="20"/>
                <w:lang w:val="en-US" w:eastAsia="en-AU"/>
              </w:rPr>
              <w:t>nadp</w:t>
            </w:r>
            <w:proofErr w:type="spellEnd"/>
            <w:r w:rsidRPr="002554CE">
              <w:rPr>
                <w:rFonts w:ascii="Times New Roman" w:eastAsia="Times New Roman" w:hAnsi="Times New Roman"/>
                <w:color w:val="000000"/>
                <w:sz w:val="20"/>
                <w:szCs w:val="20"/>
                <w:lang w:val="en-US" w:eastAsia="en-AU"/>
              </w:rPr>
              <w:t xml:space="preserve"> &lt;=&gt; 5 h + 3 </w:t>
            </w:r>
            <w:proofErr w:type="spellStart"/>
            <w:r w:rsidRPr="002554CE">
              <w:rPr>
                <w:rFonts w:ascii="Times New Roman" w:eastAsia="Times New Roman" w:hAnsi="Times New Roman"/>
                <w:color w:val="000000"/>
                <w:sz w:val="20"/>
                <w:szCs w:val="20"/>
                <w:lang w:val="en-US" w:eastAsia="en-AU"/>
              </w:rPr>
              <w:t>nadph</w:t>
            </w:r>
            <w:proofErr w:type="spellEnd"/>
            <w:r w:rsidRPr="002554CE">
              <w:rPr>
                <w:rFonts w:ascii="Times New Roman" w:eastAsia="Times New Roman" w:hAnsi="Times New Roman"/>
                <w:color w:val="000000"/>
                <w:sz w:val="20"/>
                <w:szCs w:val="20"/>
                <w:lang w:val="en-US" w:eastAsia="en-AU"/>
              </w:rPr>
              <w:t xml:space="preserve"> + so3 </w:t>
            </w:r>
          </w:p>
        </w:tc>
        <w:tc>
          <w:tcPr>
            <w:tcW w:w="889" w:type="pct"/>
            <w:tcBorders>
              <w:top w:val="nil"/>
              <w:left w:val="nil"/>
              <w:bottom w:val="nil"/>
              <w:right w:val="nil"/>
            </w:tcBorders>
            <w:shd w:val="clear" w:color="auto" w:fill="auto"/>
            <w:vAlign w:val="center"/>
            <w:hideMark/>
          </w:tcPr>
          <w:p w14:paraId="2964C7BD"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(PAS_chr4_0369 or PAS_chr3_1084)</w:t>
            </w:r>
          </w:p>
        </w:tc>
        <w:tc>
          <w:tcPr>
            <w:tcW w:w="1018" w:type="pct"/>
            <w:tcBorders>
              <w:top w:val="nil"/>
              <w:left w:val="nil"/>
              <w:bottom w:val="nil"/>
              <w:right w:val="nil"/>
            </w:tcBorders>
            <w:shd w:val="clear" w:color="auto" w:fill="auto"/>
            <w:vAlign w:val="center"/>
            <w:hideMark/>
          </w:tcPr>
          <w:p w14:paraId="1A4F6CF0" w14:textId="1A75243A"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Thermodynamically favorable in the reverse direction (</w:t>
            </w:r>
            <w:proofErr w:type="spellStart"/>
            <w:r w:rsidRPr="002554CE">
              <w:rPr>
                <w:rFonts w:ascii="Times New Roman" w:eastAsia="Times New Roman" w:hAnsi="Times New Roman"/>
                <w:color w:val="000000"/>
                <w:sz w:val="20"/>
                <w:szCs w:val="20"/>
                <w:lang w:val="en-US" w:eastAsia="en-AU"/>
              </w:rPr>
              <w:t>dG</w:t>
            </w:r>
            <w:proofErr w:type="spellEnd"/>
            <w:r w:rsidRPr="002554CE">
              <w:rPr>
                <w:rFonts w:ascii="Times New Roman" w:eastAsia="Times New Roman" w:hAnsi="Times New Roman"/>
                <w:color w:val="000000"/>
                <w:sz w:val="20"/>
                <w:szCs w:val="20"/>
                <w:lang w:val="en-US" w:eastAsia="en-AU"/>
              </w:rPr>
              <w:t xml:space="preserve">=103 KJ/mol) </w:t>
            </w:r>
          </w:p>
        </w:tc>
        <w:tc>
          <w:tcPr>
            <w:tcW w:w="692" w:type="pct"/>
            <w:tcBorders>
              <w:top w:val="nil"/>
              <w:left w:val="nil"/>
              <w:bottom w:val="nil"/>
              <w:right w:val="nil"/>
            </w:tcBorders>
            <w:shd w:val="clear" w:color="auto" w:fill="auto"/>
            <w:vAlign w:val="center"/>
            <w:hideMark/>
          </w:tcPr>
          <w:p w14:paraId="7412ED67"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Reversibility constrained</w:t>
            </w:r>
          </w:p>
        </w:tc>
      </w:tr>
      <w:tr w:rsidR="0004420B" w:rsidRPr="002554CE" w14:paraId="272E5A6F" w14:textId="77777777" w:rsidTr="0004420B">
        <w:trPr>
          <w:trHeight w:val="1470"/>
        </w:trPr>
        <w:tc>
          <w:tcPr>
            <w:tcW w:w="823" w:type="pct"/>
            <w:tcBorders>
              <w:top w:val="nil"/>
              <w:left w:val="nil"/>
              <w:bottom w:val="nil"/>
              <w:right w:val="nil"/>
            </w:tcBorders>
            <w:shd w:val="clear" w:color="auto" w:fill="auto"/>
            <w:vAlign w:val="center"/>
            <w:hideMark/>
          </w:tcPr>
          <w:p w14:paraId="1C8E6483"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MMSAD3</w:t>
            </w:r>
          </w:p>
        </w:tc>
        <w:tc>
          <w:tcPr>
            <w:tcW w:w="1577" w:type="pct"/>
            <w:tcBorders>
              <w:top w:val="nil"/>
              <w:left w:val="nil"/>
              <w:bottom w:val="nil"/>
              <w:right w:val="nil"/>
            </w:tcBorders>
            <w:shd w:val="clear" w:color="auto" w:fill="auto"/>
            <w:vAlign w:val="center"/>
            <w:hideMark/>
          </w:tcPr>
          <w:p w14:paraId="1DB2BF2C" w14:textId="14987156" w:rsidR="002554CE" w:rsidRPr="002554CE" w:rsidRDefault="002554CE" w:rsidP="002554CE">
            <w:pPr>
              <w:spacing w:after="0" w:line="240" w:lineRule="auto"/>
              <w:rPr>
                <w:rFonts w:ascii="Times New Roman" w:eastAsia="Times New Roman" w:hAnsi="Times New Roman"/>
                <w:color w:val="000000"/>
                <w:sz w:val="20"/>
                <w:szCs w:val="20"/>
                <w:lang w:eastAsia="en-AU"/>
              </w:rPr>
            </w:pPr>
            <w:proofErr w:type="spellStart"/>
            <w:r w:rsidRPr="002554CE">
              <w:rPr>
                <w:rFonts w:ascii="Times New Roman" w:eastAsia="Times New Roman" w:hAnsi="Times New Roman"/>
                <w:color w:val="000000"/>
                <w:sz w:val="20"/>
                <w:szCs w:val="20"/>
                <w:lang w:val="en-US" w:eastAsia="en-AU"/>
              </w:rPr>
              <w:t>nad</w:t>
            </w:r>
            <w:proofErr w:type="spellEnd"/>
            <w:r w:rsidRPr="002554CE">
              <w:rPr>
                <w:rFonts w:ascii="Times New Roman" w:eastAsia="Times New Roman" w:hAnsi="Times New Roman"/>
                <w:color w:val="000000"/>
                <w:sz w:val="20"/>
                <w:szCs w:val="20"/>
                <w:lang w:val="en-US" w:eastAsia="en-AU"/>
              </w:rPr>
              <w:t xml:space="preserve"> + </w:t>
            </w:r>
            <w:proofErr w:type="spellStart"/>
            <w:r w:rsidRPr="002554CE">
              <w:rPr>
                <w:rFonts w:ascii="Times New Roman" w:eastAsia="Times New Roman" w:hAnsi="Times New Roman"/>
                <w:color w:val="000000"/>
                <w:sz w:val="20"/>
                <w:szCs w:val="20"/>
                <w:lang w:val="en-US" w:eastAsia="en-AU"/>
              </w:rPr>
              <w:t>coa</w:t>
            </w:r>
            <w:proofErr w:type="spellEnd"/>
            <w:r w:rsidRPr="002554CE">
              <w:rPr>
                <w:rFonts w:ascii="Times New Roman" w:eastAsia="Times New Roman" w:hAnsi="Times New Roman"/>
                <w:color w:val="000000"/>
                <w:sz w:val="20"/>
                <w:szCs w:val="20"/>
                <w:lang w:val="en-US" w:eastAsia="en-AU"/>
              </w:rPr>
              <w:t xml:space="preserve"> + </w:t>
            </w:r>
            <w:proofErr w:type="spellStart"/>
            <w:r w:rsidRPr="002554CE">
              <w:rPr>
                <w:rFonts w:ascii="Times New Roman" w:eastAsia="Times New Roman" w:hAnsi="Times New Roman"/>
                <w:color w:val="000000"/>
                <w:sz w:val="20"/>
                <w:szCs w:val="20"/>
                <w:lang w:val="en-US" w:eastAsia="en-AU"/>
              </w:rPr>
              <w:t>msa</w:t>
            </w:r>
            <w:proofErr w:type="spellEnd"/>
            <w:r w:rsidRPr="002554CE">
              <w:rPr>
                <w:rFonts w:ascii="Times New Roman" w:eastAsia="Times New Roman" w:hAnsi="Times New Roman"/>
                <w:color w:val="000000"/>
                <w:sz w:val="20"/>
                <w:szCs w:val="20"/>
                <w:lang w:val="en-US" w:eastAsia="en-AU"/>
              </w:rPr>
              <w:t xml:space="preserve"> </w:t>
            </w:r>
            <w:r w:rsidR="0004420B">
              <w:rPr>
                <w:rFonts w:ascii="Times New Roman" w:eastAsia="Times New Roman" w:hAnsi="Times New Roman"/>
                <w:color w:val="000000"/>
                <w:sz w:val="20"/>
                <w:szCs w:val="20"/>
                <w:lang w:val="en-US" w:eastAsia="en-AU"/>
              </w:rPr>
              <w:t>=</w:t>
            </w:r>
            <w:r w:rsidRPr="002554CE">
              <w:rPr>
                <w:rFonts w:ascii="Times New Roman" w:eastAsia="Times New Roman" w:hAnsi="Times New Roman"/>
                <w:color w:val="000000"/>
                <w:sz w:val="20"/>
                <w:szCs w:val="20"/>
                <w:lang w:val="en-US" w:eastAsia="en-AU"/>
              </w:rPr>
              <w:t xml:space="preserve">&gt; co2 + </w:t>
            </w:r>
            <w:proofErr w:type="spellStart"/>
            <w:r w:rsidRPr="002554CE">
              <w:rPr>
                <w:rFonts w:ascii="Times New Roman" w:eastAsia="Times New Roman" w:hAnsi="Times New Roman"/>
                <w:color w:val="000000"/>
                <w:sz w:val="20"/>
                <w:szCs w:val="20"/>
                <w:lang w:val="en-US" w:eastAsia="en-AU"/>
              </w:rPr>
              <w:t>nadh</w:t>
            </w:r>
            <w:proofErr w:type="spellEnd"/>
            <w:r w:rsidRPr="002554CE">
              <w:rPr>
                <w:rFonts w:ascii="Times New Roman" w:eastAsia="Times New Roman" w:hAnsi="Times New Roman"/>
                <w:color w:val="000000"/>
                <w:sz w:val="20"/>
                <w:szCs w:val="20"/>
                <w:lang w:val="en-US" w:eastAsia="en-AU"/>
              </w:rPr>
              <w:t xml:space="preserve"> + </w:t>
            </w:r>
            <w:proofErr w:type="spellStart"/>
            <w:r w:rsidRPr="002554CE">
              <w:rPr>
                <w:rFonts w:ascii="Times New Roman" w:eastAsia="Times New Roman" w:hAnsi="Times New Roman"/>
                <w:color w:val="000000"/>
                <w:sz w:val="20"/>
                <w:szCs w:val="20"/>
                <w:lang w:val="en-US" w:eastAsia="en-AU"/>
              </w:rPr>
              <w:t>accoa</w:t>
            </w:r>
            <w:proofErr w:type="spellEnd"/>
          </w:p>
        </w:tc>
        <w:tc>
          <w:tcPr>
            <w:tcW w:w="889" w:type="pct"/>
            <w:tcBorders>
              <w:top w:val="nil"/>
              <w:left w:val="nil"/>
              <w:bottom w:val="nil"/>
              <w:right w:val="nil"/>
            </w:tcBorders>
            <w:shd w:val="clear" w:color="auto" w:fill="auto"/>
            <w:vAlign w:val="center"/>
            <w:hideMark/>
          </w:tcPr>
          <w:p w14:paraId="6D5CBCB2"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p>
        </w:tc>
        <w:tc>
          <w:tcPr>
            <w:tcW w:w="1018" w:type="pct"/>
            <w:tcBorders>
              <w:top w:val="nil"/>
              <w:left w:val="nil"/>
              <w:bottom w:val="nil"/>
              <w:right w:val="nil"/>
            </w:tcBorders>
            <w:shd w:val="clear" w:color="auto" w:fill="auto"/>
            <w:vAlign w:val="center"/>
            <w:hideMark/>
          </w:tcPr>
          <w:p w14:paraId="19BFDDF8" w14:textId="10EDA6C1"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 xml:space="preserve">Not considered </w:t>
            </w:r>
            <w:r w:rsidR="0084357D">
              <w:rPr>
                <w:rFonts w:ascii="Times New Roman" w:eastAsia="Times New Roman" w:hAnsi="Times New Roman"/>
                <w:color w:val="000000"/>
                <w:sz w:val="20"/>
                <w:szCs w:val="20"/>
                <w:lang w:val="en-US" w:eastAsia="en-AU"/>
              </w:rPr>
              <w:t>for</w:t>
            </w:r>
            <w:r w:rsidRPr="002554CE">
              <w:rPr>
                <w:rFonts w:ascii="Times New Roman" w:eastAsia="Times New Roman" w:hAnsi="Times New Roman"/>
                <w:color w:val="000000"/>
                <w:sz w:val="20"/>
                <w:szCs w:val="20"/>
                <w:lang w:val="en-US" w:eastAsia="en-AU"/>
              </w:rPr>
              <w:t xml:space="preserve"> lipid synthesis</w:t>
            </w:r>
            <w:r w:rsidR="0084357D">
              <w:rPr>
                <w:rFonts w:ascii="Times New Roman" w:eastAsia="Times New Roman" w:hAnsi="Times New Roman"/>
                <w:color w:val="000000"/>
                <w:sz w:val="20"/>
                <w:szCs w:val="20"/>
                <w:lang w:val="en-US" w:eastAsia="en-AU"/>
              </w:rPr>
              <w:t xml:space="preserve"> </w:t>
            </w:r>
            <w:r w:rsidRPr="002554CE">
              <w:rPr>
                <w:rFonts w:ascii="Times New Roman" w:eastAsia="Times New Roman" w:hAnsi="Times New Roman"/>
                <w:color w:val="000000"/>
                <w:sz w:val="20"/>
                <w:szCs w:val="20"/>
                <w:lang w:val="en-US" w:eastAsia="en-AU"/>
              </w:rPr>
              <w:t>(</w:t>
            </w:r>
            <w:proofErr w:type="spellStart"/>
            <w:r w:rsidRPr="002554CE">
              <w:rPr>
                <w:rFonts w:ascii="Times New Roman" w:eastAsia="Times New Roman" w:hAnsi="Times New Roman"/>
                <w:color w:val="000000"/>
                <w:sz w:val="20"/>
                <w:szCs w:val="20"/>
                <w:lang w:val="en-US" w:eastAsia="en-AU"/>
              </w:rPr>
              <w:t>Krivoruchko</w:t>
            </w:r>
            <w:proofErr w:type="spellEnd"/>
            <w:r w:rsidRPr="002554CE">
              <w:rPr>
                <w:rFonts w:ascii="Times New Roman" w:eastAsia="Times New Roman" w:hAnsi="Times New Roman"/>
                <w:color w:val="000000"/>
                <w:sz w:val="20"/>
                <w:szCs w:val="20"/>
                <w:lang w:val="en-US" w:eastAsia="en-AU"/>
              </w:rPr>
              <w:t xml:space="preserve"> et al., 2014)</w:t>
            </w:r>
          </w:p>
        </w:tc>
        <w:tc>
          <w:tcPr>
            <w:tcW w:w="692" w:type="pct"/>
            <w:tcBorders>
              <w:top w:val="nil"/>
              <w:left w:val="nil"/>
              <w:bottom w:val="nil"/>
              <w:right w:val="nil"/>
            </w:tcBorders>
            <w:shd w:val="clear" w:color="auto" w:fill="auto"/>
            <w:vAlign w:val="center"/>
            <w:hideMark/>
          </w:tcPr>
          <w:p w14:paraId="70B33CBF"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Blocked</w:t>
            </w:r>
          </w:p>
        </w:tc>
      </w:tr>
      <w:tr w:rsidR="002554CE" w:rsidRPr="00805B3B" w14:paraId="72678836" w14:textId="77777777" w:rsidTr="002554CE">
        <w:trPr>
          <w:trHeight w:val="288"/>
        </w:trPr>
        <w:tc>
          <w:tcPr>
            <w:tcW w:w="5000" w:type="pct"/>
            <w:gridSpan w:val="5"/>
            <w:tcBorders>
              <w:top w:val="single" w:sz="4" w:space="0" w:color="auto"/>
              <w:left w:val="nil"/>
              <w:bottom w:val="single" w:sz="4" w:space="0" w:color="auto"/>
              <w:right w:val="nil"/>
            </w:tcBorders>
            <w:shd w:val="clear" w:color="auto" w:fill="auto"/>
            <w:vAlign w:val="center"/>
            <w:hideMark/>
          </w:tcPr>
          <w:p w14:paraId="38500F4B" w14:textId="77777777" w:rsidR="002554CE" w:rsidRPr="00805B3B" w:rsidRDefault="002554CE" w:rsidP="002554CE">
            <w:pPr>
              <w:spacing w:after="0" w:line="240" w:lineRule="auto"/>
              <w:jc w:val="center"/>
              <w:rPr>
                <w:rFonts w:ascii="Times New Roman" w:eastAsia="Times New Roman" w:hAnsi="Times New Roman"/>
                <w:bCs/>
                <w:color w:val="000000"/>
                <w:sz w:val="20"/>
                <w:szCs w:val="20"/>
                <w:lang w:eastAsia="en-AU"/>
              </w:rPr>
            </w:pPr>
            <w:r w:rsidRPr="00805B3B">
              <w:rPr>
                <w:rFonts w:ascii="Times New Roman" w:eastAsia="Times New Roman" w:hAnsi="Times New Roman"/>
                <w:bCs/>
                <w:color w:val="000000"/>
                <w:sz w:val="20"/>
                <w:szCs w:val="20"/>
                <w:lang w:val="en-US" w:eastAsia="en-AU"/>
              </w:rPr>
              <w:t>Mitochondrion</w:t>
            </w:r>
          </w:p>
        </w:tc>
      </w:tr>
      <w:tr w:rsidR="0004420B" w:rsidRPr="002554CE" w14:paraId="3F2C57C6" w14:textId="77777777" w:rsidTr="0004420B">
        <w:trPr>
          <w:trHeight w:val="1722"/>
        </w:trPr>
        <w:tc>
          <w:tcPr>
            <w:tcW w:w="823" w:type="pct"/>
            <w:tcBorders>
              <w:top w:val="nil"/>
              <w:left w:val="nil"/>
              <w:bottom w:val="nil"/>
              <w:right w:val="nil"/>
            </w:tcBorders>
            <w:shd w:val="clear" w:color="auto" w:fill="auto"/>
            <w:vAlign w:val="center"/>
            <w:hideMark/>
          </w:tcPr>
          <w:p w14:paraId="08E162E7"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proofErr w:type="spellStart"/>
            <w:r w:rsidRPr="002554CE">
              <w:rPr>
                <w:rFonts w:ascii="Times New Roman" w:eastAsia="Times New Roman" w:hAnsi="Times New Roman"/>
                <w:color w:val="000000"/>
                <w:sz w:val="20"/>
                <w:szCs w:val="20"/>
                <w:lang w:val="en-US" w:eastAsia="en-AU"/>
              </w:rPr>
              <w:lastRenderedPageBreak/>
              <w:t>MDHm</w:t>
            </w:r>
            <w:proofErr w:type="spellEnd"/>
          </w:p>
        </w:tc>
        <w:tc>
          <w:tcPr>
            <w:tcW w:w="1577" w:type="pct"/>
            <w:tcBorders>
              <w:top w:val="nil"/>
              <w:left w:val="nil"/>
              <w:bottom w:val="nil"/>
              <w:right w:val="nil"/>
            </w:tcBorders>
            <w:shd w:val="clear" w:color="auto" w:fill="auto"/>
            <w:vAlign w:val="center"/>
            <w:hideMark/>
          </w:tcPr>
          <w:p w14:paraId="499BDEF5" w14:textId="11C11FE9" w:rsidR="002554CE" w:rsidRPr="002554CE" w:rsidRDefault="0004420B" w:rsidP="002554CE">
            <w:pPr>
              <w:spacing w:after="0" w:line="240" w:lineRule="auto"/>
              <w:rPr>
                <w:rFonts w:ascii="Times New Roman" w:eastAsia="Times New Roman" w:hAnsi="Times New Roman"/>
                <w:color w:val="000000"/>
                <w:sz w:val="20"/>
                <w:szCs w:val="20"/>
                <w:lang w:val="es-ES" w:eastAsia="en-AU"/>
              </w:rPr>
            </w:pPr>
            <w:r w:rsidRPr="00305E7A">
              <w:rPr>
                <w:rFonts w:ascii="Times New Roman" w:eastAsia="Times New Roman" w:hAnsi="Times New Roman"/>
                <w:color w:val="000000"/>
                <w:sz w:val="20"/>
                <w:szCs w:val="20"/>
                <w:lang w:val="es-ES" w:eastAsia="en-AU"/>
              </w:rPr>
              <w:t>mal</w:t>
            </w:r>
            <w:r w:rsidR="002554CE" w:rsidRPr="002554CE">
              <w:rPr>
                <w:rFonts w:ascii="Times New Roman" w:eastAsia="Times New Roman" w:hAnsi="Times New Roman"/>
                <w:color w:val="000000"/>
                <w:sz w:val="20"/>
                <w:szCs w:val="20"/>
                <w:lang w:val="es-ES" w:eastAsia="en-AU"/>
              </w:rPr>
              <w:t xml:space="preserve"> + </w:t>
            </w:r>
            <w:proofErr w:type="spellStart"/>
            <w:r w:rsidRPr="00305E7A">
              <w:rPr>
                <w:rFonts w:ascii="Times New Roman" w:eastAsia="Times New Roman" w:hAnsi="Times New Roman"/>
                <w:color w:val="000000"/>
                <w:sz w:val="20"/>
                <w:szCs w:val="20"/>
                <w:lang w:val="es-ES" w:eastAsia="en-AU"/>
              </w:rPr>
              <w:t>nad</w:t>
            </w:r>
            <w:proofErr w:type="spellEnd"/>
            <w:r w:rsidR="002554CE" w:rsidRPr="002554CE">
              <w:rPr>
                <w:rFonts w:ascii="Times New Roman" w:eastAsia="Times New Roman" w:hAnsi="Times New Roman"/>
                <w:color w:val="000000"/>
                <w:sz w:val="20"/>
                <w:szCs w:val="20"/>
                <w:lang w:val="es-ES" w:eastAsia="en-AU"/>
              </w:rPr>
              <w:t xml:space="preserve"> </w:t>
            </w:r>
            <w:r w:rsidR="00305E7A" w:rsidRPr="00305E7A">
              <w:rPr>
                <w:rFonts w:ascii="Times New Roman" w:eastAsia="Times New Roman" w:hAnsi="Times New Roman"/>
                <w:color w:val="000000"/>
                <w:sz w:val="20"/>
                <w:szCs w:val="20"/>
                <w:lang w:val="es-ES" w:eastAsia="en-AU"/>
              </w:rPr>
              <w:t xml:space="preserve">+ h </w:t>
            </w:r>
            <w:r w:rsidR="002554CE" w:rsidRPr="002554CE">
              <w:rPr>
                <w:rFonts w:ascii="Times New Roman" w:eastAsia="Times New Roman" w:hAnsi="Times New Roman"/>
                <w:color w:val="000000"/>
                <w:sz w:val="20"/>
                <w:szCs w:val="20"/>
                <w:lang w:val="es-ES" w:eastAsia="en-AU"/>
              </w:rPr>
              <w:t xml:space="preserve">&lt;=&gt; </w:t>
            </w:r>
            <w:proofErr w:type="spellStart"/>
            <w:r w:rsidRPr="00305E7A">
              <w:rPr>
                <w:rFonts w:ascii="Times New Roman" w:eastAsia="Times New Roman" w:hAnsi="Times New Roman"/>
                <w:color w:val="000000"/>
                <w:sz w:val="20"/>
                <w:szCs w:val="20"/>
                <w:lang w:val="es-ES" w:eastAsia="en-AU"/>
              </w:rPr>
              <w:t>nadh</w:t>
            </w:r>
            <w:proofErr w:type="spellEnd"/>
            <w:r w:rsidR="002554CE" w:rsidRPr="002554CE">
              <w:rPr>
                <w:rFonts w:ascii="Times New Roman" w:eastAsia="Times New Roman" w:hAnsi="Times New Roman"/>
                <w:color w:val="000000"/>
                <w:sz w:val="20"/>
                <w:szCs w:val="20"/>
                <w:lang w:val="es-ES" w:eastAsia="en-AU"/>
              </w:rPr>
              <w:t xml:space="preserve"> + </w:t>
            </w:r>
            <w:proofErr w:type="spellStart"/>
            <w:r w:rsidRPr="00305E7A">
              <w:rPr>
                <w:rFonts w:ascii="Times New Roman" w:eastAsia="Times New Roman" w:hAnsi="Times New Roman"/>
                <w:color w:val="000000"/>
                <w:sz w:val="20"/>
                <w:szCs w:val="20"/>
                <w:lang w:val="es-ES" w:eastAsia="en-AU"/>
              </w:rPr>
              <w:t>o</w:t>
            </w:r>
            <w:r w:rsidR="00305E7A" w:rsidRPr="00305E7A">
              <w:rPr>
                <w:rFonts w:ascii="Times New Roman" w:eastAsia="Times New Roman" w:hAnsi="Times New Roman"/>
                <w:color w:val="000000"/>
                <w:sz w:val="20"/>
                <w:szCs w:val="20"/>
                <w:lang w:val="es-ES" w:eastAsia="en-AU"/>
              </w:rPr>
              <w:t>aa</w:t>
            </w:r>
            <w:proofErr w:type="spellEnd"/>
          </w:p>
        </w:tc>
        <w:tc>
          <w:tcPr>
            <w:tcW w:w="889" w:type="pct"/>
            <w:tcBorders>
              <w:top w:val="nil"/>
              <w:left w:val="nil"/>
              <w:bottom w:val="nil"/>
              <w:right w:val="nil"/>
            </w:tcBorders>
            <w:shd w:val="clear" w:color="auto" w:fill="auto"/>
            <w:vAlign w:val="center"/>
            <w:hideMark/>
          </w:tcPr>
          <w:p w14:paraId="7BC528D4"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PAS_chr2-1_0238</w:t>
            </w:r>
          </w:p>
        </w:tc>
        <w:tc>
          <w:tcPr>
            <w:tcW w:w="1018" w:type="pct"/>
            <w:tcBorders>
              <w:top w:val="nil"/>
              <w:left w:val="nil"/>
              <w:bottom w:val="nil"/>
              <w:right w:val="nil"/>
            </w:tcBorders>
            <w:shd w:val="clear" w:color="auto" w:fill="auto"/>
            <w:vAlign w:val="center"/>
            <w:hideMark/>
          </w:tcPr>
          <w:p w14:paraId="55BC4653" w14:textId="65B9B1C8"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 xml:space="preserve">Part of the glyoxylate cycle (not needed </w:t>
            </w:r>
            <w:r w:rsidR="0084357D">
              <w:rPr>
                <w:rFonts w:ascii="Times New Roman" w:eastAsia="Times New Roman" w:hAnsi="Times New Roman"/>
                <w:color w:val="000000"/>
                <w:sz w:val="20"/>
                <w:szCs w:val="20"/>
                <w:lang w:val="en-US" w:eastAsia="en-AU"/>
              </w:rPr>
              <w:t xml:space="preserve">for </w:t>
            </w:r>
            <w:r w:rsidRPr="002554CE">
              <w:rPr>
                <w:rFonts w:ascii="Times New Roman" w:eastAsia="Times New Roman" w:hAnsi="Times New Roman"/>
                <w:color w:val="000000"/>
                <w:sz w:val="20"/>
                <w:szCs w:val="20"/>
                <w:lang w:val="en-US" w:eastAsia="en-AU"/>
              </w:rPr>
              <w:t>glucose growth)</w:t>
            </w:r>
            <w:r w:rsidR="0084357D">
              <w:rPr>
                <w:rFonts w:ascii="Times New Roman" w:eastAsia="Times New Roman" w:hAnsi="Times New Roman"/>
                <w:color w:val="000000"/>
                <w:sz w:val="20"/>
                <w:szCs w:val="20"/>
                <w:lang w:val="en-US" w:eastAsia="en-AU"/>
              </w:rPr>
              <w:t xml:space="preserve"> </w:t>
            </w:r>
            <w:r w:rsidRPr="002554CE">
              <w:rPr>
                <w:rFonts w:ascii="Times New Roman" w:eastAsia="Times New Roman" w:hAnsi="Times New Roman"/>
                <w:color w:val="000000"/>
                <w:sz w:val="20"/>
                <w:szCs w:val="20"/>
                <w:lang w:val="en-US" w:eastAsia="en-AU"/>
              </w:rPr>
              <w:t>(</w:t>
            </w:r>
            <w:proofErr w:type="spellStart"/>
            <w:r w:rsidRPr="002554CE">
              <w:rPr>
                <w:rFonts w:ascii="Times New Roman" w:eastAsia="Times New Roman" w:hAnsi="Times New Roman"/>
                <w:color w:val="000000"/>
                <w:sz w:val="20"/>
                <w:szCs w:val="20"/>
                <w:lang w:val="en-US" w:eastAsia="en-AU"/>
              </w:rPr>
              <w:t>Rußmayer</w:t>
            </w:r>
            <w:proofErr w:type="spellEnd"/>
            <w:r w:rsidRPr="002554CE">
              <w:rPr>
                <w:rFonts w:ascii="Times New Roman" w:eastAsia="Times New Roman" w:hAnsi="Times New Roman"/>
                <w:color w:val="000000"/>
                <w:sz w:val="20"/>
                <w:szCs w:val="20"/>
                <w:lang w:val="en-US" w:eastAsia="en-AU"/>
              </w:rPr>
              <w:t xml:space="preserve"> et al., 2015b) </w:t>
            </w:r>
          </w:p>
        </w:tc>
        <w:tc>
          <w:tcPr>
            <w:tcW w:w="692" w:type="pct"/>
            <w:tcBorders>
              <w:top w:val="nil"/>
              <w:left w:val="nil"/>
              <w:bottom w:val="nil"/>
              <w:right w:val="nil"/>
            </w:tcBorders>
            <w:shd w:val="clear" w:color="auto" w:fill="auto"/>
            <w:vAlign w:val="center"/>
            <w:hideMark/>
          </w:tcPr>
          <w:p w14:paraId="32E2BAFD"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Reversibility constrained</w:t>
            </w:r>
          </w:p>
        </w:tc>
      </w:tr>
      <w:tr w:rsidR="0004420B" w:rsidRPr="002554CE" w14:paraId="64C3AC2A" w14:textId="77777777" w:rsidTr="0004420B">
        <w:trPr>
          <w:trHeight w:val="756"/>
        </w:trPr>
        <w:tc>
          <w:tcPr>
            <w:tcW w:w="823" w:type="pct"/>
            <w:tcBorders>
              <w:top w:val="nil"/>
              <w:left w:val="nil"/>
              <w:bottom w:val="nil"/>
              <w:right w:val="nil"/>
            </w:tcBorders>
            <w:shd w:val="clear" w:color="auto" w:fill="auto"/>
            <w:vAlign w:val="center"/>
            <w:hideMark/>
          </w:tcPr>
          <w:p w14:paraId="233014EF"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ME1m</w:t>
            </w:r>
          </w:p>
        </w:tc>
        <w:tc>
          <w:tcPr>
            <w:tcW w:w="1577" w:type="pct"/>
            <w:tcBorders>
              <w:top w:val="nil"/>
              <w:left w:val="nil"/>
              <w:bottom w:val="nil"/>
              <w:right w:val="nil"/>
            </w:tcBorders>
            <w:shd w:val="clear" w:color="auto" w:fill="auto"/>
            <w:vAlign w:val="center"/>
            <w:hideMark/>
          </w:tcPr>
          <w:p w14:paraId="069FCBAD" w14:textId="059417F0" w:rsidR="002554CE" w:rsidRPr="002554CE" w:rsidRDefault="002554CE" w:rsidP="002554CE">
            <w:pPr>
              <w:spacing w:after="0" w:line="240" w:lineRule="auto"/>
              <w:rPr>
                <w:rFonts w:ascii="Times New Roman" w:eastAsia="Times New Roman" w:hAnsi="Times New Roman"/>
                <w:color w:val="000000"/>
                <w:sz w:val="20"/>
                <w:szCs w:val="20"/>
                <w:lang w:val="es-ES" w:eastAsia="en-AU"/>
              </w:rPr>
            </w:pPr>
            <w:proofErr w:type="spellStart"/>
            <w:r w:rsidRPr="002554CE">
              <w:rPr>
                <w:rFonts w:ascii="Times New Roman" w:eastAsia="Times New Roman" w:hAnsi="Times New Roman"/>
                <w:color w:val="000000"/>
                <w:sz w:val="20"/>
                <w:szCs w:val="20"/>
                <w:lang w:val="es-ES" w:eastAsia="en-AU"/>
              </w:rPr>
              <w:t>nad</w:t>
            </w:r>
            <w:proofErr w:type="spellEnd"/>
            <w:r w:rsidRPr="002554CE">
              <w:rPr>
                <w:rFonts w:ascii="Times New Roman" w:eastAsia="Times New Roman" w:hAnsi="Times New Roman"/>
                <w:color w:val="000000"/>
                <w:sz w:val="20"/>
                <w:szCs w:val="20"/>
                <w:lang w:val="es-ES" w:eastAsia="en-AU"/>
              </w:rPr>
              <w:t xml:space="preserve"> + mal </w:t>
            </w:r>
            <w:r w:rsidR="0004420B">
              <w:rPr>
                <w:rFonts w:ascii="Times New Roman" w:eastAsia="Times New Roman" w:hAnsi="Times New Roman"/>
                <w:color w:val="000000"/>
                <w:sz w:val="20"/>
                <w:szCs w:val="20"/>
                <w:lang w:val="es-ES" w:eastAsia="en-AU"/>
              </w:rPr>
              <w:t>=</w:t>
            </w:r>
            <w:r w:rsidRPr="002554CE">
              <w:rPr>
                <w:rFonts w:ascii="Times New Roman" w:eastAsia="Times New Roman" w:hAnsi="Times New Roman"/>
                <w:color w:val="000000"/>
                <w:sz w:val="20"/>
                <w:szCs w:val="20"/>
                <w:lang w:val="es-ES" w:eastAsia="en-AU"/>
              </w:rPr>
              <w:t xml:space="preserve">&gt; </w:t>
            </w:r>
            <w:proofErr w:type="spellStart"/>
            <w:r w:rsidRPr="002554CE">
              <w:rPr>
                <w:rFonts w:ascii="Times New Roman" w:eastAsia="Times New Roman" w:hAnsi="Times New Roman"/>
                <w:color w:val="000000"/>
                <w:sz w:val="20"/>
                <w:szCs w:val="20"/>
                <w:lang w:val="es-ES" w:eastAsia="en-AU"/>
              </w:rPr>
              <w:t>pyr</w:t>
            </w:r>
            <w:proofErr w:type="spellEnd"/>
            <w:r w:rsidRPr="002554CE">
              <w:rPr>
                <w:rFonts w:ascii="Times New Roman" w:eastAsia="Times New Roman" w:hAnsi="Times New Roman"/>
                <w:color w:val="000000"/>
                <w:sz w:val="20"/>
                <w:szCs w:val="20"/>
                <w:lang w:val="es-ES" w:eastAsia="en-AU"/>
              </w:rPr>
              <w:t xml:space="preserve"> + co2 + </w:t>
            </w:r>
            <w:proofErr w:type="spellStart"/>
            <w:r w:rsidRPr="002554CE">
              <w:rPr>
                <w:rFonts w:ascii="Times New Roman" w:eastAsia="Times New Roman" w:hAnsi="Times New Roman"/>
                <w:color w:val="000000"/>
                <w:sz w:val="20"/>
                <w:szCs w:val="20"/>
                <w:lang w:val="es-ES" w:eastAsia="en-AU"/>
              </w:rPr>
              <w:t>nadh</w:t>
            </w:r>
            <w:proofErr w:type="spellEnd"/>
          </w:p>
        </w:tc>
        <w:tc>
          <w:tcPr>
            <w:tcW w:w="889" w:type="pct"/>
            <w:tcBorders>
              <w:top w:val="nil"/>
              <w:left w:val="nil"/>
              <w:bottom w:val="nil"/>
              <w:right w:val="nil"/>
            </w:tcBorders>
            <w:shd w:val="clear" w:color="auto" w:fill="auto"/>
            <w:vAlign w:val="center"/>
            <w:hideMark/>
          </w:tcPr>
          <w:p w14:paraId="3B555DD3"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PAS_chr3_0181</w:t>
            </w:r>
          </w:p>
        </w:tc>
        <w:tc>
          <w:tcPr>
            <w:tcW w:w="1018" w:type="pct"/>
            <w:tcBorders>
              <w:top w:val="nil"/>
              <w:left w:val="nil"/>
              <w:bottom w:val="nil"/>
              <w:right w:val="nil"/>
            </w:tcBorders>
            <w:shd w:val="clear" w:color="auto" w:fill="auto"/>
            <w:vAlign w:val="center"/>
            <w:hideMark/>
          </w:tcPr>
          <w:p w14:paraId="54FD4769" w14:textId="2EED6F3A" w:rsidR="002554CE" w:rsidRPr="002554CE" w:rsidRDefault="0084357D" w:rsidP="002554CE">
            <w:pPr>
              <w:spacing w:after="0" w:line="240" w:lineRule="auto"/>
              <w:rPr>
                <w:rFonts w:ascii="Times New Roman" w:eastAsia="Times New Roman" w:hAnsi="Times New Roman"/>
                <w:color w:val="000000"/>
                <w:sz w:val="20"/>
                <w:szCs w:val="20"/>
                <w:lang w:eastAsia="en-AU"/>
              </w:rPr>
            </w:pPr>
            <w:r>
              <w:rPr>
                <w:rFonts w:ascii="Times New Roman" w:eastAsia="Times New Roman" w:hAnsi="Times New Roman"/>
                <w:color w:val="000000"/>
                <w:sz w:val="20"/>
                <w:szCs w:val="20"/>
                <w:lang w:val="en-US" w:eastAsia="en-AU"/>
              </w:rPr>
              <w:t>Inactive during</w:t>
            </w:r>
            <w:r w:rsidR="002554CE" w:rsidRPr="002554CE">
              <w:rPr>
                <w:rFonts w:ascii="Times New Roman" w:eastAsia="Times New Roman" w:hAnsi="Times New Roman"/>
                <w:color w:val="000000"/>
                <w:sz w:val="20"/>
                <w:szCs w:val="20"/>
                <w:lang w:val="en-US" w:eastAsia="en-AU"/>
              </w:rPr>
              <w:t xml:space="preserve"> glucose</w:t>
            </w:r>
            <w:r>
              <w:rPr>
                <w:rFonts w:ascii="Times New Roman" w:eastAsia="Times New Roman" w:hAnsi="Times New Roman"/>
                <w:color w:val="000000"/>
                <w:sz w:val="20"/>
                <w:szCs w:val="20"/>
                <w:lang w:val="en-US" w:eastAsia="en-AU"/>
              </w:rPr>
              <w:t xml:space="preserve"> growth </w:t>
            </w:r>
            <w:r w:rsidR="002554CE" w:rsidRPr="002554CE">
              <w:rPr>
                <w:rFonts w:ascii="Times New Roman" w:eastAsia="Times New Roman" w:hAnsi="Times New Roman"/>
                <w:color w:val="000000"/>
                <w:sz w:val="20"/>
                <w:szCs w:val="20"/>
                <w:lang w:val="en-US" w:eastAsia="en-AU"/>
              </w:rPr>
              <w:t>(Zhang et al., 2017)</w:t>
            </w:r>
          </w:p>
        </w:tc>
        <w:tc>
          <w:tcPr>
            <w:tcW w:w="692" w:type="pct"/>
            <w:tcBorders>
              <w:top w:val="nil"/>
              <w:left w:val="nil"/>
              <w:bottom w:val="nil"/>
              <w:right w:val="nil"/>
            </w:tcBorders>
            <w:shd w:val="clear" w:color="auto" w:fill="auto"/>
            <w:vAlign w:val="center"/>
            <w:hideMark/>
          </w:tcPr>
          <w:p w14:paraId="13A9663B"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Blocked</w:t>
            </w:r>
          </w:p>
        </w:tc>
      </w:tr>
      <w:tr w:rsidR="0004420B" w:rsidRPr="002554CE" w14:paraId="1C0C2EB3" w14:textId="77777777" w:rsidTr="0004420B">
        <w:trPr>
          <w:trHeight w:val="756"/>
        </w:trPr>
        <w:tc>
          <w:tcPr>
            <w:tcW w:w="823" w:type="pct"/>
            <w:tcBorders>
              <w:top w:val="nil"/>
              <w:left w:val="nil"/>
              <w:bottom w:val="nil"/>
              <w:right w:val="nil"/>
            </w:tcBorders>
            <w:shd w:val="clear" w:color="auto" w:fill="auto"/>
            <w:vAlign w:val="center"/>
            <w:hideMark/>
          </w:tcPr>
          <w:p w14:paraId="41B0B314"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ME2m</w:t>
            </w:r>
          </w:p>
        </w:tc>
        <w:tc>
          <w:tcPr>
            <w:tcW w:w="1577" w:type="pct"/>
            <w:tcBorders>
              <w:top w:val="nil"/>
              <w:left w:val="nil"/>
              <w:bottom w:val="nil"/>
              <w:right w:val="nil"/>
            </w:tcBorders>
            <w:shd w:val="clear" w:color="auto" w:fill="auto"/>
            <w:vAlign w:val="center"/>
            <w:hideMark/>
          </w:tcPr>
          <w:p w14:paraId="32D2EEB7" w14:textId="125FD2CE" w:rsidR="002554CE" w:rsidRPr="002554CE" w:rsidRDefault="002554CE" w:rsidP="002554CE">
            <w:pPr>
              <w:spacing w:after="0" w:line="240" w:lineRule="auto"/>
              <w:rPr>
                <w:rFonts w:ascii="Times New Roman" w:eastAsia="Times New Roman" w:hAnsi="Times New Roman"/>
                <w:color w:val="000000"/>
                <w:sz w:val="20"/>
                <w:szCs w:val="20"/>
                <w:lang w:val="es-ES" w:eastAsia="en-AU"/>
              </w:rPr>
            </w:pPr>
            <w:proofErr w:type="spellStart"/>
            <w:r w:rsidRPr="002554CE">
              <w:rPr>
                <w:rFonts w:ascii="Times New Roman" w:eastAsia="Times New Roman" w:hAnsi="Times New Roman"/>
                <w:color w:val="000000"/>
                <w:sz w:val="20"/>
                <w:szCs w:val="20"/>
                <w:lang w:val="es-ES" w:eastAsia="en-AU"/>
              </w:rPr>
              <w:t>nadp</w:t>
            </w:r>
            <w:proofErr w:type="spellEnd"/>
            <w:r w:rsidRPr="002554CE">
              <w:rPr>
                <w:rFonts w:ascii="Times New Roman" w:eastAsia="Times New Roman" w:hAnsi="Times New Roman"/>
                <w:color w:val="000000"/>
                <w:sz w:val="20"/>
                <w:szCs w:val="20"/>
                <w:lang w:val="es-ES" w:eastAsia="en-AU"/>
              </w:rPr>
              <w:t xml:space="preserve"> + mal </w:t>
            </w:r>
            <w:r w:rsidR="0004420B">
              <w:rPr>
                <w:rFonts w:ascii="Times New Roman" w:eastAsia="Times New Roman" w:hAnsi="Times New Roman"/>
                <w:color w:val="000000"/>
                <w:sz w:val="20"/>
                <w:szCs w:val="20"/>
                <w:lang w:val="es-ES" w:eastAsia="en-AU"/>
              </w:rPr>
              <w:t>=</w:t>
            </w:r>
            <w:r w:rsidRPr="002554CE">
              <w:rPr>
                <w:rFonts w:ascii="Times New Roman" w:eastAsia="Times New Roman" w:hAnsi="Times New Roman"/>
                <w:color w:val="000000"/>
                <w:sz w:val="20"/>
                <w:szCs w:val="20"/>
                <w:lang w:val="es-ES" w:eastAsia="en-AU"/>
              </w:rPr>
              <w:t xml:space="preserve">&gt; </w:t>
            </w:r>
            <w:proofErr w:type="spellStart"/>
            <w:r w:rsidRPr="002554CE">
              <w:rPr>
                <w:rFonts w:ascii="Times New Roman" w:eastAsia="Times New Roman" w:hAnsi="Times New Roman"/>
                <w:color w:val="000000"/>
                <w:sz w:val="20"/>
                <w:szCs w:val="20"/>
                <w:lang w:val="es-ES" w:eastAsia="en-AU"/>
              </w:rPr>
              <w:t>pyr</w:t>
            </w:r>
            <w:proofErr w:type="spellEnd"/>
            <w:r w:rsidRPr="002554CE">
              <w:rPr>
                <w:rFonts w:ascii="Times New Roman" w:eastAsia="Times New Roman" w:hAnsi="Times New Roman"/>
                <w:color w:val="000000"/>
                <w:sz w:val="20"/>
                <w:szCs w:val="20"/>
                <w:lang w:val="es-ES" w:eastAsia="en-AU"/>
              </w:rPr>
              <w:t xml:space="preserve"> + co2 + </w:t>
            </w:r>
            <w:proofErr w:type="spellStart"/>
            <w:r w:rsidRPr="002554CE">
              <w:rPr>
                <w:rFonts w:ascii="Times New Roman" w:eastAsia="Times New Roman" w:hAnsi="Times New Roman"/>
                <w:color w:val="000000"/>
                <w:sz w:val="20"/>
                <w:szCs w:val="20"/>
                <w:lang w:val="es-ES" w:eastAsia="en-AU"/>
              </w:rPr>
              <w:t>nadph</w:t>
            </w:r>
            <w:proofErr w:type="spellEnd"/>
          </w:p>
        </w:tc>
        <w:tc>
          <w:tcPr>
            <w:tcW w:w="889" w:type="pct"/>
            <w:tcBorders>
              <w:top w:val="nil"/>
              <w:left w:val="nil"/>
              <w:bottom w:val="nil"/>
              <w:right w:val="nil"/>
            </w:tcBorders>
            <w:shd w:val="clear" w:color="auto" w:fill="auto"/>
            <w:vAlign w:val="center"/>
            <w:hideMark/>
          </w:tcPr>
          <w:p w14:paraId="611CC443"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PAS_chr3_0181</w:t>
            </w:r>
          </w:p>
        </w:tc>
        <w:tc>
          <w:tcPr>
            <w:tcW w:w="1018" w:type="pct"/>
            <w:tcBorders>
              <w:top w:val="nil"/>
              <w:left w:val="nil"/>
              <w:bottom w:val="nil"/>
              <w:right w:val="nil"/>
            </w:tcBorders>
            <w:shd w:val="clear" w:color="auto" w:fill="auto"/>
            <w:vAlign w:val="center"/>
            <w:hideMark/>
          </w:tcPr>
          <w:p w14:paraId="27A219C1" w14:textId="6C11B6BD" w:rsidR="002554CE" w:rsidRPr="002554CE" w:rsidRDefault="0084357D" w:rsidP="002554CE">
            <w:pPr>
              <w:spacing w:after="0" w:line="240" w:lineRule="auto"/>
              <w:rPr>
                <w:rFonts w:ascii="Times New Roman" w:eastAsia="Times New Roman" w:hAnsi="Times New Roman"/>
                <w:color w:val="000000"/>
                <w:sz w:val="20"/>
                <w:szCs w:val="20"/>
                <w:lang w:eastAsia="en-AU"/>
              </w:rPr>
            </w:pPr>
            <w:r>
              <w:rPr>
                <w:rFonts w:ascii="Times New Roman" w:eastAsia="Times New Roman" w:hAnsi="Times New Roman"/>
                <w:color w:val="000000"/>
                <w:sz w:val="20"/>
                <w:szCs w:val="20"/>
                <w:lang w:val="en-US" w:eastAsia="en-AU"/>
              </w:rPr>
              <w:t xml:space="preserve">Inactive during </w:t>
            </w:r>
            <w:r w:rsidR="002554CE" w:rsidRPr="002554CE">
              <w:rPr>
                <w:rFonts w:ascii="Times New Roman" w:eastAsia="Times New Roman" w:hAnsi="Times New Roman"/>
                <w:color w:val="000000"/>
                <w:sz w:val="20"/>
                <w:szCs w:val="20"/>
                <w:lang w:val="en-US" w:eastAsia="en-AU"/>
              </w:rPr>
              <w:t>glucose</w:t>
            </w:r>
            <w:r>
              <w:rPr>
                <w:rFonts w:ascii="Times New Roman" w:eastAsia="Times New Roman" w:hAnsi="Times New Roman"/>
                <w:color w:val="000000"/>
                <w:sz w:val="20"/>
                <w:szCs w:val="20"/>
                <w:lang w:val="en-US" w:eastAsia="en-AU"/>
              </w:rPr>
              <w:t xml:space="preserve"> growth </w:t>
            </w:r>
            <w:r w:rsidR="002554CE" w:rsidRPr="002554CE">
              <w:rPr>
                <w:rFonts w:ascii="Times New Roman" w:eastAsia="Times New Roman" w:hAnsi="Times New Roman"/>
                <w:color w:val="000000"/>
                <w:sz w:val="20"/>
                <w:szCs w:val="20"/>
                <w:lang w:val="en-US" w:eastAsia="en-AU"/>
              </w:rPr>
              <w:t>(Zhang et al., 2017)</w:t>
            </w:r>
          </w:p>
        </w:tc>
        <w:tc>
          <w:tcPr>
            <w:tcW w:w="692" w:type="pct"/>
            <w:tcBorders>
              <w:top w:val="nil"/>
              <w:left w:val="nil"/>
              <w:bottom w:val="nil"/>
              <w:right w:val="nil"/>
            </w:tcBorders>
            <w:shd w:val="clear" w:color="auto" w:fill="auto"/>
            <w:vAlign w:val="center"/>
            <w:hideMark/>
          </w:tcPr>
          <w:p w14:paraId="10C2CBAC"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Blocked</w:t>
            </w:r>
          </w:p>
        </w:tc>
      </w:tr>
      <w:tr w:rsidR="002554CE" w:rsidRPr="00805B3B" w14:paraId="2B563901" w14:textId="77777777" w:rsidTr="002554CE">
        <w:trPr>
          <w:trHeight w:val="288"/>
        </w:trPr>
        <w:tc>
          <w:tcPr>
            <w:tcW w:w="5000" w:type="pct"/>
            <w:gridSpan w:val="5"/>
            <w:tcBorders>
              <w:top w:val="single" w:sz="4" w:space="0" w:color="auto"/>
              <w:left w:val="nil"/>
              <w:bottom w:val="single" w:sz="4" w:space="0" w:color="auto"/>
              <w:right w:val="nil"/>
            </w:tcBorders>
            <w:shd w:val="clear" w:color="auto" w:fill="auto"/>
            <w:vAlign w:val="center"/>
            <w:hideMark/>
          </w:tcPr>
          <w:p w14:paraId="1A6838C2" w14:textId="77777777" w:rsidR="002554CE" w:rsidRPr="00805B3B" w:rsidRDefault="002554CE" w:rsidP="002554CE">
            <w:pPr>
              <w:spacing w:after="0" w:line="240" w:lineRule="auto"/>
              <w:jc w:val="center"/>
              <w:rPr>
                <w:rFonts w:ascii="Times New Roman" w:eastAsia="Times New Roman" w:hAnsi="Times New Roman"/>
                <w:bCs/>
                <w:color w:val="000000"/>
                <w:sz w:val="20"/>
                <w:szCs w:val="20"/>
                <w:lang w:eastAsia="en-AU"/>
              </w:rPr>
            </w:pPr>
            <w:r w:rsidRPr="00805B3B">
              <w:rPr>
                <w:rFonts w:ascii="Times New Roman" w:eastAsia="Times New Roman" w:hAnsi="Times New Roman"/>
                <w:bCs/>
                <w:color w:val="000000"/>
                <w:sz w:val="20"/>
                <w:szCs w:val="20"/>
                <w:lang w:val="en-US" w:eastAsia="en-AU"/>
              </w:rPr>
              <w:t>Peroxisome</w:t>
            </w:r>
          </w:p>
        </w:tc>
      </w:tr>
      <w:tr w:rsidR="0004420B" w:rsidRPr="002554CE" w14:paraId="6F992CD5" w14:textId="77777777" w:rsidTr="0004420B">
        <w:trPr>
          <w:trHeight w:val="1629"/>
        </w:trPr>
        <w:tc>
          <w:tcPr>
            <w:tcW w:w="823" w:type="pct"/>
            <w:tcBorders>
              <w:top w:val="nil"/>
              <w:left w:val="nil"/>
              <w:bottom w:val="nil"/>
              <w:right w:val="nil"/>
            </w:tcBorders>
            <w:shd w:val="clear" w:color="auto" w:fill="auto"/>
            <w:vAlign w:val="center"/>
            <w:hideMark/>
          </w:tcPr>
          <w:p w14:paraId="25D59CA1" w14:textId="77777777" w:rsidR="002554CE" w:rsidRPr="002554CE" w:rsidRDefault="002554CE" w:rsidP="0004420B">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AOD</w:t>
            </w:r>
          </w:p>
        </w:tc>
        <w:tc>
          <w:tcPr>
            <w:tcW w:w="1577" w:type="pct"/>
            <w:tcBorders>
              <w:top w:val="nil"/>
              <w:left w:val="nil"/>
              <w:bottom w:val="nil"/>
              <w:right w:val="nil"/>
            </w:tcBorders>
            <w:shd w:val="clear" w:color="auto" w:fill="auto"/>
            <w:vAlign w:val="center"/>
            <w:hideMark/>
          </w:tcPr>
          <w:p w14:paraId="0EE687FC" w14:textId="17F399A5" w:rsidR="002554CE" w:rsidRPr="002554CE" w:rsidRDefault="0004420B" w:rsidP="002554CE">
            <w:pPr>
              <w:spacing w:after="0" w:line="240" w:lineRule="auto"/>
              <w:rPr>
                <w:rFonts w:ascii="Times New Roman" w:eastAsia="Times New Roman" w:hAnsi="Times New Roman"/>
                <w:color w:val="000000"/>
                <w:sz w:val="20"/>
                <w:szCs w:val="20"/>
                <w:lang w:eastAsia="en-AU"/>
              </w:rPr>
            </w:pPr>
            <w:proofErr w:type="spellStart"/>
            <w:r>
              <w:rPr>
                <w:rFonts w:ascii="Times New Roman" w:eastAsia="Times New Roman" w:hAnsi="Times New Roman"/>
                <w:color w:val="000000"/>
                <w:sz w:val="20"/>
                <w:szCs w:val="20"/>
                <w:lang w:val="en-US" w:eastAsia="en-AU"/>
              </w:rPr>
              <w:t>m</w:t>
            </w:r>
            <w:r w:rsidR="002554CE" w:rsidRPr="002554CE">
              <w:rPr>
                <w:rFonts w:ascii="Times New Roman" w:eastAsia="Times New Roman" w:hAnsi="Times New Roman"/>
                <w:color w:val="000000"/>
                <w:sz w:val="20"/>
                <w:szCs w:val="20"/>
                <w:lang w:val="en-US" w:eastAsia="en-AU"/>
              </w:rPr>
              <w:t>eoh</w:t>
            </w:r>
            <w:proofErr w:type="spellEnd"/>
            <w:r>
              <w:rPr>
                <w:rFonts w:ascii="Times New Roman" w:eastAsia="Times New Roman" w:hAnsi="Times New Roman"/>
                <w:color w:val="000000"/>
                <w:sz w:val="20"/>
                <w:szCs w:val="20"/>
                <w:lang w:eastAsia="en-AU"/>
              </w:rPr>
              <w:t xml:space="preserve"> + o2 </w:t>
            </w:r>
            <w:r w:rsidR="002554CE" w:rsidRPr="002554CE">
              <w:rPr>
                <w:rFonts w:ascii="Times New Roman" w:eastAsia="Times New Roman" w:hAnsi="Times New Roman"/>
                <w:color w:val="000000"/>
                <w:sz w:val="20"/>
                <w:szCs w:val="20"/>
                <w:lang w:val="en-US" w:eastAsia="en-AU"/>
              </w:rPr>
              <w:t>=&gt;</w:t>
            </w:r>
            <w:r>
              <w:rPr>
                <w:rFonts w:ascii="Times New Roman" w:eastAsia="Times New Roman" w:hAnsi="Times New Roman"/>
                <w:color w:val="000000"/>
                <w:sz w:val="20"/>
                <w:szCs w:val="20"/>
                <w:lang w:val="en-US" w:eastAsia="en-AU"/>
              </w:rPr>
              <w:t xml:space="preserve"> h</w:t>
            </w:r>
            <w:r w:rsidR="002554CE" w:rsidRPr="002554CE">
              <w:rPr>
                <w:rFonts w:ascii="Times New Roman" w:eastAsia="Times New Roman" w:hAnsi="Times New Roman"/>
                <w:color w:val="000000"/>
                <w:sz w:val="20"/>
                <w:szCs w:val="20"/>
                <w:lang w:val="en-US" w:eastAsia="en-AU"/>
              </w:rPr>
              <w:t>2</w:t>
            </w:r>
            <w:r>
              <w:rPr>
                <w:rFonts w:ascii="Times New Roman" w:eastAsia="Times New Roman" w:hAnsi="Times New Roman"/>
                <w:color w:val="000000"/>
                <w:sz w:val="20"/>
                <w:szCs w:val="20"/>
                <w:lang w:val="en-US" w:eastAsia="en-AU"/>
              </w:rPr>
              <w:t>o</w:t>
            </w:r>
            <w:r w:rsidR="002554CE" w:rsidRPr="002554CE">
              <w:rPr>
                <w:rFonts w:ascii="Times New Roman" w:eastAsia="Times New Roman" w:hAnsi="Times New Roman"/>
                <w:color w:val="000000"/>
                <w:sz w:val="20"/>
                <w:szCs w:val="20"/>
                <w:lang w:val="en-US" w:eastAsia="en-AU"/>
              </w:rPr>
              <w:t>2</w:t>
            </w:r>
            <w:r>
              <w:rPr>
                <w:rFonts w:ascii="Times New Roman" w:eastAsia="Times New Roman" w:hAnsi="Times New Roman"/>
                <w:color w:val="000000"/>
                <w:sz w:val="20"/>
                <w:szCs w:val="20"/>
                <w:lang w:val="en-US" w:eastAsia="en-AU"/>
              </w:rPr>
              <w:t xml:space="preserve"> </w:t>
            </w:r>
            <w:r w:rsidR="002554CE" w:rsidRPr="002554CE">
              <w:rPr>
                <w:rFonts w:ascii="Times New Roman" w:eastAsia="Times New Roman" w:hAnsi="Times New Roman"/>
                <w:color w:val="000000"/>
                <w:sz w:val="20"/>
                <w:szCs w:val="20"/>
                <w:lang w:val="en-US" w:eastAsia="en-AU"/>
              </w:rPr>
              <w:t>+</w:t>
            </w:r>
            <w:r>
              <w:rPr>
                <w:rFonts w:ascii="Times New Roman" w:eastAsia="Times New Roman" w:hAnsi="Times New Roman"/>
                <w:color w:val="000000"/>
                <w:sz w:val="20"/>
                <w:szCs w:val="20"/>
                <w:lang w:val="en-US" w:eastAsia="en-AU"/>
              </w:rPr>
              <w:t xml:space="preserve"> </w:t>
            </w:r>
            <w:proofErr w:type="spellStart"/>
            <w:r>
              <w:rPr>
                <w:rFonts w:ascii="Times New Roman" w:eastAsia="Times New Roman" w:hAnsi="Times New Roman"/>
                <w:color w:val="000000"/>
                <w:sz w:val="20"/>
                <w:szCs w:val="20"/>
                <w:lang w:val="en-US" w:eastAsia="en-AU"/>
              </w:rPr>
              <w:t>fald</w:t>
            </w:r>
            <w:proofErr w:type="spellEnd"/>
          </w:p>
        </w:tc>
        <w:tc>
          <w:tcPr>
            <w:tcW w:w="889" w:type="pct"/>
            <w:tcBorders>
              <w:top w:val="nil"/>
              <w:left w:val="nil"/>
              <w:bottom w:val="nil"/>
              <w:right w:val="nil"/>
            </w:tcBorders>
            <w:shd w:val="clear" w:color="auto" w:fill="auto"/>
            <w:vAlign w:val="center"/>
            <w:hideMark/>
          </w:tcPr>
          <w:p w14:paraId="3CFB8A91"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(PAS_chr4_0821 or PAS_chr4_0152)</w:t>
            </w:r>
          </w:p>
        </w:tc>
        <w:tc>
          <w:tcPr>
            <w:tcW w:w="1018" w:type="pct"/>
            <w:tcBorders>
              <w:top w:val="nil"/>
              <w:left w:val="nil"/>
              <w:bottom w:val="nil"/>
              <w:right w:val="nil"/>
            </w:tcBorders>
            <w:shd w:val="clear" w:color="auto" w:fill="auto"/>
            <w:vAlign w:val="center"/>
            <w:hideMark/>
          </w:tcPr>
          <w:p w14:paraId="18FFA31C" w14:textId="1E119F2C" w:rsidR="002554CE" w:rsidRPr="002554CE" w:rsidRDefault="0084357D" w:rsidP="002554CE">
            <w:pPr>
              <w:spacing w:after="0" w:line="240" w:lineRule="auto"/>
              <w:rPr>
                <w:rFonts w:ascii="Times New Roman" w:eastAsia="Times New Roman" w:hAnsi="Times New Roman"/>
                <w:color w:val="000000"/>
                <w:sz w:val="20"/>
                <w:szCs w:val="20"/>
                <w:lang w:eastAsia="en-AU"/>
              </w:rPr>
            </w:pPr>
            <w:r>
              <w:rPr>
                <w:rFonts w:ascii="Times New Roman" w:eastAsia="Times New Roman" w:hAnsi="Times New Roman"/>
                <w:color w:val="000000"/>
                <w:sz w:val="20"/>
                <w:szCs w:val="20"/>
                <w:lang w:val="en-US" w:eastAsia="en-AU"/>
              </w:rPr>
              <w:t xml:space="preserve">Absent in peroxisomal fraction during glucose growth </w:t>
            </w:r>
            <w:r w:rsidR="002554CE" w:rsidRPr="002554CE">
              <w:rPr>
                <w:rFonts w:ascii="Times New Roman" w:eastAsia="Times New Roman" w:hAnsi="Times New Roman"/>
                <w:color w:val="000000"/>
                <w:sz w:val="20"/>
                <w:szCs w:val="20"/>
                <w:lang w:val="en-US" w:eastAsia="en-AU"/>
              </w:rPr>
              <w:t>(</w:t>
            </w:r>
            <w:proofErr w:type="spellStart"/>
            <w:r w:rsidR="002554CE" w:rsidRPr="002554CE">
              <w:rPr>
                <w:rFonts w:ascii="Times New Roman" w:eastAsia="Times New Roman" w:hAnsi="Times New Roman"/>
                <w:color w:val="000000"/>
                <w:sz w:val="20"/>
                <w:szCs w:val="20"/>
                <w:lang w:val="en-US" w:eastAsia="en-AU"/>
              </w:rPr>
              <w:t>Rußmayer</w:t>
            </w:r>
            <w:proofErr w:type="spellEnd"/>
            <w:r w:rsidR="002554CE" w:rsidRPr="002554CE">
              <w:rPr>
                <w:rFonts w:ascii="Times New Roman" w:eastAsia="Times New Roman" w:hAnsi="Times New Roman"/>
                <w:color w:val="000000"/>
                <w:sz w:val="20"/>
                <w:szCs w:val="20"/>
                <w:lang w:val="en-US" w:eastAsia="en-AU"/>
              </w:rPr>
              <w:t xml:space="preserve"> et al., 2015b)</w:t>
            </w:r>
          </w:p>
        </w:tc>
        <w:tc>
          <w:tcPr>
            <w:tcW w:w="692" w:type="pct"/>
            <w:tcBorders>
              <w:top w:val="nil"/>
              <w:left w:val="nil"/>
              <w:bottom w:val="nil"/>
              <w:right w:val="nil"/>
            </w:tcBorders>
            <w:shd w:val="clear" w:color="auto" w:fill="auto"/>
            <w:vAlign w:val="center"/>
            <w:hideMark/>
          </w:tcPr>
          <w:p w14:paraId="2221391F"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Blocked</w:t>
            </w:r>
          </w:p>
        </w:tc>
      </w:tr>
      <w:tr w:rsidR="0004420B" w:rsidRPr="002554CE" w14:paraId="3964472C" w14:textId="77777777" w:rsidTr="0004420B">
        <w:trPr>
          <w:trHeight w:val="1563"/>
        </w:trPr>
        <w:tc>
          <w:tcPr>
            <w:tcW w:w="823" w:type="pct"/>
            <w:tcBorders>
              <w:top w:val="nil"/>
              <w:left w:val="nil"/>
              <w:bottom w:val="nil"/>
              <w:right w:val="nil"/>
            </w:tcBorders>
            <w:shd w:val="clear" w:color="auto" w:fill="auto"/>
            <w:vAlign w:val="center"/>
            <w:hideMark/>
          </w:tcPr>
          <w:p w14:paraId="6259C7A9"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DAS</w:t>
            </w:r>
          </w:p>
        </w:tc>
        <w:tc>
          <w:tcPr>
            <w:tcW w:w="1577" w:type="pct"/>
            <w:tcBorders>
              <w:top w:val="nil"/>
              <w:left w:val="nil"/>
              <w:bottom w:val="nil"/>
              <w:right w:val="nil"/>
            </w:tcBorders>
            <w:shd w:val="clear" w:color="auto" w:fill="auto"/>
            <w:vAlign w:val="center"/>
            <w:hideMark/>
          </w:tcPr>
          <w:p w14:paraId="294D87F8" w14:textId="49D1E1D5" w:rsidR="002554CE" w:rsidRPr="002554CE" w:rsidRDefault="0004420B" w:rsidP="002554CE">
            <w:pPr>
              <w:spacing w:after="0" w:line="240" w:lineRule="auto"/>
              <w:rPr>
                <w:rFonts w:ascii="Times New Roman" w:eastAsia="Times New Roman" w:hAnsi="Times New Roman"/>
                <w:color w:val="000000"/>
                <w:sz w:val="20"/>
                <w:szCs w:val="20"/>
                <w:lang w:eastAsia="en-AU"/>
              </w:rPr>
            </w:pPr>
            <w:proofErr w:type="spellStart"/>
            <w:r>
              <w:rPr>
                <w:rFonts w:ascii="Times New Roman" w:eastAsia="Times New Roman" w:hAnsi="Times New Roman"/>
                <w:color w:val="000000"/>
                <w:sz w:val="20"/>
                <w:szCs w:val="20"/>
                <w:lang w:val="en-US" w:eastAsia="en-AU"/>
              </w:rPr>
              <w:t>fald</w:t>
            </w:r>
            <w:proofErr w:type="spellEnd"/>
            <w:r>
              <w:rPr>
                <w:rFonts w:ascii="Times New Roman" w:eastAsia="Times New Roman" w:hAnsi="Times New Roman"/>
                <w:color w:val="000000"/>
                <w:sz w:val="20"/>
                <w:szCs w:val="20"/>
                <w:lang w:val="en-US" w:eastAsia="en-AU"/>
              </w:rPr>
              <w:t xml:space="preserve"> </w:t>
            </w:r>
            <w:r w:rsidR="002554CE" w:rsidRPr="002554CE">
              <w:rPr>
                <w:rFonts w:ascii="Times New Roman" w:eastAsia="Times New Roman" w:hAnsi="Times New Roman"/>
                <w:color w:val="000000"/>
                <w:sz w:val="20"/>
                <w:szCs w:val="20"/>
                <w:lang w:val="en-US" w:eastAsia="en-AU"/>
              </w:rPr>
              <w:t>+</w:t>
            </w:r>
            <w:r>
              <w:rPr>
                <w:rFonts w:ascii="Times New Roman" w:eastAsia="Times New Roman" w:hAnsi="Times New Roman"/>
                <w:color w:val="000000"/>
                <w:sz w:val="20"/>
                <w:szCs w:val="20"/>
                <w:lang w:val="en-US" w:eastAsia="en-AU"/>
              </w:rPr>
              <w:t xml:space="preserve"> xu5p </w:t>
            </w:r>
            <w:r w:rsidR="002554CE" w:rsidRPr="002554CE">
              <w:rPr>
                <w:rFonts w:ascii="Times New Roman" w:eastAsia="Times New Roman" w:hAnsi="Times New Roman"/>
                <w:color w:val="000000"/>
                <w:sz w:val="20"/>
                <w:szCs w:val="20"/>
                <w:lang w:val="en-US" w:eastAsia="en-AU"/>
              </w:rPr>
              <w:t>=&gt;</w:t>
            </w:r>
            <w:r>
              <w:rPr>
                <w:rFonts w:ascii="Times New Roman" w:eastAsia="Times New Roman" w:hAnsi="Times New Roman"/>
                <w:color w:val="000000"/>
                <w:sz w:val="20"/>
                <w:szCs w:val="20"/>
                <w:lang w:val="en-US" w:eastAsia="en-AU"/>
              </w:rPr>
              <w:t xml:space="preserve"> g3p </w:t>
            </w:r>
            <w:r w:rsidR="002554CE" w:rsidRPr="002554CE">
              <w:rPr>
                <w:rFonts w:ascii="Times New Roman" w:eastAsia="Times New Roman" w:hAnsi="Times New Roman"/>
                <w:color w:val="000000"/>
                <w:sz w:val="20"/>
                <w:szCs w:val="20"/>
                <w:lang w:val="en-US" w:eastAsia="en-AU"/>
              </w:rPr>
              <w:t>+</w:t>
            </w:r>
            <w:r>
              <w:rPr>
                <w:rFonts w:ascii="Times New Roman" w:eastAsia="Times New Roman" w:hAnsi="Times New Roman"/>
                <w:color w:val="000000"/>
                <w:sz w:val="20"/>
                <w:szCs w:val="20"/>
                <w:lang w:val="en-US" w:eastAsia="en-AU"/>
              </w:rPr>
              <w:t xml:space="preserve"> </w:t>
            </w:r>
            <w:proofErr w:type="spellStart"/>
            <w:r>
              <w:rPr>
                <w:rFonts w:ascii="Times New Roman" w:eastAsia="Times New Roman" w:hAnsi="Times New Roman"/>
                <w:color w:val="000000"/>
                <w:sz w:val="20"/>
                <w:szCs w:val="20"/>
                <w:lang w:val="en-US" w:eastAsia="en-AU"/>
              </w:rPr>
              <w:t>dha</w:t>
            </w:r>
            <w:proofErr w:type="spellEnd"/>
          </w:p>
        </w:tc>
        <w:tc>
          <w:tcPr>
            <w:tcW w:w="889" w:type="pct"/>
            <w:tcBorders>
              <w:top w:val="nil"/>
              <w:left w:val="nil"/>
              <w:bottom w:val="nil"/>
              <w:right w:val="nil"/>
            </w:tcBorders>
            <w:shd w:val="clear" w:color="auto" w:fill="auto"/>
            <w:vAlign w:val="center"/>
            <w:hideMark/>
          </w:tcPr>
          <w:p w14:paraId="1E660C50"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(PAS_chr3_0832 or PAS_chr3_0834)</w:t>
            </w:r>
          </w:p>
        </w:tc>
        <w:tc>
          <w:tcPr>
            <w:tcW w:w="1018" w:type="pct"/>
            <w:tcBorders>
              <w:top w:val="nil"/>
              <w:left w:val="nil"/>
              <w:bottom w:val="nil"/>
              <w:right w:val="nil"/>
            </w:tcBorders>
            <w:shd w:val="clear" w:color="auto" w:fill="auto"/>
            <w:vAlign w:val="center"/>
            <w:hideMark/>
          </w:tcPr>
          <w:p w14:paraId="4BF31D06" w14:textId="1135EB9B" w:rsidR="002554CE" w:rsidRPr="002554CE" w:rsidRDefault="0084357D" w:rsidP="002554CE">
            <w:pPr>
              <w:spacing w:after="0" w:line="240" w:lineRule="auto"/>
              <w:rPr>
                <w:rFonts w:ascii="Times New Roman" w:eastAsia="Times New Roman" w:hAnsi="Times New Roman"/>
                <w:color w:val="000000"/>
                <w:sz w:val="20"/>
                <w:szCs w:val="20"/>
                <w:lang w:eastAsia="en-AU"/>
              </w:rPr>
            </w:pPr>
            <w:r>
              <w:rPr>
                <w:rFonts w:ascii="Times New Roman" w:eastAsia="Times New Roman" w:hAnsi="Times New Roman"/>
                <w:color w:val="000000"/>
                <w:sz w:val="20"/>
                <w:szCs w:val="20"/>
                <w:lang w:val="en-US" w:eastAsia="en-AU"/>
              </w:rPr>
              <w:t xml:space="preserve">Absent in peroxisomal fraction during glucose growth </w:t>
            </w:r>
            <w:r w:rsidR="002554CE" w:rsidRPr="002554CE">
              <w:rPr>
                <w:rFonts w:ascii="Times New Roman" w:eastAsia="Times New Roman" w:hAnsi="Times New Roman"/>
                <w:color w:val="000000"/>
                <w:sz w:val="20"/>
                <w:szCs w:val="20"/>
                <w:lang w:val="en-US" w:eastAsia="en-AU"/>
              </w:rPr>
              <w:t>(</w:t>
            </w:r>
            <w:proofErr w:type="spellStart"/>
            <w:r w:rsidR="002554CE" w:rsidRPr="002554CE">
              <w:rPr>
                <w:rFonts w:ascii="Times New Roman" w:eastAsia="Times New Roman" w:hAnsi="Times New Roman"/>
                <w:color w:val="000000"/>
                <w:sz w:val="20"/>
                <w:szCs w:val="20"/>
                <w:lang w:val="en-US" w:eastAsia="en-AU"/>
              </w:rPr>
              <w:t>Rußmayer</w:t>
            </w:r>
            <w:proofErr w:type="spellEnd"/>
            <w:r w:rsidR="002554CE" w:rsidRPr="002554CE">
              <w:rPr>
                <w:rFonts w:ascii="Times New Roman" w:eastAsia="Times New Roman" w:hAnsi="Times New Roman"/>
                <w:color w:val="000000"/>
                <w:sz w:val="20"/>
                <w:szCs w:val="20"/>
                <w:lang w:val="en-US" w:eastAsia="en-AU"/>
              </w:rPr>
              <w:t xml:space="preserve"> et al., 2015b)</w:t>
            </w:r>
          </w:p>
        </w:tc>
        <w:tc>
          <w:tcPr>
            <w:tcW w:w="692" w:type="pct"/>
            <w:tcBorders>
              <w:top w:val="nil"/>
              <w:left w:val="nil"/>
              <w:bottom w:val="nil"/>
              <w:right w:val="nil"/>
            </w:tcBorders>
            <w:shd w:val="clear" w:color="auto" w:fill="auto"/>
            <w:vAlign w:val="center"/>
            <w:hideMark/>
          </w:tcPr>
          <w:p w14:paraId="48AD3F5A"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 xml:space="preserve">Blocked </w:t>
            </w:r>
          </w:p>
        </w:tc>
      </w:tr>
      <w:tr w:rsidR="0004420B" w:rsidRPr="002554CE" w14:paraId="464C729B" w14:textId="77777777" w:rsidTr="0004420B">
        <w:trPr>
          <w:trHeight w:val="1558"/>
        </w:trPr>
        <w:tc>
          <w:tcPr>
            <w:tcW w:w="823" w:type="pct"/>
            <w:tcBorders>
              <w:top w:val="nil"/>
              <w:left w:val="nil"/>
              <w:bottom w:val="nil"/>
              <w:right w:val="nil"/>
            </w:tcBorders>
            <w:shd w:val="clear" w:color="auto" w:fill="auto"/>
            <w:vAlign w:val="center"/>
            <w:hideMark/>
          </w:tcPr>
          <w:p w14:paraId="570B36E7"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proofErr w:type="spellStart"/>
            <w:r w:rsidRPr="002554CE">
              <w:rPr>
                <w:rFonts w:ascii="Times New Roman" w:eastAsia="Times New Roman" w:hAnsi="Times New Roman"/>
                <w:color w:val="000000"/>
                <w:sz w:val="20"/>
                <w:szCs w:val="20"/>
                <w:lang w:val="en-US" w:eastAsia="en-AU"/>
              </w:rPr>
              <w:t>DHAKx</w:t>
            </w:r>
            <w:proofErr w:type="spellEnd"/>
          </w:p>
        </w:tc>
        <w:tc>
          <w:tcPr>
            <w:tcW w:w="1577" w:type="pct"/>
            <w:tcBorders>
              <w:top w:val="nil"/>
              <w:left w:val="nil"/>
              <w:bottom w:val="nil"/>
              <w:right w:val="nil"/>
            </w:tcBorders>
            <w:shd w:val="clear" w:color="auto" w:fill="auto"/>
            <w:vAlign w:val="center"/>
            <w:hideMark/>
          </w:tcPr>
          <w:p w14:paraId="6446268A" w14:textId="4F14DC02" w:rsidR="002554CE" w:rsidRPr="002554CE" w:rsidRDefault="0004420B" w:rsidP="002554CE">
            <w:pPr>
              <w:spacing w:after="0" w:line="240" w:lineRule="auto"/>
              <w:rPr>
                <w:rFonts w:ascii="Times New Roman" w:eastAsia="Times New Roman" w:hAnsi="Times New Roman"/>
                <w:color w:val="000000"/>
                <w:sz w:val="20"/>
                <w:szCs w:val="20"/>
                <w:lang w:eastAsia="en-AU"/>
              </w:rPr>
            </w:pPr>
            <w:proofErr w:type="spellStart"/>
            <w:r>
              <w:rPr>
                <w:rFonts w:ascii="Times New Roman" w:eastAsia="Times New Roman" w:hAnsi="Times New Roman"/>
                <w:color w:val="000000"/>
                <w:sz w:val="20"/>
                <w:szCs w:val="20"/>
                <w:lang w:val="en-US" w:eastAsia="en-AU"/>
              </w:rPr>
              <w:t>atp</w:t>
            </w:r>
            <w:proofErr w:type="spellEnd"/>
            <w:r>
              <w:rPr>
                <w:rFonts w:ascii="Times New Roman" w:eastAsia="Times New Roman" w:hAnsi="Times New Roman"/>
                <w:color w:val="000000"/>
                <w:sz w:val="20"/>
                <w:szCs w:val="20"/>
                <w:lang w:val="en-US" w:eastAsia="en-AU"/>
              </w:rPr>
              <w:t xml:space="preserve"> </w:t>
            </w:r>
            <w:r w:rsidR="002554CE" w:rsidRPr="002554CE">
              <w:rPr>
                <w:rFonts w:ascii="Times New Roman" w:eastAsia="Times New Roman" w:hAnsi="Times New Roman"/>
                <w:color w:val="000000"/>
                <w:sz w:val="20"/>
                <w:szCs w:val="20"/>
                <w:lang w:val="en-US" w:eastAsia="en-AU"/>
              </w:rPr>
              <w:t>+</w:t>
            </w:r>
            <w:r>
              <w:rPr>
                <w:rFonts w:ascii="Times New Roman" w:eastAsia="Times New Roman" w:hAnsi="Times New Roman"/>
                <w:color w:val="000000"/>
                <w:sz w:val="20"/>
                <w:szCs w:val="20"/>
                <w:lang w:val="en-US" w:eastAsia="en-AU"/>
              </w:rPr>
              <w:t xml:space="preserve"> </w:t>
            </w:r>
            <w:proofErr w:type="spellStart"/>
            <w:r>
              <w:rPr>
                <w:rFonts w:ascii="Times New Roman" w:eastAsia="Times New Roman" w:hAnsi="Times New Roman"/>
                <w:color w:val="000000"/>
                <w:sz w:val="20"/>
                <w:szCs w:val="20"/>
                <w:lang w:val="en-US" w:eastAsia="en-AU"/>
              </w:rPr>
              <w:t>dha</w:t>
            </w:r>
            <w:proofErr w:type="spellEnd"/>
            <w:r>
              <w:rPr>
                <w:rFonts w:ascii="Times New Roman" w:eastAsia="Times New Roman" w:hAnsi="Times New Roman"/>
                <w:color w:val="000000"/>
                <w:sz w:val="20"/>
                <w:szCs w:val="20"/>
                <w:lang w:val="en-US" w:eastAsia="en-AU"/>
              </w:rPr>
              <w:t xml:space="preserve"> </w:t>
            </w:r>
            <w:r w:rsidR="002554CE" w:rsidRPr="002554CE">
              <w:rPr>
                <w:rFonts w:ascii="Times New Roman" w:eastAsia="Times New Roman" w:hAnsi="Times New Roman"/>
                <w:color w:val="000000"/>
                <w:sz w:val="20"/>
                <w:szCs w:val="20"/>
                <w:lang w:val="en-US" w:eastAsia="en-AU"/>
              </w:rPr>
              <w:t>=&gt;</w:t>
            </w:r>
            <w:r>
              <w:rPr>
                <w:rFonts w:ascii="Times New Roman" w:eastAsia="Times New Roman" w:hAnsi="Times New Roman"/>
                <w:color w:val="000000"/>
                <w:sz w:val="20"/>
                <w:szCs w:val="20"/>
                <w:lang w:val="en-US" w:eastAsia="en-AU"/>
              </w:rPr>
              <w:t xml:space="preserve"> h </w:t>
            </w:r>
            <w:r w:rsidR="002554CE" w:rsidRPr="002554CE">
              <w:rPr>
                <w:rFonts w:ascii="Times New Roman" w:eastAsia="Times New Roman" w:hAnsi="Times New Roman"/>
                <w:color w:val="000000"/>
                <w:sz w:val="20"/>
                <w:szCs w:val="20"/>
                <w:lang w:val="en-US" w:eastAsia="en-AU"/>
              </w:rPr>
              <w:t>+</w:t>
            </w:r>
            <w:r>
              <w:rPr>
                <w:rFonts w:ascii="Times New Roman" w:eastAsia="Times New Roman" w:hAnsi="Times New Roman"/>
                <w:color w:val="000000"/>
                <w:sz w:val="20"/>
                <w:szCs w:val="20"/>
                <w:lang w:val="en-US" w:eastAsia="en-AU"/>
              </w:rPr>
              <w:t xml:space="preserve"> </w:t>
            </w:r>
            <w:proofErr w:type="spellStart"/>
            <w:r>
              <w:rPr>
                <w:rFonts w:ascii="Times New Roman" w:eastAsia="Times New Roman" w:hAnsi="Times New Roman"/>
                <w:color w:val="000000"/>
                <w:sz w:val="20"/>
                <w:szCs w:val="20"/>
                <w:lang w:val="en-US" w:eastAsia="en-AU"/>
              </w:rPr>
              <w:t>adp</w:t>
            </w:r>
            <w:proofErr w:type="spellEnd"/>
            <w:r>
              <w:rPr>
                <w:rFonts w:ascii="Times New Roman" w:eastAsia="Times New Roman" w:hAnsi="Times New Roman"/>
                <w:color w:val="000000"/>
                <w:sz w:val="20"/>
                <w:szCs w:val="20"/>
                <w:lang w:val="en-US" w:eastAsia="en-AU"/>
              </w:rPr>
              <w:t xml:space="preserve"> </w:t>
            </w:r>
            <w:r w:rsidR="002554CE" w:rsidRPr="002554CE">
              <w:rPr>
                <w:rFonts w:ascii="Times New Roman" w:eastAsia="Times New Roman" w:hAnsi="Times New Roman"/>
                <w:color w:val="000000"/>
                <w:sz w:val="20"/>
                <w:szCs w:val="20"/>
                <w:lang w:val="en-US" w:eastAsia="en-AU"/>
              </w:rPr>
              <w:t>+</w:t>
            </w:r>
            <w:r>
              <w:rPr>
                <w:rFonts w:ascii="Times New Roman" w:eastAsia="Times New Roman" w:hAnsi="Times New Roman"/>
                <w:color w:val="000000"/>
                <w:sz w:val="20"/>
                <w:szCs w:val="20"/>
                <w:lang w:val="en-US" w:eastAsia="en-AU"/>
              </w:rPr>
              <w:t xml:space="preserve"> </w:t>
            </w:r>
            <w:proofErr w:type="spellStart"/>
            <w:r>
              <w:rPr>
                <w:rFonts w:ascii="Times New Roman" w:eastAsia="Times New Roman" w:hAnsi="Times New Roman"/>
                <w:color w:val="000000"/>
                <w:sz w:val="20"/>
                <w:szCs w:val="20"/>
                <w:lang w:val="en-US" w:eastAsia="en-AU"/>
              </w:rPr>
              <w:t>dhap</w:t>
            </w:r>
            <w:proofErr w:type="spellEnd"/>
          </w:p>
        </w:tc>
        <w:tc>
          <w:tcPr>
            <w:tcW w:w="889" w:type="pct"/>
            <w:tcBorders>
              <w:top w:val="nil"/>
              <w:left w:val="nil"/>
              <w:bottom w:val="nil"/>
              <w:right w:val="nil"/>
            </w:tcBorders>
            <w:shd w:val="clear" w:color="auto" w:fill="auto"/>
            <w:vAlign w:val="center"/>
            <w:hideMark/>
          </w:tcPr>
          <w:p w14:paraId="7241682D"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bookmarkStart w:id="47" w:name="RANGE!C24"/>
            <w:r w:rsidRPr="002554CE">
              <w:rPr>
                <w:rFonts w:ascii="Times New Roman" w:eastAsia="Times New Roman" w:hAnsi="Times New Roman"/>
                <w:color w:val="000000"/>
                <w:sz w:val="20"/>
                <w:szCs w:val="20"/>
                <w:lang w:val="en-US" w:eastAsia="en-AU"/>
              </w:rPr>
              <w:t xml:space="preserve">PAS_chr3_0841 </w:t>
            </w:r>
            <w:bookmarkEnd w:id="47"/>
          </w:p>
        </w:tc>
        <w:tc>
          <w:tcPr>
            <w:tcW w:w="1018" w:type="pct"/>
            <w:tcBorders>
              <w:top w:val="nil"/>
              <w:left w:val="nil"/>
              <w:bottom w:val="nil"/>
              <w:right w:val="nil"/>
            </w:tcBorders>
            <w:shd w:val="clear" w:color="auto" w:fill="auto"/>
            <w:vAlign w:val="center"/>
            <w:hideMark/>
          </w:tcPr>
          <w:p w14:paraId="524683B4" w14:textId="7517B738" w:rsidR="002554CE" w:rsidRPr="002554CE" w:rsidRDefault="0084357D" w:rsidP="002554CE">
            <w:pPr>
              <w:spacing w:after="0" w:line="240" w:lineRule="auto"/>
              <w:rPr>
                <w:rFonts w:ascii="Times New Roman" w:eastAsia="Times New Roman" w:hAnsi="Times New Roman"/>
                <w:color w:val="000000"/>
                <w:sz w:val="20"/>
                <w:szCs w:val="20"/>
                <w:lang w:eastAsia="en-AU"/>
              </w:rPr>
            </w:pPr>
            <w:r>
              <w:rPr>
                <w:rFonts w:ascii="Times New Roman" w:eastAsia="Times New Roman" w:hAnsi="Times New Roman"/>
                <w:color w:val="000000"/>
                <w:sz w:val="20"/>
                <w:szCs w:val="20"/>
                <w:lang w:val="en-US" w:eastAsia="en-AU"/>
              </w:rPr>
              <w:t xml:space="preserve">Absent in peroxisomal fraction during glucose growth </w:t>
            </w:r>
            <w:r w:rsidR="002554CE" w:rsidRPr="002554CE">
              <w:rPr>
                <w:rFonts w:ascii="Times New Roman" w:eastAsia="Times New Roman" w:hAnsi="Times New Roman"/>
                <w:color w:val="000000"/>
                <w:sz w:val="20"/>
                <w:szCs w:val="20"/>
                <w:lang w:val="en-US" w:eastAsia="en-AU"/>
              </w:rPr>
              <w:t>(</w:t>
            </w:r>
            <w:proofErr w:type="spellStart"/>
            <w:r w:rsidR="002554CE" w:rsidRPr="002554CE">
              <w:rPr>
                <w:rFonts w:ascii="Times New Roman" w:eastAsia="Times New Roman" w:hAnsi="Times New Roman"/>
                <w:color w:val="000000"/>
                <w:sz w:val="20"/>
                <w:szCs w:val="20"/>
                <w:lang w:val="en-US" w:eastAsia="en-AU"/>
              </w:rPr>
              <w:t>Rußmayer</w:t>
            </w:r>
            <w:proofErr w:type="spellEnd"/>
            <w:r w:rsidR="002554CE" w:rsidRPr="002554CE">
              <w:rPr>
                <w:rFonts w:ascii="Times New Roman" w:eastAsia="Times New Roman" w:hAnsi="Times New Roman"/>
                <w:color w:val="000000"/>
                <w:sz w:val="20"/>
                <w:szCs w:val="20"/>
                <w:lang w:val="en-US" w:eastAsia="en-AU"/>
              </w:rPr>
              <w:t xml:space="preserve"> et al., 2015b)</w:t>
            </w:r>
          </w:p>
        </w:tc>
        <w:tc>
          <w:tcPr>
            <w:tcW w:w="692" w:type="pct"/>
            <w:tcBorders>
              <w:top w:val="nil"/>
              <w:left w:val="nil"/>
              <w:bottom w:val="nil"/>
              <w:right w:val="nil"/>
            </w:tcBorders>
            <w:shd w:val="clear" w:color="auto" w:fill="auto"/>
            <w:vAlign w:val="center"/>
            <w:hideMark/>
          </w:tcPr>
          <w:p w14:paraId="763765E1"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Blocked</w:t>
            </w:r>
          </w:p>
        </w:tc>
      </w:tr>
      <w:tr w:rsidR="0004420B" w:rsidRPr="002554CE" w14:paraId="3BCF8C1D" w14:textId="77777777" w:rsidTr="0004420B">
        <w:trPr>
          <w:trHeight w:val="1565"/>
        </w:trPr>
        <w:tc>
          <w:tcPr>
            <w:tcW w:w="823" w:type="pct"/>
            <w:tcBorders>
              <w:top w:val="nil"/>
              <w:left w:val="nil"/>
              <w:bottom w:val="nil"/>
              <w:right w:val="nil"/>
            </w:tcBorders>
            <w:shd w:val="clear" w:color="auto" w:fill="auto"/>
            <w:vAlign w:val="center"/>
            <w:hideMark/>
          </w:tcPr>
          <w:p w14:paraId="7DD58689"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proofErr w:type="spellStart"/>
            <w:r w:rsidRPr="002554CE">
              <w:rPr>
                <w:rFonts w:ascii="Times New Roman" w:eastAsia="Times New Roman" w:hAnsi="Times New Roman"/>
                <w:color w:val="000000"/>
                <w:sz w:val="20"/>
                <w:szCs w:val="20"/>
                <w:lang w:val="en-US" w:eastAsia="en-AU"/>
              </w:rPr>
              <w:t>FBAx</w:t>
            </w:r>
            <w:proofErr w:type="spellEnd"/>
          </w:p>
        </w:tc>
        <w:tc>
          <w:tcPr>
            <w:tcW w:w="1577" w:type="pct"/>
            <w:tcBorders>
              <w:top w:val="nil"/>
              <w:left w:val="nil"/>
              <w:bottom w:val="nil"/>
              <w:right w:val="nil"/>
            </w:tcBorders>
            <w:shd w:val="clear" w:color="auto" w:fill="auto"/>
            <w:vAlign w:val="center"/>
            <w:hideMark/>
          </w:tcPr>
          <w:p w14:paraId="03973AFF" w14:textId="5EA6D5AD" w:rsidR="002554CE" w:rsidRPr="002554CE" w:rsidRDefault="0004420B" w:rsidP="002554CE">
            <w:pPr>
              <w:spacing w:after="0" w:line="240" w:lineRule="auto"/>
              <w:rPr>
                <w:rFonts w:ascii="Times New Roman" w:eastAsia="Times New Roman" w:hAnsi="Times New Roman"/>
                <w:color w:val="000000"/>
                <w:sz w:val="20"/>
                <w:szCs w:val="20"/>
                <w:lang w:eastAsia="en-AU"/>
              </w:rPr>
            </w:pPr>
            <w:proofErr w:type="spellStart"/>
            <w:r>
              <w:rPr>
                <w:rFonts w:ascii="Times New Roman" w:eastAsia="Times New Roman" w:hAnsi="Times New Roman"/>
                <w:color w:val="000000"/>
                <w:sz w:val="20"/>
                <w:szCs w:val="20"/>
                <w:lang w:val="en-US" w:eastAsia="en-AU"/>
              </w:rPr>
              <w:t>fdp</w:t>
            </w:r>
            <w:proofErr w:type="spellEnd"/>
            <w:r>
              <w:rPr>
                <w:rFonts w:ascii="Times New Roman" w:eastAsia="Times New Roman" w:hAnsi="Times New Roman"/>
                <w:color w:val="000000"/>
                <w:sz w:val="20"/>
                <w:szCs w:val="20"/>
                <w:lang w:val="en-US" w:eastAsia="en-AU"/>
              </w:rPr>
              <w:t xml:space="preserve"> </w:t>
            </w:r>
            <w:r w:rsidR="002554CE" w:rsidRPr="002554CE">
              <w:rPr>
                <w:rFonts w:ascii="Times New Roman" w:eastAsia="Times New Roman" w:hAnsi="Times New Roman"/>
                <w:color w:val="000000"/>
                <w:sz w:val="20"/>
                <w:szCs w:val="20"/>
                <w:lang w:val="en-US" w:eastAsia="en-AU"/>
              </w:rPr>
              <w:t>=&gt;</w:t>
            </w:r>
            <w:r>
              <w:rPr>
                <w:rFonts w:ascii="Times New Roman" w:eastAsia="Times New Roman" w:hAnsi="Times New Roman"/>
                <w:color w:val="000000"/>
                <w:sz w:val="20"/>
                <w:szCs w:val="20"/>
                <w:lang w:val="en-US" w:eastAsia="en-AU"/>
              </w:rPr>
              <w:t xml:space="preserve"> g3p </w:t>
            </w:r>
            <w:r w:rsidR="002554CE" w:rsidRPr="002554CE">
              <w:rPr>
                <w:rFonts w:ascii="Times New Roman" w:eastAsia="Times New Roman" w:hAnsi="Times New Roman"/>
                <w:color w:val="000000"/>
                <w:sz w:val="20"/>
                <w:szCs w:val="20"/>
                <w:lang w:val="en-US" w:eastAsia="en-AU"/>
              </w:rPr>
              <w:t>+</w:t>
            </w:r>
            <w:r>
              <w:rPr>
                <w:rFonts w:ascii="Times New Roman" w:eastAsia="Times New Roman" w:hAnsi="Times New Roman"/>
                <w:color w:val="000000"/>
                <w:sz w:val="20"/>
                <w:szCs w:val="20"/>
                <w:lang w:val="en-US" w:eastAsia="en-AU"/>
              </w:rPr>
              <w:t xml:space="preserve"> </w:t>
            </w:r>
            <w:proofErr w:type="spellStart"/>
            <w:r>
              <w:rPr>
                <w:rFonts w:ascii="Times New Roman" w:eastAsia="Times New Roman" w:hAnsi="Times New Roman"/>
                <w:color w:val="000000"/>
                <w:sz w:val="20"/>
                <w:szCs w:val="20"/>
                <w:lang w:val="en-US" w:eastAsia="en-AU"/>
              </w:rPr>
              <w:t>dhap</w:t>
            </w:r>
            <w:proofErr w:type="spellEnd"/>
          </w:p>
        </w:tc>
        <w:tc>
          <w:tcPr>
            <w:tcW w:w="889" w:type="pct"/>
            <w:tcBorders>
              <w:top w:val="nil"/>
              <w:left w:val="nil"/>
              <w:bottom w:val="nil"/>
              <w:right w:val="nil"/>
            </w:tcBorders>
            <w:shd w:val="clear" w:color="auto" w:fill="auto"/>
            <w:vAlign w:val="center"/>
            <w:hideMark/>
          </w:tcPr>
          <w:p w14:paraId="5BBEFA9D"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(PAS_chr1-1_0072 or PAS_chr1-1_0319)</w:t>
            </w:r>
          </w:p>
        </w:tc>
        <w:tc>
          <w:tcPr>
            <w:tcW w:w="1018" w:type="pct"/>
            <w:tcBorders>
              <w:top w:val="nil"/>
              <w:left w:val="nil"/>
              <w:bottom w:val="nil"/>
              <w:right w:val="nil"/>
            </w:tcBorders>
            <w:shd w:val="clear" w:color="auto" w:fill="auto"/>
            <w:vAlign w:val="center"/>
            <w:hideMark/>
          </w:tcPr>
          <w:p w14:paraId="48A138CB" w14:textId="1A5EC543" w:rsidR="002554CE" w:rsidRPr="002554CE" w:rsidRDefault="0084357D" w:rsidP="002554CE">
            <w:pPr>
              <w:spacing w:after="0" w:line="240" w:lineRule="auto"/>
              <w:rPr>
                <w:rFonts w:ascii="Times New Roman" w:eastAsia="Times New Roman" w:hAnsi="Times New Roman"/>
                <w:color w:val="000000"/>
                <w:sz w:val="20"/>
                <w:szCs w:val="20"/>
                <w:lang w:eastAsia="en-AU"/>
              </w:rPr>
            </w:pPr>
            <w:r>
              <w:rPr>
                <w:rFonts w:ascii="Times New Roman" w:eastAsia="Times New Roman" w:hAnsi="Times New Roman"/>
                <w:color w:val="000000"/>
                <w:sz w:val="20"/>
                <w:szCs w:val="20"/>
                <w:lang w:val="en-US" w:eastAsia="en-AU"/>
              </w:rPr>
              <w:t xml:space="preserve">Absent in peroxisomal fraction during glucose growth </w:t>
            </w:r>
            <w:r w:rsidR="002554CE" w:rsidRPr="002554CE">
              <w:rPr>
                <w:rFonts w:ascii="Times New Roman" w:eastAsia="Times New Roman" w:hAnsi="Times New Roman"/>
                <w:color w:val="000000"/>
                <w:sz w:val="20"/>
                <w:szCs w:val="20"/>
                <w:lang w:val="en-US" w:eastAsia="en-AU"/>
              </w:rPr>
              <w:t>(</w:t>
            </w:r>
            <w:proofErr w:type="spellStart"/>
            <w:r w:rsidR="002554CE" w:rsidRPr="002554CE">
              <w:rPr>
                <w:rFonts w:ascii="Times New Roman" w:eastAsia="Times New Roman" w:hAnsi="Times New Roman"/>
                <w:color w:val="000000"/>
                <w:sz w:val="20"/>
                <w:szCs w:val="20"/>
                <w:lang w:val="en-US" w:eastAsia="en-AU"/>
              </w:rPr>
              <w:t>Rußmayer</w:t>
            </w:r>
            <w:proofErr w:type="spellEnd"/>
            <w:r w:rsidR="002554CE" w:rsidRPr="002554CE">
              <w:rPr>
                <w:rFonts w:ascii="Times New Roman" w:eastAsia="Times New Roman" w:hAnsi="Times New Roman"/>
                <w:color w:val="000000"/>
                <w:sz w:val="20"/>
                <w:szCs w:val="20"/>
                <w:lang w:val="en-US" w:eastAsia="en-AU"/>
              </w:rPr>
              <w:t xml:space="preserve"> et al., 2015b)</w:t>
            </w:r>
          </w:p>
        </w:tc>
        <w:tc>
          <w:tcPr>
            <w:tcW w:w="692" w:type="pct"/>
            <w:tcBorders>
              <w:top w:val="nil"/>
              <w:left w:val="nil"/>
              <w:bottom w:val="nil"/>
              <w:right w:val="nil"/>
            </w:tcBorders>
            <w:shd w:val="clear" w:color="auto" w:fill="auto"/>
            <w:vAlign w:val="center"/>
            <w:hideMark/>
          </w:tcPr>
          <w:p w14:paraId="6C0CA2D4"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Blocked</w:t>
            </w:r>
          </w:p>
        </w:tc>
      </w:tr>
      <w:tr w:rsidR="0004420B" w:rsidRPr="002554CE" w14:paraId="72E3AD53" w14:textId="77777777" w:rsidTr="0004420B">
        <w:trPr>
          <w:trHeight w:val="1689"/>
        </w:trPr>
        <w:tc>
          <w:tcPr>
            <w:tcW w:w="823" w:type="pct"/>
            <w:tcBorders>
              <w:top w:val="nil"/>
              <w:left w:val="nil"/>
              <w:bottom w:val="nil"/>
              <w:right w:val="nil"/>
            </w:tcBorders>
            <w:shd w:val="clear" w:color="auto" w:fill="auto"/>
            <w:vAlign w:val="center"/>
            <w:hideMark/>
          </w:tcPr>
          <w:p w14:paraId="243EF9FF"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proofErr w:type="spellStart"/>
            <w:r w:rsidRPr="002554CE">
              <w:rPr>
                <w:rFonts w:ascii="Times New Roman" w:eastAsia="Times New Roman" w:hAnsi="Times New Roman"/>
                <w:color w:val="000000"/>
                <w:sz w:val="20"/>
                <w:szCs w:val="20"/>
                <w:lang w:val="en-US" w:eastAsia="en-AU"/>
              </w:rPr>
              <w:t>FBPx</w:t>
            </w:r>
            <w:proofErr w:type="spellEnd"/>
          </w:p>
        </w:tc>
        <w:tc>
          <w:tcPr>
            <w:tcW w:w="1577" w:type="pct"/>
            <w:tcBorders>
              <w:top w:val="nil"/>
              <w:left w:val="nil"/>
              <w:bottom w:val="nil"/>
              <w:right w:val="nil"/>
            </w:tcBorders>
            <w:shd w:val="clear" w:color="auto" w:fill="auto"/>
            <w:vAlign w:val="center"/>
            <w:hideMark/>
          </w:tcPr>
          <w:p w14:paraId="1F096DBA" w14:textId="745C4AAD" w:rsidR="002554CE" w:rsidRPr="002554CE" w:rsidRDefault="0004420B" w:rsidP="002554CE">
            <w:pPr>
              <w:spacing w:after="0" w:line="240" w:lineRule="auto"/>
              <w:rPr>
                <w:rFonts w:ascii="Times New Roman" w:eastAsia="Times New Roman" w:hAnsi="Times New Roman"/>
                <w:color w:val="000000"/>
                <w:sz w:val="20"/>
                <w:szCs w:val="20"/>
                <w:lang w:eastAsia="en-AU"/>
              </w:rPr>
            </w:pPr>
            <w:r>
              <w:rPr>
                <w:rFonts w:ascii="Times New Roman" w:eastAsia="Times New Roman" w:hAnsi="Times New Roman"/>
                <w:color w:val="000000"/>
                <w:sz w:val="20"/>
                <w:szCs w:val="20"/>
                <w:lang w:val="en-US" w:eastAsia="en-AU"/>
              </w:rPr>
              <w:t xml:space="preserve">h2o </w:t>
            </w:r>
            <w:r w:rsidR="002554CE" w:rsidRPr="002554CE">
              <w:rPr>
                <w:rFonts w:ascii="Times New Roman" w:eastAsia="Times New Roman" w:hAnsi="Times New Roman"/>
                <w:color w:val="000000"/>
                <w:sz w:val="20"/>
                <w:szCs w:val="20"/>
                <w:lang w:val="en-US" w:eastAsia="en-AU"/>
              </w:rPr>
              <w:t>+</w:t>
            </w:r>
            <w:r>
              <w:rPr>
                <w:rFonts w:ascii="Times New Roman" w:eastAsia="Times New Roman" w:hAnsi="Times New Roman"/>
                <w:color w:val="000000"/>
                <w:sz w:val="20"/>
                <w:szCs w:val="20"/>
                <w:lang w:val="en-US" w:eastAsia="en-AU"/>
              </w:rPr>
              <w:t xml:space="preserve"> </w:t>
            </w:r>
            <w:proofErr w:type="spellStart"/>
            <w:r>
              <w:rPr>
                <w:rFonts w:ascii="Times New Roman" w:eastAsia="Times New Roman" w:hAnsi="Times New Roman"/>
                <w:color w:val="000000"/>
                <w:sz w:val="20"/>
                <w:szCs w:val="20"/>
                <w:lang w:val="en-US" w:eastAsia="en-AU"/>
              </w:rPr>
              <w:t>fdp</w:t>
            </w:r>
            <w:proofErr w:type="spellEnd"/>
            <w:r>
              <w:rPr>
                <w:rFonts w:ascii="Times New Roman" w:eastAsia="Times New Roman" w:hAnsi="Times New Roman"/>
                <w:color w:val="000000"/>
                <w:sz w:val="20"/>
                <w:szCs w:val="20"/>
                <w:lang w:val="en-US" w:eastAsia="en-AU"/>
              </w:rPr>
              <w:t xml:space="preserve"> </w:t>
            </w:r>
            <w:r w:rsidR="002554CE" w:rsidRPr="002554CE">
              <w:rPr>
                <w:rFonts w:ascii="Times New Roman" w:eastAsia="Times New Roman" w:hAnsi="Times New Roman"/>
                <w:color w:val="000000"/>
                <w:sz w:val="20"/>
                <w:szCs w:val="20"/>
                <w:lang w:val="en-US" w:eastAsia="en-AU"/>
              </w:rPr>
              <w:t>=&gt;</w:t>
            </w:r>
            <w:r>
              <w:rPr>
                <w:rFonts w:ascii="Times New Roman" w:eastAsia="Times New Roman" w:hAnsi="Times New Roman"/>
                <w:color w:val="000000"/>
                <w:sz w:val="20"/>
                <w:szCs w:val="20"/>
                <w:lang w:val="en-US" w:eastAsia="en-AU"/>
              </w:rPr>
              <w:t xml:space="preserve"> pi </w:t>
            </w:r>
            <w:r w:rsidR="002554CE" w:rsidRPr="002554CE">
              <w:rPr>
                <w:rFonts w:ascii="Times New Roman" w:eastAsia="Times New Roman" w:hAnsi="Times New Roman"/>
                <w:color w:val="000000"/>
                <w:sz w:val="20"/>
                <w:szCs w:val="20"/>
                <w:lang w:val="en-US" w:eastAsia="en-AU"/>
              </w:rPr>
              <w:t>+</w:t>
            </w:r>
            <w:r>
              <w:rPr>
                <w:rFonts w:ascii="Times New Roman" w:eastAsia="Times New Roman" w:hAnsi="Times New Roman"/>
                <w:color w:val="000000"/>
                <w:sz w:val="20"/>
                <w:szCs w:val="20"/>
                <w:lang w:val="en-US" w:eastAsia="en-AU"/>
              </w:rPr>
              <w:t xml:space="preserve"> f6p</w:t>
            </w:r>
          </w:p>
        </w:tc>
        <w:tc>
          <w:tcPr>
            <w:tcW w:w="889" w:type="pct"/>
            <w:tcBorders>
              <w:top w:val="nil"/>
              <w:left w:val="nil"/>
              <w:bottom w:val="nil"/>
              <w:right w:val="nil"/>
            </w:tcBorders>
            <w:shd w:val="clear" w:color="auto" w:fill="auto"/>
            <w:vAlign w:val="center"/>
            <w:hideMark/>
          </w:tcPr>
          <w:p w14:paraId="47C333FD"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 xml:space="preserve">PAS_chr3_0868 </w:t>
            </w:r>
          </w:p>
        </w:tc>
        <w:tc>
          <w:tcPr>
            <w:tcW w:w="1018" w:type="pct"/>
            <w:tcBorders>
              <w:top w:val="nil"/>
              <w:left w:val="nil"/>
              <w:bottom w:val="nil"/>
              <w:right w:val="nil"/>
            </w:tcBorders>
            <w:shd w:val="clear" w:color="auto" w:fill="auto"/>
            <w:vAlign w:val="center"/>
            <w:hideMark/>
          </w:tcPr>
          <w:p w14:paraId="26AE4C53" w14:textId="7CA67371" w:rsidR="002554CE" w:rsidRPr="002554CE" w:rsidRDefault="0084357D" w:rsidP="002554CE">
            <w:pPr>
              <w:spacing w:after="0" w:line="240" w:lineRule="auto"/>
              <w:rPr>
                <w:rFonts w:ascii="Times New Roman" w:eastAsia="Times New Roman" w:hAnsi="Times New Roman"/>
                <w:color w:val="000000"/>
                <w:sz w:val="20"/>
                <w:szCs w:val="20"/>
                <w:lang w:eastAsia="en-AU"/>
              </w:rPr>
            </w:pPr>
            <w:r>
              <w:rPr>
                <w:rFonts w:ascii="Times New Roman" w:eastAsia="Times New Roman" w:hAnsi="Times New Roman"/>
                <w:color w:val="000000"/>
                <w:sz w:val="20"/>
                <w:szCs w:val="20"/>
                <w:lang w:val="en-US" w:eastAsia="en-AU"/>
              </w:rPr>
              <w:t xml:space="preserve">Absent in peroxisomal fraction during glucose growth </w:t>
            </w:r>
            <w:r w:rsidR="002554CE" w:rsidRPr="002554CE">
              <w:rPr>
                <w:rFonts w:ascii="Times New Roman" w:eastAsia="Times New Roman" w:hAnsi="Times New Roman"/>
                <w:color w:val="000000"/>
                <w:sz w:val="20"/>
                <w:szCs w:val="20"/>
                <w:lang w:val="en-US" w:eastAsia="en-AU"/>
              </w:rPr>
              <w:t>(</w:t>
            </w:r>
            <w:proofErr w:type="spellStart"/>
            <w:r w:rsidR="002554CE" w:rsidRPr="002554CE">
              <w:rPr>
                <w:rFonts w:ascii="Times New Roman" w:eastAsia="Times New Roman" w:hAnsi="Times New Roman"/>
                <w:color w:val="000000"/>
                <w:sz w:val="20"/>
                <w:szCs w:val="20"/>
                <w:lang w:val="en-US" w:eastAsia="en-AU"/>
              </w:rPr>
              <w:t>Rußmayer</w:t>
            </w:r>
            <w:proofErr w:type="spellEnd"/>
            <w:r w:rsidR="002554CE" w:rsidRPr="002554CE">
              <w:rPr>
                <w:rFonts w:ascii="Times New Roman" w:eastAsia="Times New Roman" w:hAnsi="Times New Roman"/>
                <w:color w:val="000000"/>
                <w:sz w:val="20"/>
                <w:szCs w:val="20"/>
                <w:lang w:val="en-US" w:eastAsia="en-AU"/>
              </w:rPr>
              <w:t xml:space="preserve"> et al., 2015b)</w:t>
            </w:r>
          </w:p>
        </w:tc>
        <w:tc>
          <w:tcPr>
            <w:tcW w:w="692" w:type="pct"/>
            <w:tcBorders>
              <w:top w:val="nil"/>
              <w:left w:val="nil"/>
              <w:bottom w:val="nil"/>
              <w:right w:val="nil"/>
            </w:tcBorders>
            <w:shd w:val="clear" w:color="auto" w:fill="auto"/>
            <w:vAlign w:val="center"/>
            <w:hideMark/>
          </w:tcPr>
          <w:p w14:paraId="07B2D6B6"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Blocked</w:t>
            </w:r>
          </w:p>
        </w:tc>
      </w:tr>
      <w:tr w:rsidR="0004420B" w:rsidRPr="002554CE" w14:paraId="13B97873" w14:textId="77777777" w:rsidTr="0004420B">
        <w:trPr>
          <w:trHeight w:val="1260"/>
        </w:trPr>
        <w:tc>
          <w:tcPr>
            <w:tcW w:w="823" w:type="pct"/>
            <w:tcBorders>
              <w:top w:val="nil"/>
              <w:left w:val="nil"/>
              <w:bottom w:val="nil"/>
              <w:right w:val="nil"/>
            </w:tcBorders>
            <w:shd w:val="clear" w:color="auto" w:fill="auto"/>
            <w:vAlign w:val="center"/>
            <w:hideMark/>
          </w:tcPr>
          <w:p w14:paraId="237D459C"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SHBPH</w:t>
            </w:r>
          </w:p>
        </w:tc>
        <w:tc>
          <w:tcPr>
            <w:tcW w:w="1577" w:type="pct"/>
            <w:tcBorders>
              <w:top w:val="nil"/>
              <w:left w:val="nil"/>
              <w:bottom w:val="nil"/>
              <w:right w:val="nil"/>
            </w:tcBorders>
            <w:shd w:val="clear" w:color="auto" w:fill="auto"/>
            <w:vAlign w:val="center"/>
            <w:hideMark/>
          </w:tcPr>
          <w:p w14:paraId="17E44046" w14:textId="456BA0DE" w:rsidR="002554CE" w:rsidRPr="002554CE" w:rsidRDefault="00305E7A" w:rsidP="002554CE">
            <w:pPr>
              <w:spacing w:after="0" w:line="240" w:lineRule="auto"/>
              <w:rPr>
                <w:rFonts w:ascii="Times New Roman" w:eastAsia="Times New Roman" w:hAnsi="Times New Roman"/>
                <w:color w:val="000000"/>
                <w:sz w:val="20"/>
                <w:szCs w:val="20"/>
                <w:lang w:eastAsia="en-AU"/>
              </w:rPr>
            </w:pPr>
            <w:r>
              <w:rPr>
                <w:rFonts w:ascii="Times New Roman" w:eastAsia="Times New Roman" w:hAnsi="Times New Roman"/>
                <w:color w:val="000000"/>
                <w:sz w:val="20"/>
                <w:szCs w:val="20"/>
                <w:lang w:val="en-US" w:eastAsia="en-AU"/>
              </w:rPr>
              <w:t>h</w:t>
            </w:r>
            <w:r w:rsidR="002554CE" w:rsidRPr="002554CE">
              <w:rPr>
                <w:rFonts w:ascii="Times New Roman" w:eastAsia="Times New Roman" w:hAnsi="Times New Roman"/>
                <w:color w:val="000000"/>
                <w:sz w:val="20"/>
                <w:szCs w:val="20"/>
                <w:lang w:val="en-US" w:eastAsia="en-AU"/>
              </w:rPr>
              <w:t>2</w:t>
            </w:r>
            <w:r>
              <w:rPr>
                <w:rFonts w:ascii="Times New Roman" w:eastAsia="Times New Roman" w:hAnsi="Times New Roman"/>
                <w:color w:val="000000"/>
                <w:sz w:val="20"/>
                <w:szCs w:val="20"/>
                <w:lang w:val="en-US" w:eastAsia="en-AU"/>
              </w:rPr>
              <w:t xml:space="preserve">o </w:t>
            </w:r>
            <w:r w:rsidR="002554CE" w:rsidRPr="002554CE">
              <w:rPr>
                <w:rFonts w:ascii="Times New Roman" w:eastAsia="Times New Roman" w:hAnsi="Times New Roman"/>
                <w:color w:val="000000"/>
                <w:sz w:val="20"/>
                <w:szCs w:val="20"/>
                <w:lang w:val="en-US" w:eastAsia="en-AU"/>
              </w:rPr>
              <w:t>+</w:t>
            </w:r>
            <w:r>
              <w:rPr>
                <w:rFonts w:ascii="Times New Roman" w:eastAsia="Times New Roman" w:hAnsi="Times New Roman"/>
                <w:color w:val="000000"/>
                <w:sz w:val="20"/>
                <w:szCs w:val="20"/>
                <w:lang w:val="en-US" w:eastAsia="en-AU"/>
              </w:rPr>
              <w:t xml:space="preserve"> s</w:t>
            </w:r>
            <w:r w:rsidR="002554CE" w:rsidRPr="002554CE">
              <w:rPr>
                <w:rFonts w:ascii="Times New Roman" w:eastAsia="Times New Roman" w:hAnsi="Times New Roman"/>
                <w:color w:val="000000"/>
                <w:sz w:val="20"/>
                <w:szCs w:val="20"/>
                <w:lang w:val="en-US" w:eastAsia="en-AU"/>
              </w:rPr>
              <w:t>17</w:t>
            </w:r>
            <w:r>
              <w:rPr>
                <w:rFonts w:ascii="Times New Roman" w:eastAsia="Times New Roman" w:hAnsi="Times New Roman"/>
                <w:color w:val="000000"/>
                <w:sz w:val="20"/>
                <w:szCs w:val="20"/>
                <w:lang w:val="en-US" w:eastAsia="en-AU"/>
              </w:rPr>
              <w:t xml:space="preserve">bp </w:t>
            </w:r>
            <w:r w:rsidR="002554CE" w:rsidRPr="002554CE">
              <w:rPr>
                <w:rFonts w:ascii="Times New Roman" w:eastAsia="Times New Roman" w:hAnsi="Times New Roman"/>
                <w:color w:val="000000"/>
                <w:sz w:val="20"/>
                <w:szCs w:val="20"/>
                <w:lang w:val="en-US" w:eastAsia="en-AU"/>
              </w:rPr>
              <w:t>=&gt;</w:t>
            </w:r>
            <w:r>
              <w:rPr>
                <w:rFonts w:ascii="Times New Roman" w:eastAsia="Times New Roman" w:hAnsi="Times New Roman"/>
                <w:color w:val="000000"/>
                <w:sz w:val="20"/>
                <w:szCs w:val="20"/>
                <w:lang w:val="en-US" w:eastAsia="en-AU"/>
              </w:rPr>
              <w:t xml:space="preserve"> pi </w:t>
            </w:r>
            <w:r w:rsidR="002554CE" w:rsidRPr="002554CE">
              <w:rPr>
                <w:rFonts w:ascii="Times New Roman" w:eastAsia="Times New Roman" w:hAnsi="Times New Roman"/>
                <w:color w:val="000000"/>
                <w:sz w:val="20"/>
                <w:szCs w:val="20"/>
                <w:lang w:val="en-US" w:eastAsia="en-AU"/>
              </w:rPr>
              <w:t>+</w:t>
            </w:r>
            <w:r>
              <w:rPr>
                <w:rFonts w:ascii="Times New Roman" w:eastAsia="Times New Roman" w:hAnsi="Times New Roman"/>
                <w:color w:val="000000"/>
                <w:sz w:val="20"/>
                <w:szCs w:val="20"/>
                <w:lang w:val="en-US" w:eastAsia="en-AU"/>
              </w:rPr>
              <w:t xml:space="preserve"> s</w:t>
            </w:r>
            <w:r w:rsidR="002554CE" w:rsidRPr="002554CE">
              <w:rPr>
                <w:rFonts w:ascii="Times New Roman" w:eastAsia="Times New Roman" w:hAnsi="Times New Roman"/>
                <w:color w:val="000000"/>
                <w:sz w:val="20"/>
                <w:szCs w:val="20"/>
                <w:lang w:val="en-US" w:eastAsia="en-AU"/>
              </w:rPr>
              <w:t>7p</w:t>
            </w:r>
          </w:p>
        </w:tc>
        <w:tc>
          <w:tcPr>
            <w:tcW w:w="889" w:type="pct"/>
            <w:tcBorders>
              <w:top w:val="nil"/>
              <w:left w:val="nil"/>
              <w:bottom w:val="nil"/>
              <w:right w:val="nil"/>
            </w:tcBorders>
            <w:shd w:val="clear" w:color="auto" w:fill="auto"/>
            <w:vAlign w:val="center"/>
            <w:hideMark/>
          </w:tcPr>
          <w:p w14:paraId="2A8285AA"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 xml:space="preserve">PAS_chr2-2_0177 </w:t>
            </w:r>
          </w:p>
        </w:tc>
        <w:tc>
          <w:tcPr>
            <w:tcW w:w="1018" w:type="pct"/>
            <w:tcBorders>
              <w:top w:val="nil"/>
              <w:left w:val="nil"/>
              <w:bottom w:val="nil"/>
              <w:right w:val="nil"/>
            </w:tcBorders>
            <w:shd w:val="clear" w:color="auto" w:fill="auto"/>
            <w:vAlign w:val="center"/>
            <w:hideMark/>
          </w:tcPr>
          <w:p w14:paraId="6C4E8221" w14:textId="76BF797F" w:rsidR="002554CE" w:rsidRPr="002554CE" w:rsidRDefault="0084357D" w:rsidP="002554CE">
            <w:pPr>
              <w:spacing w:after="0" w:line="240" w:lineRule="auto"/>
              <w:rPr>
                <w:rFonts w:ascii="Times New Roman" w:eastAsia="Times New Roman" w:hAnsi="Times New Roman"/>
                <w:color w:val="000000"/>
                <w:sz w:val="20"/>
                <w:szCs w:val="20"/>
                <w:lang w:eastAsia="en-AU"/>
              </w:rPr>
            </w:pPr>
            <w:r>
              <w:rPr>
                <w:rFonts w:ascii="Times New Roman" w:eastAsia="Times New Roman" w:hAnsi="Times New Roman"/>
                <w:color w:val="000000"/>
                <w:sz w:val="20"/>
                <w:szCs w:val="20"/>
                <w:lang w:val="en-US" w:eastAsia="en-AU"/>
              </w:rPr>
              <w:t xml:space="preserve">Absent in peroxisomal fraction during glucose growth </w:t>
            </w:r>
            <w:r w:rsidR="002554CE" w:rsidRPr="002554CE">
              <w:rPr>
                <w:rFonts w:ascii="Times New Roman" w:eastAsia="Times New Roman" w:hAnsi="Times New Roman"/>
                <w:color w:val="000000"/>
                <w:sz w:val="20"/>
                <w:szCs w:val="20"/>
                <w:lang w:val="en-US" w:eastAsia="en-AU"/>
              </w:rPr>
              <w:t>(</w:t>
            </w:r>
            <w:proofErr w:type="spellStart"/>
            <w:r w:rsidR="002554CE" w:rsidRPr="002554CE">
              <w:rPr>
                <w:rFonts w:ascii="Times New Roman" w:eastAsia="Times New Roman" w:hAnsi="Times New Roman"/>
                <w:color w:val="000000"/>
                <w:sz w:val="20"/>
                <w:szCs w:val="20"/>
                <w:lang w:val="en-US" w:eastAsia="en-AU"/>
              </w:rPr>
              <w:t>Rußmayer</w:t>
            </w:r>
            <w:proofErr w:type="spellEnd"/>
            <w:r w:rsidR="002554CE" w:rsidRPr="002554CE">
              <w:rPr>
                <w:rFonts w:ascii="Times New Roman" w:eastAsia="Times New Roman" w:hAnsi="Times New Roman"/>
                <w:color w:val="000000"/>
                <w:sz w:val="20"/>
                <w:szCs w:val="20"/>
                <w:lang w:val="en-US" w:eastAsia="en-AU"/>
              </w:rPr>
              <w:t xml:space="preserve"> et al., 2015b)</w:t>
            </w:r>
          </w:p>
        </w:tc>
        <w:tc>
          <w:tcPr>
            <w:tcW w:w="692" w:type="pct"/>
            <w:tcBorders>
              <w:top w:val="nil"/>
              <w:left w:val="nil"/>
              <w:bottom w:val="nil"/>
              <w:right w:val="nil"/>
            </w:tcBorders>
            <w:shd w:val="clear" w:color="auto" w:fill="auto"/>
            <w:vAlign w:val="center"/>
            <w:hideMark/>
          </w:tcPr>
          <w:p w14:paraId="1AE30EBF"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Blocked</w:t>
            </w:r>
          </w:p>
        </w:tc>
      </w:tr>
      <w:tr w:rsidR="0004420B" w:rsidRPr="002554CE" w14:paraId="55CEF61B" w14:textId="77777777" w:rsidTr="0004420B">
        <w:trPr>
          <w:trHeight w:val="1260"/>
        </w:trPr>
        <w:tc>
          <w:tcPr>
            <w:tcW w:w="823" w:type="pct"/>
            <w:tcBorders>
              <w:top w:val="nil"/>
              <w:left w:val="nil"/>
              <w:bottom w:val="nil"/>
              <w:right w:val="nil"/>
            </w:tcBorders>
            <w:shd w:val="clear" w:color="auto" w:fill="auto"/>
            <w:vAlign w:val="center"/>
            <w:hideMark/>
          </w:tcPr>
          <w:p w14:paraId="4D4E9D0F"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bookmarkStart w:id="48" w:name="RANGE!A28"/>
            <w:bookmarkStart w:id="49" w:name="OLE_LINK21" w:colFirst="1" w:colLast="4"/>
            <w:proofErr w:type="spellStart"/>
            <w:r w:rsidRPr="002554CE">
              <w:rPr>
                <w:rFonts w:ascii="Times New Roman" w:eastAsia="Times New Roman" w:hAnsi="Times New Roman"/>
                <w:color w:val="000000"/>
                <w:sz w:val="20"/>
                <w:szCs w:val="20"/>
                <w:lang w:val="en-US" w:eastAsia="en-AU"/>
              </w:rPr>
              <w:lastRenderedPageBreak/>
              <w:t>CATp</w:t>
            </w:r>
            <w:bookmarkEnd w:id="48"/>
            <w:proofErr w:type="spellEnd"/>
          </w:p>
        </w:tc>
        <w:tc>
          <w:tcPr>
            <w:tcW w:w="1577" w:type="pct"/>
            <w:tcBorders>
              <w:top w:val="nil"/>
              <w:left w:val="nil"/>
              <w:bottom w:val="nil"/>
              <w:right w:val="nil"/>
            </w:tcBorders>
            <w:shd w:val="clear" w:color="auto" w:fill="auto"/>
            <w:vAlign w:val="center"/>
            <w:hideMark/>
          </w:tcPr>
          <w:p w14:paraId="5BEC14A6" w14:textId="0B9BD24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 xml:space="preserve">2 </w:t>
            </w:r>
            <w:r w:rsidR="00305E7A">
              <w:rPr>
                <w:rFonts w:ascii="Times New Roman" w:eastAsia="Times New Roman" w:hAnsi="Times New Roman"/>
                <w:color w:val="000000"/>
                <w:sz w:val="20"/>
                <w:szCs w:val="20"/>
                <w:lang w:val="en-US" w:eastAsia="en-AU"/>
              </w:rPr>
              <w:t>h</w:t>
            </w:r>
            <w:r w:rsidRPr="002554CE">
              <w:rPr>
                <w:rFonts w:ascii="Times New Roman" w:eastAsia="Times New Roman" w:hAnsi="Times New Roman"/>
                <w:color w:val="000000"/>
                <w:sz w:val="20"/>
                <w:szCs w:val="20"/>
                <w:lang w:val="en-US" w:eastAsia="en-AU"/>
              </w:rPr>
              <w:t>2</w:t>
            </w:r>
            <w:r w:rsidR="00305E7A">
              <w:rPr>
                <w:rFonts w:ascii="Times New Roman" w:eastAsia="Times New Roman" w:hAnsi="Times New Roman"/>
                <w:color w:val="000000"/>
                <w:sz w:val="20"/>
                <w:szCs w:val="20"/>
                <w:lang w:val="en-US" w:eastAsia="en-AU"/>
              </w:rPr>
              <w:t>o</w:t>
            </w:r>
            <w:r w:rsidRPr="002554CE">
              <w:rPr>
                <w:rFonts w:ascii="Times New Roman" w:eastAsia="Times New Roman" w:hAnsi="Times New Roman"/>
                <w:color w:val="000000"/>
                <w:sz w:val="20"/>
                <w:szCs w:val="20"/>
                <w:lang w:val="en-US" w:eastAsia="en-AU"/>
              </w:rPr>
              <w:t>2</w:t>
            </w:r>
            <w:r w:rsidR="00305E7A">
              <w:rPr>
                <w:rFonts w:ascii="Times New Roman" w:eastAsia="Times New Roman" w:hAnsi="Times New Roman"/>
                <w:color w:val="000000"/>
                <w:sz w:val="20"/>
                <w:szCs w:val="20"/>
                <w:lang w:val="en-US" w:eastAsia="en-AU"/>
              </w:rPr>
              <w:t xml:space="preserve"> </w:t>
            </w:r>
            <w:r w:rsidRPr="002554CE">
              <w:rPr>
                <w:rFonts w:ascii="Times New Roman" w:eastAsia="Times New Roman" w:hAnsi="Times New Roman"/>
                <w:color w:val="000000"/>
                <w:sz w:val="20"/>
                <w:szCs w:val="20"/>
                <w:lang w:val="en-US" w:eastAsia="en-AU"/>
              </w:rPr>
              <w:t>=&gt;</w:t>
            </w:r>
            <w:r w:rsidR="00305E7A">
              <w:rPr>
                <w:rFonts w:ascii="Times New Roman" w:eastAsia="Times New Roman" w:hAnsi="Times New Roman"/>
                <w:color w:val="000000"/>
                <w:sz w:val="20"/>
                <w:szCs w:val="20"/>
                <w:lang w:val="en-US" w:eastAsia="en-AU"/>
              </w:rPr>
              <w:t xml:space="preserve"> o</w:t>
            </w:r>
            <w:r w:rsidRPr="002554CE">
              <w:rPr>
                <w:rFonts w:ascii="Times New Roman" w:eastAsia="Times New Roman" w:hAnsi="Times New Roman"/>
                <w:color w:val="000000"/>
                <w:sz w:val="20"/>
                <w:szCs w:val="20"/>
                <w:lang w:val="en-US" w:eastAsia="en-AU"/>
              </w:rPr>
              <w:t>2</w:t>
            </w:r>
            <w:r w:rsidR="00305E7A">
              <w:rPr>
                <w:rFonts w:ascii="Times New Roman" w:eastAsia="Times New Roman" w:hAnsi="Times New Roman"/>
                <w:color w:val="000000"/>
                <w:sz w:val="20"/>
                <w:szCs w:val="20"/>
                <w:lang w:val="en-US" w:eastAsia="en-AU"/>
              </w:rPr>
              <w:t xml:space="preserve"> </w:t>
            </w:r>
            <w:r w:rsidRPr="002554CE">
              <w:rPr>
                <w:rFonts w:ascii="Times New Roman" w:eastAsia="Times New Roman" w:hAnsi="Times New Roman"/>
                <w:color w:val="000000"/>
                <w:sz w:val="20"/>
                <w:szCs w:val="20"/>
                <w:lang w:val="en-US" w:eastAsia="en-AU"/>
              </w:rPr>
              <w:t>+</w:t>
            </w:r>
            <w:r w:rsidR="00305E7A">
              <w:rPr>
                <w:rFonts w:ascii="Times New Roman" w:eastAsia="Times New Roman" w:hAnsi="Times New Roman"/>
                <w:color w:val="000000"/>
                <w:sz w:val="20"/>
                <w:szCs w:val="20"/>
                <w:lang w:val="en-US" w:eastAsia="en-AU"/>
              </w:rPr>
              <w:t xml:space="preserve"> h</w:t>
            </w:r>
            <w:r w:rsidRPr="002554CE">
              <w:rPr>
                <w:rFonts w:ascii="Times New Roman" w:eastAsia="Times New Roman" w:hAnsi="Times New Roman"/>
                <w:color w:val="000000"/>
                <w:sz w:val="20"/>
                <w:szCs w:val="20"/>
                <w:lang w:val="en-US" w:eastAsia="en-AU"/>
              </w:rPr>
              <w:t>2</w:t>
            </w:r>
            <w:r w:rsidR="00305E7A">
              <w:rPr>
                <w:rFonts w:ascii="Times New Roman" w:eastAsia="Times New Roman" w:hAnsi="Times New Roman"/>
                <w:color w:val="000000"/>
                <w:sz w:val="20"/>
                <w:szCs w:val="20"/>
                <w:lang w:val="en-US" w:eastAsia="en-AU"/>
              </w:rPr>
              <w:t>o</w:t>
            </w:r>
          </w:p>
        </w:tc>
        <w:tc>
          <w:tcPr>
            <w:tcW w:w="889" w:type="pct"/>
            <w:tcBorders>
              <w:top w:val="nil"/>
              <w:left w:val="nil"/>
              <w:bottom w:val="nil"/>
              <w:right w:val="nil"/>
            </w:tcBorders>
            <w:shd w:val="clear" w:color="auto" w:fill="auto"/>
            <w:vAlign w:val="center"/>
            <w:hideMark/>
          </w:tcPr>
          <w:p w14:paraId="0AE11A18"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PAS_chr2-2_0131</w:t>
            </w:r>
          </w:p>
        </w:tc>
        <w:tc>
          <w:tcPr>
            <w:tcW w:w="1018" w:type="pct"/>
            <w:tcBorders>
              <w:top w:val="nil"/>
              <w:left w:val="nil"/>
              <w:bottom w:val="nil"/>
              <w:right w:val="nil"/>
            </w:tcBorders>
            <w:shd w:val="clear" w:color="auto" w:fill="auto"/>
            <w:vAlign w:val="center"/>
            <w:hideMark/>
          </w:tcPr>
          <w:p w14:paraId="78B2D2DF" w14:textId="1405820C" w:rsidR="002554CE" w:rsidRPr="002554CE" w:rsidRDefault="0084357D" w:rsidP="002554CE">
            <w:pPr>
              <w:spacing w:after="0" w:line="240" w:lineRule="auto"/>
              <w:rPr>
                <w:rFonts w:ascii="Times New Roman" w:eastAsia="Times New Roman" w:hAnsi="Times New Roman"/>
                <w:color w:val="000000"/>
                <w:sz w:val="20"/>
                <w:szCs w:val="20"/>
                <w:lang w:eastAsia="en-AU"/>
              </w:rPr>
            </w:pPr>
            <w:r>
              <w:rPr>
                <w:rFonts w:ascii="Times New Roman" w:eastAsia="Times New Roman" w:hAnsi="Times New Roman"/>
                <w:color w:val="000000"/>
                <w:sz w:val="20"/>
                <w:szCs w:val="20"/>
                <w:lang w:val="en-US" w:eastAsia="en-AU"/>
              </w:rPr>
              <w:t xml:space="preserve">Absent in peroxisomal fraction during glucose growth </w:t>
            </w:r>
            <w:r w:rsidR="002554CE" w:rsidRPr="002554CE">
              <w:rPr>
                <w:rFonts w:ascii="Times New Roman" w:eastAsia="Times New Roman" w:hAnsi="Times New Roman"/>
                <w:color w:val="000000"/>
                <w:sz w:val="20"/>
                <w:szCs w:val="20"/>
                <w:lang w:val="en-US" w:eastAsia="en-AU"/>
              </w:rPr>
              <w:t>(</w:t>
            </w:r>
            <w:proofErr w:type="spellStart"/>
            <w:r w:rsidR="002554CE" w:rsidRPr="002554CE">
              <w:rPr>
                <w:rFonts w:ascii="Times New Roman" w:eastAsia="Times New Roman" w:hAnsi="Times New Roman"/>
                <w:color w:val="000000"/>
                <w:sz w:val="20"/>
                <w:szCs w:val="20"/>
                <w:lang w:val="en-US" w:eastAsia="en-AU"/>
              </w:rPr>
              <w:t>Rußmayer</w:t>
            </w:r>
            <w:proofErr w:type="spellEnd"/>
            <w:r w:rsidR="002554CE" w:rsidRPr="002554CE">
              <w:rPr>
                <w:rFonts w:ascii="Times New Roman" w:eastAsia="Times New Roman" w:hAnsi="Times New Roman"/>
                <w:color w:val="000000"/>
                <w:sz w:val="20"/>
                <w:szCs w:val="20"/>
                <w:lang w:val="en-US" w:eastAsia="en-AU"/>
              </w:rPr>
              <w:t xml:space="preserve"> et al., 2015b)</w:t>
            </w:r>
          </w:p>
        </w:tc>
        <w:tc>
          <w:tcPr>
            <w:tcW w:w="692" w:type="pct"/>
            <w:tcBorders>
              <w:top w:val="nil"/>
              <w:left w:val="nil"/>
              <w:bottom w:val="nil"/>
              <w:right w:val="nil"/>
            </w:tcBorders>
            <w:shd w:val="clear" w:color="auto" w:fill="auto"/>
            <w:vAlign w:val="center"/>
            <w:hideMark/>
          </w:tcPr>
          <w:p w14:paraId="7F50B223"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Blocked</w:t>
            </w:r>
          </w:p>
        </w:tc>
      </w:tr>
      <w:bookmarkEnd w:id="49"/>
      <w:tr w:rsidR="0004420B" w:rsidRPr="002554CE" w14:paraId="5DA0B5B1" w14:textId="77777777" w:rsidTr="0004420B">
        <w:trPr>
          <w:trHeight w:val="1665"/>
        </w:trPr>
        <w:tc>
          <w:tcPr>
            <w:tcW w:w="823" w:type="pct"/>
            <w:tcBorders>
              <w:top w:val="nil"/>
              <w:left w:val="nil"/>
              <w:bottom w:val="nil"/>
              <w:right w:val="nil"/>
            </w:tcBorders>
            <w:shd w:val="clear" w:color="auto" w:fill="auto"/>
            <w:vAlign w:val="center"/>
            <w:hideMark/>
          </w:tcPr>
          <w:p w14:paraId="7FC43A5A"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FALDH2</w:t>
            </w:r>
          </w:p>
        </w:tc>
        <w:tc>
          <w:tcPr>
            <w:tcW w:w="1577" w:type="pct"/>
            <w:tcBorders>
              <w:top w:val="nil"/>
              <w:left w:val="nil"/>
              <w:bottom w:val="nil"/>
              <w:right w:val="nil"/>
            </w:tcBorders>
            <w:shd w:val="clear" w:color="auto" w:fill="auto"/>
            <w:vAlign w:val="center"/>
            <w:hideMark/>
          </w:tcPr>
          <w:p w14:paraId="25FF9904" w14:textId="47389E2D" w:rsidR="002554CE" w:rsidRPr="002554CE" w:rsidRDefault="00305E7A" w:rsidP="002554CE">
            <w:pPr>
              <w:spacing w:after="0" w:line="240" w:lineRule="auto"/>
              <w:rPr>
                <w:rFonts w:ascii="Times New Roman" w:eastAsia="Times New Roman" w:hAnsi="Times New Roman"/>
                <w:color w:val="000000"/>
                <w:sz w:val="20"/>
                <w:szCs w:val="20"/>
                <w:lang w:eastAsia="en-AU"/>
              </w:rPr>
            </w:pPr>
            <w:proofErr w:type="spellStart"/>
            <w:r>
              <w:rPr>
                <w:rFonts w:ascii="Times New Roman" w:eastAsia="Times New Roman" w:hAnsi="Times New Roman"/>
                <w:color w:val="000000"/>
                <w:sz w:val="20"/>
                <w:szCs w:val="20"/>
                <w:lang w:val="en-US" w:eastAsia="en-AU"/>
              </w:rPr>
              <w:t>nad</w:t>
            </w:r>
            <w:proofErr w:type="spellEnd"/>
            <w:r w:rsidR="002554CE" w:rsidRPr="002554CE">
              <w:rPr>
                <w:rFonts w:ascii="Times New Roman" w:eastAsia="Times New Roman" w:hAnsi="Times New Roman"/>
                <w:color w:val="000000"/>
                <w:sz w:val="20"/>
                <w:szCs w:val="20"/>
                <w:lang w:val="en-US" w:eastAsia="en-AU"/>
              </w:rPr>
              <w:t xml:space="preserve"> +</w:t>
            </w:r>
            <w:r>
              <w:rPr>
                <w:rFonts w:ascii="Times New Roman" w:eastAsia="Times New Roman" w:hAnsi="Times New Roman"/>
                <w:color w:val="000000"/>
                <w:sz w:val="20"/>
                <w:szCs w:val="20"/>
                <w:lang w:val="en-US" w:eastAsia="en-AU"/>
              </w:rPr>
              <w:t xml:space="preserve"> </w:t>
            </w:r>
            <w:proofErr w:type="spellStart"/>
            <w:r>
              <w:rPr>
                <w:rFonts w:ascii="Times New Roman" w:eastAsia="Times New Roman" w:hAnsi="Times New Roman"/>
                <w:color w:val="000000"/>
                <w:sz w:val="20"/>
                <w:szCs w:val="20"/>
                <w:lang w:val="en-US" w:eastAsia="en-AU"/>
              </w:rPr>
              <w:t>hmgth</w:t>
            </w:r>
            <w:proofErr w:type="spellEnd"/>
            <w:r>
              <w:rPr>
                <w:rFonts w:ascii="Times New Roman" w:eastAsia="Times New Roman" w:hAnsi="Times New Roman"/>
                <w:color w:val="000000"/>
                <w:sz w:val="20"/>
                <w:szCs w:val="20"/>
                <w:lang w:val="en-US" w:eastAsia="en-AU"/>
              </w:rPr>
              <w:t xml:space="preserve"> </w:t>
            </w:r>
            <w:r w:rsidR="002554CE" w:rsidRPr="002554CE">
              <w:rPr>
                <w:rFonts w:ascii="Times New Roman" w:eastAsia="Times New Roman" w:hAnsi="Times New Roman"/>
                <w:color w:val="000000"/>
                <w:sz w:val="20"/>
                <w:szCs w:val="20"/>
                <w:lang w:val="en-US" w:eastAsia="en-AU"/>
              </w:rPr>
              <w:t>=&gt;</w:t>
            </w:r>
            <w:r>
              <w:rPr>
                <w:rFonts w:ascii="Times New Roman" w:eastAsia="Times New Roman" w:hAnsi="Times New Roman"/>
                <w:color w:val="000000"/>
                <w:sz w:val="20"/>
                <w:szCs w:val="20"/>
                <w:lang w:val="en-US" w:eastAsia="en-AU"/>
              </w:rPr>
              <w:t xml:space="preserve"> </w:t>
            </w:r>
            <w:proofErr w:type="spellStart"/>
            <w:r>
              <w:rPr>
                <w:rFonts w:ascii="Times New Roman" w:eastAsia="Times New Roman" w:hAnsi="Times New Roman"/>
                <w:color w:val="000000"/>
                <w:sz w:val="20"/>
                <w:szCs w:val="20"/>
                <w:lang w:val="en-US" w:eastAsia="en-AU"/>
              </w:rPr>
              <w:t>ndh</w:t>
            </w:r>
            <w:proofErr w:type="spellEnd"/>
            <w:r>
              <w:rPr>
                <w:rFonts w:ascii="Times New Roman" w:eastAsia="Times New Roman" w:hAnsi="Times New Roman"/>
                <w:color w:val="000000"/>
                <w:sz w:val="20"/>
                <w:szCs w:val="20"/>
                <w:lang w:val="en-US" w:eastAsia="en-AU"/>
              </w:rPr>
              <w:t xml:space="preserve"> </w:t>
            </w:r>
            <w:r w:rsidR="002554CE" w:rsidRPr="002554CE">
              <w:rPr>
                <w:rFonts w:ascii="Times New Roman" w:eastAsia="Times New Roman" w:hAnsi="Times New Roman"/>
                <w:color w:val="000000"/>
                <w:sz w:val="20"/>
                <w:szCs w:val="20"/>
                <w:lang w:val="en-US" w:eastAsia="en-AU"/>
              </w:rPr>
              <w:t>+</w:t>
            </w:r>
            <w:r>
              <w:rPr>
                <w:rFonts w:ascii="Times New Roman" w:eastAsia="Times New Roman" w:hAnsi="Times New Roman"/>
                <w:color w:val="000000"/>
                <w:sz w:val="20"/>
                <w:szCs w:val="20"/>
                <w:lang w:val="en-US" w:eastAsia="en-AU"/>
              </w:rPr>
              <w:t xml:space="preserve"> </w:t>
            </w:r>
            <w:proofErr w:type="spellStart"/>
            <w:r>
              <w:rPr>
                <w:rFonts w:ascii="Times New Roman" w:eastAsia="Times New Roman" w:hAnsi="Times New Roman"/>
                <w:color w:val="000000"/>
                <w:sz w:val="20"/>
                <w:szCs w:val="20"/>
                <w:lang w:val="en-US" w:eastAsia="en-AU"/>
              </w:rPr>
              <w:t>s</w:t>
            </w:r>
            <w:r w:rsidR="002554CE" w:rsidRPr="002554CE">
              <w:rPr>
                <w:rFonts w:ascii="Times New Roman" w:eastAsia="Times New Roman" w:hAnsi="Times New Roman"/>
                <w:color w:val="000000"/>
                <w:sz w:val="20"/>
                <w:szCs w:val="20"/>
                <w:lang w:val="en-US" w:eastAsia="en-AU"/>
              </w:rPr>
              <w:t>fglutth</w:t>
            </w:r>
            <w:proofErr w:type="spellEnd"/>
          </w:p>
        </w:tc>
        <w:tc>
          <w:tcPr>
            <w:tcW w:w="889" w:type="pct"/>
            <w:tcBorders>
              <w:top w:val="nil"/>
              <w:left w:val="nil"/>
              <w:bottom w:val="nil"/>
              <w:right w:val="nil"/>
            </w:tcBorders>
            <w:shd w:val="clear" w:color="auto" w:fill="auto"/>
            <w:vAlign w:val="center"/>
            <w:hideMark/>
          </w:tcPr>
          <w:p w14:paraId="599DEDEB"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 xml:space="preserve">PAS_chr3_1028 </w:t>
            </w:r>
          </w:p>
        </w:tc>
        <w:tc>
          <w:tcPr>
            <w:tcW w:w="1018" w:type="pct"/>
            <w:tcBorders>
              <w:top w:val="nil"/>
              <w:left w:val="nil"/>
              <w:bottom w:val="nil"/>
              <w:right w:val="nil"/>
            </w:tcBorders>
            <w:shd w:val="clear" w:color="auto" w:fill="auto"/>
            <w:vAlign w:val="center"/>
            <w:hideMark/>
          </w:tcPr>
          <w:p w14:paraId="1ABD2471" w14:textId="3D9A2835" w:rsidR="002554CE" w:rsidRPr="002554CE" w:rsidRDefault="0084357D" w:rsidP="002554CE">
            <w:pPr>
              <w:spacing w:after="0" w:line="240" w:lineRule="auto"/>
              <w:rPr>
                <w:rFonts w:ascii="Times New Roman" w:eastAsia="Times New Roman" w:hAnsi="Times New Roman"/>
                <w:color w:val="000000"/>
                <w:sz w:val="20"/>
                <w:szCs w:val="20"/>
                <w:lang w:eastAsia="en-AU"/>
              </w:rPr>
            </w:pPr>
            <w:r>
              <w:rPr>
                <w:rFonts w:ascii="Times New Roman" w:eastAsia="Times New Roman" w:hAnsi="Times New Roman"/>
                <w:color w:val="000000"/>
                <w:sz w:val="20"/>
                <w:szCs w:val="20"/>
                <w:lang w:val="en-US" w:eastAsia="en-AU"/>
              </w:rPr>
              <w:t xml:space="preserve">Absent in peroxisomal fraction during glucose growth </w:t>
            </w:r>
            <w:r w:rsidR="002554CE" w:rsidRPr="002554CE">
              <w:rPr>
                <w:rFonts w:ascii="Times New Roman" w:eastAsia="Times New Roman" w:hAnsi="Times New Roman"/>
                <w:color w:val="000000"/>
                <w:sz w:val="20"/>
                <w:szCs w:val="20"/>
                <w:lang w:val="en-US" w:eastAsia="en-AU"/>
              </w:rPr>
              <w:t>(</w:t>
            </w:r>
            <w:proofErr w:type="spellStart"/>
            <w:r w:rsidR="002554CE" w:rsidRPr="002554CE">
              <w:rPr>
                <w:rFonts w:ascii="Times New Roman" w:eastAsia="Times New Roman" w:hAnsi="Times New Roman"/>
                <w:color w:val="000000"/>
                <w:sz w:val="20"/>
                <w:szCs w:val="20"/>
                <w:lang w:val="en-US" w:eastAsia="en-AU"/>
              </w:rPr>
              <w:t>Rußmayer</w:t>
            </w:r>
            <w:proofErr w:type="spellEnd"/>
            <w:r w:rsidR="002554CE" w:rsidRPr="002554CE">
              <w:rPr>
                <w:rFonts w:ascii="Times New Roman" w:eastAsia="Times New Roman" w:hAnsi="Times New Roman"/>
                <w:color w:val="000000"/>
                <w:sz w:val="20"/>
                <w:szCs w:val="20"/>
                <w:lang w:val="en-US" w:eastAsia="en-AU"/>
              </w:rPr>
              <w:t xml:space="preserve"> et al., 2015b)</w:t>
            </w:r>
          </w:p>
        </w:tc>
        <w:tc>
          <w:tcPr>
            <w:tcW w:w="692" w:type="pct"/>
            <w:tcBorders>
              <w:top w:val="nil"/>
              <w:left w:val="nil"/>
              <w:bottom w:val="nil"/>
              <w:right w:val="nil"/>
            </w:tcBorders>
            <w:shd w:val="clear" w:color="auto" w:fill="auto"/>
            <w:vAlign w:val="center"/>
            <w:hideMark/>
          </w:tcPr>
          <w:p w14:paraId="652BD53F"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Blocked</w:t>
            </w:r>
          </w:p>
        </w:tc>
      </w:tr>
      <w:tr w:rsidR="0004420B" w:rsidRPr="002554CE" w14:paraId="440D626F" w14:textId="77777777" w:rsidTr="0004420B">
        <w:trPr>
          <w:trHeight w:val="1703"/>
        </w:trPr>
        <w:tc>
          <w:tcPr>
            <w:tcW w:w="823" w:type="pct"/>
            <w:tcBorders>
              <w:top w:val="nil"/>
              <w:left w:val="nil"/>
              <w:bottom w:val="nil"/>
              <w:right w:val="nil"/>
            </w:tcBorders>
            <w:shd w:val="clear" w:color="auto" w:fill="auto"/>
            <w:vAlign w:val="center"/>
            <w:hideMark/>
          </w:tcPr>
          <w:p w14:paraId="79671F0A"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SFGTH</w:t>
            </w:r>
          </w:p>
        </w:tc>
        <w:tc>
          <w:tcPr>
            <w:tcW w:w="1577" w:type="pct"/>
            <w:tcBorders>
              <w:top w:val="nil"/>
              <w:left w:val="nil"/>
              <w:bottom w:val="nil"/>
              <w:right w:val="nil"/>
            </w:tcBorders>
            <w:shd w:val="clear" w:color="auto" w:fill="auto"/>
            <w:vAlign w:val="center"/>
            <w:hideMark/>
          </w:tcPr>
          <w:p w14:paraId="041EB760" w14:textId="0A73A42F" w:rsidR="002554CE" w:rsidRPr="002554CE" w:rsidRDefault="00305E7A" w:rsidP="002554CE">
            <w:pPr>
              <w:spacing w:after="0" w:line="240" w:lineRule="auto"/>
              <w:rPr>
                <w:rFonts w:ascii="Times New Roman" w:eastAsia="Times New Roman" w:hAnsi="Times New Roman"/>
                <w:color w:val="000000"/>
                <w:sz w:val="20"/>
                <w:szCs w:val="20"/>
                <w:lang w:eastAsia="en-AU"/>
              </w:rPr>
            </w:pPr>
            <w:r>
              <w:rPr>
                <w:rFonts w:ascii="Times New Roman" w:eastAsia="Times New Roman" w:hAnsi="Times New Roman"/>
                <w:color w:val="000000"/>
                <w:sz w:val="20"/>
                <w:szCs w:val="20"/>
                <w:lang w:val="en-US" w:eastAsia="en-AU"/>
              </w:rPr>
              <w:t xml:space="preserve">h2o </w:t>
            </w:r>
            <w:r w:rsidR="002554CE" w:rsidRPr="002554CE">
              <w:rPr>
                <w:rFonts w:ascii="Times New Roman" w:eastAsia="Times New Roman" w:hAnsi="Times New Roman"/>
                <w:color w:val="000000"/>
                <w:sz w:val="20"/>
                <w:szCs w:val="20"/>
                <w:lang w:val="en-US" w:eastAsia="en-AU"/>
              </w:rPr>
              <w:t>+</w:t>
            </w:r>
            <w:r>
              <w:rPr>
                <w:rFonts w:ascii="Times New Roman" w:eastAsia="Times New Roman" w:hAnsi="Times New Roman"/>
                <w:color w:val="000000"/>
                <w:sz w:val="20"/>
                <w:szCs w:val="20"/>
                <w:lang w:val="en-US" w:eastAsia="en-AU"/>
              </w:rPr>
              <w:t xml:space="preserve"> </w:t>
            </w:r>
            <w:proofErr w:type="spellStart"/>
            <w:r>
              <w:rPr>
                <w:rFonts w:ascii="Times New Roman" w:eastAsia="Times New Roman" w:hAnsi="Times New Roman"/>
                <w:color w:val="000000"/>
                <w:sz w:val="20"/>
                <w:szCs w:val="20"/>
                <w:lang w:val="en-US" w:eastAsia="en-AU"/>
              </w:rPr>
              <w:t>s</w:t>
            </w:r>
            <w:r w:rsidR="002554CE" w:rsidRPr="002554CE">
              <w:rPr>
                <w:rFonts w:ascii="Times New Roman" w:eastAsia="Times New Roman" w:hAnsi="Times New Roman"/>
                <w:color w:val="000000"/>
                <w:sz w:val="20"/>
                <w:szCs w:val="20"/>
                <w:lang w:val="en-US" w:eastAsia="en-AU"/>
              </w:rPr>
              <w:t>fglutth</w:t>
            </w:r>
            <w:proofErr w:type="spellEnd"/>
            <w:r>
              <w:rPr>
                <w:rFonts w:ascii="Times New Roman" w:eastAsia="Times New Roman" w:hAnsi="Times New Roman"/>
                <w:color w:val="000000"/>
                <w:sz w:val="20"/>
                <w:szCs w:val="20"/>
                <w:lang w:val="en-US" w:eastAsia="en-AU"/>
              </w:rPr>
              <w:t xml:space="preserve"> </w:t>
            </w:r>
            <w:r w:rsidR="002554CE" w:rsidRPr="002554CE">
              <w:rPr>
                <w:rFonts w:ascii="Times New Roman" w:eastAsia="Times New Roman" w:hAnsi="Times New Roman"/>
                <w:color w:val="000000"/>
                <w:sz w:val="20"/>
                <w:szCs w:val="20"/>
                <w:lang w:val="en-US" w:eastAsia="en-AU"/>
              </w:rPr>
              <w:t>=&gt;</w:t>
            </w:r>
            <w:r>
              <w:rPr>
                <w:rFonts w:ascii="Times New Roman" w:eastAsia="Times New Roman" w:hAnsi="Times New Roman"/>
                <w:color w:val="000000"/>
                <w:sz w:val="20"/>
                <w:szCs w:val="20"/>
                <w:lang w:val="en-US" w:eastAsia="en-AU"/>
              </w:rPr>
              <w:t xml:space="preserve"> </w:t>
            </w:r>
            <w:r w:rsidR="002554CE" w:rsidRPr="002554CE">
              <w:rPr>
                <w:rFonts w:ascii="Times New Roman" w:eastAsia="Times New Roman" w:hAnsi="Times New Roman"/>
                <w:color w:val="000000"/>
                <w:sz w:val="20"/>
                <w:szCs w:val="20"/>
                <w:lang w:val="en-US" w:eastAsia="en-AU"/>
              </w:rPr>
              <w:t>h</w:t>
            </w:r>
            <w:r>
              <w:rPr>
                <w:rFonts w:ascii="Times New Roman" w:eastAsia="Times New Roman" w:hAnsi="Times New Roman"/>
                <w:color w:val="000000"/>
                <w:sz w:val="20"/>
                <w:szCs w:val="20"/>
                <w:lang w:val="en-US" w:eastAsia="en-AU"/>
              </w:rPr>
              <w:t xml:space="preserve"> </w:t>
            </w:r>
            <w:r w:rsidR="002554CE" w:rsidRPr="002554CE">
              <w:rPr>
                <w:rFonts w:ascii="Times New Roman" w:eastAsia="Times New Roman" w:hAnsi="Times New Roman"/>
                <w:color w:val="000000"/>
                <w:sz w:val="20"/>
                <w:szCs w:val="20"/>
                <w:lang w:val="en-US" w:eastAsia="en-AU"/>
              </w:rPr>
              <w:t>+</w:t>
            </w:r>
            <w:r>
              <w:rPr>
                <w:rFonts w:ascii="Times New Roman" w:eastAsia="Times New Roman" w:hAnsi="Times New Roman"/>
                <w:color w:val="000000"/>
                <w:sz w:val="20"/>
                <w:szCs w:val="20"/>
                <w:lang w:val="en-US" w:eastAsia="en-AU"/>
              </w:rPr>
              <w:t xml:space="preserve"> </w:t>
            </w:r>
            <w:proofErr w:type="spellStart"/>
            <w:r w:rsidR="002554CE" w:rsidRPr="002554CE">
              <w:rPr>
                <w:rFonts w:ascii="Times New Roman" w:eastAsia="Times New Roman" w:hAnsi="Times New Roman"/>
                <w:color w:val="000000"/>
                <w:sz w:val="20"/>
                <w:szCs w:val="20"/>
                <w:lang w:val="en-US" w:eastAsia="en-AU"/>
              </w:rPr>
              <w:t>gthrd</w:t>
            </w:r>
            <w:proofErr w:type="spellEnd"/>
            <w:r>
              <w:rPr>
                <w:rFonts w:ascii="Times New Roman" w:eastAsia="Times New Roman" w:hAnsi="Times New Roman"/>
                <w:color w:val="000000"/>
                <w:sz w:val="20"/>
                <w:szCs w:val="20"/>
                <w:lang w:val="en-US" w:eastAsia="en-AU"/>
              </w:rPr>
              <w:t xml:space="preserve"> </w:t>
            </w:r>
            <w:r w:rsidR="002554CE" w:rsidRPr="002554CE">
              <w:rPr>
                <w:rFonts w:ascii="Times New Roman" w:eastAsia="Times New Roman" w:hAnsi="Times New Roman"/>
                <w:color w:val="000000"/>
                <w:sz w:val="20"/>
                <w:szCs w:val="20"/>
                <w:lang w:val="en-US" w:eastAsia="en-AU"/>
              </w:rPr>
              <w:t>+</w:t>
            </w:r>
            <w:r>
              <w:rPr>
                <w:rFonts w:ascii="Times New Roman" w:eastAsia="Times New Roman" w:hAnsi="Times New Roman"/>
                <w:color w:val="000000"/>
                <w:sz w:val="20"/>
                <w:szCs w:val="20"/>
                <w:lang w:val="en-US" w:eastAsia="en-AU"/>
              </w:rPr>
              <w:t xml:space="preserve"> </w:t>
            </w:r>
            <w:r w:rsidR="002554CE" w:rsidRPr="002554CE">
              <w:rPr>
                <w:rFonts w:ascii="Times New Roman" w:eastAsia="Times New Roman" w:hAnsi="Times New Roman"/>
                <w:color w:val="000000"/>
                <w:sz w:val="20"/>
                <w:szCs w:val="20"/>
                <w:lang w:val="en-US" w:eastAsia="en-AU"/>
              </w:rPr>
              <w:t>for</w:t>
            </w:r>
          </w:p>
        </w:tc>
        <w:tc>
          <w:tcPr>
            <w:tcW w:w="889" w:type="pct"/>
            <w:tcBorders>
              <w:top w:val="nil"/>
              <w:left w:val="nil"/>
              <w:bottom w:val="nil"/>
              <w:right w:val="nil"/>
            </w:tcBorders>
            <w:shd w:val="clear" w:color="auto" w:fill="auto"/>
            <w:vAlign w:val="center"/>
            <w:hideMark/>
          </w:tcPr>
          <w:p w14:paraId="296D915A"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PAS_chr3_0867</w:t>
            </w:r>
          </w:p>
        </w:tc>
        <w:tc>
          <w:tcPr>
            <w:tcW w:w="1018" w:type="pct"/>
            <w:tcBorders>
              <w:top w:val="nil"/>
              <w:left w:val="nil"/>
              <w:bottom w:val="nil"/>
              <w:right w:val="nil"/>
            </w:tcBorders>
            <w:shd w:val="clear" w:color="auto" w:fill="auto"/>
            <w:vAlign w:val="center"/>
            <w:hideMark/>
          </w:tcPr>
          <w:p w14:paraId="6B6DFB5D" w14:textId="2F4A9F76" w:rsidR="002554CE" w:rsidRPr="002554CE" w:rsidRDefault="0084357D" w:rsidP="002554CE">
            <w:pPr>
              <w:spacing w:after="0" w:line="240" w:lineRule="auto"/>
              <w:rPr>
                <w:rFonts w:ascii="Times New Roman" w:eastAsia="Times New Roman" w:hAnsi="Times New Roman"/>
                <w:color w:val="000000"/>
                <w:sz w:val="20"/>
                <w:szCs w:val="20"/>
                <w:lang w:eastAsia="en-AU"/>
              </w:rPr>
            </w:pPr>
            <w:r>
              <w:rPr>
                <w:rFonts w:ascii="Times New Roman" w:eastAsia="Times New Roman" w:hAnsi="Times New Roman"/>
                <w:color w:val="000000"/>
                <w:sz w:val="20"/>
                <w:szCs w:val="20"/>
                <w:lang w:val="en-US" w:eastAsia="en-AU"/>
              </w:rPr>
              <w:t xml:space="preserve">Absent in peroxisomal fraction during glucose growth </w:t>
            </w:r>
            <w:r w:rsidR="002554CE" w:rsidRPr="002554CE">
              <w:rPr>
                <w:rFonts w:ascii="Times New Roman" w:eastAsia="Times New Roman" w:hAnsi="Times New Roman"/>
                <w:color w:val="000000"/>
                <w:sz w:val="20"/>
                <w:szCs w:val="20"/>
                <w:lang w:val="en-US" w:eastAsia="en-AU"/>
              </w:rPr>
              <w:t>(</w:t>
            </w:r>
            <w:proofErr w:type="spellStart"/>
            <w:r w:rsidR="002554CE" w:rsidRPr="002554CE">
              <w:rPr>
                <w:rFonts w:ascii="Times New Roman" w:eastAsia="Times New Roman" w:hAnsi="Times New Roman"/>
                <w:color w:val="000000"/>
                <w:sz w:val="20"/>
                <w:szCs w:val="20"/>
                <w:lang w:val="en-US" w:eastAsia="en-AU"/>
              </w:rPr>
              <w:t>Rußmayer</w:t>
            </w:r>
            <w:proofErr w:type="spellEnd"/>
            <w:r w:rsidR="002554CE" w:rsidRPr="002554CE">
              <w:rPr>
                <w:rFonts w:ascii="Times New Roman" w:eastAsia="Times New Roman" w:hAnsi="Times New Roman"/>
                <w:color w:val="000000"/>
                <w:sz w:val="20"/>
                <w:szCs w:val="20"/>
                <w:lang w:val="en-US" w:eastAsia="en-AU"/>
              </w:rPr>
              <w:t xml:space="preserve"> et al., 2015b)</w:t>
            </w:r>
          </w:p>
        </w:tc>
        <w:tc>
          <w:tcPr>
            <w:tcW w:w="692" w:type="pct"/>
            <w:tcBorders>
              <w:top w:val="nil"/>
              <w:left w:val="nil"/>
              <w:bottom w:val="nil"/>
              <w:right w:val="nil"/>
            </w:tcBorders>
            <w:shd w:val="clear" w:color="auto" w:fill="auto"/>
            <w:vAlign w:val="center"/>
            <w:hideMark/>
          </w:tcPr>
          <w:p w14:paraId="75511E89"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Blocked</w:t>
            </w:r>
          </w:p>
        </w:tc>
      </w:tr>
      <w:tr w:rsidR="0004420B" w:rsidRPr="002554CE" w14:paraId="06CA806D" w14:textId="77777777" w:rsidTr="0004420B">
        <w:trPr>
          <w:trHeight w:val="1699"/>
        </w:trPr>
        <w:tc>
          <w:tcPr>
            <w:tcW w:w="823" w:type="pct"/>
            <w:tcBorders>
              <w:top w:val="nil"/>
              <w:left w:val="nil"/>
              <w:bottom w:val="nil"/>
              <w:right w:val="nil"/>
            </w:tcBorders>
            <w:shd w:val="clear" w:color="auto" w:fill="auto"/>
            <w:vAlign w:val="center"/>
            <w:hideMark/>
          </w:tcPr>
          <w:p w14:paraId="50860F1F"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FDH</w:t>
            </w:r>
          </w:p>
        </w:tc>
        <w:tc>
          <w:tcPr>
            <w:tcW w:w="1577" w:type="pct"/>
            <w:tcBorders>
              <w:top w:val="nil"/>
              <w:left w:val="nil"/>
              <w:bottom w:val="nil"/>
              <w:right w:val="nil"/>
            </w:tcBorders>
            <w:shd w:val="clear" w:color="auto" w:fill="auto"/>
            <w:vAlign w:val="center"/>
            <w:hideMark/>
          </w:tcPr>
          <w:p w14:paraId="41FEE716" w14:textId="5AB0371B" w:rsidR="002554CE" w:rsidRPr="002554CE" w:rsidRDefault="00305E7A" w:rsidP="002554CE">
            <w:pPr>
              <w:spacing w:after="0" w:line="240" w:lineRule="auto"/>
              <w:rPr>
                <w:rFonts w:ascii="Times New Roman" w:eastAsia="Times New Roman" w:hAnsi="Times New Roman"/>
                <w:color w:val="000000"/>
                <w:sz w:val="20"/>
                <w:szCs w:val="20"/>
                <w:lang w:eastAsia="en-AU"/>
              </w:rPr>
            </w:pPr>
            <w:proofErr w:type="spellStart"/>
            <w:r>
              <w:rPr>
                <w:rFonts w:ascii="Times New Roman" w:eastAsia="Times New Roman" w:hAnsi="Times New Roman"/>
                <w:color w:val="000000"/>
                <w:sz w:val="20"/>
                <w:szCs w:val="20"/>
                <w:lang w:val="en-US" w:eastAsia="en-AU"/>
              </w:rPr>
              <w:t>nad</w:t>
            </w:r>
            <w:proofErr w:type="spellEnd"/>
            <w:r>
              <w:rPr>
                <w:rFonts w:ascii="Times New Roman" w:eastAsia="Times New Roman" w:hAnsi="Times New Roman"/>
                <w:color w:val="000000"/>
                <w:sz w:val="20"/>
                <w:szCs w:val="20"/>
                <w:lang w:val="en-US" w:eastAsia="en-AU"/>
              </w:rPr>
              <w:t xml:space="preserve"> </w:t>
            </w:r>
            <w:r w:rsidRPr="00305E7A">
              <w:rPr>
                <w:rFonts w:ascii="Times New Roman" w:eastAsia="Times New Roman" w:hAnsi="Times New Roman"/>
                <w:color w:val="000000"/>
                <w:sz w:val="20"/>
                <w:szCs w:val="20"/>
                <w:lang w:eastAsia="en-AU"/>
              </w:rPr>
              <w:t xml:space="preserve">+ h </w:t>
            </w:r>
            <w:r w:rsidR="002554CE" w:rsidRPr="002554CE">
              <w:rPr>
                <w:rFonts w:ascii="Times New Roman" w:eastAsia="Times New Roman" w:hAnsi="Times New Roman"/>
                <w:color w:val="000000"/>
                <w:sz w:val="20"/>
                <w:szCs w:val="20"/>
                <w:lang w:val="en-US" w:eastAsia="en-AU"/>
              </w:rPr>
              <w:t>+</w:t>
            </w:r>
            <w:r>
              <w:rPr>
                <w:rFonts w:ascii="Times New Roman" w:eastAsia="Times New Roman" w:hAnsi="Times New Roman"/>
                <w:color w:val="000000"/>
                <w:sz w:val="20"/>
                <w:szCs w:val="20"/>
                <w:lang w:val="en-US" w:eastAsia="en-AU"/>
              </w:rPr>
              <w:t xml:space="preserve"> </w:t>
            </w:r>
            <w:r w:rsidR="002554CE" w:rsidRPr="002554CE">
              <w:rPr>
                <w:rFonts w:ascii="Times New Roman" w:eastAsia="Times New Roman" w:hAnsi="Times New Roman"/>
                <w:color w:val="000000"/>
                <w:sz w:val="20"/>
                <w:szCs w:val="20"/>
                <w:lang w:val="en-US" w:eastAsia="en-AU"/>
              </w:rPr>
              <w:t>for</w:t>
            </w:r>
            <w:r>
              <w:rPr>
                <w:rFonts w:ascii="Times New Roman" w:eastAsia="Times New Roman" w:hAnsi="Times New Roman"/>
                <w:color w:val="000000"/>
                <w:sz w:val="20"/>
                <w:szCs w:val="20"/>
                <w:lang w:val="en-US" w:eastAsia="en-AU"/>
              </w:rPr>
              <w:t xml:space="preserve"> </w:t>
            </w:r>
            <w:r w:rsidR="002554CE" w:rsidRPr="002554CE">
              <w:rPr>
                <w:rFonts w:ascii="Times New Roman" w:eastAsia="Times New Roman" w:hAnsi="Times New Roman"/>
                <w:color w:val="000000"/>
                <w:sz w:val="20"/>
                <w:szCs w:val="20"/>
                <w:lang w:val="en-US" w:eastAsia="en-AU"/>
              </w:rPr>
              <w:t>=&gt;</w:t>
            </w:r>
            <w:r>
              <w:rPr>
                <w:rFonts w:ascii="Times New Roman" w:eastAsia="Times New Roman" w:hAnsi="Times New Roman"/>
                <w:color w:val="000000"/>
                <w:sz w:val="20"/>
                <w:szCs w:val="20"/>
                <w:lang w:val="en-US" w:eastAsia="en-AU"/>
              </w:rPr>
              <w:t xml:space="preserve"> co2 </w:t>
            </w:r>
            <w:r w:rsidR="002554CE" w:rsidRPr="002554CE">
              <w:rPr>
                <w:rFonts w:ascii="Times New Roman" w:eastAsia="Times New Roman" w:hAnsi="Times New Roman"/>
                <w:color w:val="000000"/>
                <w:sz w:val="20"/>
                <w:szCs w:val="20"/>
                <w:lang w:val="en-US" w:eastAsia="en-AU"/>
              </w:rPr>
              <w:t>+</w:t>
            </w:r>
            <w:r>
              <w:rPr>
                <w:rFonts w:ascii="Times New Roman" w:eastAsia="Times New Roman" w:hAnsi="Times New Roman"/>
                <w:color w:val="000000"/>
                <w:sz w:val="20"/>
                <w:szCs w:val="20"/>
                <w:lang w:val="en-US" w:eastAsia="en-AU"/>
              </w:rPr>
              <w:t xml:space="preserve"> </w:t>
            </w:r>
            <w:proofErr w:type="spellStart"/>
            <w:r>
              <w:rPr>
                <w:rFonts w:ascii="Times New Roman" w:eastAsia="Times New Roman" w:hAnsi="Times New Roman"/>
                <w:color w:val="000000"/>
                <w:sz w:val="20"/>
                <w:szCs w:val="20"/>
                <w:lang w:val="en-US" w:eastAsia="en-AU"/>
              </w:rPr>
              <w:t>nadh</w:t>
            </w:r>
            <w:proofErr w:type="spellEnd"/>
          </w:p>
        </w:tc>
        <w:tc>
          <w:tcPr>
            <w:tcW w:w="889" w:type="pct"/>
            <w:tcBorders>
              <w:top w:val="nil"/>
              <w:left w:val="nil"/>
              <w:bottom w:val="nil"/>
              <w:right w:val="nil"/>
            </w:tcBorders>
            <w:shd w:val="clear" w:color="auto" w:fill="auto"/>
            <w:vAlign w:val="center"/>
            <w:hideMark/>
          </w:tcPr>
          <w:p w14:paraId="6AF41420"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 xml:space="preserve">PAS_chr3_0932 </w:t>
            </w:r>
          </w:p>
        </w:tc>
        <w:tc>
          <w:tcPr>
            <w:tcW w:w="1018" w:type="pct"/>
            <w:tcBorders>
              <w:top w:val="nil"/>
              <w:left w:val="nil"/>
              <w:bottom w:val="nil"/>
              <w:right w:val="nil"/>
            </w:tcBorders>
            <w:shd w:val="clear" w:color="auto" w:fill="auto"/>
            <w:vAlign w:val="center"/>
            <w:hideMark/>
          </w:tcPr>
          <w:p w14:paraId="30B5075D" w14:textId="1F4BF475" w:rsidR="002554CE" w:rsidRPr="002554CE" w:rsidRDefault="0084357D" w:rsidP="002554CE">
            <w:pPr>
              <w:spacing w:after="0" w:line="240" w:lineRule="auto"/>
              <w:rPr>
                <w:rFonts w:ascii="Times New Roman" w:eastAsia="Times New Roman" w:hAnsi="Times New Roman"/>
                <w:color w:val="000000"/>
                <w:sz w:val="20"/>
                <w:szCs w:val="20"/>
                <w:lang w:eastAsia="en-AU"/>
              </w:rPr>
            </w:pPr>
            <w:r>
              <w:rPr>
                <w:rFonts w:ascii="Times New Roman" w:eastAsia="Times New Roman" w:hAnsi="Times New Roman"/>
                <w:color w:val="000000"/>
                <w:sz w:val="20"/>
                <w:szCs w:val="20"/>
                <w:lang w:val="en-US" w:eastAsia="en-AU"/>
              </w:rPr>
              <w:t xml:space="preserve">Absent in peroxisomal fraction during glucose growth </w:t>
            </w:r>
            <w:r w:rsidR="002554CE" w:rsidRPr="002554CE">
              <w:rPr>
                <w:rFonts w:ascii="Times New Roman" w:eastAsia="Times New Roman" w:hAnsi="Times New Roman"/>
                <w:color w:val="000000"/>
                <w:sz w:val="20"/>
                <w:szCs w:val="20"/>
                <w:lang w:val="en-US" w:eastAsia="en-AU"/>
              </w:rPr>
              <w:t>(</w:t>
            </w:r>
            <w:proofErr w:type="spellStart"/>
            <w:r w:rsidR="002554CE" w:rsidRPr="002554CE">
              <w:rPr>
                <w:rFonts w:ascii="Times New Roman" w:eastAsia="Times New Roman" w:hAnsi="Times New Roman"/>
                <w:color w:val="000000"/>
                <w:sz w:val="20"/>
                <w:szCs w:val="20"/>
                <w:lang w:val="en-US" w:eastAsia="en-AU"/>
              </w:rPr>
              <w:t>Rußmayer</w:t>
            </w:r>
            <w:proofErr w:type="spellEnd"/>
            <w:r w:rsidR="002554CE" w:rsidRPr="002554CE">
              <w:rPr>
                <w:rFonts w:ascii="Times New Roman" w:eastAsia="Times New Roman" w:hAnsi="Times New Roman"/>
                <w:color w:val="000000"/>
                <w:sz w:val="20"/>
                <w:szCs w:val="20"/>
                <w:lang w:val="en-US" w:eastAsia="en-AU"/>
              </w:rPr>
              <w:t xml:space="preserve"> et al., 2015b)</w:t>
            </w:r>
          </w:p>
        </w:tc>
        <w:tc>
          <w:tcPr>
            <w:tcW w:w="692" w:type="pct"/>
            <w:tcBorders>
              <w:top w:val="nil"/>
              <w:left w:val="nil"/>
              <w:bottom w:val="nil"/>
              <w:right w:val="nil"/>
            </w:tcBorders>
            <w:shd w:val="clear" w:color="auto" w:fill="auto"/>
            <w:vAlign w:val="center"/>
            <w:hideMark/>
          </w:tcPr>
          <w:p w14:paraId="2BE83874"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Blocked</w:t>
            </w:r>
          </w:p>
        </w:tc>
      </w:tr>
      <w:tr w:rsidR="0004420B" w:rsidRPr="002554CE" w14:paraId="57168385" w14:textId="77777777" w:rsidTr="0004420B">
        <w:trPr>
          <w:trHeight w:val="1260"/>
        </w:trPr>
        <w:tc>
          <w:tcPr>
            <w:tcW w:w="823" w:type="pct"/>
            <w:tcBorders>
              <w:top w:val="nil"/>
              <w:left w:val="nil"/>
              <w:bottom w:val="nil"/>
              <w:right w:val="nil"/>
            </w:tcBorders>
            <w:shd w:val="clear" w:color="auto" w:fill="auto"/>
            <w:vAlign w:val="center"/>
            <w:hideMark/>
          </w:tcPr>
          <w:p w14:paraId="21AD979D"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proofErr w:type="spellStart"/>
            <w:r w:rsidRPr="002554CE">
              <w:rPr>
                <w:rFonts w:ascii="Times New Roman" w:eastAsia="Times New Roman" w:hAnsi="Times New Roman"/>
                <w:color w:val="000000"/>
                <w:sz w:val="20"/>
                <w:szCs w:val="20"/>
                <w:lang w:val="en-US" w:eastAsia="en-AU"/>
              </w:rPr>
              <w:t>CSp</w:t>
            </w:r>
            <w:proofErr w:type="spellEnd"/>
          </w:p>
        </w:tc>
        <w:tc>
          <w:tcPr>
            <w:tcW w:w="1577" w:type="pct"/>
            <w:tcBorders>
              <w:top w:val="nil"/>
              <w:left w:val="nil"/>
              <w:bottom w:val="nil"/>
              <w:right w:val="nil"/>
            </w:tcBorders>
            <w:shd w:val="clear" w:color="auto" w:fill="auto"/>
            <w:vAlign w:val="center"/>
            <w:hideMark/>
          </w:tcPr>
          <w:p w14:paraId="1B9E167D" w14:textId="522B1ECB" w:rsidR="002554CE" w:rsidRPr="002554CE" w:rsidRDefault="00305E7A" w:rsidP="002554CE">
            <w:pPr>
              <w:spacing w:after="0" w:line="240" w:lineRule="auto"/>
              <w:rPr>
                <w:rFonts w:ascii="Times New Roman" w:eastAsia="Times New Roman" w:hAnsi="Times New Roman"/>
                <w:color w:val="000000"/>
                <w:sz w:val="20"/>
                <w:szCs w:val="20"/>
                <w:lang w:val="es-ES" w:eastAsia="en-AU"/>
              </w:rPr>
            </w:pPr>
            <w:r>
              <w:rPr>
                <w:rFonts w:ascii="Times New Roman" w:eastAsia="Times New Roman" w:hAnsi="Times New Roman"/>
                <w:color w:val="000000"/>
                <w:sz w:val="20"/>
                <w:szCs w:val="20"/>
                <w:lang w:val="es-ES" w:eastAsia="en-AU"/>
              </w:rPr>
              <w:t xml:space="preserve">h2o </w:t>
            </w:r>
            <w:r w:rsidR="002554CE" w:rsidRPr="002554CE">
              <w:rPr>
                <w:rFonts w:ascii="Times New Roman" w:eastAsia="Times New Roman" w:hAnsi="Times New Roman"/>
                <w:color w:val="000000"/>
                <w:sz w:val="20"/>
                <w:szCs w:val="20"/>
                <w:lang w:val="es-ES" w:eastAsia="en-AU"/>
              </w:rPr>
              <w:t>+</w:t>
            </w:r>
            <w:r>
              <w:rPr>
                <w:rFonts w:ascii="Times New Roman" w:eastAsia="Times New Roman" w:hAnsi="Times New Roman"/>
                <w:color w:val="000000"/>
                <w:sz w:val="20"/>
                <w:szCs w:val="20"/>
                <w:lang w:val="es-ES" w:eastAsia="en-AU"/>
              </w:rPr>
              <w:t xml:space="preserve"> </w:t>
            </w:r>
            <w:proofErr w:type="spellStart"/>
            <w:r w:rsidR="002554CE" w:rsidRPr="002554CE">
              <w:rPr>
                <w:rFonts w:ascii="Times New Roman" w:eastAsia="Times New Roman" w:hAnsi="Times New Roman"/>
                <w:color w:val="000000"/>
                <w:sz w:val="20"/>
                <w:szCs w:val="20"/>
                <w:lang w:val="es-ES" w:eastAsia="en-AU"/>
              </w:rPr>
              <w:t>accoa</w:t>
            </w:r>
            <w:proofErr w:type="spellEnd"/>
            <w:r>
              <w:rPr>
                <w:rFonts w:ascii="Times New Roman" w:eastAsia="Times New Roman" w:hAnsi="Times New Roman"/>
                <w:color w:val="000000"/>
                <w:sz w:val="20"/>
                <w:szCs w:val="20"/>
                <w:lang w:val="es-ES" w:eastAsia="en-AU"/>
              </w:rPr>
              <w:t xml:space="preserve"> </w:t>
            </w:r>
            <w:r w:rsidR="002554CE" w:rsidRPr="002554CE">
              <w:rPr>
                <w:rFonts w:ascii="Times New Roman" w:eastAsia="Times New Roman" w:hAnsi="Times New Roman"/>
                <w:color w:val="000000"/>
                <w:sz w:val="20"/>
                <w:szCs w:val="20"/>
                <w:lang w:val="es-ES" w:eastAsia="en-AU"/>
              </w:rPr>
              <w:t>+</w:t>
            </w:r>
            <w:r>
              <w:rPr>
                <w:rFonts w:ascii="Times New Roman" w:eastAsia="Times New Roman" w:hAnsi="Times New Roman"/>
                <w:color w:val="000000"/>
                <w:sz w:val="20"/>
                <w:szCs w:val="20"/>
                <w:lang w:val="es-ES" w:eastAsia="en-AU"/>
              </w:rPr>
              <w:t xml:space="preserve"> </w:t>
            </w:r>
            <w:proofErr w:type="spellStart"/>
            <w:r w:rsidR="002554CE" w:rsidRPr="002554CE">
              <w:rPr>
                <w:rFonts w:ascii="Times New Roman" w:eastAsia="Times New Roman" w:hAnsi="Times New Roman"/>
                <w:color w:val="000000"/>
                <w:sz w:val="20"/>
                <w:szCs w:val="20"/>
                <w:lang w:val="es-ES" w:eastAsia="en-AU"/>
              </w:rPr>
              <w:t>oaa</w:t>
            </w:r>
            <w:proofErr w:type="spellEnd"/>
            <w:r>
              <w:rPr>
                <w:rFonts w:ascii="Times New Roman" w:eastAsia="Times New Roman" w:hAnsi="Times New Roman"/>
                <w:color w:val="000000"/>
                <w:sz w:val="20"/>
                <w:szCs w:val="20"/>
                <w:lang w:val="es-ES" w:eastAsia="en-AU"/>
              </w:rPr>
              <w:t xml:space="preserve"> </w:t>
            </w:r>
            <w:r w:rsidR="002554CE" w:rsidRPr="002554CE">
              <w:rPr>
                <w:rFonts w:ascii="Times New Roman" w:eastAsia="Times New Roman" w:hAnsi="Times New Roman"/>
                <w:color w:val="000000"/>
                <w:sz w:val="20"/>
                <w:szCs w:val="20"/>
                <w:lang w:val="es-ES" w:eastAsia="en-AU"/>
              </w:rPr>
              <w:t>=&gt;</w:t>
            </w:r>
            <w:r>
              <w:rPr>
                <w:rFonts w:ascii="Times New Roman" w:eastAsia="Times New Roman" w:hAnsi="Times New Roman"/>
                <w:color w:val="000000"/>
                <w:sz w:val="20"/>
                <w:szCs w:val="20"/>
                <w:lang w:val="es-ES" w:eastAsia="en-AU"/>
              </w:rPr>
              <w:t xml:space="preserve"> </w:t>
            </w:r>
            <w:r w:rsidR="002554CE" w:rsidRPr="002554CE">
              <w:rPr>
                <w:rFonts w:ascii="Times New Roman" w:eastAsia="Times New Roman" w:hAnsi="Times New Roman"/>
                <w:color w:val="000000"/>
                <w:sz w:val="20"/>
                <w:szCs w:val="20"/>
                <w:lang w:val="es-ES" w:eastAsia="en-AU"/>
              </w:rPr>
              <w:t>coa</w:t>
            </w:r>
            <w:r>
              <w:rPr>
                <w:rFonts w:ascii="Times New Roman" w:eastAsia="Times New Roman" w:hAnsi="Times New Roman"/>
                <w:color w:val="000000"/>
                <w:sz w:val="20"/>
                <w:szCs w:val="20"/>
                <w:lang w:val="es-ES" w:eastAsia="en-AU"/>
              </w:rPr>
              <w:t xml:space="preserve"> </w:t>
            </w:r>
            <w:r w:rsidR="002554CE" w:rsidRPr="002554CE">
              <w:rPr>
                <w:rFonts w:ascii="Times New Roman" w:eastAsia="Times New Roman" w:hAnsi="Times New Roman"/>
                <w:color w:val="000000"/>
                <w:sz w:val="20"/>
                <w:szCs w:val="20"/>
                <w:lang w:val="es-ES" w:eastAsia="en-AU"/>
              </w:rPr>
              <w:t>+</w:t>
            </w:r>
            <w:r>
              <w:rPr>
                <w:rFonts w:ascii="Times New Roman" w:eastAsia="Times New Roman" w:hAnsi="Times New Roman"/>
                <w:color w:val="000000"/>
                <w:sz w:val="20"/>
                <w:szCs w:val="20"/>
                <w:lang w:val="es-ES" w:eastAsia="en-AU"/>
              </w:rPr>
              <w:t xml:space="preserve"> </w:t>
            </w:r>
            <w:r w:rsidR="002554CE" w:rsidRPr="002554CE">
              <w:rPr>
                <w:rFonts w:ascii="Times New Roman" w:eastAsia="Times New Roman" w:hAnsi="Times New Roman"/>
                <w:color w:val="000000"/>
                <w:sz w:val="20"/>
                <w:szCs w:val="20"/>
                <w:lang w:val="es-ES" w:eastAsia="en-AU"/>
              </w:rPr>
              <w:t>h</w:t>
            </w:r>
            <w:r>
              <w:rPr>
                <w:rFonts w:ascii="Times New Roman" w:eastAsia="Times New Roman" w:hAnsi="Times New Roman"/>
                <w:color w:val="000000"/>
                <w:sz w:val="20"/>
                <w:szCs w:val="20"/>
                <w:lang w:val="es-ES" w:eastAsia="en-AU"/>
              </w:rPr>
              <w:t xml:space="preserve"> </w:t>
            </w:r>
            <w:r w:rsidR="002554CE" w:rsidRPr="002554CE">
              <w:rPr>
                <w:rFonts w:ascii="Times New Roman" w:eastAsia="Times New Roman" w:hAnsi="Times New Roman"/>
                <w:color w:val="000000"/>
                <w:sz w:val="20"/>
                <w:szCs w:val="20"/>
                <w:lang w:val="es-ES" w:eastAsia="en-AU"/>
              </w:rPr>
              <w:t>+</w:t>
            </w:r>
            <w:r>
              <w:rPr>
                <w:rFonts w:ascii="Times New Roman" w:eastAsia="Times New Roman" w:hAnsi="Times New Roman"/>
                <w:color w:val="000000"/>
                <w:sz w:val="20"/>
                <w:szCs w:val="20"/>
                <w:lang w:val="es-ES" w:eastAsia="en-AU"/>
              </w:rPr>
              <w:t xml:space="preserve"> </w:t>
            </w:r>
            <w:proofErr w:type="spellStart"/>
            <w:r w:rsidR="002554CE" w:rsidRPr="002554CE">
              <w:rPr>
                <w:rFonts w:ascii="Times New Roman" w:eastAsia="Times New Roman" w:hAnsi="Times New Roman"/>
                <w:color w:val="000000"/>
                <w:sz w:val="20"/>
                <w:szCs w:val="20"/>
                <w:lang w:val="es-ES" w:eastAsia="en-AU"/>
              </w:rPr>
              <w:t>cit</w:t>
            </w:r>
            <w:proofErr w:type="spellEnd"/>
          </w:p>
        </w:tc>
        <w:tc>
          <w:tcPr>
            <w:tcW w:w="889" w:type="pct"/>
            <w:tcBorders>
              <w:top w:val="nil"/>
              <w:left w:val="nil"/>
              <w:bottom w:val="nil"/>
              <w:right w:val="nil"/>
            </w:tcBorders>
            <w:shd w:val="clear" w:color="auto" w:fill="auto"/>
            <w:vAlign w:val="center"/>
            <w:hideMark/>
          </w:tcPr>
          <w:p w14:paraId="1AD17295"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 xml:space="preserve">PAS_chr1-1_0475 </w:t>
            </w:r>
          </w:p>
        </w:tc>
        <w:tc>
          <w:tcPr>
            <w:tcW w:w="1018" w:type="pct"/>
            <w:tcBorders>
              <w:top w:val="nil"/>
              <w:left w:val="nil"/>
              <w:bottom w:val="nil"/>
              <w:right w:val="nil"/>
            </w:tcBorders>
            <w:shd w:val="clear" w:color="auto" w:fill="auto"/>
            <w:vAlign w:val="center"/>
            <w:hideMark/>
          </w:tcPr>
          <w:p w14:paraId="7025884E" w14:textId="3FEE0059" w:rsidR="002554CE" w:rsidRPr="002554CE" w:rsidRDefault="0084357D" w:rsidP="002554CE">
            <w:pPr>
              <w:spacing w:after="0" w:line="240" w:lineRule="auto"/>
              <w:rPr>
                <w:rFonts w:ascii="Times New Roman" w:eastAsia="Times New Roman" w:hAnsi="Times New Roman"/>
                <w:color w:val="000000"/>
                <w:sz w:val="20"/>
                <w:szCs w:val="20"/>
                <w:lang w:eastAsia="en-AU"/>
              </w:rPr>
            </w:pPr>
            <w:r>
              <w:rPr>
                <w:rFonts w:ascii="Times New Roman" w:eastAsia="Times New Roman" w:hAnsi="Times New Roman"/>
                <w:color w:val="000000"/>
                <w:sz w:val="20"/>
                <w:szCs w:val="20"/>
                <w:lang w:val="en-US" w:eastAsia="en-AU"/>
              </w:rPr>
              <w:t xml:space="preserve">Absent in peroxisomal fraction during glucose growth </w:t>
            </w:r>
            <w:r w:rsidR="002554CE" w:rsidRPr="002554CE">
              <w:rPr>
                <w:rFonts w:ascii="Times New Roman" w:eastAsia="Times New Roman" w:hAnsi="Times New Roman"/>
                <w:color w:val="000000"/>
                <w:sz w:val="20"/>
                <w:szCs w:val="20"/>
                <w:lang w:val="en-US" w:eastAsia="en-AU"/>
              </w:rPr>
              <w:t>(</w:t>
            </w:r>
            <w:proofErr w:type="spellStart"/>
            <w:r w:rsidR="002554CE" w:rsidRPr="002554CE">
              <w:rPr>
                <w:rFonts w:ascii="Times New Roman" w:eastAsia="Times New Roman" w:hAnsi="Times New Roman"/>
                <w:color w:val="000000"/>
                <w:sz w:val="20"/>
                <w:szCs w:val="20"/>
                <w:lang w:val="en-US" w:eastAsia="en-AU"/>
              </w:rPr>
              <w:t>Rußmayer</w:t>
            </w:r>
            <w:proofErr w:type="spellEnd"/>
            <w:r w:rsidR="002554CE" w:rsidRPr="002554CE">
              <w:rPr>
                <w:rFonts w:ascii="Times New Roman" w:eastAsia="Times New Roman" w:hAnsi="Times New Roman"/>
                <w:color w:val="000000"/>
                <w:sz w:val="20"/>
                <w:szCs w:val="20"/>
                <w:lang w:val="en-US" w:eastAsia="en-AU"/>
              </w:rPr>
              <w:t xml:space="preserve"> et al., 2015b)</w:t>
            </w:r>
          </w:p>
        </w:tc>
        <w:tc>
          <w:tcPr>
            <w:tcW w:w="692" w:type="pct"/>
            <w:tcBorders>
              <w:top w:val="nil"/>
              <w:left w:val="nil"/>
              <w:bottom w:val="nil"/>
              <w:right w:val="nil"/>
            </w:tcBorders>
            <w:shd w:val="clear" w:color="auto" w:fill="auto"/>
            <w:vAlign w:val="center"/>
            <w:hideMark/>
          </w:tcPr>
          <w:p w14:paraId="6AEB11CB"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Blocked</w:t>
            </w:r>
          </w:p>
        </w:tc>
      </w:tr>
      <w:tr w:rsidR="0004420B" w:rsidRPr="002554CE" w14:paraId="6AC3FEB5" w14:textId="77777777" w:rsidTr="0004420B">
        <w:trPr>
          <w:trHeight w:val="1601"/>
        </w:trPr>
        <w:tc>
          <w:tcPr>
            <w:tcW w:w="823" w:type="pct"/>
            <w:tcBorders>
              <w:top w:val="nil"/>
              <w:left w:val="nil"/>
              <w:bottom w:val="nil"/>
              <w:right w:val="nil"/>
            </w:tcBorders>
            <w:shd w:val="clear" w:color="auto" w:fill="auto"/>
            <w:vAlign w:val="center"/>
            <w:hideMark/>
          </w:tcPr>
          <w:p w14:paraId="15C05904"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proofErr w:type="spellStart"/>
            <w:r w:rsidRPr="002554CE">
              <w:rPr>
                <w:rFonts w:ascii="Times New Roman" w:eastAsia="Times New Roman" w:hAnsi="Times New Roman"/>
                <w:color w:val="000000"/>
                <w:sz w:val="20"/>
                <w:szCs w:val="20"/>
                <w:lang w:val="en-US" w:eastAsia="en-AU"/>
              </w:rPr>
              <w:t>ICLx</w:t>
            </w:r>
            <w:proofErr w:type="spellEnd"/>
          </w:p>
        </w:tc>
        <w:tc>
          <w:tcPr>
            <w:tcW w:w="1577" w:type="pct"/>
            <w:tcBorders>
              <w:top w:val="nil"/>
              <w:left w:val="nil"/>
              <w:bottom w:val="nil"/>
              <w:right w:val="nil"/>
            </w:tcBorders>
            <w:shd w:val="clear" w:color="auto" w:fill="auto"/>
            <w:vAlign w:val="center"/>
            <w:hideMark/>
          </w:tcPr>
          <w:p w14:paraId="0F239DD0" w14:textId="4B3E4FEB" w:rsidR="002554CE" w:rsidRPr="002554CE" w:rsidRDefault="00305E7A" w:rsidP="002554CE">
            <w:pPr>
              <w:spacing w:after="0" w:line="240" w:lineRule="auto"/>
              <w:rPr>
                <w:rFonts w:ascii="Times New Roman" w:eastAsia="Times New Roman" w:hAnsi="Times New Roman"/>
                <w:color w:val="000000"/>
                <w:sz w:val="20"/>
                <w:szCs w:val="20"/>
                <w:lang w:eastAsia="en-AU"/>
              </w:rPr>
            </w:pPr>
            <w:proofErr w:type="spellStart"/>
            <w:r>
              <w:rPr>
                <w:rFonts w:ascii="Times New Roman" w:eastAsia="Times New Roman" w:hAnsi="Times New Roman"/>
                <w:color w:val="000000"/>
                <w:sz w:val="20"/>
                <w:szCs w:val="20"/>
                <w:lang w:val="en-US" w:eastAsia="en-AU"/>
              </w:rPr>
              <w:t>i</w:t>
            </w:r>
            <w:r w:rsidR="002554CE" w:rsidRPr="002554CE">
              <w:rPr>
                <w:rFonts w:ascii="Times New Roman" w:eastAsia="Times New Roman" w:hAnsi="Times New Roman"/>
                <w:color w:val="000000"/>
                <w:sz w:val="20"/>
                <w:szCs w:val="20"/>
                <w:lang w:val="en-US" w:eastAsia="en-AU"/>
              </w:rPr>
              <w:t>cit</w:t>
            </w:r>
            <w:proofErr w:type="spellEnd"/>
            <w:r>
              <w:rPr>
                <w:rFonts w:ascii="Times New Roman" w:eastAsia="Times New Roman" w:hAnsi="Times New Roman"/>
                <w:color w:val="000000"/>
                <w:sz w:val="20"/>
                <w:szCs w:val="20"/>
                <w:lang w:val="en-US" w:eastAsia="en-AU"/>
              </w:rPr>
              <w:t xml:space="preserve"> </w:t>
            </w:r>
            <w:r w:rsidR="002554CE" w:rsidRPr="002554CE">
              <w:rPr>
                <w:rFonts w:ascii="Times New Roman" w:eastAsia="Times New Roman" w:hAnsi="Times New Roman"/>
                <w:color w:val="000000"/>
                <w:sz w:val="20"/>
                <w:szCs w:val="20"/>
                <w:lang w:val="en-US" w:eastAsia="en-AU"/>
              </w:rPr>
              <w:t>=&gt;</w:t>
            </w:r>
            <w:r>
              <w:rPr>
                <w:rFonts w:ascii="Times New Roman" w:eastAsia="Times New Roman" w:hAnsi="Times New Roman"/>
                <w:color w:val="000000"/>
                <w:sz w:val="20"/>
                <w:szCs w:val="20"/>
                <w:lang w:val="en-US" w:eastAsia="en-AU"/>
              </w:rPr>
              <w:t xml:space="preserve"> </w:t>
            </w:r>
            <w:proofErr w:type="spellStart"/>
            <w:r w:rsidR="002554CE" w:rsidRPr="002554CE">
              <w:rPr>
                <w:rFonts w:ascii="Times New Roman" w:eastAsia="Times New Roman" w:hAnsi="Times New Roman"/>
                <w:color w:val="000000"/>
                <w:sz w:val="20"/>
                <w:szCs w:val="20"/>
                <w:lang w:val="en-US" w:eastAsia="en-AU"/>
              </w:rPr>
              <w:t>glx</w:t>
            </w:r>
            <w:proofErr w:type="spellEnd"/>
            <w:r>
              <w:rPr>
                <w:rFonts w:ascii="Times New Roman" w:eastAsia="Times New Roman" w:hAnsi="Times New Roman"/>
                <w:color w:val="000000"/>
                <w:sz w:val="20"/>
                <w:szCs w:val="20"/>
                <w:lang w:val="en-US" w:eastAsia="en-AU"/>
              </w:rPr>
              <w:t xml:space="preserve"> </w:t>
            </w:r>
            <w:r w:rsidR="002554CE" w:rsidRPr="002554CE">
              <w:rPr>
                <w:rFonts w:ascii="Times New Roman" w:eastAsia="Times New Roman" w:hAnsi="Times New Roman"/>
                <w:color w:val="000000"/>
                <w:sz w:val="20"/>
                <w:szCs w:val="20"/>
                <w:lang w:val="en-US" w:eastAsia="en-AU"/>
              </w:rPr>
              <w:t>+</w:t>
            </w:r>
            <w:r>
              <w:rPr>
                <w:rFonts w:ascii="Times New Roman" w:eastAsia="Times New Roman" w:hAnsi="Times New Roman"/>
                <w:color w:val="000000"/>
                <w:sz w:val="20"/>
                <w:szCs w:val="20"/>
                <w:lang w:val="en-US" w:eastAsia="en-AU"/>
              </w:rPr>
              <w:t xml:space="preserve"> </w:t>
            </w:r>
            <w:proofErr w:type="spellStart"/>
            <w:r w:rsidR="002554CE" w:rsidRPr="002554CE">
              <w:rPr>
                <w:rFonts w:ascii="Times New Roman" w:eastAsia="Times New Roman" w:hAnsi="Times New Roman"/>
                <w:color w:val="000000"/>
                <w:sz w:val="20"/>
                <w:szCs w:val="20"/>
                <w:lang w:val="en-US" w:eastAsia="en-AU"/>
              </w:rPr>
              <w:t>succ</w:t>
            </w:r>
            <w:proofErr w:type="spellEnd"/>
          </w:p>
        </w:tc>
        <w:tc>
          <w:tcPr>
            <w:tcW w:w="889" w:type="pct"/>
            <w:tcBorders>
              <w:top w:val="nil"/>
              <w:left w:val="nil"/>
              <w:bottom w:val="nil"/>
              <w:right w:val="nil"/>
            </w:tcBorders>
            <w:shd w:val="clear" w:color="auto" w:fill="auto"/>
            <w:vAlign w:val="center"/>
            <w:hideMark/>
          </w:tcPr>
          <w:p w14:paraId="6469E03E"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 xml:space="preserve">PAS_chr1-4_0338 </w:t>
            </w:r>
          </w:p>
        </w:tc>
        <w:tc>
          <w:tcPr>
            <w:tcW w:w="1018" w:type="pct"/>
            <w:tcBorders>
              <w:top w:val="nil"/>
              <w:left w:val="nil"/>
              <w:bottom w:val="nil"/>
              <w:right w:val="nil"/>
            </w:tcBorders>
            <w:shd w:val="clear" w:color="auto" w:fill="auto"/>
            <w:vAlign w:val="center"/>
            <w:hideMark/>
          </w:tcPr>
          <w:p w14:paraId="4CCCA6C1" w14:textId="0C5A476B" w:rsidR="002554CE" w:rsidRPr="002554CE" w:rsidRDefault="0084357D" w:rsidP="002554CE">
            <w:pPr>
              <w:spacing w:after="0" w:line="240" w:lineRule="auto"/>
              <w:rPr>
                <w:rFonts w:ascii="Times New Roman" w:eastAsia="Times New Roman" w:hAnsi="Times New Roman"/>
                <w:color w:val="000000"/>
                <w:sz w:val="20"/>
                <w:szCs w:val="20"/>
                <w:lang w:eastAsia="en-AU"/>
              </w:rPr>
            </w:pPr>
            <w:r>
              <w:rPr>
                <w:rFonts w:ascii="Times New Roman" w:eastAsia="Times New Roman" w:hAnsi="Times New Roman"/>
                <w:color w:val="000000"/>
                <w:sz w:val="20"/>
                <w:szCs w:val="20"/>
                <w:lang w:val="en-US" w:eastAsia="en-AU"/>
              </w:rPr>
              <w:t xml:space="preserve">Absent in peroxisomal fraction during glucose growth </w:t>
            </w:r>
            <w:r w:rsidR="002554CE" w:rsidRPr="002554CE">
              <w:rPr>
                <w:rFonts w:ascii="Times New Roman" w:eastAsia="Times New Roman" w:hAnsi="Times New Roman"/>
                <w:color w:val="000000"/>
                <w:sz w:val="20"/>
                <w:szCs w:val="20"/>
                <w:lang w:val="en-US" w:eastAsia="en-AU"/>
              </w:rPr>
              <w:t>(</w:t>
            </w:r>
            <w:proofErr w:type="spellStart"/>
            <w:r w:rsidR="002554CE" w:rsidRPr="002554CE">
              <w:rPr>
                <w:rFonts w:ascii="Times New Roman" w:eastAsia="Times New Roman" w:hAnsi="Times New Roman"/>
                <w:color w:val="000000"/>
                <w:sz w:val="20"/>
                <w:szCs w:val="20"/>
                <w:lang w:val="en-US" w:eastAsia="en-AU"/>
              </w:rPr>
              <w:t>Rußmayer</w:t>
            </w:r>
            <w:proofErr w:type="spellEnd"/>
            <w:r w:rsidR="002554CE" w:rsidRPr="002554CE">
              <w:rPr>
                <w:rFonts w:ascii="Times New Roman" w:eastAsia="Times New Roman" w:hAnsi="Times New Roman"/>
                <w:color w:val="000000"/>
                <w:sz w:val="20"/>
                <w:szCs w:val="20"/>
                <w:lang w:val="en-US" w:eastAsia="en-AU"/>
              </w:rPr>
              <w:t xml:space="preserve"> et al., 2015b)</w:t>
            </w:r>
          </w:p>
        </w:tc>
        <w:tc>
          <w:tcPr>
            <w:tcW w:w="692" w:type="pct"/>
            <w:tcBorders>
              <w:top w:val="nil"/>
              <w:left w:val="nil"/>
              <w:bottom w:val="nil"/>
              <w:right w:val="nil"/>
            </w:tcBorders>
            <w:shd w:val="clear" w:color="auto" w:fill="auto"/>
            <w:vAlign w:val="center"/>
            <w:hideMark/>
          </w:tcPr>
          <w:p w14:paraId="62261A18"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Blocked</w:t>
            </w:r>
          </w:p>
        </w:tc>
      </w:tr>
      <w:tr w:rsidR="0004420B" w:rsidRPr="002554CE" w14:paraId="351C8A6A" w14:textId="77777777" w:rsidTr="0004420B">
        <w:trPr>
          <w:trHeight w:val="1695"/>
        </w:trPr>
        <w:tc>
          <w:tcPr>
            <w:tcW w:w="823" w:type="pct"/>
            <w:tcBorders>
              <w:top w:val="nil"/>
              <w:left w:val="nil"/>
              <w:bottom w:val="nil"/>
              <w:right w:val="nil"/>
            </w:tcBorders>
            <w:shd w:val="clear" w:color="auto" w:fill="auto"/>
            <w:vAlign w:val="center"/>
            <w:hideMark/>
          </w:tcPr>
          <w:p w14:paraId="7C0F467C"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proofErr w:type="spellStart"/>
            <w:r w:rsidRPr="002554CE">
              <w:rPr>
                <w:rFonts w:ascii="Times New Roman" w:eastAsia="Times New Roman" w:hAnsi="Times New Roman"/>
                <w:color w:val="000000"/>
                <w:sz w:val="20"/>
                <w:szCs w:val="20"/>
                <w:lang w:val="en-US" w:eastAsia="en-AU"/>
              </w:rPr>
              <w:t>MDHp</w:t>
            </w:r>
            <w:proofErr w:type="spellEnd"/>
          </w:p>
        </w:tc>
        <w:tc>
          <w:tcPr>
            <w:tcW w:w="1577" w:type="pct"/>
            <w:tcBorders>
              <w:top w:val="nil"/>
              <w:left w:val="nil"/>
              <w:bottom w:val="nil"/>
              <w:right w:val="nil"/>
            </w:tcBorders>
            <w:shd w:val="clear" w:color="auto" w:fill="auto"/>
            <w:vAlign w:val="center"/>
            <w:hideMark/>
          </w:tcPr>
          <w:p w14:paraId="710FEFFD" w14:textId="7F5E5EB4" w:rsidR="002554CE" w:rsidRPr="002554CE" w:rsidRDefault="00305E7A" w:rsidP="002554CE">
            <w:pPr>
              <w:spacing w:after="0" w:line="240" w:lineRule="auto"/>
              <w:rPr>
                <w:rFonts w:ascii="Times New Roman" w:eastAsia="Times New Roman" w:hAnsi="Times New Roman"/>
                <w:color w:val="000000"/>
                <w:sz w:val="20"/>
                <w:szCs w:val="20"/>
                <w:lang w:val="es-ES" w:eastAsia="en-AU"/>
              </w:rPr>
            </w:pPr>
            <w:proofErr w:type="spellStart"/>
            <w:r>
              <w:rPr>
                <w:rFonts w:ascii="Times New Roman" w:eastAsia="Times New Roman" w:hAnsi="Times New Roman"/>
                <w:color w:val="000000"/>
                <w:sz w:val="20"/>
                <w:szCs w:val="20"/>
                <w:lang w:val="es-ES" w:eastAsia="en-AU"/>
              </w:rPr>
              <w:t>nad</w:t>
            </w:r>
            <w:proofErr w:type="spellEnd"/>
            <w:r>
              <w:rPr>
                <w:rFonts w:ascii="Times New Roman" w:eastAsia="Times New Roman" w:hAnsi="Times New Roman"/>
                <w:color w:val="000000"/>
                <w:sz w:val="20"/>
                <w:szCs w:val="20"/>
                <w:lang w:val="es-ES" w:eastAsia="en-AU"/>
              </w:rPr>
              <w:t xml:space="preserve"> </w:t>
            </w:r>
            <w:r w:rsidR="002554CE" w:rsidRPr="002554CE">
              <w:rPr>
                <w:rFonts w:ascii="Times New Roman" w:eastAsia="Times New Roman" w:hAnsi="Times New Roman"/>
                <w:color w:val="000000"/>
                <w:sz w:val="20"/>
                <w:szCs w:val="20"/>
                <w:lang w:val="es-ES" w:eastAsia="en-AU"/>
              </w:rPr>
              <w:t>+</w:t>
            </w:r>
            <w:r>
              <w:rPr>
                <w:rFonts w:ascii="Times New Roman" w:eastAsia="Times New Roman" w:hAnsi="Times New Roman"/>
                <w:color w:val="000000"/>
                <w:sz w:val="20"/>
                <w:szCs w:val="20"/>
                <w:lang w:val="es-ES" w:eastAsia="en-AU"/>
              </w:rPr>
              <w:t xml:space="preserve"> </w:t>
            </w:r>
            <w:r w:rsidR="002554CE" w:rsidRPr="002554CE">
              <w:rPr>
                <w:rFonts w:ascii="Times New Roman" w:eastAsia="Times New Roman" w:hAnsi="Times New Roman"/>
                <w:color w:val="000000"/>
                <w:sz w:val="20"/>
                <w:szCs w:val="20"/>
                <w:lang w:val="es-ES" w:eastAsia="en-AU"/>
              </w:rPr>
              <w:t>mal</w:t>
            </w:r>
            <w:r>
              <w:rPr>
                <w:rFonts w:ascii="Times New Roman" w:eastAsia="Times New Roman" w:hAnsi="Times New Roman"/>
                <w:color w:val="000000"/>
                <w:sz w:val="20"/>
                <w:szCs w:val="20"/>
                <w:lang w:val="es-ES" w:eastAsia="en-AU"/>
              </w:rPr>
              <w:t xml:space="preserve"> </w:t>
            </w:r>
            <w:r w:rsidR="002554CE" w:rsidRPr="002554CE">
              <w:rPr>
                <w:rFonts w:ascii="Times New Roman" w:eastAsia="Times New Roman" w:hAnsi="Times New Roman"/>
                <w:color w:val="000000"/>
                <w:sz w:val="20"/>
                <w:szCs w:val="20"/>
                <w:lang w:val="es-ES" w:eastAsia="en-AU"/>
              </w:rPr>
              <w:t>=&gt;</w:t>
            </w:r>
            <w:r>
              <w:rPr>
                <w:rFonts w:ascii="Times New Roman" w:eastAsia="Times New Roman" w:hAnsi="Times New Roman"/>
                <w:color w:val="000000"/>
                <w:sz w:val="20"/>
                <w:szCs w:val="20"/>
                <w:lang w:val="es-ES" w:eastAsia="en-AU"/>
              </w:rPr>
              <w:t xml:space="preserve"> </w:t>
            </w:r>
            <w:proofErr w:type="spellStart"/>
            <w:r>
              <w:rPr>
                <w:rFonts w:ascii="Times New Roman" w:eastAsia="Times New Roman" w:hAnsi="Times New Roman"/>
                <w:color w:val="000000"/>
                <w:sz w:val="20"/>
                <w:szCs w:val="20"/>
                <w:lang w:val="es-ES" w:eastAsia="en-AU"/>
              </w:rPr>
              <w:t>oaa</w:t>
            </w:r>
            <w:proofErr w:type="spellEnd"/>
            <w:r>
              <w:rPr>
                <w:rFonts w:ascii="Times New Roman" w:eastAsia="Times New Roman" w:hAnsi="Times New Roman"/>
                <w:color w:val="000000"/>
                <w:sz w:val="20"/>
                <w:szCs w:val="20"/>
                <w:lang w:val="es-ES" w:eastAsia="en-AU"/>
              </w:rPr>
              <w:t xml:space="preserve"> </w:t>
            </w:r>
            <w:r w:rsidR="002554CE" w:rsidRPr="002554CE">
              <w:rPr>
                <w:rFonts w:ascii="Times New Roman" w:eastAsia="Times New Roman" w:hAnsi="Times New Roman"/>
                <w:color w:val="000000"/>
                <w:sz w:val="20"/>
                <w:szCs w:val="20"/>
                <w:lang w:val="es-ES" w:eastAsia="en-AU"/>
              </w:rPr>
              <w:t>+</w:t>
            </w:r>
            <w:r>
              <w:rPr>
                <w:rFonts w:ascii="Times New Roman" w:eastAsia="Times New Roman" w:hAnsi="Times New Roman"/>
                <w:color w:val="000000"/>
                <w:sz w:val="20"/>
                <w:szCs w:val="20"/>
                <w:lang w:val="es-ES" w:eastAsia="en-AU"/>
              </w:rPr>
              <w:t xml:space="preserve"> </w:t>
            </w:r>
            <w:r w:rsidR="002554CE" w:rsidRPr="002554CE">
              <w:rPr>
                <w:rFonts w:ascii="Times New Roman" w:eastAsia="Times New Roman" w:hAnsi="Times New Roman"/>
                <w:color w:val="000000"/>
                <w:sz w:val="20"/>
                <w:szCs w:val="20"/>
                <w:lang w:val="es-ES" w:eastAsia="en-AU"/>
              </w:rPr>
              <w:t>h</w:t>
            </w:r>
            <w:r>
              <w:rPr>
                <w:rFonts w:ascii="Times New Roman" w:eastAsia="Times New Roman" w:hAnsi="Times New Roman"/>
                <w:color w:val="000000"/>
                <w:sz w:val="20"/>
                <w:szCs w:val="20"/>
                <w:lang w:val="es-ES" w:eastAsia="en-AU"/>
              </w:rPr>
              <w:t xml:space="preserve"> </w:t>
            </w:r>
            <w:r w:rsidR="002554CE" w:rsidRPr="002554CE">
              <w:rPr>
                <w:rFonts w:ascii="Times New Roman" w:eastAsia="Times New Roman" w:hAnsi="Times New Roman"/>
                <w:color w:val="000000"/>
                <w:sz w:val="20"/>
                <w:szCs w:val="20"/>
                <w:lang w:val="es-ES" w:eastAsia="en-AU"/>
              </w:rPr>
              <w:t>+</w:t>
            </w:r>
            <w:r>
              <w:rPr>
                <w:rFonts w:ascii="Times New Roman" w:eastAsia="Times New Roman" w:hAnsi="Times New Roman"/>
                <w:color w:val="000000"/>
                <w:sz w:val="20"/>
                <w:szCs w:val="20"/>
                <w:lang w:val="es-ES" w:eastAsia="en-AU"/>
              </w:rPr>
              <w:t xml:space="preserve"> </w:t>
            </w:r>
            <w:proofErr w:type="spellStart"/>
            <w:r>
              <w:rPr>
                <w:rFonts w:ascii="Times New Roman" w:eastAsia="Times New Roman" w:hAnsi="Times New Roman"/>
                <w:color w:val="000000"/>
                <w:sz w:val="20"/>
                <w:szCs w:val="20"/>
                <w:lang w:val="es-ES" w:eastAsia="en-AU"/>
              </w:rPr>
              <w:t>nad</w:t>
            </w:r>
            <w:proofErr w:type="spellEnd"/>
          </w:p>
        </w:tc>
        <w:tc>
          <w:tcPr>
            <w:tcW w:w="889" w:type="pct"/>
            <w:tcBorders>
              <w:top w:val="nil"/>
              <w:left w:val="nil"/>
              <w:bottom w:val="nil"/>
              <w:right w:val="nil"/>
            </w:tcBorders>
            <w:shd w:val="clear" w:color="auto" w:fill="auto"/>
            <w:vAlign w:val="center"/>
            <w:hideMark/>
          </w:tcPr>
          <w:p w14:paraId="0B76C150"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 xml:space="preserve">PAS_chr4_0815 </w:t>
            </w:r>
          </w:p>
        </w:tc>
        <w:tc>
          <w:tcPr>
            <w:tcW w:w="1018" w:type="pct"/>
            <w:tcBorders>
              <w:top w:val="nil"/>
              <w:left w:val="nil"/>
              <w:bottom w:val="nil"/>
              <w:right w:val="nil"/>
            </w:tcBorders>
            <w:shd w:val="clear" w:color="auto" w:fill="auto"/>
            <w:vAlign w:val="center"/>
            <w:hideMark/>
          </w:tcPr>
          <w:p w14:paraId="65E2CC0A" w14:textId="2E28920A" w:rsidR="002554CE" w:rsidRPr="002554CE" w:rsidRDefault="0084357D" w:rsidP="002554CE">
            <w:pPr>
              <w:spacing w:after="0" w:line="240" w:lineRule="auto"/>
              <w:rPr>
                <w:rFonts w:ascii="Times New Roman" w:eastAsia="Times New Roman" w:hAnsi="Times New Roman"/>
                <w:color w:val="000000"/>
                <w:sz w:val="20"/>
                <w:szCs w:val="20"/>
                <w:lang w:eastAsia="en-AU"/>
              </w:rPr>
            </w:pPr>
            <w:r>
              <w:rPr>
                <w:rFonts w:ascii="Times New Roman" w:eastAsia="Times New Roman" w:hAnsi="Times New Roman"/>
                <w:color w:val="000000"/>
                <w:sz w:val="20"/>
                <w:szCs w:val="20"/>
                <w:lang w:val="en-US" w:eastAsia="en-AU"/>
              </w:rPr>
              <w:t xml:space="preserve">Absent in peroxisomal fraction during glucose growth </w:t>
            </w:r>
            <w:r w:rsidR="002554CE" w:rsidRPr="002554CE">
              <w:rPr>
                <w:rFonts w:ascii="Times New Roman" w:eastAsia="Times New Roman" w:hAnsi="Times New Roman"/>
                <w:color w:val="000000"/>
                <w:sz w:val="20"/>
                <w:szCs w:val="20"/>
                <w:lang w:val="en-US" w:eastAsia="en-AU"/>
              </w:rPr>
              <w:t>(</w:t>
            </w:r>
            <w:proofErr w:type="spellStart"/>
            <w:r w:rsidR="002554CE" w:rsidRPr="002554CE">
              <w:rPr>
                <w:rFonts w:ascii="Times New Roman" w:eastAsia="Times New Roman" w:hAnsi="Times New Roman"/>
                <w:color w:val="000000"/>
                <w:sz w:val="20"/>
                <w:szCs w:val="20"/>
                <w:lang w:val="en-US" w:eastAsia="en-AU"/>
              </w:rPr>
              <w:t>Rußmayer</w:t>
            </w:r>
            <w:proofErr w:type="spellEnd"/>
            <w:r w:rsidR="002554CE" w:rsidRPr="002554CE">
              <w:rPr>
                <w:rFonts w:ascii="Times New Roman" w:eastAsia="Times New Roman" w:hAnsi="Times New Roman"/>
                <w:color w:val="000000"/>
                <w:sz w:val="20"/>
                <w:szCs w:val="20"/>
                <w:lang w:val="en-US" w:eastAsia="en-AU"/>
              </w:rPr>
              <w:t xml:space="preserve"> et al., 2015b)</w:t>
            </w:r>
          </w:p>
        </w:tc>
        <w:tc>
          <w:tcPr>
            <w:tcW w:w="692" w:type="pct"/>
            <w:tcBorders>
              <w:top w:val="nil"/>
              <w:left w:val="nil"/>
              <w:bottom w:val="nil"/>
              <w:right w:val="nil"/>
            </w:tcBorders>
            <w:shd w:val="clear" w:color="auto" w:fill="auto"/>
            <w:vAlign w:val="center"/>
            <w:hideMark/>
          </w:tcPr>
          <w:p w14:paraId="48BA7B64"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Blocked</w:t>
            </w:r>
          </w:p>
        </w:tc>
      </w:tr>
      <w:tr w:rsidR="0004420B" w:rsidRPr="002554CE" w14:paraId="7F5F5809" w14:textId="77777777" w:rsidTr="0004420B">
        <w:trPr>
          <w:trHeight w:val="1563"/>
        </w:trPr>
        <w:tc>
          <w:tcPr>
            <w:tcW w:w="823" w:type="pct"/>
            <w:tcBorders>
              <w:top w:val="nil"/>
              <w:left w:val="nil"/>
              <w:bottom w:val="nil"/>
              <w:right w:val="nil"/>
            </w:tcBorders>
            <w:shd w:val="clear" w:color="auto" w:fill="auto"/>
            <w:vAlign w:val="center"/>
            <w:hideMark/>
          </w:tcPr>
          <w:p w14:paraId="22F6CB3E"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proofErr w:type="spellStart"/>
            <w:r w:rsidRPr="002554CE">
              <w:rPr>
                <w:rFonts w:ascii="Times New Roman" w:eastAsia="Times New Roman" w:hAnsi="Times New Roman"/>
                <w:color w:val="000000"/>
                <w:sz w:val="20"/>
                <w:szCs w:val="20"/>
                <w:lang w:val="en-US" w:eastAsia="en-AU"/>
              </w:rPr>
              <w:t>ASPTAp</w:t>
            </w:r>
            <w:proofErr w:type="spellEnd"/>
          </w:p>
        </w:tc>
        <w:tc>
          <w:tcPr>
            <w:tcW w:w="1577" w:type="pct"/>
            <w:tcBorders>
              <w:top w:val="nil"/>
              <w:left w:val="nil"/>
              <w:bottom w:val="nil"/>
              <w:right w:val="nil"/>
            </w:tcBorders>
            <w:shd w:val="clear" w:color="auto" w:fill="auto"/>
            <w:vAlign w:val="center"/>
            <w:hideMark/>
          </w:tcPr>
          <w:p w14:paraId="70DFCEFB" w14:textId="79546BFD" w:rsidR="002554CE" w:rsidRPr="002554CE" w:rsidRDefault="00305E7A" w:rsidP="002554CE">
            <w:pPr>
              <w:spacing w:after="0" w:line="240" w:lineRule="auto"/>
              <w:rPr>
                <w:rFonts w:ascii="Times New Roman" w:eastAsia="Times New Roman" w:hAnsi="Times New Roman"/>
                <w:color w:val="000000"/>
                <w:sz w:val="20"/>
                <w:szCs w:val="20"/>
                <w:lang w:eastAsia="en-AU"/>
              </w:rPr>
            </w:pPr>
            <w:proofErr w:type="spellStart"/>
            <w:r>
              <w:rPr>
                <w:rFonts w:ascii="Times New Roman" w:eastAsia="Times New Roman" w:hAnsi="Times New Roman"/>
                <w:color w:val="000000"/>
                <w:sz w:val="20"/>
                <w:szCs w:val="20"/>
                <w:lang w:val="en-US" w:eastAsia="en-AU"/>
              </w:rPr>
              <w:t>ak</w:t>
            </w:r>
            <w:proofErr w:type="spellEnd"/>
            <w:r>
              <w:rPr>
                <w:rFonts w:ascii="Times New Roman" w:eastAsia="Times New Roman" w:hAnsi="Times New Roman"/>
                <w:color w:val="000000"/>
                <w:sz w:val="20"/>
                <w:szCs w:val="20"/>
                <w:lang w:val="en-US" w:eastAsia="en-AU"/>
              </w:rPr>
              <w:t xml:space="preserve"> </w:t>
            </w:r>
            <w:r w:rsidR="002554CE" w:rsidRPr="002554CE">
              <w:rPr>
                <w:rFonts w:ascii="Times New Roman" w:eastAsia="Times New Roman" w:hAnsi="Times New Roman"/>
                <w:color w:val="000000"/>
                <w:sz w:val="20"/>
                <w:szCs w:val="20"/>
                <w:lang w:val="en-US" w:eastAsia="en-AU"/>
              </w:rPr>
              <w:t>+</w:t>
            </w:r>
            <w:r>
              <w:rPr>
                <w:rFonts w:ascii="Times New Roman" w:eastAsia="Times New Roman" w:hAnsi="Times New Roman"/>
                <w:color w:val="000000"/>
                <w:sz w:val="20"/>
                <w:szCs w:val="20"/>
                <w:lang w:val="en-US" w:eastAsia="en-AU"/>
              </w:rPr>
              <w:t xml:space="preserve"> asp </w:t>
            </w:r>
            <w:r w:rsidR="002554CE" w:rsidRPr="002554CE">
              <w:rPr>
                <w:rFonts w:ascii="Times New Roman" w:eastAsia="Times New Roman" w:hAnsi="Times New Roman"/>
                <w:color w:val="000000"/>
                <w:sz w:val="20"/>
                <w:szCs w:val="20"/>
                <w:lang w:val="en-US" w:eastAsia="en-AU"/>
              </w:rPr>
              <w:t>&lt;=&gt;</w:t>
            </w:r>
            <w:r>
              <w:rPr>
                <w:rFonts w:ascii="Times New Roman" w:eastAsia="Times New Roman" w:hAnsi="Times New Roman"/>
                <w:color w:val="000000"/>
                <w:sz w:val="20"/>
                <w:szCs w:val="20"/>
                <w:lang w:val="en-US" w:eastAsia="en-AU"/>
              </w:rPr>
              <w:t xml:space="preserve"> </w:t>
            </w:r>
            <w:proofErr w:type="spellStart"/>
            <w:r>
              <w:rPr>
                <w:rFonts w:ascii="Times New Roman" w:eastAsia="Times New Roman" w:hAnsi="Times New Roman"/>
                <w:color w:val="000000"/>
                <w:sz w:val="20"/>
                <w:szCs w:val="20"/>
                <w:lang w:val="en-US" w:eastAsia="en-AU"/>
              </w:rPr>
              <w:t>oaa</w:t>
            </w:r>
            <w:proofErr w:type="spellEnd"/>
            <w:r>
              <w:rPr>
                <w:rFonts w:ascii="Times New Roman" w:eastAsia="Times New Roman" w:hAnsi="Times New Roman"/>
                <w:color w:val="000000"/>
                <w:sz w:val="20"/>
                <w:szCs w:val="20"/>
                <w:lang w:val="en-US" w:eastAsia="en-AU"/>
              </w:rPr>
              <w:t xml:space="preserve"> </w:t>
            </w:r>
            <w:r w:rsidR="002554CE" w:rsidRPr="002554CE">
              <w:rPr>
                <w:rFonts w:ascii="Times New Roman" w:eastAsia="Times New Roman" w:hAnsi="Times New Roman"/>
                <w:color w:val="000000"/>
                <w:sz w:val="20"/>
                <w:szCs w:val="20"/>
                <w:lang w:val="en-US" w:eastAsia="en-AU"/>
              </w:rPr>
              <w:t>+</w:t>
            </w:r>
            <w:r>
              <w:rPr>
                <w:rFonts w:ascii="Times New Roman" w:eastAsia="Times New Roman" w:hAnsi="Times New Roman"/>
                <w:color w:val="000000"/>
                <w:sz w:val="20"/>
                <w:szCs w:val="20"/>
                <w:lang w:val="en-US" w:eastAsia="en-AU"/>
              </w:rPr>
              <w:t xml:space="preserve"> </w:t>
            </w:r>
            <w:proofErr w:type="spellStart"/>
            <w:r>
              <w:rPr>
                <w:rFonts w:ascii="Times New Roman" w:eastAsia="Times New Roman" w:hAnsi="Times New Roman"/>
                <w:color w:val="000000"/>
                <w:sz w:val="20"/>
                <w:szCs w:val="20"/>
                <w:lang w:val="en-US" w:eastAsia="en-AU"/>
              </w:rPr>
              <w:t>glu</w:t>
            </w:r>
            <w:proofErr w:type="spellEnd"/>
          </w:p>
        </w:tc>
        <w:tc>
          <w:tcPr>
            <w:tcW w:w="889" w:type="pct"/>
            <w:tcBorders>
              <w:top w:val="nil"/>
              <w:left w:val="nil"/>
              <w:bottom w:val="nil"/>
              <w:right w:val="nil"/>
            </w:tcBorders>
            <w:shd w:val="clear" w:color="auto" w:fill="auto"/>
            <w:vAlign w:val="center"/>
            <w:hideMark/>
          </w:tcPr>
          <w:p w14:paraId="55145BA2"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PAS_chr4_0974</w:t>
            </w:r>
          </w:p>
        </w:tc>
        <w:tc>
          <w:tcPr>
            <w:tcW w:w="1018" w:type="pct"/>
            <w:tcBorders>
              <w:top w:val="nil"/>
              <w:left w:val="nil"/>
              <w:bottom w:val="nil"/>
              <w:right w:val="nil"/>
            </w:tcBorders>
            <w:shd w:val="clear" w:color="auto" w:fill="auto"/>
            <w:vAlign w:val="center"/>
            <w:hideMark/>
          </w:tcPr>
          <w:p w14:paraId="090C37C9" w14:textId="6CB6334B" w:rsidR="002554CE" w:rsidRPr="002554CE" w:rsidRDefault="0084357D" w:rsidP="002554CE">
            <w:pPr>
              <w:spacing w:after="0" w:line="240" w:lineRule="auto"/>
              <w:rPr>
                <w:rFonts w:ascii="Times New Roman" w:eastAsia="Times New Roman" w:hAnsi="Times New Roman"/>
                <w:color w:val="000000"/>
                <w:sz w:val="20"/>
                <w:szCs w:val="20"/>
                <w:lang w:eastAsia="en-AU"/>
              </w:rPr>
            </w:pPr>
            <w:r>
              <w:rPr>
                <w:rFonts w:ascii="Times New Roman" w:eastAsia="Times New Roman" w:hAnsi="Times New Roman"/>
                <w:color w:val="000000"/>
                <w:sz w:val="20"/>
                <w:szCs w:val="20"/>
                <w:lang w:val="en-US" w:eastAsia="en-AU"/>
              </w:rPr>
              <w:t xml:space="preserve">Absent in peroxisomal fraction during glucose growth </w:t>
            </w:r>
            <w:r w:rsidR="002554CE" w:rsidRPr="002554CE">
              <w:rPr>
                <w:rFonts w:ascii="Times New Roman" w:eastAsia="Times New Roman" w:hAnsi="Times New Roman"/>
                <w:color w:val="000000"/>
                <w:sz w:val="20"/>
                <w:szCs w:val="20"/>
                <w:lang w:val="en-US" w:eastAsia="en-AU"/>
              </w:rPr>
              <w:t>(</w:t>
            </w:r>
            <w:proofErr w:type="spellStart"/>
            <w:r w:rsidR="002554CE" w:rsidRPr="002554CE">
              <w:rPr>
                <w:rFonts w:ascii="Times New Roman" w:eastAsia="Times New Roman" w:hAnsi="Times New Roman"/>
                <w:color w:val="000000"/>
                <w:sz w:val="20"/>
                <w:szCs w:val="20"/>
                <w:lang w:val="en-US" w:eastAsia="en-AU"/>
              </w:rPr>
              <w:t>Rußmayer</w:t>
            </w:r>
            <w:proofErr w:type="spellEnd"/>
            <w:r w:rsidR="002554CE" w:rsidRPr="002554CE">
              <w:rPr>
                <w:rFonts w:ascii="Times New Roman" w:eastAsia="Times New Roman" w:hAnsi="Times New Roman"/>
                <w:color w:val="000000"/>
                <w:sz w:val="20"/>
                <w:szCs w:val="20"/>
                <w:lang w:val="en-US" w:eastAsia="en-AU"/>
              </w:rPr>
              <w:t xml:space="preserve"> et al., 2015b)</w:t>
            </w:r>
          </w:p>
        </w:tc>
        <w:tc>
          <w:tcPr>
            <w:tcW w:w="692" w:type="pct"/>
            <w:tcBorders>
              <w:top w:val="nil"/>
              <w:left w:val="nil"/>
              <w:bottom w:val="nil"/>
              <w:right w:val="nil"/>
            </w:tcBorders>
            <w:shd w:val="clear" w:color="auto" w:fill="auto"/>
            <w:vAlign w:val="center"/>
            <w:hideMark/>
          </w:tcPr>
          <w:p w14:paraId="34C4DD02"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Blocked</w:t>
            </w:r>
          </w:p>
        </w:tc>
      </w:tr>
      <w:tr w:rsidR="0004420B" w:rsidRPr="002554CE" w14:paraId="31AC0CE8" w14:textId="77777777" w:rsidTr="0004420B">
        <w:trPr>
          <w:trHeight w:val="498"/>
        </w:trPr>
        <w:tc>
          <w:tcPr>
            <w:tcW w:w="823" w:type="pct"/>
            <w:tcBorders>
              <w:top w:val="nil"/>
              <w:left w:val="nil"/>
              <w:bottom w:val="nil"/>
              <w:right w:val="nil"/>
            </w:tcBorders>
            <w:shd w:val="clear" w:color="auto" w:fill="auto"/>
            <w:vAlign w:val="center"/>
            <w:hideMark/>
          </w:tcPr>
          <w:p w14:paraId="07C147F6"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TKT1x</w:t>
            </w:r>
          </w:p>
        </w:tc>
        <w:tc>
          <w:tcPr>
            <w:tcW w:w="1577" w:type="pct"/>
            <w:tcBorders>
              <w:top w:val="nil"/>
              <w:left w:val="nil"/>
              <w:bottom w:val="nil"/>
              <w:right w:val="nil"/>
            </w:tcBorders>
            <w:shd w:val="clear" w:color="auto" w:fill="auto"/>
            <w:vAlign w:val="center"/>
            <w:hideMark/>
          </w:tcPr>
          <w:p w14:paraId="1CF2510E" w14:textId="2191C62D" w:rsidR="002554CE" w:rsidRPr="002554CE" w:rsidRDefault="00305E7A" w:rsidP="002554CE">
            <w:pPr>
              <w:spacing w:after="0" w:line="240" w:lineRule="auto"/>
              <w:rPr>
                <w:rFonts w:ascii="Times New Roman" w:eastAsia="Times New Roman" w:hAnsi="Times New Roman"/>
                <w:color w:val="000000"/>
                <w:sz w:val="20"/>
                <w:szCs w:val="20"/>
                <w:lang w:eastAsia="en-AU"/>
              </w:rPr>
            </w:pPr>
            <w:r>
              <w:rPr>
                <w:rFonts w:ascii="Times New Roman" w:eastAsia="Times New Roman" w:hAnsi="Times New Roman"/>
                <w:color w:val="000000"/>
                <w:sz w:val="20"/>
                <w:szCs w:val="20"/>
                <w:lang w:val="en-US" w:eastAsia="en-AU"/>
              </w:rPr>
              <w:t xml:space="preserve">xu5p </w:t>
            </w:r>
            <w:r w:rsidR="002554CE" w:rsidRPr="002554CE">
              <w:rPr>
                <w:rFonts w:ascii="Times New Roman" w:eastAsia="Times New Roman" w:hAnsi="Times New Roman"/>
                <w:color w:val="000000"/>
                <w:sz w:val="20"/>
                <w:szCs w:val="20"/>
                <w:lang w:val="en-US" w:eastAsia="en-AU"/>
              </w:rPr>
              <w:t>+</w:t>
            </w:r>
            <w:r>
              <w:rPr>
                <w:rFonts w:ascii="Times New Roman" w:eastAsia="Times New Roman" w:hAnsi="Times New Roman"/>
                <w:color w:val="000000"/>
                <w:sz w:val="20"/>
                <w:szCs w:val="20"/>
                <w:lang w:val="en-US" w:eastAsia="en-AU"/>
              </w:rPr>
              <w:t xml:space="preserve"> r5p </w:t>
            </w:r>
            <w:r w:rsidR="002554CE" w:rsidRPr="002554CE">
              <w:rPr>
                <w:rFonts w:ascii="Times New Roman" w:eastAsia="Times New Roman" w:hAnsi="Times New Roman"/>
                <w:color w:val="000000"/>
                <w:sz w:val="20"/>
                <w:szCs w:val="20"/>
                <w:lang w:val="en-US" w:eastAsia="en-AU"/>
              </w:rPr>
              <w:t>=&gt;</w:t>
            </w:r>
            <w:r>
              <w:rPr>
                <w:rFonts w:ascii="Times New Roman" w:eastAsia="Times New Roman" w:hAnsi="Times New Roman"/>
                <w:color w:val="000000"/>
                <w:sz w:val="20"/>
                <w:szCs w:val="20"/>
                <w:lang w:val="en-US" w:eastAsia="en-AU"/>
              </w:rPr>
              <w:t xml:space="preserve"> g</w:t>
            </w:r>
            <w:r w:rsidR="00641402">
              <w:rPr>
                <w:rFonts w:ascii="Times New Roman" w:eastAsia="Times New Roman" w:hAnsi="Times New Roman"/>
                <w:color w:val="000000"/>
                <w:sz w:val="20"/>
                <w:szCs w:val="20"/>
                <w:lang w:val="en-US" w:eastAsia="en-AU"/>
              </w:rPr>
              <w:t>3</w:t>
            </w:r>
            <w:r>
              <w:rPr>
                <w:rFonts w:ascii="Times New Roman" w:eastAsia="Times New Roman" w:hAnsi="Times New Roman"/>
                <w:color w:val="000000"/>
                <w:sz w:val="20"/>
                <w:szCs w:val="20"/>
                <w:lang w:val="en-US" w:eastAsia="en-AU"/>
              </w:rPr>
              <w:t xml:space="preserve">p </w:t>
            </w:r>
            <w:r w:rsidR="002554CE" w:rsidRPr="002554CE">
              <w:rPr>
                <w:rFonts w:ascii="Times New Roman" w:eastAsia="Times New Roman" w:hAnsi="Times New Roman"/>
                <w:color w:val="000000"/>
                <w:sz w:val="20"/>
                <w:szCs w:val="20"/>
                <w:lang w:val="en-US" w:eastAsia="en-AU"/>
              </w:rPr>
              <w:t>+</w:t>
            </w:r>
            <w:r>
              <w:rPr>
                <w:rFonts w:ascii="Times New Roman" w:eastAsia="Times New Roman" w:hAnsi="Times New Roman"/>
                <w:color w:val="000000"/>
                <w:sz w:val="20"/>
                <w:szCs w:val="20"/>
                <w:lang w:val="en-US" w:eastAsia="en-AU"/>
              </w:rPr>
              <w:t xml:space="preserve"> s</w:t>
            </w:r>
            <w:r w:rsidR="002554CE" w:rsidRPr="002554CE">
              <w:rPr>
                <w:rFonts w:ascii="Times New Roman" w:eastAsia="Times New Roman" w:hAnsi="Times New Roman"/>
                <w:color w:val="000000"/>
                <w:sz w:val="20"/>
                <w:szCs w:val="20"/>
                <w:lang w:val="en-US" w:eastAsia="en-AU"/>
              </w:rPr>
              <w:t>7</w:t>
            </w:r>
            <w:r>
              <w:rPr>
                <w:rFonts w:ascii="Times New Roman" w:eastAsia="Times New Roman" w:hAnsi="Times New Roman"/>
                <w:color w:val="000000"/>
                <w:sz w:val="20"/>
                <w:szCs w:val="20"/>
                <w:lang w:val="en-US" w:eastAsia="en-AU"/>
              </w:rPr>
              <w:t>p</w:t>
            </w:r>
          </w:p>
        </w:tc>
        <w:tc>
          <w:tcPr>
            <w:tcW w:w="889" w:type="pct"/>
            <w:tcBorders>
              <w:top w:val="nil"/>
              <w:left w:val="nil"/>
              <w:bottom w:val="nil"/>
              <w:right w:val="nil"/>
            </w:tcBorders>
            <w:shd w:val="clear" w:color="auto" w:fill="auto"/>
            <w:vAlign w:val="center"/>
            <w:hideMark/>
          </w:tcPr>
          <w:p w14:paraId="171C51C4"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(PAS_chr1-4_0150 or PAS_chr3_0834 or PAS_chr3_0832)</w:t>
            </w:r>
          </w:p>
        </w:tc>
        <w:tc>
          <w:tcPr>
            <w:tcW w:w="1018" w:type="pct"/>
            <w:tcBorders>
              <w:top w:val="nil"/>
              <w:left w:val="nil"/>
              <w:bottom w:val="nil"/>
              <w:right w:val="nil"/>
            </w:tcBorders>
            <w:shd w:val="clear" w:color="auto" w:fill="auto"/>
            <w:vAlign w:val="center"/>
            <w:hideMark/>
          </w:tcPr>
          <w:p w14:paraId="34799137" w14:textId="24DAAEDF" w:rsidR="002554CE" w:rsidRPr="002554CE" w:rsidRDefault="0084357D" w:rsidP="002554CE">
            <w:pPr>
              <w:spacing w:after="0" w:line="240" w:lineRule="auto"/>
              <w:rPr>
                <w:rFonts w:ascii="Times New Roman" w:eastAsia="Times New Roman" w:hAnsi="Times New Roman"/>
                <w:color w:val="000000"/>
                <w:sz w:val="20"/>
                <w:szCs w:val="20"/>
                <w:lang w:eastAsia="en-AU"/>
              </w:rPr>
            </w:pPr>
            <w:r>
              <w:rPr>
                <w:rFonts w:ascii="Times New Roman" w:eastAsia="Times New Roman" w:hAnsi="Times New Roman"/>
                <w:color w:val="000000"/>
                <w:sz w:val="20"/>
                <w:szCs w:val="20"/>
                <w:lang w:val="en-US" w:eastAsia="en-AU"/>
              </w:rPr>
              <w:t xml:space="preserve">Absent in peroxisomal fraction during glucose growth </w:t>
            </w:r>
            <w:r w:rsidR="002554CE" w:rsidRPr="002554CE">
              <w:rPr>
                <w:rFonts w:ascii="Times New Roman" w:eastAsia="Times New Roman" w:hAnsi="Times New Roman"/>
                <w:color w:val="000000"/>
                <w:sz w:val="20"/>
                <w:szCs w:val="20"/>
                <w:lang w:val="en-US" w:eastAsia="en-AU"/>
              </w:rPr>
              <w:lastRenderedPageBreak/>
              <w:t>(</w:t>
            </w:r>
            <w:proofErr w:type="spellStart"/>
            <w:r w:rsidR="002554CE" w:rsidRPr="002554CE">
              <w:rPr>
                <w:rFonts w:ascii="Times New Roman" w:eastAsia="Times New Roman" w:hAnsi="Times New Roman"/>
                <w:color w:val="000000"/>
                <w:sz w:val="20"/>
                <w:szCs w:val="20"/>
                <w:lang w:val="en-US" w:eastAsia="en-AU"/>
              </w:rPr>
              <w:t>Rußmayer</w:t>
            </w:r>
            <w:proofErr w:type="spellEnd"/>
            <w:r w:rsidR="002554CE" w:rsidRPr="002554CE">
              <w:rPr>
                <w:rFonts w:ascii="Times New Roman" w:eastAsia="Times New Roman" w:hAnsi="Times New Roman"/>
                <w:color w:val="000000"/>
                <w:sz w:val="20"/>
                <w:szCs w:val="20"/>
                <w:lang w:val="en-US" w:eastAsia="en-AU"/>
              </w:rPr>
              <w:t xml:space="preserve"> et al., 2015b)</w:t>
            </w:r>
          </w:p>
        </w:tc>
        <w:tc>
          <w:tcPr>
            <w:tcW w:w="692" w:type="pct"/>
            <w:tcBorders>
              <w:top w:val="nil"/>
              <w:left w:val="nil"/>
              <w:bottom w:val="nil"/>
              <w:right w:val="nil"/>
            </w:tcBorders>
            <w:shd w:val="clear" w:color="auto" w:fill="auto"/>
            <w:vAlign w:val="center"/>
            <w:hideMark/>
          </w:tcPr>
          <w:p w14:paraId="36C4A99F"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lastRenderedPageBreak/>
              <w:t>Blocked</w:t>
            </w:r>
          </w:p>
        </w:tc>
      </w:tr>
      <w:tr w:rsidR="0004420B" w:rsidRPr="002554CE" w14:paraId="2C96ED8D" w14:textId="77777777" w:rsidTr="0004420B">
        <w:trPr>
          <w:trHeight w:val="1697"/>
        </w:trPr>
        <w:tc>
          <w:tcPr>
            <w:tcW w:w="823" w:type="pct"/>
            <w:tcBorders>
              <w:top w:val="nil"/>
              <w:left w:val="nil"/>
              <w:bottom w:val="nil"/>
              <w:right w:val="nil"/>
            </w:tcBorders>
            <w:shd w:val="clear" w:color="auto" w:fill="auto"/>
            <w:vAlign w:val="center"/>
            <w:hideMark/>
          </w:tcPr>
          <w:p w14:paraId="3077F972"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proofErr w:type="spellStart"/>
            <w:r w:rsidRPr="002554CE">
              <w:rPr>
                <w:rFonts w:ascii="Times New Roman" w:eastAsia="Times New Roman" w:hAnsi="Times New Roman"/>
                <w:color w:val="000000"/>
                <w:sz w:val="20"/>
                <w:szCs w:val="20"/>
                <w:lang w:val="en-US" w:eastAsia="en-AU"/>
              </w:rPr>
              <w:t>CATp</w:t>
            </w:r>
            <w:proofErr w:type="spellEnd"/>
          </w:p>
        </w:tc>
        <w:tc>
          <w:tcPr>
            <w:tcW w:w="1577" w:type="pct"/>
            <w:tcBorders>
              <w:top w:val="nil"/>
              <w:left w:val="nil"/>
              <w:bottom w:val="nil"/>
              <w:right w:val="nil"/>
            </w:tcBorders>
            <w:shd w:val="clear" w:color="auto" w:fill="auto"/>
            <w:vAlign w:val="center"/>
            <w:hideMark/>
          </w:tcPr>
          <w:p w14:paraId="05A96A1A" w14:textId="56C8841A"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 xml:space="preserve">2 </w:t>
            </w:r>
            <w:r w:rsidR="00305E7A">
              <w:rPr>
                <w:rFonts w:ascii="Times New Roman" w:eastAsia="Times New Roman" w:hAnsi="Times New Roman"/>
                <w:color w:val="000000"/>
                <w:sz w:val="20"/>
                <w:szCs w:val="20"/>
                <w:lang w:val="en-US" w:eastAsia="en-AU"/>
              </w:rPr>
              <w:t>h</w:t>
            </w:r>
            <w:r w:rsidRPr="002554CE">
              <w:rPr>
                <w:rFonts w:ascii="Times New Roman" w:eastAsia="Times New Roman" w:hAnsi="Times New Roman"/>
                <w:color w:val="000000"/>
                <w:sz w:val="20"/>
                <w:szCs w:val="20"/>
                <w:lang w:val="en-US" w:eastAsia="en-AU"/>
              </w:rPr>
              <w:t>2</w:t>
            </w:r>
            <w:r w:rsidR="00305E7A">
              <w:rPr>
                <w:rFonts w:ascii="Times New Roman" w:eastAsia="Times New Roman" w:hAnsi="Times New Roman"/>
                <w:color w:val="000000"/>
                <w:sz w:val="20"/>
                <w:szCs w:val="20"/>
                <w:lang w:val="en-US" w:eastAsia="en-AU"/>
              </w:rPr>
              <w:t>o</w:t>
            </w:r>
            <w:r w:rsidRPr="002554CE">
              <w:rPr>
                <w:rFonts w:ascii="Times New Roman" w:eastAsia="Times New Roman" w:hAnsi="Times New Roman"/>
                <w:color w:val="000000"/>
                <w:sz w:val="20"/>
                <w:szCs w:val="20"/>
                <w:lang w:val="en-US" w:eastAsia="en-AU"/>
              </w:rPr>
              <w:t>2</w:t>
            </w:r>
            <w:r w:rsidR="00305E7A">
              <w:rPr>
                <w:rFonts w:ascii="Times New Roman" w:eastAsia="Times New Roman" w:hAnsi="Times New Roman"/>
                <w:color w:val="000000"/>
                <w:sz w:val="20"/>
                <w:szCs w:val="20"/>
                <w:lang w:val="en-US" w:eastAsia="en-AU"/>
              </w:rPr>
              <w:t xml:space="preserve"> </w:t>
            </w:r>
            <w:r w:rsidRPr="002554CE">
              <w:rPr>
                <w:rFonts w:ascii="Times New Roman" w:eastAsia="Times New Roman" w:hAnsi="Times New Roman"/>
                <w:color w:val="000000"/>
                <w:sz w:val="20"/>
                <w:szCs w:val="20"/>
                <w:lang w:val="en-US" w:eastAsia="en-AU"/>
              </w:rPr>
              <w:t>=&gt;</w:t>
            </w:r>
            <w:r w:rsidR="00305E7A">
              <w:rPr>
                <w:rFonts w:ascii="Times New Roman" w:eastAsia="Times New Roman" w:hAnsi="Times New Roman"/>
                <w:color w:val="000000"/>
                <w:sz w:val="20"/>
                <w:szCs w:val="20"/>
                <w:lang w:val="en-US" w:eastAsia="en-AU"/>
              </w:rPr>
              <w:t xml:space="preserve"> o2 </w:t>
            </w:r>
            <w:r w:rsidRPr="002554CE">
              <w:rPr>
                <w:rFonts w:ascii="Times New Roman" w:eastAsia="Times New Roman" w:hAnsi="Times New Roman"/>
                <w:color w:val="000000"/>
                <w:sz w:val="20"/>
                <w:szCs w:val="20"/>
                <w:lang w:val="en-US" w:eastAsia="en-AU"/>
              </w:rPr>
              <w:t>+</w:t>
            </w:r>
            <w:r w:rsidR="00305E7A">
              <w:rPr>
                <w:rFonts w:ascii="Times New Roman" w:eastAsia="Times New Roman" w:hAnsi="Times New Roman"/>
                <w:color w:val="000000"/>
                <w:sz w:val="20"/>
                <w:szCs w:val="20"/>
                <w:lang w:val="en-US" w:eastAsia="en-AU"/>
              </w:rPr>
              <w:t xml:space="preserve"> h2o</w:t>
            </w:r>
          </w:p>
        </w:tc>
        <w:tc>
          <w:tcPr>
            <w:tcW w:w="889" w:type="pct"/>
            <w:tcBorders>
              <w:top w:val="nil"/>
              <w:left w:val="nil"/>
              <w:bottom w:val="nil"/>
              <w:right w:val="nil"/>
            </w:tcBorders>
            <w:shd w:val="clear" w:color="auto" w:fill="auto"/>
            <w:vAlign w:val="center"/>
            <w:hideMark/>
          </w:tcPr>
          <w:p w14:paraId="4F581932"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PAS_chr2-2_0131</w:t>
            </w:r>
          </w:p>
        </w:tc>
        <w:tc>
          <w:tcPr>
            <w:tcW w:w="1018" w:type="pct"/>
            <w:tcBorders>
              <w:top w:val="nil"/>
              <w:left w:val="nil"/>
              <w:bottom w:val="nil"/>
              <w:right w:val="nil"/>
            </w:tcBorders>
            <w:shd w:val="clear" w:color="auto" w:fill="auto"/>
            <w:vAlign w:val="center"/>
            <w:hideMark/>
          </w:tcPr>
          <w:p w14:paraId="01CB8463" w14:textId="77601A29" w:rsidR="002554CE" w:rsidRPr="002554CE" w:rsidRDefault="0084357D" w:rsidP="002554CE">
            <w:pPr>
              <w:spacing w:after="0" w:line="240" w:lineRule="auto"/>
              <w:rPr>
                <w:rFonts w:ascii="Times New Roman" w:eastAsia="Times New Roman" w:hAnsi="Times New Roman"/>
                <w:color w:val="000000"/>
                <w:sz w:val="20"/>
                <w:szCs w:val="20"/>
                <w:lang w:eastAsia="en-AU"/>
              </w:rPr>
            </w:pPr>
            <w:r>
              <w:rPr>
                <w:rFonts w:ascii="Times New Roman" w:eastAsia="Times New Roman" w:hAnsi="Times New Roman"/>
                <w:color w:val="000000"/>
                <w:sz w:val="20"/>
                <w:szCs w:val="20"/>
                <w:lang w:val="en-US" w:eastAsia="en-AU"/>
              </w:rPr>
              <w:t xml:space="preserve">Absent in peroxisomal fraction during glucose growth </w:t>
            </w:r>
            <w:r w:rsidR="002554CE" w:rsidRPr="002554CE">
              <w:rPr>
                <w:rFonts w:ascii="Times New Roman" w:eastAsia="Times New Roman" w:hAnsi="Times New Roman"/>
                <w:color w:val="000000"/>
                <w:sz w:val="20"/>
                <w:szCs w:val="20"/>
                <w:lang w:val="en-US" w:eastAsia="en-AU"/>
              </w:rPr>
              <w:t>(</w:t>
            </w:r>
            <w:proofErr w:type="spellStart"/>
            <w:r w:rsidR="002554CE" w:rsidRPr="002554CE">
              <w:rPr>
                <w:rFonts w:ascii="Times New Roman" w:eastAsia="Times New Roman" w:hAnsi="Times New Roman"/>
                <w:color w:val="000000"/>
                <w:sz w:val="20"/>
                <w:szCs w:val="20"/>
                <w:lang w:val="en-US" w:eastAsia="en-AU"/>
              </w:rPr>
              <w:t>Rußmayer</w:t>
            </w:r>
            <w:proofErr w:type="spellEnd"/>
            <w:r w:rsidR="002554CE" w:rsidRPr="002554CE">
              <w:rPr>
                <w:rFonts w:ascii="Times New Roman" w:eastAsia="Times New Roman" w:hAnsi="Times New Roman"/>
                <w:color w:val="000000"/>
                <w:sz w:val="20"/>
                <w:szCs w:val="20"/>
                <w:lang w:val="en-US" w:eastAsia="en-AU"/>
              </w:rPr>
              <w:t xml:space="preserve"> et al., 2015b)</w:t>
            </w:r>
          </w:p>
        </w:tc>
        <w:tc>
          <w:tcPr>
            <w:tcW w:w="692" w:type="pct"/>
            <w:tcBorders>
              <w:top w:val="nil"/>
              <w:left w:val="nil"/>
              <w:bottom w:val="nil"/>
              <w:right w:val="nil"/>
            </w:tcBorders>
            <w:shd w:val="clear" w:color="auto" w:fill="auto"/>
            <w:vAlign w:val="center"/>
            <w:hideMark/>
          </w:tcPr>
          <w:p w14:paraId="77A268AF"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Blocked</w:t>
            </w:r>
          </w:p>
        </w:tc>
      </w:tr>
      <w:tr w:rsidR="0004420B" w:rsidRPr="002554CE" w14:paraId="3B267741" w14:textId="77777777" w:rsidTr="0004420B">
        <w:trPr>
          <w:trHeight w:val="1266"/>
        </w:trPr>
        <w:tc>
          <w:tcPr>
            <w:tcW w:w="823" w:type="pct"/>
            <w:tcBorders>
              <w:top w:val="nil"/>
              <w:left w:val="nil"/>
              <w:bottom w:val="single" w:sz="8" w:space="0" w:color="auto"/>
              <w:right w:val="nil"/>
            </w:tcBorders>
            <w:shd w:val="clear" w:color="auto" w:fill="auto"/>
            <w:vAlign w:val="center"/>
            <w:hideMark/>
          </w:tcPr>
          <w:p w14:paraId="3523FAE3"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proofErr w:type="spellStart"/>
            <w:r w:rsidRPr="002554CE">
              <w:rPr>
                <w:rFonts w:ascii="Times New Roman" w:eastAsia="Times New Roman" w:hAnsi="Times New Roman"/>
                <w:color w:val="000000"/>
                <w:sz w:val="20"/>
                <w:szCs w:val="20"/>
                <w:lang w:val="en-US" w:eastAsia="en-AU"/>
              </w:rPr>
              <w:t>RPIx</w:t>
            </w:r>
            <w:proofErr w:type="spellEnd"/>
          </w:p>
        </w:tc>
        <w:tc>
          <w:tcPr>
            <w:tcW w:w="1577" w:type="pct"/>
            <w:tcBorders>
              <w:top w:val="nil"/>
              <w:left w:val="nil"/>
              <w:bottom w:val="single" w:sz="8" w:space="0" w:color="auto"/>
              <w:right w:val="nil"/>
            </w:tcBorders>
            <w:shd w:val="clear" w:color="auto" w:fill="auto"/>
            <w:vAlign w:val="center"/>
            <w:hideMark/>
          </w:tcPr>
          <w:p w14:paraId="405CA6F0" w14:textId="0D4811BC" w:rsidR="002554CE" w:rsidRPr="002554CE" w:rsidRDefault="00305E7A" w:rsidP="002554CE">
            <w:pPr>
              <w:spacing w:after="0" w:line="240" w:lineRule="auto"/>
              <w:rPr>
                <w:rFonts w:ascii="Times New Roman" w:eastAsia="Times New Roman" w:hAnsi="Times New Roman"/>
                <w:color w:val="000000"/>
                <w:sz w:val="20"/>
                <w:szCs w:val="20"/>
                <w:lang w:eastAsia="en-AU"/>
              </w:rPr>
            </w:pPr>
            <w:r>
              <w:rPr>
                <w:rFonts w:ascii="Times New Roman" w:eastAsia="Times New Roman" w:hAnsi="Times New Roman"/>
                <w:color w:val="000000"/>
                <w:sz w:val="20"/>
                <w:szCs w:val="20"/>
                <w:lang w:val="en-US" w:eastAsia="en-AU"/>
              </w:rPr>
              <w:t>r</w:t>
            </w:r>
            <w:r w:rsidR="002554CE" w:rsidRPr="002554CE">
              <w:rPr>
                <w:rFonts w:ascii="Times New Roman" w:eastAsia="Times New Roman" w:hAnsi="Times New Roman"/>
                <w:color w:val="000000"/>
                <w:sz w:val="20"/>
                <w:szCs w:val="20"/>
                <w:lang w:val="en-US" w:eastAsia="en-AU"/>
              </w:rPr>
              <w:t>5</w:t>
            </w:r>
            <w:r>
              <w:rPr>
                <w:rFonts w:ascii="Times New Roman" w:eastAsia="Times New Roman" w:hAnsi="Times New Roman"/>
                <w:color w:val="000000"/>
                <w:sz w:val="20"/>
                <w:szCs w:val="20"/>
                <w:lang w:val="en-US" w:eastAsia="en-AU"/>
              </w:rPr>
              <w:t xml:space="preserve">p </w:t>
            </w:r>
            <w:r w:rsidR="002554CE" w:rsidRPr="002554CE">
              <w:rPr>
                <w:rFonts w:ascii="Times New Roman" w:eastAsia="Times New Roman" w:hAnsi="Times New Roman"/>
                <w:color w:val="000000"/>
                <w:sz w:val="20"/>
                <w:szCs w:val="20"/>
                <w:lang w:val="en-US" w:eastAsia="en-AU"/>
              </w:rPr>
              <w:t>=&gt;</w:t>
            </w:r>
            <w:r>
              <w:rPr>
                <w:rFonts w:ascii="Times New Roman" w:eastAsia="Times New Roman" w:hAnsi="Times New Roman"/>
                <w:color w:val="000000"/>
                <w:sz w:val="20"/>
                <w:szCs w:val="20"/>
                <w:lang w:val="en-US" w:eastAsia="en-AU"/>
              </w:rPr>
              <w:t xml:space="preserve"> </w:t>
            </w:r>
            <w:r w:rsidR="00175995">
              <w:rPr>
                <w:rFonts w:ascii="Times New Roman" w:eastAsia="Times New Roman" w:hAnsi="Times New Roman"/>
                <w:color w:val="000000"/>
                <w:sz w:val="20"/>
                <w:szCs w:val="20"/>
                <w:lang w:val="en-US" w:eastAsia="en-AU"/>
              </w:rPr>
              <w:t>ru</w:t>
            </w:r>
            <w:r w:rsidR="002554CE" w:rsidRPr="002554CE">
              <w:rPr>
                <w:rFonts w:ascii="Times New Roman" w:eastAsia="Times New Roman" w:hAnsi="Times New Roman"/>
                <w:color w:val="000000"/>
                <w:sz w:val="20"/>
                <w:szCs w:val="20"/>
                <w:lang w:val="en-US" w:eastAsia="en-AU"/>
              </w:rPr>
              <w:t>5p</w:t>
            </w:r>
          </w:p>
        </w:tc>
        <w:tc>
          <w:tcPr>
            <w:tcW w:w="889" w:type="pct"/>
            <w:tcBorders>
              <w:top w:val="nil"/>
              <w:left w:val="nil"/>
              <w:bottom w:val="single" w:sz="8" w:space="0" w:color="auto"/>
              <w:right w:val="nil"/>
            </w:tcBorders>
            <w:shd w:val="clear" w:color="auto" w:fill="auto"/>
            <w:vAlign w:val="center"/>
            <w:hideMark/>
          </w:tcPr>
          <w:p w14:paraId="3D7D222D"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 xml:space="preserve">PAS_chr4_0212 </w:t>
            </w:r>
          </w:p>
        </w:tc>
        <w:tc>
          <w:tcPr>
            <w:tcW w:w="1018" w:type="pct"/>
            <w:tcBorders>
              <w:top w:val="nil"/>
              <w:left w:val="nil"/>
              <w:bottom w:val="single" w:sz="8" w:space="0" w:color="auto"/>
              <w:right w:val="nil"/>
            </w:tcBorders>
            <w:shd w:val="clear" w:color="auto" w:fill="auto"/>
            <w:vAlign w:val="center"/>
            <w:hideMark/>
          </w:tcPr>
          <w:p w14:paraId="0494DBC9" w14:textId="435993BA" w:rsidR="002554CE" w:rsidRPr="002554CE" w:rsidRDefault="0084357D" w:rsidP="002554CE">
            <w:pPr>
              <w:spacing w:after="0" w:line="240" w:lineRule="auto"/>
              <w:rPr>
                <w:rFonts w:ascii="Times New Roman" w:eastAsia="Times New Roman" w:hAnsi="Times New Roman"/>
                <w:color w:val="000000"/>
                <w:sz w:val="20"/>
                <w:szCs w:val="20"/>
                <w:lang w:eastAsia="en-AU"/>
              </w:rPr>
            </w:pPr>
            <w:r>
              <w:rPr>
                <w:rFonts w:ascii="Times New Roman" w:eastAsia="Times New Roman" w:hAnsi="Times New Roman"/>
                <w:color w:val="000000"/>
                <w:sz w:val="20"/>
                <w:szCs w:val="20"/>
                <w:lang w:val="en-US" w:eastAsia="en-AU"/>
              </w:rPr>
              <w:t xml:space="preserve">Absent in peroxisomal fraction during glucose growth </w:t>
            </w:r>
            <w:r w:rsidR="002554CE" w:rsidRPr="002554CE">
              <w:rPr>
                <w:rFonts w:ascii="Times New Roman" w:eastAsia="Times New Roman" w:hAnsi="Times New Roman"/>
                <w:color w:val="000000"/>
                <w:sz w:val="20"/>
                <w:szCs w:val="20"/>
                <w:lang w:val="en-US" w:eastAsia="en-AU"/>
              </w:rPr>
              <w:t>(</w:t>
            </w:r>
            <w:proofErr w:type="spellStart"/>
            <w:r w:rsidR="002554CE" w:rsidRPr="002554CE">
              <w:rPr>
                <w:rFonts w:ascii="Times New Roman" w:eastAsia="Times New Roman" w:hAnsi="Times New Roman"/>
                <w:color w:val="000000"/>
                <w:sz w:val="20"/>
                <w:szCs w:val="20"/>
                <w:lang w:val="en-US" w:eastAsia="en-AU"/>
              </w:rPr>
              <w:t>Rußmayer</w:t>
            </w:r>
            <w:proofErr w:type="spellEnd"/>
            <w:r w:rsidR="002554CE" w:rsidRPr="002554CE">
              <w:rPr>
                <w:rFonts w:ascii="Times New Roman" w:eastAsia="Times New Roman" w:hAnsi="Times New Roman"/>
                <w:color w:val="000000"/>
                <w:sz w:val="20"/>
                <w:szCs w:val="20"/>
                <w:lang w:val="en-US" w:eastAsia="en-AU"/>
              </w:rPr>
              <w:t xml:space="preserve"> et al., 2015b)</w:t>
            </w:r>
          </w:p>
        </w:tc>
        <w:tc>
          <w:tcPr>
            <w:tcW w:w="692" w:type="pct"/>
            <w:tcBorders>
              <w:top w:val="nil"/>
              <w:left w:val="nil"/>
              <w:bottom w:val="single" w:sz="8" w:space="0" w:color="auto"/>
              <w:right w:val="nil"/>
            </w:tcBorders>
            <w:shd w:val="clear" w:color="auto" w:fill="auto"/>
            <w:vAlign w:val="center"/>
            <w:hideMark/>
          </w:tcPr>
          <w:p w14:paraId="5DC073C7" w14:textId="77777777" w:rsidR="002554CE" w:rsidRPr="002554CE" w:rsidRDefault="002554CE" w:rsidP="002554CE">
            <w:pPr>
              <w:spacing w:after="0" w:line="240" w:lineRule="auto"/>
              <w:rPr>
                <w:rFonts w:ascii="Times New Roman" w:eastAsia="Times New Roman" w:hAnsi="Times New Roman"/>
                <w:color w:val="000000"/>
                <w:sz w:val="20"/>
                <w:szCs w:val="20"/>
                <w:lang w:eastAsia="en-AU"/>
              </w:rPr>
            </w:pPr>
            <w:r w:rsidRPr="002554CE">
              <w:rPr>
                <w:rFonts w:ascii="Times New Roman" w:eastAsia="Times New Roman" w:hAnsi="Times New Roman"/>
                <w:color w:val="000000"/>
                <w:sz w:val="20"/>
                <w:szCs w:val="20"/>
                <w:lang w:val="en-US" w:eastAsia="en-AU"/>
              </w:rPr>
              <w:t>Blocked</w:t>
            </w:r>
          </w:p>
        </w:tc>
      </w:tr>
    </w:tbl>
    <w:p w14:paraId="2E2B5726" w14:textId="77777777" w:rsidR="00736AE1" w:rsidRPr="00736AE1" w:rsidRDefault="008001C0" w:rsidP="00736AE1">
      <w:pPr>
        <w:pStyle w:val="Heading2"/>
        <w:spacing w:line="360" w:lineRule="auto"/>
        <w:rPr>
          <w:rFonts w:ascii="Times New Roman" w:hAnsi="Times New Roman"/>
          <w:color w:val="auto"/>
          <w:sz w:val="24"/>
          <w:szCs w:val="24"/>
          <w:lang w:val="en-US"/>
        </w:rPr>
      </w:pPr>
      <w:r w:rsidRPr="008630C3">
        <w:rPr>
          <w:rFonts w:ascii="Times New Roman" w:hAnsi="Times New Roman"/>
          <w:sz w:val="24"/>
          <w:szCs w:val="24"/>
          <w:lang w:val="en-US"/>
        </w:rPr>
        <w:br w:type="page"/>
      </w:r>
      <w:bookmarkStart w:id="50" w:name="_Toc452129666"/>
      <w:bookmarkStart w:id="51" w:name="_Toc401498341"/>
      <w:bookmarkStart w:id="52" w:name="_Toc20782401"/>
      <w:r w:rsidR="00741964" w:rsidRPr="008630C3">
        <w:rPr>
          <w:rFonts w:ascii="Times New Roman" w:hAnsi="Times New Roman"/>
          <w:color w:val="auto"/>
          <w:sz w:val="24"/>
          <w:szCs w:val="24"/>
          <w:lang w:val="en-US"/>
        </w:rPr>
        <w:lastRenderedPageBreak/>
        <w:t>Table S</w:t>
      </w:r>
      <w:r w:rsidRPr="008630C3">
        <w:rPr>
          <w:rFonts w:ascii="Times New Roman" w:hAnsi="Times New Roman"/>
          <w:color w:val="auto"/>
          <w:sz w:val="24"/>
          <w:szCs w:val="24"/>
          <w:lang w:val="en-US"/>
        </w:rPr>
        <w:t>2</w:t>
      </w:r>
      <w:r w:rsidR="00741964" w:rsidRPr="008630C3">
        <w:rPr>
          <w:rFonts w:ascii="Times New Roman" w:hAnsi="Times New Roman"/>
          <w:color w:val="auto"/>
          <w:sz w:val="24"/>
          <w:szCs w:val="24"/>
          <w:lang w:val="en-US"/>
        </w:rPr>
        <w:t xml:space="preserve">. </w:t>
      </w:r>
      <w:bookmarkEnd w:id="50"/>
      <w:r w:rsidR="00961A06">
        <w:rPr>
          <w:rFonts w:ascii="Times New Roman" w:hAnsi="Times New Roman"/>
          <w:color w:val="auto"/>
          <w:sz w:val="24"/>
          <w:szCs w:val="24"/>
          <w:lang w:val="en-US"/>
        </w:rPr>
        <w:t xml:space="preserve">Constraints used to simulate the different scenarios for </w:t>
      </w:r>
      <w:bookmarkEnd w:id="51"/>
      <w:r w:rsidR="00961A06">
        <w:rPr>
          <w:rFonts w:ascii="Times New Roman" w:hAnsi="Times New Roman"/>
          <w:color w:val="auto"/>
          <w:sz w:val="24"/>
          <w:szCs w:val="24"/>
          <w:lang w:val="en-US"/>
        </w:rPr>
        <w:t>the modification of reaction directionalities</w:t>
      </w:r>
      <w:bookmarkStart w:id="53" w:name="_Toc452129667"/>
      <w:bookmarkEnd w:id="52"/>
    </w:p>
    <w:tbl>
      <w:tblPr>
        <w:tblW w:w="5000" w:type="pct"/>
        <w:tblLook w:val="04A0" w:firstRow="1" w:lastRow="0" w:firstColumn="1" w:lastColumn="0" w:noHBand="0" w:noVBand="1"/>
      </w:tblPr>
      <w:tblGrid>
        <w:gridCol w:w="617"/>
        <w:gridCol w:w="376"/>
        <w:gridCol w:w="679"/>
        <w:gridCol w:w="1802"/>
        <w:gridCol w:w="750"/>
        <w:gridCol w:w="714"/>
        <w:gridCol w:w="536"/>
        <w:gridCol w:w="590"/>
        <w:gridCol w:w="768"/>
        <w:gridCol w:w="2194"/>
      </w:tblGrid>
      <w:tr w:rsidR="001A3EBD" w:rsidRPr="00663DE1" w14:paraId="3078D6C1" w14:textId="77777777" w:rsidTr="00736AE1">
        <w:trPr>
          <w:trHeight w:val="288"/>
        </w:trPr>
        <w:tc>
          <w:tcPr>
            <w:tcW w:w="619" w:type="pct"/>
            <w:gridSpan w:val="2"/>
            <w:vMerge w:val="restart"/>
            <w:tcBorders>
              <w:top w:val="single" w:sz="8" w:space="0" w:color="auto"/>
              <w:left w:val="nil"/>
              <w:bottom w:val="single" w:sz="8" w:space="0" w:color="000000"/>
              <w:right w:val="nil"/>
            </w:tcBorders>
            <w:shd w:val="clear" w:color="auto" w:fill="auto"/>
            <w:vAlign w:val="center"/>
            <w:hideMark/>
          </w:tcPr>
          <w:p w14:paraId="640BF3FE" w14:textId="77777777" w:rsidR="00736AE1" w:rsidRPr="00663DE1" w:rsidRDefault="00736AE1" w:rsidP="00736AE1">
            <w:pPr>
              <w:spacing w:after="0" w:line="240" w:lineRule="auto"/>
              <w:jc w:val="center"/>
              <w:rPr>
                <w:rFonts w:ascii="Times New Roman" w:eastAsia="Times New Roman" w:hAnsi="Times New Roman"/>
                <w:bCs/>
                <w:color w:val="000000"/>
                <w:sz w:val="16"/>
                <w:szCs w:val="16"/>
                <w:lang w:eastAsia="en-AU"/>
              </w:rPr>
            </w:pPr>
            <w:r w:rsidRPr="00663DE1">
              <w:rPr>
                <w:rFonts w:ascii="Times New Roman" w:eastAsia="Times New Roman" w:hAnsi="Times New Roman"/>
                <w:bCs/>
                <w:color w:val="000000"/>
                <w:sz w:val="16"/>
                <w:szCs w:val="16"/>
                <w:lang w:val="en-US" w:eastAsia="en-AU"/>
              </w:rPr>
              <w:t>Conditions</w:t>
            </w:r>
          </w:p>
        </w:tc>
        <w:tc>
          <w:tcPr>
            <w:tcW w:w="330" w:type="pct"/>
            <w:vMerge w:val="restart"/>
            <w:tcBorders>
              <w:top w:val="single" w:sz="8" w:space="0" w:color="auto"/>
              <w:left w:val="nil"/>
              <w:bottom w:val="single" w:sz="8" w:space="0" w:color="000000"/>
              <w:right w:val="nil"/>
            </w:tcBorders>
            <w:shd w:val="clear" w:color="auto" w:fill="auto"/>
            <w:vAlign w:val="center"/>
            <w:hideMark/>
          </w:tcPr>
          <w:p w14:paraId="399C3622" w14:textId="77777777" w:rsidR="00736AE1" w:rsidRPr="00663DE1" w:rsidRDefault="00736AE1" w:rsidP="00736AE1">
            <w:pPr>
              <w:spacing w:after="0" w:line="240" w:lineRule="auto"/>
              <w:jc w:val="center"/>
              <w:rPr>
                <w:rFonts w:ascii="Times New Roman" w:eastAsia="Times New Roman" w:hAnsi="Times New Roman"/>
                <w:bCs/>
                <w:color w:val="000000"/>
                <w:sz w:val="16"/>
                <w:szCs w:val="16"/>
                <w:lang w:eastAsia="en-AU"/>
              </w:rPr>
            </w:pPr>
            <w:r w:rsidRPr="00663DE1">
              <w:rPr>
                <w:rFonts w:ascii="Times New Roman" w:eastAsia="Times New Roman" w:hAnsi="Times New Roman"/>
                <w:bCs/>
                <w:color w:val="000000"/>
                <w:sz w:val="16"/>
                <w:szCs w:val="16"/>
                <w:lang w:val="en-US" w:eastAsia="en-AU"/>
              </w:rPr>
              <w:t>Flux bounds</w:t>
            </w:r>
          </w:p>
        </w:tc>
        <w:tc>
          <w:tcPr>
            <w:tcW w:w="3102" w:type="pct"/>
            <w:gridSpan w:val="6"/>
            <w:tcBorders>
              <w:top w:val="single" w:sz="8" w:space="0" w:color="auto"/>
              <w:left w:val="nil"/>
              <w:bottom w:val="single" w:sz="4" w:space="0" w:color="auto"/>
              <w:right w:val="nil"/>
            </w:tcBorders>
            <w:shd w:val="clear" w:color="auto" w:fill="auto"/>
            <w:noWrap/>
            <w:vAlign w:val="center"/>
            <w:hideMark/>
          </w:tcPr>
          <w:p w14:paraId="38D58E8B" w14:textId="77777777" w:rsidR="00736AE1" w:rsidRPr="00663DE1" w:rsidRDefault="00736AE1" w:rsidP="00736AE1">
            <w:pPr>
              <w:spacing w:after="0" w:line="240" w:lineRule="auto"/>
              <w:jc w:val="center"/>
              <w:rPr>
                <w:rFonts w:ascii="Times New Roman" w:eastAsia="Times New Roman" w:hAnsi="Times New Roman"/>
                <w:bCs/>
                <w:color w:val="000000"/>
                <w:sz w:val="16"/>
                <w:szCs w:val="16"/>
                <w:lang w:eastAsia="en-AU"/>
              </w:rPr>
            </w:pPr>
            <w:r w:rsidRPr="00663DE1">
              <w:rPr>
                <w:rFonts w:ascii="Times New Roman" w:eastAsia="Times New Roman" w:hAnsi="Times New Roman"/>
                <w:bCs/>
                <w:color w:val="000000"/>
                <w:sz w:val="16"/>
                <w:szCs w:val="16"/>
                <w:lang w:eastAsia="en-AU"/>
              </w:rPr>
              <w:t>Exchanges</w:t>
            </w:r>
          </w:p>
        </w:tc>
        <w:tc>
          <w:tcPr>
            <w:tcW w:w="949" w:type="pct"/>
            <w:vMerge w:val="restart"/>
            <w:tcBorders>
              <w:top w:val="single" w:sz="8" w:space="0" w:color="auto"/>
              <w:left w:val="nil"/>
              <w:bottom w:val="single" w:sz="8" w:space="0" w:color="000000"/>
              <w:right w:val="nil"/>
            </w:tcBorders>
            <w:shd w:val="clear" w:color="auto" w:fill="auto"/>
            <w:noWrap/>
            <w:vAlign w:val="center"/>
            <w:hideMark/>
          </w:tcPr>
          <w:p w14:paraId="73CA3C51" w14:textId="77777777" w:rsidR="00736AE1" w:rsidRPr="00663DE1" w:rsidRDefault="00736AE1" w:rsidP="00736AE1">
            <w:pPr>
              <w:spacing w:after="0" w:line="240" w:lineRule="auto"/>
              <w:jc w:val="center"/>
              <w:rPr>
                <w:rFonts w:ascii="Times New Roman" w:eastAsia="Times New Roman" w:hAnsi="Times New Roman"/>
                <w:bCs/>
                <w:color w:val="000000"/>
                <w:sz w:val="16"/>
                <w:szCs w:val="16"/>
                <w:lang w:eastAsia="en-AU"/>
              </w:rPr>
            </w:pPr>
            <w:r w:rsidRPr="00663DE1">
              <w:rPr>
                <w:rFonts w:ascii="Times New Roman" w:eastAsia="Times New Roman" w:hAnsi="Times New Roman"/>
                <w:bCs/>
                <w:color w:val="000000"/>
                <w:sz w:val="16"/>
                <w:szCs w:val="16"/>
                <w:lang w:val="en-US" w:eastAsia="en-AU"/>
              </w:rPr>
              <w:t>References</w:t>
            </w:r>
          </w:p>
        </w:tc>
      </w:tr>
      <w:tr w:rsidR="001A3EBD" w:rsidRPr="00663DE1" w14:paraId="3C2865CA" w14:textId="77777777" w:rsidTr="00736AE1">
        <w:trPr>
          <w:trHeight w:val="294"/>
        </w:trPr>
        <w:tc>
          <w:tcPr>
            <w:tcW w:w="619" w:type="pct"/>
            <w:gridSpan w:val="2"/>
            <w:vMerge/>
            <w:tcBorders>
              <w:top w:val="single" w:sz="8" w:space="0" w:color="auto"/>
              <w:left w:val="nil"/>
              <w:bottom w:val="single" w:sz="8" w:space="0" w:color="000000"/>
              <w:right w:val="nil"/>
            </w:tcBorders>
            <w:vAlign w:val="center"/>
            <w:hideMark/>
          </w:tcPr>
          <w:p w14:paraId="26D3702C"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330" w:type="pct"/>
            <w:vMerge/>
            <w:tcBorders>
              <w:top w:val="single" w:sz="8" w:space="0" w:color="auto"/>
              <w:left w:val="nil"/>
              <w:bottom w:val="single" w:sz="8" w:space="0" w:color="000000"/>
              <w:right w:val="nil"/>
            </w:tcBorders>
            <w:vAlign w:val="center"/>
            <w:hideMark/>
          </w:tcPr>
          <w:p w14:paraId="18831B75"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1534" w:type="pct"/>
            <w:tcBorders>
              <w:top w:val="nil"/>
              <w:left w:val="nil"/>
              <w:bottom w:val="single" w:sz="8" w:space="0" w:color="auto"/>
              <w:right w:val="nil"/>
            </w:tcBorders>
            <w:shd w:val="clear" w:color="auto" w:fill="auto"/>
            <w:noWrap/>
            <w:vAlign w:val="center"/>
            <w:hideMark/>
          </w:tcPr>
          <w:p w14:paraId="78C11850" w14:textId="77777777" w:rsidR="00736AE1" w:rsidRPr="00663DE1" w:rsidRDefault="00736AE1" w:rsidP="00736AE1">
            <w:pPr>
              <w:spacing w:after="0" w:line="240" w:lineRule="auto"/>
              <w:jc w:val="center"/>
              <w:rPr>
                <w:rFonts w:ascii="Times New Roman" w:eastAsia="Times New Roman" w:hAnsi="Times New Roman"/>
                <w:bCs/>
                <w:color w:val="000000"/>
                <w:sz w:val="16"/>
                <w:szCs w:val="16"/>
                <w:lang w:eastAsia="en-AU"/>
              </w:rPr>
            </w:pPr>
            <w:r w:rsidRPr="00663DE1">
              <w:rPr>
                <w:rFonts w:ascii="Times New Roman" w:eastAsia="Times New Roman" w:hAnsi="Times New Roman"/>
                <w:bCs/>
                <w:color w:val="000000"/>
                <w:sz w:val="16"/>
                <w:szCs w:val="16"/>
                <w:lang w:val="en-US" w:eastAsia="en-AU"/>
              </w:rPr>
              <w:t>Glucose</w:t>
            </w:r>
          </w:p>
        </w:tc>
        <w:tc>
          <w:tcPr>
            <w:tcW w:w="367" w:type="pct"/>
            <w:tcBorders>
              <w:top w:val="nil"/>
              <w:left w:val="nil"/>
              <w:bottom w:val="single" w:sz="8" w:space="0" w:color="auto"/>
              <w:right w:val="nil"/>
            </w:tcBorders>
            <w:shd w:val="clear" w:color="auto" w:fill="auto"/>
            <w:noWrap/>
            <w:vAlign w:val="center"/>
            <w:hideMark/>
          </w:tcPr>
          <w:p w14:paraId="22CEB9D6" w14:textId="77777777" w:rsidR="00736AE1" w:rsidRPr="00663DE1" w:rsidRDefault="00736AE1" w:rsidP="00736AE1">
            <w:pPr>
              <w:spacing w:after="0" w:line="240" w:lineRule="auto"/>
              <w:jc w:val="center"/>
              <w:rPr>
                <w:rFonts w:ascii="Times New Roman" w:eastAsia="Times New Roman" w:hAnsi="Times New Roman"/>
                <w:bCs/>
                <w:color w:val="000000"/>
                <w:sz w:val="16"/>
                <w:szCs w:val="16"/>
                <w:lang w:eastAsia="en-AU"/>
              </w:rPr>
            </w:pPr>
            <w:r w:rsidRPr="00663DE1">
              <w:rPr>
                <w:rFonts w:ascii="Times New Roman" w:eastAsia="Times New Roman" w:hAnsi="Times New Roman"/>
                <w:bCs/>
                <w:color w:val="000000"/>
                <w:sz w:val="16"/>
                <w:szCs w:val="16"/>
                <w:lang w:val="en-US" w:eastAsia="en-AU"/>
              </w:rPr>
              <w:t>Arabitol</w:t>
            </w:r>
          </w:p>
        </w:tc>
        <w:tc>
          <w:tcPr>
            <w:tcW w:w="350" w:type="pct"/>
            <w:tcBorders>
              <w:top w:val="nil"/>
              <w:left w:val="nil"/>
              <w:bottom w:val="single" w:sz="8" w:space="0" w:color="auto"/>
              <w:right w:val="nil"/>
            </w:tcBorders>
            <w:shd w:val="clear" w:color="auto" w:fill="auto"/>
            <w:noWrap/>
            <w:vAlign w:val="center"/>
            <w:hideMark/>
          </w:tcPr>
          <w:p w14:paraId="6FBC1B7C" w14:textId="77777777" w:rsidR="00736AE1" w:rsidRPr="00663DE1" w:rsidRDefault="00736AE1" w:rsidP="00736AE1">
            <w:pPr>
              <w:spacing w:after="0" w:line="240" w:lineRule="auto"/>
              <w:jc w:val="center"/>
              <w:rPr>
                <w:rFonts w:ascii="Times New Roman" w:eastAsia="Times New Roman" w:hAnsi="Times New Roman"/>
                <w:bCs/>
                <w:color w:val="000000"/>
                <w:sz w:val="16"/>
                <w:szCs w:val="16"/>
                <w:lang w:eastAsia="en-AU"/>
              </w:rPr>
            </w:pPr>
            <w:r w:rsidRPr="00663DE1">
              <w:rPr>
                <w:rFonts w:ascii="Times New Roman" w:eastAsia="Times New Roman" w:hAnsi="Times New Roman"/>
                <w:bCs/>
                <w:color w:val="000000"/>
                <w:sz w:val="16"/>
                <w:szCs w:val="16"/>
                <w:lang w:val="en-US" w:eastAsia="en-AU"/>
              </w:rPr>
              <w:t>Ethanol</w:t>
            </w:r>
          </w:p>
        </w:tc>
        <w:tc>
          <w:tcPr>
            <w:tcW w:w="244" w:type="pct"/>
            <w:tcBorders>
              <w:top w:val="nil"/>
              <w:left w:val="nil"/>
              <w:bottom w:val="single" w:sz="8" w:space="0" w:color="auto"/>
              <w:right w:val="nil"/>
            </w:tcBorders>
            <w:shd w:val="clear" w:color="auto" w:fill="auto"/>
            <w:noWrap/>
            <w:vAlign w:val="center"/>
            <w:hideMark/>
          </w:tcPr>
          <w:p w14:paraId="1E774E99" w14:textId="77777777" w:rsidR="00736AE1" w:rsidRPr="00663DE1" w:rsidRDefault="00736AE1" w:rsidP="00736AE1">
            <w:pPr>
              <w:spacing w:after="0" w:line="240" w:lineRule="auto"/>
              <w:jc w:val="center"/>
              <w:rPr>
                <w:rFonts w:ascii="Times New Roman" w:eastAsia="Times New Roman" w:hAnsi="Times New Roman"/>
                <w:bCs/>
                <w:color w:val="000000"/>
                <w:sz w:val="16"/>
                <w:szCs w:val="16"/>
                <w:lang w:eastAsia="en-AU"/>
              </w:rPr>
            </w:pPr>
            <w:r w:rsidRPr="00663DE1">
              <w:rPr>
                <w:rFonts w:ascii="Times New Roman" w:eastAsia="Times New Roman" w:hAnsi="Times New Roman"/>
                <w:bCs/>
                <w:color w:val="000000"/>
                <w:sz w:val="16"/>
                <w:szCs w:val="16"/>
                <w:lang w:val="en-US" w:eastAsia="en-AU"/>
              </w:rPr>
              <w:t>CO2</w:t>
            </w:r>
          </w:p>
        </w:tc>
        <w:tc>
          <w:tcPr>
            <w:tcW w:w="244" w:type="pct"/>
            <w:tcBorders>
              <w:top w:val="nil"/>
              <w:left w:val="nil"/>
              <w:bottom w:val="single" w:sz="8" w:space="0" w:color="auto"/>
              <w:right w:val="nil"/>
            </w:tcBorders>
            <w:shd w:val="clear" w:color="auto" w:fill="auto"/>
            <w:noWrap/>
            <w:vAlign w:val="center"/>
            <w:hideMark/>
          </w:tcPr>
          <w:p w14:paraId="620F0272" w14:textId="77777777" w:rsidR="00736AE1" w:rsidRPr="00663DE1" w:rsidRDefault="00736AE1" w:rsidP="00736AE1">
            <w:pPr>
              <w:spacing w:after="0" w:line="240" w:lineRule="auto"/>
              <w:jc w:val="center"/>
              <w:rPr>
                <w:rFonts w:ascii="Times New Roman" w:eastAsia="Times New Roman" w:hAnsi="Times New Roman"/>
                <w:bCs/>
                <w:color w:val="000000"/>
                <w:sz w:val="16"/>
                <w:szCs w:val="16"/>
                <w:lang w:eastAsia="en-AU"/>
              </w:rPr>
            </w:pPr>
            <w:r w:rsidRPr="00663DE1">
              <w:rPr>
                <w:rFonts w:ascii="Times New Roman" w:eastAsia="Times New Roman" w:hAnsi="Times New Roman"/>
                <w:bCs/>
                <w:color w:val="000000"/>
                <w:sz w:val="16"/>
                <w:szCs w:val="16"/>
                <w:lang w:val="en-US" w:eastAsia="en-AU"/>
              </w:rPr>
              <w:t>O2</w:t>
            </w:r>
          </w:p>
        </w:tc>
        <w:tc>
          <w:tcPr>
            <w:tcW w:w="363" w:type="pct"/>
            <w:tcBorders>
              <w:top w:val="nil"/>
              <w:left w:val="nil"/>
              <w:bottom w:val="single" w:sz="8" w:space="0" w:color="auto"/>
              <w:right w:val="nil"/>
            </w:tcBorders>
            <w:shd w:val="clear" w:color="auto" w:fill="auto"/>
            <w:noWrap/>
            <w:vAlign w:val="center"/>
            <w:hideMark/>
          </w:tcPr>
          <w:p w14:paraId="74DDB876" w14:textId="77777777" w:rsidR="00736AE1" w:rsidRPr="00663DE1" w:rsidRDefault="00736AE1" w:rsidP="00736AE1">
            <w:pPr>
              <w:spacing w:after="0" w:line="240" w:lineRule="auto"/>
              <w:jc w:val="center"/>
              <w:rPr>
                <w:rFonts w:ascii="Times New Roman" w:eastAsia="Times New Roman" w:hAnsi="Times New Roman"/>
                <w:bCs/>
                <w:color w:val="000000"/>
                <w:sz w:val="16"/>
                <w:szCs w:val="16"/>
                <w:lang w:eastAsia="en-AU"/>
              </w:rPr>
            </w:pPr>
            <w:r w:rsidRPr="00663DE1">
              <w:rPr>
                <w:rFonts w:ascii="Times New Roman" w:eastAsia="Times New Roman" w:hAnsi="Times New Roman"/>
                <w:bCs/>
                <w:color w:val="000000"/>
                <w:sz w:val="16"/>
                <w:szCs w:val="16"/>
                <w:lang w:val="en-US" w:eastAsia="en-AU"/>
              </w:rPr>
              <w:t>Biomass</w:t>
            </w:r>
          </w:p>
        </w:tc>
        <w:tc>
          <w:tcPr>
            <w:tcW w:w="949" w:type="pct"/>
            <w:vMerge/>
            <w:tcBorders>
              <w:top w:val="single" w:sz="8" w:space="0" w:color="auto"/>
              <w:left w:val="nil"/>
              <w:bottom w:val="single" w:sz="8" w:space="0" w:color="000000"/>
              <w:right w:val="nil"/>
            </w:tcBorders>
            <w:vAlign w:val="center"/>
            <w:hideMark/>
          </w:tcPr>
          <w:p w14:paraId="78FA7A07"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r>
      <w:tr w:rsidR="001A3EBD" w:rsidRPr="00663DE1" w14:paraId="65C976C9" w14:textId="77777777" w:rsidTr="00736AE1">
        <w:trPr>
          <w:trHeight w:val="288"/>
        </w:trPr>
        <w:tc>
          <w:tcPr>
            <w:tcW w:w="415" w:type="pct"/>
            <w:vMerge w:val="restart"/>
            <w:tcBorders>
              <w:top w:val="nil"/>
              <w:left w:val="nil"/>
              <w:bottom w:val="single" w:sz="4" w:space="0" w:color="000000"/>
              <w:right w:val="nil"/>
            </w:tcBorders>
            <w:shd w:val="clear" w:color="auto" w:fill="auto"/>
            <w:noWrap/>
            <w:textDirection w:val="btLr"/>
            <w:vAlign w:val="center"/>
            <w:hideMark/>
          </w:tcPr>
          <w:p w14:paraId="74D5CAF9" w14:textId="77777777" w:rsidR="00736AE1" w:rsidRPr="00663DE1" w:rsidRDefault="00736AE1" w:rsidP="00736AE1">
            <w:pPr>
              <w:spacing w:after="0" w:line="240" w:lineRule="auto"/>
              <w:jc w:val="center"/>
              <w:rPr>
                <w:rFonts w:ascii="Times New Roman" w:eastAsia="Times New Roman" w:hAnsi="Times New Roman"/>
                <w:b/>
                <w:bCs/>
                <w:color w:val="000000"/>
                <w:sz w:val="16"/>
                <w:szCs w:val="16"/>
                <w:lang w:eastAsia="en-AU"/>
              </w:rPr>
            </w:pPr>
            <w:r w:rsidRPr="00663DE1">
              <w:rPr>
                <w:rFonts w:ascii="Times New Roman" w:eastAsia="Times New Roman" w:hAnsi="Times New Roman"/>
                <w:b/>
                <w:bCs/>
                <w:color w:val="000000"/>
                <w:sz w:val="16"/>
                <w:szCs w:val="16"/>
                <w:lang w:val="en-US" w:eastAsia="en-AU"/>
              </w:rPr>
              <w:t>Scenario 1</w:t>
            </w:r>
          </w:p>
        </w:tc>
        <w:tc>
          <w:tcPr>
            <w:tcW w:w="203" w:type="pct"/>
            <w:vMerge w:val="restart"/>
            <w:tcBorders>
              <w:top w:val="nil"/>
              <w:left w:val="nil"/>
              <w:bottom w:val="nil"/>
              <w:right w:val="nil"/>
            </w:tcBorders>
            <w:shd w:val="clear" w:color="auto" w:fill="auto"/>
            <w:noWrap/>
            <w:vAlign w:val="center"/>
            <w:hideMark/>
          </w:tcPr>
          <w:p w14:paraId="48D8B56E" w14:textId="77777777" w:rsidR="00736AE1" w:rsidRPr="00663DE1" w:rsidRDefault="00736AE1" w:rsidP="00736AE1">
            <w:pPr>
              <w:spacing w:after="0" w:line="240" w:lineRule="auto"/>
              <w:jc w:val="center"/>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w:t>
            </w:r>
          </w:p>
        </w:tc>
        <w:tc>
          <w:tcPr>
            <w:tcW w:w="330" w:type="pct"/>
            <w:tcBorders>
              <w:top w:val="nil"/>
              <w:left w:val="nil"/>
              <w:bottom w:val="nil"/>
              <w:right w:val="nil"/>
            </w:tcBorders>
            <w:shd w:val="clear" w:color="auto" w:fill="auto"/>
            <w:noWrap/>
            <w:vAlign w:val="center"/>
            <w:hideMark/>
          </w:tcPr>
          <w:p w14:paraId="3CB52A48"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LB</w:t>
            </w:r>
          </w:p>
        </w:tc>
        <w:tc>
          <w:tcPr>
            <w:tcW w:w="1534" w:type="pct"/>
            <w:tcBorders>
              <w:top w:val="nil"/>
              <w:left w:val="nil"/>
              <w:bottom w:val="nil"/>
              <w:right w:val="nil"/>
            </w:tcBorders>
            <w:shd w:val="clear" w:color="auto" w:fill="auto"/>
            <w:noWrap/>
            <w:vAlign w:val="center"/>
            <w:hideMark/>
          </w:tcPr>
          <w:p w14:paraId="0D23E686"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-0.025</w:t>
            </w:r>
          </w:p>
        </w:tc>
        <w:tc>
          <w:tcPr>
            <w:tcW w:w="367" w:type="pct"/>
            <w:tcBorders>
              <w:top w:val="nil"/>
              <w:left w:val="nil"/>
              <w:bottom w:val="nil"/>
              <w:right w:val="nil"/>
            </w:tcBorders>
            <w:shd w:val="clear" w:color="auto" w:fill="auto"/>
            <w:noWrap/>
            <w:vAlign w:val="center"/>
            <w:hideMark/>
          </w:tcPr>
          <w:p w14:paraId="354F5867"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350" w:type="pct"/>
            <w:tcBorders>
              <w:top w:val="nil"/>
              <w:left w:val="nil"/>
              <w:bottom w:val="nil"/>
              <w:right w:val="nil"/>
            </w:tcBorders>
            <w:shd w:val="clear" w:color="auto" w:fill="auto"/>
            <w:noWrap/>
            <w:vAlign w:val="center"/>
            <w:hideMark/>
          </w:tcPr>
          <w:p w14:paraId="3FFF4A53"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244" w:type="pct"/>
            <w:tcBorders>
              <w:top w:val="nil"/>
              <w:left w:val="nil"/>
              <w:bottom w:val="nil"/>
              <w:right w:val="nil"/>
            </w:tcBorders>
            <w:shd w:val="clear" w:color="auto" w:fill="auto"/>
            <w:noWrap/>
            <w:vAlign w:val="center"/>
            <w:hideMark/>
          </w:tcPr>
          <w:p w14:paraId="3FD32300"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244" w:type="pct"/>
            <w:tcBorders>
              <w:top w:val="nil"/>
              <w:left w:val="nil"/>
              <w:bottom w:val="nil"/>
              <w:right w:val="nil"/>
            </w:tcBorders>
            <w:shd w:val="clear" w:color="auto" w:fill="auto"/>
            <w:noWrap/>
            <w:vAlign w:val="center"/>
            <w:hideMark/>
          </w:tcPr>
          <w:p w14:paraId="21F29077"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-1000</w:t>
            </w:r>
          </w:p>
        </w:tc>
        <w:tc>
          <w:tcPr>
            <w:tcW w:w="363" w:type="pct"/>
            <w:tcBorders>
              <w:top w:val="nil"/>
              <w:left w:val="nil"/>
              <w:bottom w:val="nil"/>
              <w:right w:val="nil"/>
            </w:tcBorders>
            <w:shd w:val="clear" w:color="auto" w:fill="auto"/>
            <w:noWrap/>
            <w:vAlign w:val="center"/>
            <w:hideMark/>
          </w:tcPr>
          <w:p w14:paraId="719CFA6C"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949" w:type="pct"/>
            <w:tcBorders>
              <w:top w:val="nil"/>
              <w:left w:val="nil"/>
              <w:bottom w:val="nil"/>
              <w:right w:val="nil"/>
            </w:tcBorders>
            <w:shd w:val="clear" w:color="auto" w:fill="auto"/>
            <w:noWrap/>
            <w:hideMark/>
          </w:tcPr>
          <w:p w14:paraId="2E3FEF3B" w14:textId="77777777" w:rsidR="00736AE1" w:rsidRPr="00663DE1" w:rsidRDefault="00736AE1" w:rsidP="00736AE1">
            <w:pPr>
              <w:spacing w:after="0" w:line="240" w:lineRule="auto"/>
              <w:rPr>
                <w:rFonts w:eastAsia="Times New Roman"/>
                <w:color w:val="000000"/>
                <w:sz w:val="16"/>
                <w:szCs w:val="16"/>
                <w:lang w:eastAsia="en-AU"/>
              </w:rPr>
            </w:pPr>
            <w:r w:rsidRPr="00663DE1">
              <w:rPr>
                <w:rFonts w:eastAsia="Times New Roman"/>
                <w:color w:val="000000"/>
                <w:sz w:val="16"/>
                <w:szCs w:val="16"/>
                <w:lang w:eastAsia="en-AU"/>
              </w:rPr>
              <w:t> </w:t>
            </w:r>
          </w:p>
        </w:tc>
      </w:tr>
      <w:tr w:rsidR="001A3EBD" w:rsidRPr="00663DE1" w14:paraId="3B667C28" w14:textId="77777777" w:rsidTr="00736AE1">
        <w:trPr>
          <w:trHeight w:val="288"/>
        </w:trPr>
        <w:tc>
          <w:tcPr>
            <w:tcW w:w="415" w:type="pct"/>
            <w:vMerge/>
            <w:tcBorders>
              <w:top w:val="nil"/>
              <w:left w:val="nil"/>
              <w:bottom w:val="single" w:sz="4" w:space="0" w:color="000000"/>
              <w:right w:val="nil"/>
            </w:tcBorders>
            <w:vAlign w:val="center"/>
            <w:hideMark/>
          </w:tcPr>
          <w:p w14:paraId="7CDEDA60"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tcBorders>
              <w:top w:val="nil"/>
              <w:left w:val="nil"/>
              <w:bottom w:val="nil"/>
              <w:right w:val="nil"/>
            </w:tcBorders>
            <w:vAlign w:val="center"/>
            <w:hideMark/>
          </w:tcPr>
          <w:p w14:paraId="0C6CA185"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c>
          <w:tcPr>
            <w:tcW w:w="330" w:type="pct"/>
            <w:tcBorders>
              <w:top w:val="nil"/>
              <w:left w:val="nil"/>
              <w:bottom w:val="nil"/>
              <w:right w:val="nil"/>
            </w:tcBorders>
            <w:shd w:val="clear" w:color="auto" w:fill="auto"/>
            <w:noWrap/>
            <w:vAlign w:val="center"/>
            <w:hideMark/>
          </w:tcPr>
          <w:p w14:paraId="3E7D1C8B"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UB</w:t>
            </w:r>
          </w:p>
        </w:tc>
        <w:tc>
          <w:tcPr>
            <w:tcW w:w="1534" w:type="pct"/>
            <w:tcBorders>
              <w:top w:val="nil"/>
              <w:left w:val="nil"/>
              <w:bottom w:val="nil"/>
              <w:right w:val="nil"/>
            </w:tcBorders>
            <w:shd w:val="clear" w:color="auto" w:fill="auto"/>
            <w:noWrap/>
            <w:vAlign w:val="center"/>
            <w:hideMark/>
          </w:tcPr>
          <w:p w14:paraId="60BCE74C"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-0.025</w:t>
            </w:r>
          </w:p>
        </w:tc>
        <w:tc>
          <w:tcPr>
            <w:tcW w:w="367" w:type="pct"/>
            <w:tcBorders>
              <w:top w:val="nil"/>
              <w:left w:val="nil"/>
              <w:bottom w:val="nil"/>
              <w:right w:val="nil"/>
            </w:tcBorders>
            <w:shd w:val="clear" w:color="auto" w:fill="auto"/>
            <w:noWrap/>
            <w:vAlign w:val="center"/>
            <w:hideMark/>
          </w:tcPr>
          <w:p w14:paraId="4A02308A"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350" w:type="pct"/>
            <w:tcBorders>
              <w:top w:val="nil"/>
              <w:left w:val="nil"/>
              <w:bottom w:val="nil"/>
              <w:right w:val="nil"/>
            </w:tcBorders>
            <w:shd w:val="clear" w:color="auto" w:fill="auto"/>
            <w:noWrap/>
            <w:vAlign w:val="center"/>
            <w:hideMark/>
          </w:tcPr>
          <w:p w14:paraId="510D077B"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244" w:type="pct"/>
            <w:tcBorders>
              <w:top w:val="nil"/>
              <w:left w:val="nil"/>
              <w:bottom w:val="nil"/>
              <w:right w:val="nil"/>
            </w:tcBorders>
            <w:shd w:val="clear" w:color="auto" w:fill="auto"/>
            <w:noWrap/>
            <w:vAlign w:val="center"/>
            <w:hideMark/>
          </w:tcPr>
          <w:p w14:paraId="7BE4E25B"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1000</w:t>
            </w:r>
          </w:p>
        </w:tc>
        <w:tc>
          <w:tcPr>
            <w:tcW w:w="244" w:type="pct"/>
            <w:tcBorders>
              <w:top w:val="nil"/>
              <w:left w:val="nil"/>
              <w:bottom w:val="nil"/>
              <w:right w:val="nil"/>
            </w:tcBorders>
            <w:shd w:val="clear" w:color="auto" w:fill="auto"/>
            <w:noWrap/>
            <w:vAlign w:val="center"/>
            <w:hideMark/>
          </w:tcPr>
          <w:p w14:paraId="16CCB3BF"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363" w:type="pct"/>
            <w:tcBorders>
              <w:top w:val="nil"/>
              <w:left w:val="nil"/>
              <w:bottom w:val="nil"/>
              <w:right w:val="nil"/>
            </w:tcBorders>
            <w:shd w:val="clear" w:color="auto" w:fill="auto"/>
            <w:noWrap/>
            <w:vAlign w:val="center"/>
            <w:hideMark/>
          </w:tcPr>
          <w:p w14:paraId="46187570"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1000</w:t>
            </w:r>
          </w:p>
        </w:tc>
        <w:tc>
          <w:tcPr>
            <w:tcW w:w="949" w:type="pct"/>
            <w:tcBorders>
              <w:top w:val="nil"/>
              <w:left w:val="nil"/>
              <w:bottom w:val="nil"/>
              <w:right w:val="nil"/>
            </w:tcBorders>
            <w:shd w:val="clear" w:color="auto" w:fill="auto"/>
            <w:noWrap/>
            <w:hideMark/>
          </w:tcPr>
          <w:p w14:paraId="335E155E"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p>
        </w:tc>
      </w:tr>
      <w:tr w:rsidR="001A3EBD" w:rsidRPr="00663DE1" w14:paraId="0E4EF0CB" w14:textId="77777777" w:rsidTr="00736AE1">
        <w:trPr>
          <w:trHeight w:val="288"/>
        </w:trPr>
        <w:tc>
          <w:tcPr>
            <w:tcW w:w="415" w:type="pct"/>
            <w:vMerge/>
            <w:tcBorders>
              <w:top w:val="nil"/>
              <w:left w:val="nil"/>
              <w:bottom w:val="single" w:sz="4" w:space="0" w:color="000000"/>
              <w:right w:val="nil"/>
            </w:tcBorders>
            <w:vAlign w:val="center"/>
            <w:hideMark/>
          </w:tcPr>
          <w:p w14:paraId="65B5EF88"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val="restart"/>
            <w:tcBorders>
              <w:top w:val="nil"/>
              <w:left w:val="nil"/>
              <w:bottom w:val="nil"/>
              <w:right w:val="nil"/>
            </w:tcBorders>
            <w:shd w:val="clear" w:color="auto" w:fill="auto"/>
            <w:noWrap/>
            <w:vAlign w:val="center"/>
            <w:hideMark/>
          </w:tcPr>
          <w:p w14:paraId="0FB32EEB" w14:textId="77777777" w:rsidR="00736AE1" w:rsidRPr="00663DE1" w:rsidRDefault="00736AE1" w:rsidP="00736AE1">
            <w:pPr>
              <w:spacing w:after="0" w:line="240" w:lineRule="auto"/>
              <w:jc w:val="center"/>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w:t>
            </w:r>
          </w:p>
        </w:tc>
        <w:tc>
          <w:tcPr>
            <w:tcW w:w="330" w:type="pct"/>
            <w:tcBorders>
              <w:top w:val="nil"/>
              <w:left w:val="nil"/>
              <w:bottom w:val="nil"/>
              <w:right w:val="nil"/>
            </w:tcBorders>
            <w:shd w:val="clear" w:color="auto" w:fill="auto"/>
            <w:noWrap/>
            <w:vAlign w:val="center"/>
            <w:hideMark/>
          </w:tcPr>
          <w:p w14:paraId="681BA02C"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LB</w:t>
            </w:r>
          </w:p>
        </w:tc>
        <w:tc>
          <w:tcPr>
            <w:tcW w:w="1534" w:type="pct"/>
            <w:tcBorders>
              <w:top w:val="nil"/>
              <w:left w:val="nil"/>
              <w:bottom w:val="nil"/>
              <w:right w:val="nil"/>
            </w:tcBorders>
            <w:shd w:val="clear" w:color="auto" w:fill="auto"/>
            <w:noWrap/>
            <w:vAlign w:val="center"/>
            <w:hideMark/>
          </w:tcPr>
          <w:p w14:paraId="06DC97AC"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-0.05</w:t>
            </w:r>
          </w:p>
        </w:tc>
        <w:tc>
          <w:tcPr>
            <w:tcW w:w="367" w:type="pct"/>
            <w:tcBorders>
              <w:top w:val="nil"/>
              <w:left w:val="nil"/>
              <w:bottom w:val="nil"/>
              <w:right w:val="nil"/>
            </w:tcBorders>
            <w:shd w:val="clear" w:color="auto" w:fill="auto"/>
            <w:noWrap/>
            <w:vAlign w:val="center"/>
            <w:hideMark/>
          </w:tcPr>
          <w:p w14:paraId="57B3533C"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350" w:type="pct"/>
            <w:tcBorders>
              <w:top w:val="nil"/>
              <w:left w:val="nil"/>
              <w:bottom w:val="nil"/>
              <w:right w:val="nil"/>
            </w:tcBorders>
            <w:shd w:val="clear" w:color="auto" w:fill="auto"/>
            <w:noWrap/>
            <w:vAlign w:val="center"/>
            <w:hideMark/>
          </w:tcPr>
          <w:p w14:paraId="158D1604"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244" w:type="pct"/>
            <w:tcBorders>
              <w:top w:val="nil"/>
              <w:left w:val="nil"/>
              <w:bottom w:val="nil"/>
              <w:right w:val="nil"/>
            </w:tcBorders>
            <w:shd w:val="clear" w:color="auto" w:fill="auto"/>
            <w:noWrap/>
            <w:vAlign w:val="center"/>
            <w:hideMark/>
          </w:tcPr>
          <w:p w14:paraId="60925C89"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244" w:type="pct"/>
            <w:tcBorders>
              <w:top w:val="nil"/>
              <w:left w:val="nil"/>
              <w:bottom w:val="nil"/>
              <w:right w:val="nil"/>
            </w:tcBorders>
            <w:shd w:val="clear" w:color="auto" w:fill="auto"/>
            <w:noWrap/>
            <w:vAlign w:val="center"/>
            <w:hideMark/>
          </w:tcPr>
          <w:p w14:paraId="69F4DFBD"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-1000</w:t>
            </w:r>
          </w:p>
        </w:tc>
        <w:tc>
          <w:tcPr>
            <w:tcW w:w="363" w:type="pct"/>
            <w:tcBorders>
              <w:top w:val="nil"/>
              <w:left w:val="nil"/>
              <w:bottom w:val="nil"/>
              <w:right w:val="nil"/>
            </w:tcBorders>
            <w:shd w:val="clear" w:color="auto" w:fill="auto"/>
            <w:noWrap/>
            <w:vAlign w:val="center"/>
            <w:hideMark/>
          </w:tcPr>
          <w:p w14:paraId="72384C0B"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949" w:type="pct"/>
            <w:tcBorders>
              <w:top w:val="nil"/>
              <w:left w:val="nil"/>
              <w:bottom w:val="nil"/>
              <w:right w:val="nil"/>
            </w:tcBorders>
            <w:shd w:val="clear" w:color="auto" w:fill="auto"/>
            <w:noWrap/>
            <w:hideMark/>
          </w:tcPr>
          <w:p w14:paraId="74CA41E5"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p>
        </w:tc>
      </w:tr>
      <w:tr w:rsidR="001A3EBD" w:rsidRPr="00663DE1" w14:paraId="0BDDB57F" w14:textId="77777777" w:rsidTr="00736AE1">
        <w:trPr>
          <w:trHeight w:val="288"/>
        </w:trPr>
        <w:tc>
          <w:tcPr>
            <w:tcW w:w="415" w:type="pct"/>
            <w:vMerge/>
            <w:tcBorders>
              <w:top w:val="nil"/>
              <w:left w:val="nil"/>
              <w:bottom w:val="single" w:sz="4" w:space="0" w:color="000000"/>
              <w:right w:val="nil"/>
            </w:tcBorders>
            <w:vAlign w:val="center"/>
            <w:hideMark/>
          </w:tcPr>
          <w:p w14:paraId="0578664E"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tcBorders>
              <w:top w:val="nil"/>
              <w:left w:val="nil"/>
              <w:bottom w:val="nil"/>
              <w:right w:val="nil"/>
            </w:tcBorders>
            <w:vAlign w:val="center"/>
            <w:hideMark/>
          </w:tcPr>
          <w:p w14:paraId="76F9678B"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c>
          <w:tcPr>
            <w:tcW w:w="330" w:type="pct"/>
            <w:tcBorders>
              <w:top w:val="nil"/>
              <w:left w:val="nil"/>
              <w:bottom w:val="nil"/>
              <w:right w:val="nil"/>
            </w:tcBorders>
            <w:shd w:val="clear" w:color="auto" w:fill="auto"/>
            <w:noWrap/>
            <w:vAlign w:val="center"/>
            <w:hideMark/>
          </w:tcPr>
          <w:p w14:paraId="59063BF3"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UB</w:t>
            </w:r>
          </w:p>
        </w:tc>
        <w:tc>
          <w:tcPr>
            <w:tcW w:w="1534" w:type="pct"/>
            <w:tcBorders>
              <w:top w:val="nil"/>
              <w:left w:val="nil"/>
              <w:bottom w:val="nil"/>
              <w:right w:val="nil"/>
            </w:tcBorders>
            <w:shd w:val="clear" w:color="auto" w:fill="auto"/>
            <w:noWrap/>
            <w:vAlign w:val="center"/>
            <w:hideMark/>
          </w:tcPr>
          <w:p w14:paraId="5F36CE3D"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-0.05</w:t>
            </w:r>
          </w:p>
        </w:tc>
        <w:tc>
          <w:tcPr>
            <w:tcW w:w="367" w:type="pct"/>
            <w:tcBorders>
              <w:top w:val="nil"/>
              <w:left w:val="nil"/>
              <w:bottom w:val="nil"/>
              <w:right w:val="nil"/>
            </w:tcBorders>
            <w:shd w:val="clear" w:color="auto" w:fill="auto"/>
            <w:noWrap/>
            <w:vAlign w:val="center"/>
            <w:hideMark/>
          </w:tcPr>
          <w:p w14:paraId="5492E8C1"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350" w:type="pct"/>
            <w:tcBorders>
              <w:top w:val="nil"/>
              <w:left w:val="nil"/>
              <w:bottom w:val="nil"/>
              <w:right w:val="nil"/>
            </w:tcBorders>
            <w:shd w:val="clear" w:color="auto" w:fill="auto"/>
            <w:noWrap/>
            <w:vAlign w:val="center"/>
            <w:hideMark/>
          </w:tcPr>
          <w:p w14:paraId="22F811DA"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244" w:type="pct"/>
            <w:tcBorders>
              <w:top w:val="nil"/>
              <w:left w:val="nil"/>
              <w:bottom w:val="nil"/>
              <w:right w:val="nil"/>
            </w:tcBorders>
            <w:shd w:val="clear" w:color="auto" w:fill="auto"/>
            <w:noWrap/>
            <w:vAlign w:val="center"/>
            <w:hideMark/>
          </w:tcPr>
          <w:p w14:paraId="21D19497"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1000</w:t>
            </w:r>
          </w:p>
        </w:tc>
        <w:tc>
          <w:tcPr>
            <w:tcW w:w="244" w:type="pct"/>
            <w:tcBorders>
              <w:top w:val="nil"/>
              <w:left w:val="nil"/>
              <w:bottom w:val="nil"/>
              <w:right w:val="nil"/>
            </w:tcBorders>
            <w:shd w:val="clear" w:color="auto" w:fill="auto"/>
            <w:noWrap/>
            <w:vAlign w:val="center"/>
            <w:hideMark/>
          </w:tcPr>
          <w:p w14:paraId="003E27C5"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363" w:type="pct"/>
            <w:tcBorders>
              <w:top w:val="nil"/>
              <w:left w:val="nil"/>
              <w:bottom w:val="nil"/>
              <w:right w:val="nil"/>
            </w:tcBorders>
            <w:shd w:val="clear" w:color="auto" w:fill="auto"/>
            <w:noWrap/>
            <w:vAlign w:val="center"/>
            <w:hideMark/>
          </w:tcPr>
          <w:p w14:paraId="6B886BE8"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1000</w:t>
            </w:r>
          </w:p>
        </w:tc>
        <w:tc>
          <w:tcPr>
            <w:tcW w:w="949" w:type="pct"/>
            <w:tcBorders>
              <w:top w:val="nil"/>
              <w:left w:val="nil"/>
              <w:bottom w:val="nil"/>
              <w:right w:val="nil"/>
            </w:tcBorders>
            <w:shd w:val="clear" w:color="auto" w:fill="auto"/>
            <w:noWrap/>
            <w:hideMark/>
          </w:tcPr>
          <w:p w14:paraId="6BA09E16"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p>
        </w:tc>
      </w:tr>
      <w:tr w:rsidR="001A3EBD" w:rsidRPr="00663DE1" w14:paraId="4CED0C27" w14:textId="77777777" w:rsidTr="00736AE1">
        <w:trPr>
          <w:trHeight w:val="288"/>
        </w:trPr>
        <w:tc>
          <w:tcPr>
            <w:tcW w:w="415" w:type="pct"/>
            <w:vMerge/>
            <w:tcBorders>
              <w:top w:val="nil"/>
              <w:left w:val="nil"/>
              <w:bottom w:val="single" w:sz="4" w:space="0" w:color="000000"/>
              <w:right w:val="nil"/>
            </w:tcBorders>
            <w:vAlign w:val="center"/>
            <w:hideMark/>
          </w:tcPr>
          <w:p w14:paraId="53887438"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val="restart"/>
            <w:tcBorders>
              <w:top w:val="nil"/>
              <w:left w:val="nil"/>
              <w:bottom w:val="nil"/>
              <w:right w:val="nil"/>
            </w:tcBorders>
            <w:shd w:val="clear" w:color="auto" w:fill="auto"/>
            <w:noWrap/>
            <w:vAlign w:val="center"/>
            <w:hideMark/>
          </w:tcPr>
          <w:p w14:paraId="34DF7331" w14:textId="77777777" w:rsidR="00736AE1" w:rsidRPr="00663DE1" w:rsidRDefault="00736AE1" w:rsidP="00736AE1">
            <w:pPr>
              <w:spacing w:after="0" w:line="240" w:lineRule="auto"/>
              <w:jc w:val="center"/>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3</w:t>
            </w:r>
          </w:p>
        </w:tc>
        <w:tc>
          <w:tcPr>
            <w:tcW w:w="330" w:type="pct"/>
            <w:tcBorders>
              <w:top w:val="nil"/>
              <w:left w:val="nil"/>
              <w:bottom w:val="nil"/>
              <w:right w:val="nil"/>
            </w:tcBorders>
            <w:shd w:val="clear" w:color="auto" w:fill="auto"/>
            <w:noWrap/>
            <w:vAlign w:val="center"/>
            <w:hideMark/>
          </w:tcPr>
          <w:p w14:paraId="7B52F963"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LB</w:t>
            </w:r>
          </w:p>
        </w:tc>
        <w:tc>
          <w:tcPr>
            <w:tcW w:w="1534" w:type="pct"/>
            <w:tcBorders>
              <w:top w:val="nil"/>
              <w:left w:val="nil"/>
              <w:bottom w:val="nil"/>
              <w:right w:val="nil"/>
            </w:tcBorders>
            <w:shd w:val="clear" w:color="auto" w:fill="auto"/>
            <w:noWrap/>
            <w:vAlign w:val="center"/>
            <w:hideMark/>
          </w:tcPr>
          <w:p w14:paraId="39363BF5"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-0.075</w:t>
            </w:r>
          </w:p>
        </w:tc>
        <w:tc>
          <w:tcPr>
            <w:tcW w:w="367" w:type="pct"/>
            <w:tcBorders>
              <w:top w:val="nil"/>
              <w:left w:val="nil"/>
              <w:bottom w:val="nil"/>
              <w:right w:val="nil"/>
            </w:tcBorders>
            <w:shd w:val="clear" w:color="auto" w:fill="auto"/>
            <w:noWrap/>
            <w:vAlign w:val="center"/>
            <w:hideMark/>
          </w:tcPr>
          <w:p w14:paraId="70A6FC8B"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350" w:type="pct"/>
            <w:tcBorders>
              <w:top w:val="nil"/>
              <w:left w:val="nil"/>
              <w:bottom w:val="nil"/>
              <w:right w:val="nil"/>
            </w:tcBorders>
            <w:shd w:val="clear" w:color="auto" w:fill="auto"/>
            <w:noWrap/>
            <w:vAlign w:val="center"/>
            <w:hideMark/>
          </w:tcPr>
          <w:p w14:paraId="513358D5"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244" w:type="pct"/>
            <w:tcBorders>
              <w:top w:val="nil"/>
              <w:left w:val="nil"/>
              <w:bottom w:val="nil"/>
              <w:right w:val="nil"/>
            </w:tcBorders>
            <w:shd w:val="clear" w:color="auto" w:fill="auto"/>
            <w:noWrap/>
            <w:vAlign w:val="center"/>
            <w:hideMark/>
          </w:tcPr>
          <w:p w14:paraId="39E3B26E"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244" w:type="pct"/>
            <w:tcBorders>
              <w:top w:val="nil"/>
              <w:left w:val="nil"/>
              <w:bottom w:val="nil"/>
              <w:right w:val="nil"/>
            </w:tcBorders>
            <w:shd w:val="clear" w:color="auto" w:fill="auto"/>
            <w:noWrap/>
            <w:vAlign w:val="center"/>
            <w:hideMark/>
          </w:tcPr>
          <w:p w14:paraId="6F40F1A3"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-1000</w:t>
            </w:r>
          </w:p>
        </w:tc>
        <w:tc>
          <w:tcPr>
            <w:tcW w:w="363" w:type="pct"/>
            <w:tcBorders>
              <w:top w:val="nil"/>
              <w:left w:val="nil"/>
              <w:bottom w:val="nil"/>
              <w:right w:val="nil"/>
            </w:tcBorders>
            <w:shd w:val="clear" w:color="auto" w:fill="auto"/>
            <w:noWrap/>
            <w:vAlign w:val="center"/>
            <w:hideMark/>
          </w:tcPr>
          <w:p w14:paraId="2982E597"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949" w:type="pct"/>
            <w:tcBorders>
              <w:top w:val="nil"/>
              <w:left w:val="nil"/>
              <w:bottom w:val="nil"/>
              <w:right w:val="nil"/>
            </w:tcBorders>
            <w:shd w:val="clear" w:color="auto" w:fill="auto"/>
            <w:noWrap/>
            <w:hideMark/>
          </w:tcPr>
          <w:p w14:paraId="1DAE9093"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p>
        </w:tc>
      </w:tr>
      <w:tr w:rsidR="001A3EBD" w:rsidRPr="00663DE1" w14:paraId="534B3DF2" w14:textId="77777777" w:rsidTr="00736AE1">
        <w:trPr>
          <w:trHeight w:val="288"/>
        </w:trPr>
        <w:tc>
          <w:tcPr>
            <w:tcW w:w="415" w:type="pct"/>
            <w:vMerge/>
            <w:tcBorders>
              <w:top w:val="nil"/>
              <w:left w:val="nil"/>
              <w:bottom w:val="single" w:sz="4" w:space="0" w:color="000000"/>
              <w:right w:val="nil"/>
            </w:tcBorders>
            <w:vAlign w:val="center"/>
            <w:hideMark/>
          </w:tcPr>
          <w:p w14:paraId="3CF80936"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tcBorders>
              <w:top w:val="nil"/>
              <w:left w:val="nil"/>
              <w:bottom w:val="nil"/>
              <w:right w:val="nil"/>
            </w:tcBorders>
            <w:vAlign w:val="center"/>
            <w:hideMark/>
          </w:tcPr>
          <w:p w14:paraId="12863CAE"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c>
          <w:tcPr>
            <w:tcW w:w="330" w:type="pct"/>
            <w:tcBorders>
              <w:top w:val="nil"/>
              <w:left w:val="nil"/>
              <w:bottom w:val="nil"/>
              <w:right w:val="nil"/>
            </w:tcBorders>
            <w:shd w:val="clear" w:color="auto" w:fill="auto"/>
            <w:noWrap/>
            <w:vAlign w:val="center"/>
            <w:hideMark/>
          </w:tcPr>
          <w:p w14:paraId="42D28D71"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UB</w:t>
            </w:r>
          </w:p>
        </w:tc>
        <w:tc>
          <w:tcPr>
            <w:tcW w:w="1534" w:type="pct"/>
            <w:tcBorders>
              <w:top w:val="nil"/>
              <w:left w:val="nil"/>
              <w:bottom w:val="nil"/>
              <w:right w:val="nil"/>
            </w:tcBorders>
            <w:shd w:val="clear" w:color="auto" w:fill="auto"/>
            <w:noWrap/>
            <w:vAlign w:val="center"/>
            <w:hideMark/>
          </w:tcPr>
          <w:p w14:paraId="228904AA"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-0.075</w:t>
            </w:r>
          </w:p>
        </w:tc>
        <w:tc>
          <w:tcPr>
            <w:tcW w:w="367" w:type="pct"/>
            <w:tcBorders>
              <w:top w:val="nil"/>
              <w:left w:val="nil"/>
              <w:bottom w:val="nil"/>
              <w:right w:val="nil"/>
            </w:tcBorders>
            <w:shd w:val="clear" w:color="auto" w:fill="auto"/>
            <w:noWrap/>
            <w:vAlign w:val="center"/>
            <w:hideMark/>
          </w:tcPr>
          <w:p w14:paraId="7D84B4B6"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350" w:type="pct"/>
            <w:tcBorders>
              <w:top w:val="nil"/>
              <w:left w:val="nil"/>
              <w:bottom w:val="nil"/>
              <w:right w:val="nil"/>
            </w:tcBorders>
            <w:shd w:val="clear" w:color="auto" w:fill="auto"/>
            <w:noWrap/>
            <w:vAlign w:val="center"/>
            <w:hideMark/>
          </w:tcPr>
          <w:p w14:paraId="6715AAD8"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244" w:type="pct"/>
            <w:tcBorders>
              <w:top w:val="nil"/>
              <w:left w:val="nil"/>
              <w:bottom w:val="nil"/>
              <w:right w:val="nil"/>
            </w:tcBorders>
            <w:shd w:val="clear" w:color="auto" w:fill="auto"/>
            <w:noWrap/>
            <w:vAlign w:val="center"/>
            <w:hideMark/>
          </w:tcPr>
          <w:p w14:paraId="4547FCB5"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1000</w:t>
            </w:r>
          </w:p>
        </w:tc>
        <w:tc>
          <w:tcPr>
            <w:tcW w:w="244" w:type="pct"/>
            <w:tcBorders>
              <w:top w:val="nil"/>
              <w:left w:val="nil"/>
              <w:bottom w:val="nil"/>
              <w:right w:val="nil"/>
            </w:tcBorders>
            <w:shd w:val="clear" w:color="auto" w:fill="auto"/>
            <w:noWrap/>
            <w:vAlign w:val="center"/>
            <w:hideMark/>
          </w:tcPr>
          <w:p w14:paraId="75B6763B"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363" w:type="pct"/>
            <w:tcBorders>
              <w:top w:val="nil"/>
              <w:left w:val="nil"/>
              <w:bottom w:val="nil"/>
              <w:right w:val="nil"/>
            </w:tcBorders>
            <w:shd w:val="clear" w:color="auto" w:fill="auto"/>
            <w:noWrap/>
            <w:vAlign w:val="center"/>
            <w:hideMark/>
          </w:tcPr>
          <w:p w14:paraId="73E2A466"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1000</w:t>
            </w:r>
          </w:p>
        </w:tc>
        <w:tc>
          <w:tcPr>
            <w:tcW w:w="949" w:type="pct"/>
            <w:tcBorders>
              <w:top w:val="nil"/>
              <w:left w:val="nil"/>
              <w:bottom w:val="nil"/>
              <w:right w:val="nil"/>
            </w:tcBorders>
            <w:shd w:val="clear" w:color="auto" w:fill="auto"/>
            <w:noWrap/>
            <w:hideMark/>
          </w:tcPr>
          <w:p w14:paraId="58C9DDB5"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p>
        </w:tc>
      </w:tr>
      <w:tr w:rsidR="001A3EBD" w:rsidRPr="00663DE1" w14:paraId="4641A9AD" w14:textId="77777777" w:rsidTr="00736AE1">
        <w:trPr>
          <w:trHeight w:val="288"/>
        </w:trPr>
        <w:tc>
          <w:tcPr>
            <w:tcW w:w="415" w:type="pct"/>
            <w:vMerge/>
            <w:tcBorders>
              <w:top w:val="nil"/>
              <w:left w:val="nil"/>
              <w:bottom w:val="single" w:sz="4" w:space="0" w:color="000000"/>
              <w:right w:val="nil"/>
            </w:tcBorders>
            <w:vAlign w:val="center"/>
            <w:hideMark/>
          </w:tcPr>
          <w:p w14:paraId="08945AEA"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val="restart"/>
            <w:tcBorders>
              <w:top w:val="nil"/>
              <w:left w:val="nil"/>
              <w:bottom w:val="nil"/>
              <w:right w:val="nil"/>
            </w:tcBorders>
            <w:shd w:val="clear" w:color="auto" w:fill="auto"/>
            <w:noWrap/>
            <w:vAlign w:val="center"/>
            <w:hideMark/>
          </w:tcPr>
          <w:p w14:paraId="3E7068FF" w14:textId="77777777" w:rsidR="00736AE1" w:rsidRPr="00663DE1" w:rsidRDefault="00736AE1" w:rsidP="00736AE1">
            <w:pPr>
              <w:spacing w:after="0" w:line="240" w:lineRule="auto"/>
              <w:jc w:val="center"/>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4</w:t>
            </w:r>
          </w:p>
        </w:tc>
        <w:tc>
          <w:tcPr>
            <w:tcW w:w="330" w:type="pct"/>
            <w:tcBorders>
              <w:top w:val="nil"/>
              <w:left w:val="nil"/>
              <w:bottom w:val="nil"/>
              <w:right w:val="nil"/>
            </w:tcBorders>
            <w:shd w:val="clear" w:color="auto" w:fill="auto"/>
            <w:noWrap/>
            <w:vAlign w:val="center"/>
            <w:hideMark/>
          </w:tcPr>
          <w:p w14:paraId="7978DBFF"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LB</w:t>
            </w:r>
          </w:p>
        </w:tc>
        <w:tc>
          <w:tcPr>
            <w:tcW w:w="1534" w:type="pct"/>
            <w:tcBorders>
              <w:top w:val="nil"/>
              <w:left w:val="nil"/>
              <w:bottom w:val="nil"/>
              <w:right w:val="nil"/>
            </w:tcBorders>
            <w:shd w:val="clear" w:color="auto" w:fill="auto"/>
            <w:noWrap/>
            <w:vAlign w:val="center"/>
            <w:hideMark/>
          </w:tcPr>
          <w:p w14:paraId="2C9CABEA"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w:t>
            </w:r>
          </w:p>
        </w:tc>
        <w:tc>
          <w:tcPr>
            <w:tcW w:w="367" w:type="pct"/>
            <w:tcBorders>
              <w:top w:val="nil"/>
              <w:left w:val="nil"/>
              <w:bottom w:val="nil"/>
              <w:right w:val="nil"/>
            </w:tcBorders>
            <w:shd w:val="clear" w:color="auto" w:fill="auto"/>
            <w:noWrap/>
            <w:vAlign w:val="center"/>
            <w:hideMark/>
          </w:tcPr>
          <w:p w14:paraId="117C079A"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350" w:type="pct"/>
            <w:tcBorders>
              <w:top w:val="nil"/>
              <w:left w:val="nil"/>
              <w:bottom w:val="nil"/>
              <w:right w:val="nil"/>
            </w:tcBorders>
            <w:shd w:val="clear" w:color="auto" w:fill="auto"/>
            <w:noWrap/>
            <w:vAlign w:val="center"/>
            <w:hideMark/>
          </w:tcPr>
          <w:p w14:paraId="5E3C5F62"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244" w:type="pct"/>
            <w:tcBorders>
              <w:top w:val="nil"/>
              <w:left w:val="nil"/>
              <w:bottom w:val="nil"/>
              <w:right w:val="nil"/>
            </w:tcBorders>
            <w:shd w:val="clear" w:color="auto" w:fill="auto"/>
            <w:noWrap/>
            <w:vAlign w:val="center"/>
            <w:hideMark/>
          </w:tcPr>
          <w:p w14:paraId="4D241488"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244" w:type="pct"/>
            <w:tcBorders>
              <w:top w:val="nil"/>
              <w:left w:val="nil"/>
              <w:bottom w:val="nil"/>
              <w:right w:val="nil"/>
            </w:tcBorders>
            <w:shd w:val="clear" w:color="auto" w:fill="auto"/>
            <w:noWrap/>
            <w:vAlign w:val="center"/>
            <w:hideMark/>
          </w:tcPr>
          <w:p w14:paraId="7C348EC1"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-1000</w:t>
            </w:r>
          </w:p>
        </w:tc>
        <w:tc>
          <w:tcPr>
            <w:tcW w:w="363" w:type="pct"/>
            <w:tcBorders>
              <w:top w:val="nil"/>
              <w:left w:val="nil"/>
              <w:bottom w:val="nil"/>
              <w:right w:val="nil"/>
            </w:tcBorders>
            <w:shd w:val="clear" w:color="auto" w:fill="auto"/>
            <w:noWrap/>
            <w:vAlign w:val="center"/>
            <w:hideMark/>
          </w:tcPr>
          <w:p w14:paraId="07556ACB"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949" w:type="pct"/>
            <w:tcBorders>
              <w:top w:val="nil"/>
              <w:left w:val="nil"/>
              <w:bottom w:val="nil"/>
              <w:right w:val="nil"/>
            </w:tcBorders>
            <w:shd w:val="clear" w:color="auto" w:fill="auto"/>
            <w:noWrap/>
            <w:hideMark/>
          </w:tcPr>
          <w:p w14:paraId="72EE97C7"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p>
        </w:tc>
      </w:tr>
      <w:tr w:rsidR="001A3EBD" w:rsidRPr="00663DE1" w14:paraId="733B1D85" w14:textId="77777777" w:rsidTr="00736AE1">
        <w:trPr>
          <w:trHeight w:val="288"/>
        </w:trPr>
        <w:tc>
          <w:tcPr>
            <w:tcW w:w="415" w:type="pct"/>
            <w:vMerge/>
            <w:tcBorders>
              <w:top w:val="nil"/>
              <w:left w:val="nil"/>
              <w:bottom w:val="single" w:sz="4" w:space="0" w:color="000000"/>
              <w:right w:val="nil"/>
            </w:tcBorders>
            <w:vAlign w:val="center"/>
            <w:hideMark/>
          </w:tcPr>
          <w:p w14:paraId="60171967"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tcBorders>
              <w:top w:val="nil"/>
              <w:left w:val="nil"/>
              <w:bottom w:val="nil"/>
              <w:right w:val="nil"/>
            </w:tcBorders>
            <w:vAlign w:val="center"/>
            <w:hideMark/>
          </w:tcPr>
          <w:p w14:paraId="7136702A"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c>
          <w:tcPr>
            <w:tcW w:w="330" w:type="pct"/>
            <w:tcBorders>
              <w:top w:val="nil"/>
              <w:left w:val="nil"/>
              <w:bottom w:val="nil"/>
              <w:right w:val="nil"/>
            </w:tcBorders>
            <w:shd w:val="clear" w:color="auto" w:fill="auto"/>
            <w:noWrap/>
            <w:vAlign w:val="center"/>
            <w:hideMark/>
          </w:tcPr>
          <w:p w14:paraId="5079DCBD"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UB</w:t>
            </w:r>
          </w:p>
        </w:tc>
        <w:tc>
          <w:tcPr>
            <w:tcW w:w="1534" w:type="pct"/>
            <w:tcBorders>
              <w:top w:val="nil"/>
              <w:left w:val="nil"/>
              <w:bottom w:val="nil"/>
              <w:right w:val="nil"/>
            </w:tcBorders>
            <w:shd w:val="clear" w:color="auto" w:fill="auto"/>
            <w:noWrap/>
            <w:vAlign w:val="center"/>
            <w:hideMark/>
          </w:tcPr>
          <w:p w14:paraId="6E1624A3"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w:t>
            </w:r>
          </w:p>
        </w:tc>
        <w:tc>
          <w:tcPr>
            <w:tcW w:w="367" w:type="pct"/>
            <w:tcBorders>
              <w:top w:val="nil"/>
              <w:left w:val="nil"/>
              <w:bottom w:val="nil"/>
              <w:right w:val="nil"/>
            </w:tcBorders>
            <w:shd w:val="clear" w:color="auto" w:fill="auto"/>
            <w:noWrap/>
            <w:vAlign w:val="center"/>
            <w:hideMark/>
          </w:tcPr>
          <w:p w14:paraId="62886338"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350" w:type="pct"/>
            <w:tcBorders>
              <w:top w:val="nil"/>
              <w:left w:val="nil"/>
              <w:bottom w:val="nil"/>
              <w:right w:val="nil"/>
            </w:tcBorders>
            <w:shd w:val="clear" w:color="auto" w:fill="auto"/>
            <w:noWrap/>
            <w:vAlign w:val="center"/>
            <w:hideMark/>
          </w:tcPr>
          <w:p w14:paraId="25534BAA"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244" w:type="pct"/>
            <w:tcBorders>
              <w:top w:val="nil"/>
              <w:left w:val="nil"/>
              <w:bottom w:val="nil"/>
              <w:right w:val="nil"/>
            </w:tcBorders>
            <w:shd w:val="clear" w:color="auto" w:fill="auto"/>
            <w:noWrap/>
            <w:vAlign w:val="center"/>
            <w:hideMark/>
          </w:tcPr>
          <w:p w14:paraId="078A76F4"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1000</w:t>
            </w:r>
          </w:p>
        </w:tc>
        <w:tc>
          <w:tcPr>
            <w:tcW w:w="244" w:type="pct"/>
            <w:tcBorders>
              <w:top w:val="nil"/>
              <w:left w:val="nil"/>
              <w:bottom w:val="nil"/>
              <w:right w:val="nil"/>
            </w:tcBorders>
            <w:shd w:val="clear" w:color="auto" w:fill="auto"/>
            <w:noWrap/>
            <w:vAlign w:val="center"/>
            <w:hideMark/>
          </w:tcPr>
          <w:p w14:paraId="660218F9"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363" w:type="pct"/>
            <w:tcBorders>
              <w:top w:val="nil"/>
              <w:left w:val="nil"/>
              <w:bottom w:val="nil"/>
              <w:right w:val="nil"/>
            </w:tcBorders>
            <w:shd w:val="clear" w:color="auto" w:fill="auto"/>
            <w:noWrap/>
            <w:vAlign w:val="center"/>
            <w:hideMark/>
          </w:tcPr>
          <w:p w14:paraId="7984FA58"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1000</w:t>
            </w:r>
          </w:p>
        </w:tc>
        <w:tc>
          <w:tcPr>
            <w:tcW w:w="949" w:type="pct"/>
            <w:tcBorders>
              <w:top w:val="nil"/>
              <w:left w:val="nil"/>
              <w:bottom w:val="nil"/>
              <w:right w:val="nil"/>
            </w:tcBorders>
            <w:shd w:val="clear" w:color="auto" w:fill="auto"/>
            <w:noWrap/>
            <w:hideMark/>
          </w:tcPr>
          <w:p w14:paraId="7D8505C4"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p>
        </w:tc>
      </w:tr>
      <w:tr w:rsidR="001A3EBD" w:rsidRPr="00663DE1" w14:paraId="51DE23E9" w14:textId="77777777" w:rsidTr="00736AE1">
        <w:trPr>
          <w:trHeight w:val="288"/>
        </w:trPr>
        <w:tc>
          <w:tcPr>
            <w:tcW w:w="415" w:type="pct"/>
            <w:vMerge/>
            <w:tcBorders>
              <w:top w:val="nil"/>
              <w:left w:val="nil"/>
              <w:bottom w:val="single" w:sz="4" w:space="0" w:color="000000"/>
              <w:right w:val="nil"/>
            </w:tcBorders>
            <w:vAlign w:val="center"/>
            <w:hideMark/>
          </w:tcPr>
          <w:p w14:paraId="3DE8781E"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val="restart"/>
            <w:tcBorders>
              <w:top w:val="nil"/>
              <w:left w:val="nil"/>
              <w:bottom w:val="nil"/>
              <w:right w:val="nil"/>
            </w:tcBorders>
            <w:shd w:val="clear" w:color="auto" w:fill="auto"/>
            <w:noWrap/>
            <w:vAlign w:val="center"/>
            <w:hideMark/>
          </w:tcPr>
          <w:p w14:paraId="1A54FA08" w14:textId="77777777" w:rsidR="00736AE1" w:rsidRPr="00663DE1" w:rsidRDefault="00736AE1" w:rsidP="00736AE1">
            <w:pPr>
              <w:spacing w:after="0" w:line="240" w:lineRule="auto"/>
              <w:jc w:val="center"/>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5</w:t>
            </w:r>
          </w:p>
        </w:tc>
        <w:tc>
          <w:tcPr>
            <w:tcW w:w="330" w:type="pct"/>
            <w:tcBorders>
              <w:top w:val="nil"/>
              <w:left w:val="nil"/>
              <w:bottom w:val="nil"/>
              <w:right w:val="nil"/>
            </w:tcBorders>
            <w:shd w:val="clear" w:color="auto" w:fill="auto"/>
            <w:noWrap/>
            <w:vAlign w:val="center"/>
            <w:hideMark/>
          </w:tcPr>
          <w:p w14:paraId="4908C44C"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LB</w:t>
            </w:r>
          </w:p>
        </w:tc>
        <w:tc>
          <w:tcPr>
            <w:tcW w:w="1534" w:type="pct"/>
            <w:tcBorders>
              <w:top w:val="nil"/>
              <w:left w:val="nil"/>
              <w:bottom w:val="nil"/>
              <w:right w:val="nil"/>
            </w:tcBorders>
            <w:shd w:val="clear" w:color="auto" w:fill="auto"/>
            <w:noWrap/>
            <w:vAlign w:val="center"/>
            <w:hideMark/>
          </w:tcPr>
          <w:p w14:paraId="705F64B5"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-0.125</w:t>
            </w:r>
          </w:p>
        </w:tc>
        <w:tc>
          <w:tcPr>
            <w:tcW w:w="367" w:type="pct"/>
            <w:tcBorders>
              <w:top w:val="nil"/>
              <w:left w:val="nil"/>
              <w:bottom w:val="nil"/>
              <w:right w:val="nil"/>
            </w:tcBorders>
            <w:shd w:val="clear" w:color="auto" w:fill="auto"/>
            <w:noWrap/>
            <w:vAlign w:val="center"/>
            <w:hideMark/>
          </w:tcPr>
          <w:p w14:paraId="16A77070"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350" w:type="pct"/>
            <w:tcBorders>
              <w:top w:val="nil"/>
              <w:left w:val="nil"/>
              <w:bottom w:val="nil"/>
              <w:right w:val="nil"/>
            </w:tcBorders>
            <w:shd w:val="clear" w:color="auto" w:fill="auto"/>
            <w:noWrap/>
            <w:vAlign w:val="center"/>
            <w:hideMark/>
          </w:tcPr>
          <w:p w14:paraId="309135C1"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244" w:type="pct"/>
            <w:tcBorders>
              <w:top w:val="nil"/>
              <w:left w:val="nil"/>
              <w:bottom w:val="nil"/>
              <w:right w:val="nil"/>
            </w:tcBorders>
            <w:shd w:val="clear" w:color="auto" w:fill="auto"/>
            <w:noWrap/>
            <w:vAlign w:val="center"/>
            <w:hideMark/>
          </w:tcPr>
          <w:p w14:paraId="4DC80860"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244" w:type="pct"/>
            <w:tcBorders>
              <w:top w:val="nil"/>
              <w:left w:val="nil"/>
              <w:bottom w:val="nil"/>
              <w:right w:val="nil"/>
            </w:tcBorders>
            <w:shd w:val="clear" w:color="auto" w:fill="auto"/>
            <w:noWrap/>
            <w:vAlign w:val="center"/>
            <w:hideMark/>
          </w:tcPr>
          <w:p w14:paraId="0DF62DDC"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-1000</w:t>
            </w:r>
          </w:p>
        </w:tc>
        <w:tc>
          <w:tcPr>
            <w:tcW w:w="363" w:type="pct"/>
            <w:tcBorders>
              <w:top w:val="nil"/>
              <w:left w:val="nil"/>
              <w:bottom w:val="nil"/>
              <w:right w:val="nil"/>
            </w:tcBorders>
            <w:shd w:val="clear" w:color="auto" w:fill="auto"/>
            <w:noWrap/>
            <w:vAlign w:val="center"/>
            <w:hideMark/>
          </w:tcPr>
          <w:p w14:paraId="384A0260"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949" w:type="pct"/>
            <w:tcBorders>
              <w:top w:val="nil"/>
              <w:left w:val="nil"/>
              <w:bottom w:val="nil"/>
              <w:right w:val="nil"/>
            </w:tcBorders>
            <w:shd w:val="clear" w:color="auto" w:fill="auto"/>
            <w:noWrap/>
            <w:hideMark/>
          </w:tcPr>
          <w:p w14:paraId="0A49F239"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p>
        </w:tc>
      </w:tr>
      <w:tr w:rsidR="001A3EBD" w:rsidRPr="00663DE1" w14:paraId="3E18585A" w14:textId="77777777" w:rsidTr="00736AE1">
        <w:trPr>
          <w:trHeight w:val="288"/>
        </w:trPr>
        <w:tc>
          <w:tcPr>
            <w:tcW w:w="415" w:type="pct"/>
            <w:vMerge/>
            <w:tcBorders>
              <w:top w:val="nil"/>
              <w:left w:val="nil"/>
              <w:bottom w:val="single" w:sz="4" w:space="0" w:color="000000"/>
              <w:right w:val="nil"/>
            </w:tcBorders>
            <w:vAlign w:val="center"/>
            <w:hideMark/>
          </w:tcPr>
          <w:p w14:paraId="52148C1E"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tcBorders>
              <w:top w:val="nil"/>
              <w:left w:val="nil"/>
              <w:bottom w:val="nil"/>
              <w:right w:val="nil"/>
            </w:tcBorders>
            <w:vAlign w:val="center"/>
            <w:hideMark/>
          </w:tcPr>
          <w:p w14:paraId="79503901"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c>
          <w:tcPr>
            <w:tcW w:w="330" w:type="pct"/>
            <w:tcBorders>
              <w:top w:val="nil"/>
              <w:left w:val="nil"/>
              <w:bottom w:val="nil"/>
              <w:right w:val="nil"/>
            </w:tcBorders>
            <w:shd w:val="clear" w:color="auto" w:fill="auto"/>
            <w:noWrap/>
            <w:vAlign w:val="center"/>
            <w:hideMark/>
          </w:tcPr>
          <w:p w14:paraId="15A7E0F7"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UB</w:t>
            </w:r>
          </w:p>
        </w:tc>
        <w:tc>
          <w:tcPr>
            <w:tcW w:w="1534" w:type="pct"/>
            <w:tcBorders>
              <w:top w:val="nil"/>
              <w:left w:val="nil"/>
              <w:bottom w:val="nil"/>
              <w:right w:val="nil"/>
            </w:tcBorders>
            <w:shd w:val="clear" w:color="auto" w:fill="auto"/>
            <w:noWrap/>
            <w:vAlign w:val="center"/>
            <w:hideMark/>
          </w:tcPr>
          <w:p w14:paraId="646E121C"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-0.125</w:t>
            </w:r>
          </w:p>
        </w:tc>
        <w:tc>
          <w:tcPr>
            <w:tcW w:w="367" w:type="pct"/>
            <w:tcBorders>
              <w:top w:val="nil"/>
              <w:left w:val="nil"/>
              <w:bottom w:val="nil"/>
              <w:right w:val="nil"/>
            </w:tcBorders>
            <w:shd w:val="clear" w:color="auto" w:fill="auto"/>
            <w:noWrap/>
            <w:vAlign w:val="center"/>
            <w:hideMark/>
          </w:tcPr>
          <w:p w14:paraId="6DB9A6B8"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350" w:type="pct"/>
            <w:tcBorders>
              <w:top w:val="nil"/>
              <w:left w:val="nil"/>
              <w:bottom w:val="nil"/>
              <w:right w:val="nil"/>
            </w:tcBorders>
            <w:shd w:val="clear" w:color="auto" w:fill="auto"/>
            <w:noWrap/>
            <w:vAlign w:val="center"/>
            <w:hideMark/>
          </w:tcPr>
          <w:p w14:paraId="063DC5ED"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244" w:type="pct"/>
            <w:tcBorders>
              <w:top w:val="nil"/>
              <w:left w:val="nil"/>
              <w:bottom w:val="nil"/>
              <w:right w:val="nil"/>
            </w:tcBorders>
            <w:shd w:val="clear" w:color="auto" w:fill="auto"/>
            <w:noWrap/>
            <w:vAlign w:val="center"/>
            <w:hideMark/>
          </w:tcPr>
          <w:p w14:paraId="0ADEC9ED"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1000</w:t>
            </w:r>
          </w:p>
        </w:tc>
        <w:tc>
          <w:tcPr>
            <w:tcW w:w="244" w:type="pct"/>
            <w:tcBorders>
              <w:top w:val="nil"/>
              <w:left w:val="nil"/>
              <w:bottom w:val="nil"/>
              <w:right w:val="nil"/>
            </w:tcBorders>
            <w:shd w:val="clear" w:color="auto" w:fill="auto"/>
            <w:noWrap/>
            <w:vAlign w:val="center"/>
            <w:hideMark/>
          </w:tcPr>
          <w:p w14:paraId="1FF53EC0"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363" w:type="pct"/>
            <w:tcBorders>
              <w:top w:val="nil"/>
              <w:left w:val="nil"/>
              <w:bottom w:val="nil"/>
              <w:right w:val="nil"/>
            </w:tcBorders>
            <w:shd w:val="clear" w:color="auto" w:fill="auto"/>
            <w:noWrap/>
            <w:vAlign w:val="center"/>
            <w:hideMark/>
          </w:tcPr>
          <w:p w14:paraId="1E750153"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1000</w:t>
            </w:r>
          </w:p>
        </w:tc>
        <w:tc>
          <w:tcPr>
            <w:tcW w:w="949" w:type="pct"/>
            <w:tcBorders>
              <w:top w:val="nil"/>
              <w:left w:val="nil"/>
              <w:bottom w:val="nil"/>
              <w:right w:val="nil"/>
            </w:tcBorders>
            <w:shd w:val="clear" w:color="auto" w:fill="auto"/>
            <w:noWrap/>
            <w:hideMark/>
          </w:tcPr>
          <w:p w14:paraId="09C0A220"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p>
        </w:tc>
      </w:tr>
      <w:tr w:rsidR="001A3EBD" w:rsidRPr="00663DE1" w14:paraId="71775502" w14:textId="77777777" w:rsidTr="00736AE1">
        <w:trPr>
          <w:trHeight w:val="288"/>
        </w:trPr>
        <w:tc>
          <w:tcPr>
            <w:tcW w:w="415" w:type="pct"/>
            <w:vMerge/>
            <w:tcBorders>
              <w:top w:val="nil"/>
              <w:left w:val="nil"/>
              <w:bottom w:val="single" w:sz="4" w:space="0" w:color="000000"/>
              <w:right w:val="nil"/>
            </w:tcBorders>
            <w:vAlign w:val="center"/>
            <w:hideMark/>
          </w:tcPr>
          <w:p w14:paraId="47024D69"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val="restart"/>
            <w:tcBorders>
              <w:top w:val="nil"/>
              <w:left w:val="nil"/>
              <w:bottom w:val="nil"/>
              <w:right w:val="nil"/>
            </w:tcBorders>
            <w:shd w:val="clear" w:color="auto" w:fill="auto"/>
            <w:noWrap/>
            <w:vAlign w:val="center"/>
            <w:hideMark/>
          </w:tcPr>
          <w:p w14:paraId="3E609162" w14:textId="77777777" w:rsidR="00736AE1" w:rsidRPr="00663DE1" w:rsidRDefault="00736AE1" w:rsidP="00736AE1">
            <w:pPr>
              <w:spacing w:after="0" w:line="240" w:lineRule="auto"/>
              <w:jc w:val="center"/>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6</w:t>
            </w:r>
          </w:p>
        </w:tc>
        <w:tc>
          <w:tcPr>
            <w:tcW w:w="330" w:type="pct"/>
            <w:tcBorders>
              <w:top w:val="nil"/>
              <w:left w:val="nil"/>
              <w:bottom w:val="nil"/>
              <w:right w:val="nil"/>
            </w:tcBorders>
            <w:shd w:val="clear" w:color="auto" w:fill="auto"/>
            <w:noWrap/>
            <w:vAlign w:val="center"/>
            <w:hideMark/>
          </w:tcPr>
          <w:p w14:paraId="19B62715"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LB</w:t>
            </w:r>
          </w:p>
        </w:tc>
        <w:tc>
          <w:tcPr>
            <w:tcW w:w="1534" w:type="pct"/>
            <w:tcBorders>
              <w:top w:val="nil"/>
              <w:left w:val="nil"/>
              <w:bottom w:val="nil"/>
              <w:right w:val="nil"/>
            </w:tcBorders>
            <w:shd w:val="clear" w:color="auto" w:fill="auto"/>
            <w:noWrap/>
            <w:vAlign w:val="center"/>
            <w:hideMark/>
          </w:tcPr>
          <w:p w14:paraId="7C06193B"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-0.15</w:t>
            </w:r>
          </w:p>
        </w:tc>
        <w:tc>
          <w:tcPr>
            <w:tcW w:w="367" w:type="pct"/>
            <w:tcBorders>
              <w:top w:val="nil"/>
              <w:left w:val="nil"/>
              <w:bottom w:val="nil"/>
              <w:right w:val="nil"/>
            </w:tcBorders>
            <w:shd w:val="clear" w:color="auto" w:fill="auto"/>
            <w:noWrap/>
            <w:vAlign w:val="center"/>
            <w:hideMark/>
          </w:tcPr>
          <w:p w14:paraId="1102ED04"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350" w:type="pct"/>
            <w:tcBorders>
              <w:top w:val="nil"/>
              <w:left w:val="nil"/>
              <w:bottom w:val="nil"/>
              <w:right w:val="nil"/>
            </w:tcBorders>
            <w:shd w:val="clear" w:color="auto" w:fill="auto"/>
            <w:noWrap/>
            <w:vAlign w:val="center"/>
            <w:hideMark/>
          </w:tcPr>
          <w:p w14:paraId="384B5A3E"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244" w:type="pct"/>
            <w:tcBorders>
              <w:top w:val="nil"/>
              <w:left w:val="nil"/>
              <w:bottom w:val="nil"/>
              <w:right w:val="nil"/>
            </w:tcBorders>
            <w:shd w:val="clear" w:color="auto" w:fill="auto"/>
            <w:noWrap/>
            <w:vAlign w:val="center"/>
            <w:hideMark/>
          </w:tcPr>
          <w:p w14:paraId="3DD1C14F"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244" w:type="pct"/>
            <w:tcBorders>
              <w:top w:val="nil"/>
              <w:left w:val="nil"/>
              <w:bottom w:val="nil"/>
              <w:right w:val="nil"/>
            </w:tcBorders>
            <w:shd w:val="clear" w:color="auto" w:fill="auto"/>
            <w:noWrap/>
            <w:vAlign w:val="center"/>
            <w:hideMark/>
          </w:tcPr>
          <w:p w14:paraId="32F1C3CC"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-1000</w:t>
            </w:r>
          </w:p>
        </w:tc>
        <w:tc>
          <w:tcPr>
            <w:tcW w:w="363" w:type="pct"/>
            <w:tcBorders>
              <w:top w:val="nil"/>
              <w:left w:val="nil"/>
              <w:bottom w:val="nil"/>
              <w:right w:val="nil"/>
            </w:tcBorders>
            <w:shd w:val="clear" w:color="auto" w:fill="auto"/>
            <w:noWrap/>
            <w:vAlign w:val="center"/>
            <w:hideMark/>
          </w:tcPr>
          <w:p w14:paraId="7FF1499D"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949" w:type="pct"/>
            <w:tcBorders>
              <w:top w:val="nil"/>
              <w:left w:val="nil"/>
              <w:bottom w:val="nil"/>
              <w:right w:val="nil"/>
            </w:tcBorders>
            <w:shd w:val="clear" w:color="auto" w:fill="auto"/>
            <w:noWrap/>
            <w:hideMark/>
          </w:tcPr>
          <w:p w14:paraId="66A20A70"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p>
        </w:tc>
      </w:tr>
      <w:tr w:rsidR="001A3EBD" w:rsidRPr="00663DE1" w14:paraId="6B6919E6" w14:textId="77777777" w:rsidTr="00736AE1">
        <w:trPr>
          <w:trHeight w:val="288"/>
        </w:trPr>
        <w:tc>
          <w:tcPr>
            <w:tcW w:w="415" w:type="pct"/>
            <w:vMerge/>
            <w:tcBorders>
              <w:top w:val="nil"/>
              <w:left w:val="nil"/>
              <w:bottom w:val="single" w:sz="4" w:space="0" w:color="000000"/>
              <w:right w:val="nil"/>
            </w:tcBorders>
            <w:vAlign w:val="center"/>
            <w:hideMark/>
          </w:tcPr>
          <w:p w14:paraId="0A052444"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tcBorders>
              <w:top w:val="nil"/>
              <w:left w:val="nil"/>
              <w:bottom w:val="nil"/>
              <w:right w:val="nil"/>
            </w:tcBorders>
            <w:vAlign w:val="center"/>
            <w:hideMark/>
          </w:tcPr>
          <w:p w14:paraId="024D05F8"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c>
          <w:tcPr>
            <w:tcW w:w="330" w:type="pct"/>
            <w:tcBorders>
              <w:top w:val="nil"/>
              <w:left w:val="nil"/>
              <w:bottom w:val="nil"/>
              <w:right w:val="nil"/>
            </w:tcBorders>
            <w:shd w:val="clear" w:color="auto" w:fill="auto"/>
            <w:noWrap/>
            <w:vAlign w:val="center"/>
            <w:hideMark/>
          </w:tcPr>
          <w:p w14:paraId="5FEAB696"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UB</w:t>
            </w:r>
          </w:p>
        </w:tc>
        <w:tc>
          <w:tcPr>
            <w:tcW w:w="1534" w:type="pct"/>
            <w:tcBorders>
              <w:top w:val="nil"/>
              <w:left w:val="nil"/>
              <w:bottom w:val="nil"/>
              <w:right w:val="nil"/>
            </w:tcBorders>
            <w:shd w:val="clear" w:color="auto" w:fill="auto"/>
            <w:noWrap/>
            <w:vAlign w:val="center"/>
            <w:hideMark/>
          </w:tcPr>
          <w:p w14:paraId="4A6B7AE0"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-0.15</w:t>
            </w:r>
          </w:p>
        </w:tc>
        <w:tc>
          <w:tcPr>
            <w:tcW w:w="367" w:type="pct"/>
            <w:tcBorders>
              <w:top w:val="nil"/>
              <w:left w:val="nil"/>
              <w:bottom w:val="nil"/>
              <w:right w:val="nil"/>
            </w:tcBorders>
            <w:shd w:val="clear" w:color="auto" w:fill="auto"/>
            <w:noWrap/>
            <w:vAlign w:val="center"/>
            <w:hideMark/>
          </w:tcPr>
          <w:p w14:paraId="1855C0D0"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350" w:type="pct"/>
            <w:tcBorders>
              <w:top w:val="nil"/>
              <w:left w:val="nil"/>
              <w:bottom w:val="nil"/>
              <w:right w:val="nil"/>
            </w:tcBorders>
            <w:shd w:val="clear" w:color="auto" w:fill="auto"/>
            <w:noWrap/>
            <w:vAlign w:val="center"/>
            <w:hideMark/>
          </w:tcPr>
          <w:p w14:paraId="2CD2B272"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244" w:type="pct"/>
            <w:tcBorders>
              <w:top w:val="nil"/>
              <w:left w:val="nil"/>
              <w:bottom w:val="nil"/>
              <w:right w:val="nil"/>
            </w:tcBorders>
            <w:shd w:val="clear" w:color="auto" w:fill="auto"/>
            <w:noWrap/>
            <w:vAlign w:val="center"/>
            <w:hideMark/>
          </w:tcPr>
          <w:p w14:paraId="2A1492D0"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1000</w:t>
            </w:r>
          </w:p>
        </w:tc>
        <w:tc>
          <w:tcPr>
            <w:tcW w:w="244" w:type="pct"/>
            <w:tcBorders>
              <w:top w:val="nil"/>
              <w:left w:val="nil"/>
              <w:bottom w:val="nil"/>
              <w:right w:val="nil"/>
            </w:tcBorders>
            <w:shd w:val="clear" w:color="auto" w:fill="auto"/>
            <w:noWrap/>
            <w:vAlign w:val="center"/>
            <w:hideMark/>
          </w:tcPr>
          <w:p w14:paraId="7250EF68"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363" w:type="pct"/>
            <w:tcBorders>
              <w:top w:val="nil"/>
              <w:left w:val="nil"/>
              <w:bottom w:val="nil"/>
              <w:right w:val="nil"/>
            </w:tcBorders>
            <w:shd w:val="clear" w:color="auto" w:fill="auto"/>
            <w:noWrap/>
            <w:vAlign w:val="center"/>
            <w:hideMark/>
          </w:tcPr>
          <w:p w14:paraId="25FD4B50"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1000</w:t>
            </w:r>
          </w:p>
        </w:tc>
        <w:tc>
          <w:tcPr>
            <w:tcW w:w="949" w:type="pct"/>
            <w:tcBorders>
              <w:top w:val="nil"/>
              <w:left w:val="nil"/>
              <w:bottom w:val="nil"/>
              <w:right w:val="nil"/>
            </w:tcBorders>
            <w:shd w:val="clear" w:color="auto" w:fill="auto"/>
            <w:noWrap/>
            <w:hideMark/>
          </w:tcPr>
          <w:p w14:paraId="013F1083"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p>
        </w:tc>
      </w:tr>
      <w:tr w:rsidR="001A3EBD" w:rsidRPr="00663DE1" w14:paraId="7982F363" w14:textId="77777777" w:rsidTr="00736AE1">
        <w:trPr>
          <w:trHeight w:val="288"/>
        </w:trPr>
        <w:tc>
          <w:tcPr>
            <w:tcW w:w="415" w:type="pct"/>
            <w:vMerge/>
            <w:tcBorders>
              <w:top w:val="nil"/>
              <w:left w:val="nil"/>
              <w:bottom w:val="single" w:sz="4" w:space="0" w:color="000000"/>
              <w:right w:val="nil"/>
            </w:tcBorders>
            <w:vAlign w:val="center"/>
            <w:hideMark/>
          </w:tcPr>
          <w:p w14:paraId="3A13821E"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val="restart"/>
            <w:tcBorders>
              <w:top w:val="nil"/>
              <w:left w:val="nil"/>
              <w:bottom w:val="nil"/>
              <w:right w:val="nil"/>
            </w:tcBorders>
            <w:shd w:val="clear" w:color="auto" w:fill="auto"/>
            <w:noWrap/>
            <w:vAlign w:val="center"/>
            <w:hideMark/>
          </w:tcPr>
          <w:p w14:paraId="19739E21" w14:textId="77777777" w:rsidR="00736AE1" w:rsidRPr="00663DE1" w:rsidRDefault="00736AE1" w:rsidP="00736AE1">
            <w:pPr>
              <w:spacing w:after="0" w:line="240" w:lineRule="auto"/>
              <w:jc w:val="center"/>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7</w:t>
            </w:r>
          </w:p>
        </w:tc>
        <w:tc>
          <w:tcPr>
            <w:tcW w:w="330" w:type="pct"/>
            <w:tcBorders>
              <w:top w:val="nil"/>
              <w:left w:val="nil"/>
              <w:bottom w:val="nil"/>
              <w:right w:val="nil"/>
            </w:tcBorders>
            <w:shd w:val="clear" w:color="auto" w:fill="auto"/>
            <w:noWrap/>
            <w:vAlign w:val="center"/>
            <w:hideMark/>
          </w:tcPr>
          <w:p w14:paraId="03861AAE"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LB</w:t>
            </w:r>
          </w:p>
        </w:tc>
        <w:tc>
          <w:tcPr>
            <w:tcW w:w="1534" w:type="pct"/>
            <w:tcBorders>
              <w:top w:val="nil"/>
              <w:left w:val="nil"/>
              <w:bottom w:val="nil"/>
              <w:right w:val="nil"/>
            </w:tcBorders>
            <w:shd w:val="clear" w:color="auto" w:fill="auto"/>
            <w:noWrap/>
            <w:vAlign w:val="center"/>
            <w:hideMark/>
          </w:tcPr>
          <w:p w14:paraId="4ABA2BA6"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-0.175</w:t>
            </w:r>
          </w:p>
        </w:tc>
        <w:tc>
          <w:tcPr>
            <w:tcW w:w="367" w:type="pct"/>
            <w:tcBorders>
              <w:top w:val="nil"/>
              <w:left w:val="nil"/>
              <w:bottom w:val="nil"/>
              <w:right w:val="nil"/>
            </w:tcBorders>
            <w:shd w:val="clear" w:color="auto" w:fill="auto"/>
            <w:noWrap/>
            <w:vAlign w:val="center"/>
            <w:hideMark/>
          </w:tcPr>
          <w:p w14:paraId="6329601C"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350" w:type="pct"/>
            <w:tcBorders>
              <w:top w:val="nil"/>
              <w:left w:val="nil"/>
              <w:bottom w:val="nil"/>
              <w:right w:val="nil"/>
            </w:tcBorders>
            <w:shd w:val="clear" w:color="auto" w:fill="auto"/>
            <w:noWrap/>
            <w:vAlign w:val="center"/>
            <w:hideMark/>
          </w:tcPr>
          <w:p w14:paraId="45590616"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244" w:type="pct"/>
            <w:tcBorders>
              <w:top w:val="nil"/>
              <w:left w:val="nil"/>
              <w:bottom w:val="nil"/>
              <w:right w:val="nil"/>
            </w:tcBorders>
            <w:shd w:val="clear" w:color="auto" w:fill="auto"/>
            <w:noWrap/>
            <w:vAlign w:val="center"/>
            <w:hideMark/>
          </w:tcPr>
          <w:p w14:paraId="034B53C3"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244" w:type="pct"/>
            <w:tcBorders>
              <w:top w:val="nil"/>
              <w:left w:val="nil"/>
              <w:bottom w:val="nil"/>
              <w:right w:val="nil"/>
            </w:tcBorders>
            <w:shd w:val="clear" w:color="auto" w:fill="auto"/>
            <w:noWrap/>
            <w:vAlign w:val="center"/>
            <w:hideMark/>
          </w:tcPr>
          <w:p w14:paraId="7BD9042D"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-1000</w:t>
            </w:r>
          </w:p>
        </w:tc>
        <w:tc>
          <w:tcPr>
            <w:tcW w:w="363" w:type="pct"/>
            <w:tcBorders>
              <w:top w:val="nil"/>
              <w:left w:val="nil"/>
              <w:bottom w:val="nil"/>
              <w:right w:val="nil"/>
            </w:tcBorders>
            <w:shd w:val="clear" w:color="auto" w:fill="auto"/>
            <w:noWrap/>
            <w:vAlign w:val="center"/>
            <w:hideMark/>
          </w:tcPr>
          <w:p w14:paraId="4F823639"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949" w:type="pct"/>
            <w:tcBorders>
              <w:top w:val="nil"/>
              <w:left w:val="nil"/>
              <w:bottom w:val="nil"/>
              <w:right w:val="nil"/>
            </w:tcBorders>
            <w:shd w:val="clear" w:color="auto" w:fill="auto"/>
            <w:noWrap/>
            <w:hideMark/>
          </w:tcPr>
          <w:p w14:paraId="51670DA2"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p>
        </w:tc>
      </w:tr>
      <w:tr w:rsidR="001A3EBD" w:rsidRPr="00663DE1" w14:paraId="23220374" w14:textId="77777777" w:rsidTr="00736AE1">
        <w:trPr>
          <w:trHeight w:val="288"/>
        </w:trPr>
        <w:tc>
          <w:tcPr>
            <w:tcW w:w="415" w:type="pct"/>
            <w:vMerge/>
            <w:tcBorders>
              <w:top w:val="nil"/>
              <w:left w:val="nil"/>
              <w:bottom w:val="single" w:sz="4" w:space="0" w:color="000000"/>
              <w:right w:val="nil"/>
            </w:tcBorders>
            <w:vAlign w:val="center"/>
            <w:hideMark/>
          </w:tcPr>
          <w:p w14:paraId="2FC0209D"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tcBorders>
              <w:top w:val="nil"/>
              <w:left w:val="nil"/>
              <w:bottom w:val="nil"/>
              <w:right w:val="nil"/>
            </w:tcBorders>
            <w:vAlign w:val="center"/>
            <w:hideMark/>
          </w:tcPr>
          <w:p w14:paraId="78B0066A"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c>
          <w:tcPr>
            <w:tcW w:w="330" w:type="pct"/>
            <w:tcBorders>
              <w:top w:val="nil"/>
              <w:left w:val="nil"/>
              <w:bottom w:val="nil"/>
              <w:right w:val="nil"/>
            </w:tcBorders>
            <w:shd w:val="clear" w:color="auto" w:fill="auto"/>
            <w:noWrap/>
            <w:vAlign w:val="center"/>
            <w:hideMark/>
          </w:tcPr>
          <w:p w14:paraId="13F3197B"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UB</w:t>
            </w:r>
          </w:p>
        </w:tc>
        <w:tc>
          <w:tcPr>
            <w:tcW w:w="1534" w:type="pct"/>
            <w:tcBorders>
              <w:top w:val="nil"/>
              <w:left w:val="nil"/>
              <w:bottom w:val="nil"/>
              <w:right w:val="nil"/>
            </w:tcBorders>
            <w:shd w:val="clear" w:color="auto" w:fill="auto"/>
            <w:noWrap/>
            <w:vAlign w:val="center"/>
            <w:hideMark/>
          </w:tcPr>
          <w:p w14:paraId="702538A8"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-0.175</w:t>
            </w:r>
          </w:p>
        </w:tc>
        <w:tc>
          <w:tcPr>
            <w:tcW w:w="367" w:type="pct"/>
            <w:tcBorders>
              <w:top w:val="nil"/>
              <w:left w:val="nil"/>
              <w:bottom w:val="nil"/>
              <w:right w:val="nil"/>
            </w:tcBorders>
            <w:shd w:val="clear" w:color="auto" w:fill="auto"/>
            <w:noWrap/>
            <w:vAlign w:val="center"/>
            <w:hideMark/>
          </w:tcPr>
          <w:p w14:paraId="5EFB6EFA"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350" w:type="pct"/>
            <w:tcBorders>
              <w:top w:val="nil"/>
              <w:left w:val="nil"/>
              <w:bottom w:val="nil"/>
              <w:right w:val="nil"/>
            </w:tcBorders>
            <w:shd w:val="clear" w:color="auto" w:fill="auto"/>
            <w:noWrap/>
            <w:vAlign w:val="center"/>
            <w:hideMark/>
          </w:tcPr>
          <w:p w14:paraId="6EDD6707"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244" w:type="pct"/>
            <w:tcBorders>
              <w:top w:val="nil"/>
              <w:left w:val="nil"/>
              <w:bottom w:val="nil"/>
              <w:right w:val="nil"/>
            </w:tcBorders>
            <w:shd w:val="clear" w:color="auto" w:fill="auto"/>
            <w:noWrap/>
            <w:vAlign w:val="center"/>
            <w:hideMark/>
          </w:tcPr>
          <w:p w14:paraId="3EC65B33"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1000</w:t>
            </w:r>
          </w:p>
        </w:tc>
        <w:tc>
          <w:tcPr>
            <w:tcW w:w="244" w:type="pct"/>
            <w:tcBorders>
              <w:top w:val="nil"/>
              <w:left w:val="nil"/>
              <w:bottom w:val="nil"/>
              <w:right w:val="nil"/>
            </w:tcBorders>
            <w:shd w:val="clear" w:color="auto" w:fill="auto"/>
            <w:noWrap/>
            <w:vAlign w:val="center"/>
            <w:hideMark/>
          </w:tcPr>
          <w:p w14:paraId="5AA57D7B"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363" w:type="pct"/>
            <w:tcBorders>
              <w:top w:val="nil"/>
              <w:left w:val="nil"/>
              <w:bottom w:val="nil"/>
              <w:right w:val="nil"/>
            </w:tcBorders>
            <w:shd w:val="clear" w:color="auto" w:fill="auto"/>
            <w:noWrap/>
            <w:vAlign w:val="center"/>
            <w:hideMark/>
          </w:tcPr>
          <w:p w14:paraId="19CBBC3D"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1000</w:t>
            </w:r>
          </w:p>
        </w:tc>
        <w:tc>
          <w:tcPr>
            <w:tcW w:w="949" w:type="pct"/>
            <w:tcBorders>
              <w:top w:val="nil"/>
              <w:left w:val="nil"/>
              <w:bottom w:val="nil"/>
              <w:right w:val="nil"/>
            </w:tcBorders>
            <w:shd w:val="clear" w:color="auto" w:fill="auto"/>
            <w:noWrap/>
            <w:hideMark/>
          </w:tcPr>
          <w:p w14:paraId="380140DC"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p>
        </w:tc>
      </w:tr>
      <w:tr w:rsidR="001A3EBD" w:rsidRPr="00663DE1" w14:paraId="2B2CD0C0" w14:textId="77777777" w:rsidTr="00736AE1">
        <w:trPr>
          <w:trHeight w:val="288"/>
        </w:trPr>
        <w:tc>
          <w:tcPr>
            <w:tcW w:w="415" w:type="pct"/>
            <w:vMerge/>
            <w:tcBorders>
              <w:top w:val="nil"/>
              <w:left w:val="nil"/>
              <w:bottom w:val="single" w:sz="4" w:space="0" w:color="000000"/>
              <w:right w:val="nil"/>
            </w:tcBorders>
            <w:vAlign w:val="center"/>
            <w:hideMark/>
          </w:tcPr>
          <w:p w14:paraId="6AEB3036"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val="restart"/>
            <w:tcBorders>
              <w:top w:val="nil"/>
              <w:left w:val="nil"/>
              <w:bottom w:val="nil"/>
              <w:right w:val="nil"/>
            </w:tcBorders>
            <w:shd w:val="clear" w:color="auto" w:fill="auto"/>
            <w:noWrap/>
            <w:vAlign w:val="center"/>
            <w:hideMark/>
          </w:tcPr>
          <w:p w14:paraId="5BA574DC" w14:textId="77777777" w:rsidR="00736AE1" w:rsidRPr="00663DE1" w:rsidRDefault="00736AE1" w:rsidP="00736AE1">
            <w:pPr>
              <w:spacing w:after="0" w:line="240" w:lineRule="auto"/>
              <w:jc w:val="center"/>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8</w:t>
            </w:r>
          </w:p>
        </w:tc>
        <w:tc>
          <w:tcPr>
            <w:tcW w:w="330" w:type="pct"/>
            <w:tcBorders>
              <w:top w:val="nil"/>
              <w:left w:val="nil"/>
              <w:bottom w:val="nil"/>
              <w:right w:val="nil"/>
            </w:tcBorders>
            <w:shd w:val="clear" w:color="auto" w:fill="auto"/>
            <w:noWrap/>
            <w:vAlign w:val="center"/>
            <w:hideMark/>
          </w:tcPr>
          <w:p w14:paraId="758115D4"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LB</w:t>
            </w:r>
          </w:p>
        </w:tc>
        <w:tc>
          <w:tcPr>
            <w:tcW w:w="1534" w:type="pct"/>
            <w:tcBorders>
              <w:top w:val="nil"/>
              <w:left w:val="nil"/>
              <w:bottom w:val="nil"/>
              <w:right w:val="nil"/>
            </w:tcBorders>
            <w:shd w:val="clear" w:color="auto" w:fill="auto"/>
            <w:noWrap/>
            <w:vAlign w:val="center"/>
            <w:hideMark/>
          </w:tcPr>
          <w:p w14:paraId="742F5428"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-0.2</w:t>
            </w:r>
          </w:p>
        </w:tc>
        <w:tc>
          <w:tcPr>
            <w:tcW w:w="367" w:type="pct"/>
            <w:tcBorders>
              <w:top w:val="nil"/>
              <w:left w:val="nil"/>
              <w:bottom w:val="nil"/>
              <w:right w:val="nil"/>
            </w:tcBorders>
            <w:shd w:val="clear" w:color="auto" w:fill="auto"/>
            <w:noWrap/>
            <w:vAlign w:val="center"/>
            <w:hideMark/>
          </w:tcPr>
          <w:p w14:paraId="56BC8355"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350" w:type="pct"/>
            <w:tcBorders>
              <w:top w:val="nil"/>
              <w:left w:val="nil"/>
              <w:bottom w:val="nil"/>
              <w:right w:val="nil"/>
            </w:tcBorders>
            <w:shd w:val="clear" w:color="auto" w:fill="auto"/>
            <w:noWrap/>
            <w:vAlign w:val="center"/>
            <w:hideMark/>
          </w:tcPr>
          <w:p w14:paraId="19073703"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244" w:type="pct"/>
            <w:tcBorders>
              <w:top w:val="nil"/>
              <w:left w:val="nil"/>
              <w:bottom w:val="nil"/>
              <w:right w:val="nil"/>
            </w:tcBorders>
            <w:shd w:val="clear" w:color="auto" w:fill="auto"/>
            <w:noWrap/>
            <w:vAlign w:val="center"/>
            <w:hideMark/>
          </w:tcPr>
          <w:p w14:paraId="44D62D7B"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244" w:type="pct"/>
            <w:tcBorders>
              <w:top w:val="nil"/>
              <w:left w:val="nil"/>
              <w:bottom w:val="nil"/>
              <w:right w:val="nil"/>
            </w:tcBorders>
            <w:shd w:val="clear" w:color="auto" w:fill="auto"/>
            <w:noWrap/>
            <w:vAlign w:val="center"/>
            <w:hideMark/>
          </w:tcPr>
          <w:p w14:paraId="679B94C8"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-1000</w:t>
            </w:r>
          </w:p>
        </w:tc>
        <w:tc>
          <w:tcPr>
            <w:tcW w:w="363" w:type="pct"/>
            <w:tcBorders>
              <w:top w:val="nil"/>
              <w:left w:val="nil"/>
              <w:bottom w:val="nil"/>
              <w:right w:val="nil"/>
            </w:tcBorders>
            <w:shd w:val="clear" w:color="auto" w:fill="auto"/>
            <w:noWrap/>
            <w:vAlign w:val="center"/>
            <w:hideMark/>
          </w:tcPr>
          <w:p w14:paraId="56A7B956"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949" w:type="pct"/>
            <w:tcBorders>
              <w:top w:val="nil"/>
              <w:left w:val="nil"/>
              <w:bottom w:val="nil"/>
              <w:right w:val="nil"/>
            </w:tcBorders>
            <w:shd w:val="clear" w:color="auto" w:fill="auto"/>
            <w:noWrap/>
            <w:hideMark/>
          </w:tcPr>
          <w:p w14:paraId="7B7DFBAB"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p>
        </w:tc>
      </w:tr>
      <w:tr w:rsidR="001A3EBD" w:rsidRPr="00663DE1" w14:paraId="60ADE9DA" w14:textId="77777777" w:rsidTr="00736AE1">
        <w:trPr>
          <w:trHeight w:val="288"/>
        </w:trPr>
        <w:tc>
          <w:tcPr>
            <w:tcW w:w="415" w:type="pct"/>
            <w:vMerge/>
            <w:tcBorders>
              <w:top w:val="nil"/>
              <w:left w:val="nil"/>
              <w:bottom w:val="single" w:sz="4" w:space="0" w:color="000000"/>
              <w:right w:val="nil"/>
            </w:tcBorders>
            <w:vAlign w:val="center"/>
            <w:hideMark/>
          </w:tcPr>
          <w:p w14:paraId="71511284"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tcBorders>
              <w:top w:val="nil"/>
              <w:left w:val="nil"/>
              <w:bottom w:val="nil"/>
              <w:right w:val="nil"/>
            </w:tcBorders>
            <w:vAlign w:val="center"/>
            <w:hideMark/>
          </w:tcPr>
          <w:p w14:paraId="4E4037B5"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c>
          <w:tcPr>
            <w:tcW w:w="330" w:type="pct"/>
            <w:tcBorders>
              <w:top w:val="nil"/>
              <w:left w:val="nil"/>
              <w:bottom w:val="nil"/>
              <w:right w:val="nil"/>
            </w:tcBorders>
            <w:shd w:val="clear" w:color="auto" w:fill="auto"/>
            <w:noWrap/>
            <w:vAlign w:val="center"/>
            <w:hideMark/>
          </w:tcPr>
          <w:p w14:paraId="10A5E802"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UB</w:t>
            </w:r>
          </w:p>
        </w:tc>
        <w:tc>
          <w:tcPr>
            <w:tcW w:w="1534" w:type="pct"/>
            <w:tcBorders>
              <w:top w:val="nil"/>
              <w:left w:val="nil"/>
              <w:bottom w:val="nil"/>
              <w:right w:val="nil"/>
            </w:tcBorders>
            <w:shd w:val="clear" w:color="auto" w:fill="auto"/>
            <w:noWrap/>
            <w:vAlign w:val="center"/>
            <w:hideMark/>
          </w:tcPr>
          <w:p w14:paraId="47C2529E"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-0.2</w:t>
            </w:r>
          </w:p>
        </w:tc>
        <w:tc>
          <w:tcPr>
            <w:tcW w:w="367" w:type="pct"/>
            <w:tcBorders>
              <w:top w:val="nil"/>
              <w:left w:val="nil"/>
              <w:bottom w:val="nil"/>
              <w:right w:val="nil"/>
            </w:tcBorders>
            <w:shd w:val="clear" w:color="auto" w:fill="auto"/>
            <w:noWrap/>
            <w:vAlign w:val="center"/>
            <w:hideMark/>
          </w:tcPr>
          <w:p w14:paraId="04E85297"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350" w:type="pct"/>
            <w:tcBorders>
              <w:top w:val="nil"/>
              <w:left w:val="nil"/>
              <w:bottom w:val="nil"/>
              <w:right w:val="nil"/>
            </w:tcBorders>
            <w:shd w:val="clear" w:color="auto" w:fill="auto"/>
            <w:noWrap/>
            <w:vAlign w:val="center"/>
            <w:hideMark/>
          </w:tcPr>
          <w:p w14:paraId="5FB52081"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244" w:type="pct"/>
            <w:tcBorders>
              <w:top w:val="nil"/>
              <w:left w:val="nil"/>
              <w:bottom w:val="nil"/>
              <w:right w:val="nil"/>
            </w:tcBorders>
            <w:shd w:val="clear" w:color="auto" w:fill="auto"/>
            <w:noWrap/>
            <w:vAlign w:val="center"/>
            <w:hideMark/>
          </w:tcPr>
          <w:p w14:paraId="42ACD0CD"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1000</w:t>
            </w:r>
          </w:p>
        </w:tc>
        <w:tc>
          <w:tcPr>
            <w:tcW w:w="244" w:type="pct"/>
            <w:tcBorders>
              <w:top w:val="nil"/>
              <w:left w:val="nil"/>
              <w:bottom w:val="nil"/>
              <w:right w:val="nil"/>
            </w:tcBorders>
            <w:shd w:val="clear" w:color="auto" w:fill="auto"/>
            <w:noWrap/>
            <w:vAlign w:val="center"/>
            <w:hideMark/>
          </w:tcPr>
          <w:p w14:paraId="7AD31D70"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363" w:type="pct"/>
            <w:tcBorders>
              <w:top w:val="nil"/>
              <w:left w:val="nil"/>
              <w:bottom w:val="nil"/>
              <w:right w:val="nil"/>
            </w:tcBorders>
            <w:shd w:val="clear" w:color="auto" w:fill="auto"/>
            <w:noWrap/>
            <w:vAlign w:val="center"/>
            <w:hideMark/>
          </w:tcPr>
          <w:p w14:paraId="101D5125"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1000</w:t>
            </w:r>
          </w:p>
        </w:tc>
        <w:tc>
          <w:tcPr>
            <w:tcW w:w="949" w:type="pct"/>
            <w:tcBorders>
              <w:top w:val="nil"/>
              <w:left w:val="nil"/>
              <w:bottom w:val="nil"/>
              <w:right w:val="nil"/>
            </w:tcBorders>
            <w:shd w:val="clear" w:color="auto" w:fill="auto"/>
            <w:noWrap/>
            <w:hideMark/>
          </w:tcPr>
          <w:p w14:paraId="4FBEAADE"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p>
        </w:tc>
      </w:tr>
      <w:tr w:rsidR="001A3EBD" w:rsidRPr="00663DE1" w14:paraId="3F57B13A" w14:textId="77777777" w:rsidTr="00736AE1">
        <w:trPr>
          <w:trHeight w:val="288"/>
        </w:trPr>
        <w:tc>
          <w:tcPr>
            <w:tcW w:w="415" w:type="pct"/>
            <w:vMerge/>
            <w:tcBorders>
              <w:top w:val="nil"/>
              <w:left w:val="nil"/>
              <w:bottom w:val="single" w:sz="4" w:space="0" w:color="000000"/>
              <w:right w:val="nil"/>
            </w:tcBorders>
            <w:vAlign w:val="center"/>
            <w:hideMark/>
          </w:tcPr>
          <w:p w14:paraId="0AF13CEB"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val="restart"/>
            <w:tcBorders>
              <w:top w:val="nil"/>
              <w:left w:val="nil"/>
              <w:bottom w:val="nil"/>
              <w:right w:val="nil"/>
            </w:tcBorders>
            <w:shd w:val="clear" w:color="auto" w:fill="auto"/>
            <w:noWrap/>
            <w:vAlign w:val="center"/>
            <w:hideMark/>
          </w:tcPr>
          <w:p w14:paraId="63BACC59" w14:textId="77777777" w:rsidR="00736AE1" w:rsidRPr="00663DE1" w:rsidRDefault="00736AE1" w:rsidP="00736AE1">
            <w:pPr>
              <w:spacing w:after="0" w:line="240" w:lineRule="auto"/>
              <w:jc w:val="center"/>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9</w:t>
            </w:r>
          </w:p>
        </w:tc>
        <w:tc>
          <w:tcPr>
            <w:tcW w:w="330" w:type="pct"/>
            <w:tcBorders>
              <w:top w:val="nil"/>
              <w:left w:val="nil"/>
              <w:bottom w:val="nil"/>
              <w:right w:val="nil"/>
            </w:tcBorders>
            <w:shd w:val="clear" w:color="auto" w:fill="auto"/>
            <w:noWrap/>
            <w:vAlign w:val="center"/>
            <w:hideMark/>
          </w:tcPr>
          <w:p w14:paraId="103E6F64"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LB</w:t>
            </w:r>
          </w:p>
        </w:tc>
        <w:tc>
          <w:tcPr>
            <w:tcW w:w="1534" w:type="pct"/>
            <w:tcBorders>
              <w:top w:val="nil"/>
              <w:left w:val="nil"/>
              <w:bottom w:val="nil"/>
              <w:right w:val="nil"/>
            </w:tcBorders>
            <w:shd w:val="clear" w:color="auto" w:fill="auto"/>
            <w:noWrap/>
            <w:vAlign w:val="center"/>
            <w:hideMark/>
          </w:tcPr>
          <w:p w14:paraId="464408DF"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-0.225</w:t>
            </w:r>
          </w:p>
        </w:tc>
        <w:tc>
          <w:tcPr>
            <w:tcW w:w="367" w:type="pct"/>
            <w:tcBorders>
              <w:top w:val="nil"/>
              <w:left w:val="nil"/>
              <w:bottom w:val="nil"/>
              <w:right w:val="nil"/>
            </w:tcBorders>
            <w:shd w:val="clear" w:color="auto" w:fill="auto"/>
            <w:noWrap/>
            <w:vAlign w:val="center"/>
            <w:hideMark/>
          </w:tcPr>
          <w:p w14:paraId="3B154008"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350" w:type="pct"/>
            <w:tcBorders>
              <w:top w:val="nil"/>
              <w:left w:val="nil"/>
              <w:bottom w:val="nil"/>
              <w:right w:val="nil"/>
            </w:tcBorders>
            <w:shd w:val="clear" w:color="auto" w:fill="auto"/>
            <w:noWrap/>
            <w:vAlign w:val="center"/>
            <w:hideMark/>
          </w:tcPr>
          <w:p w14:paraId="394657C3"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244" w:type="pct"/>
            <w:tcBorders>
              <w:top w:val="nil"/>
              <w:left w:val="nil"/>
              <w:bottom w:val="nil"/>
              <w:right w:val="nil"/>
            </w:tcBorders>
            <w:shd w:val="clear" w:color="auto" w:fill="auto"/>
            <w:noWrap/>
            <w:vAlign w:val="center"/>
            <w:hideMark/>
          </w:tcPr>
          <w:p w14:paraId="5AA19A0C"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244" w:type="pct"/>
            <w:tcBorders>
              <w:top w:val="nil"/>
              <w:left w:val="nil"/>
              <w:bottom w:val="nil"/>
              <w:right w:val="nil"/>
            </w:tcBorders>
            <w:shd w:val="clear" w:color="auto" w:fill="auto"/>
            <w:noWrap/>
            <w:vAlign w:val="center"/>
            <w:hideMark/>
          </w:tcPr>
          <w:p w14:paraId="049F9FC5"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-1000</w:t>
            </w:r>
          </w:p>
        </w:tc>
        <w:tc>
          <w:tcPr>
            <w:tcW w:w="363" w:type="pct"/>
            <w:tcBorders>
              <w:top w:val="nil"/>
              <w:left w:val="nil"/>
              <w:bottom w:val="nil"/>
              <w:right w:val="nil"/>
            </w:tcBorders>
            <w:shd w:val="clear" w:color="auto" w:fill="auto"/>
            <w:noWrap/>
            <w:vAlign w:val="center"/>
            <w:hideMark/>
          </w:tcPr>
          <w:p w14:paraId="7AC10122"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949" w:type="pct"/>
            <w:tcBorders>
              <w:top w:val="nil"/>
              <w:left w:val="nil"/>
              <w:bottom w:val="nil"/>
              <w:right w:val="nil"/>
            </w:tcBorders>
            <w:shd w:val="clear" w:color="auto" w:fill="auto"/>
            <w:noWrap/>
            <w:hideMark/>
          </w:tcPr>
          <w:p w14:paraId="59557ADF"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p>
        </w:tc>
      </w:tr>
      <w:tr w:rsidR="001A3EBD" w:rsidRPr="00663DE1" w14:paraId="1E24158B" w14:textId="77777777" w:rsidTr="00736AE1">
        <w:trPr>
          <w:trHeight w:val="288"/>
        </w:trPr>
        <w:tc>
          <w:tcPr>
            <w:tcW w:w="415" w:type="pct"/>
            <w:vMerge/>
            <w:tcBorders>
              <w:top w:val="nil"/>
              <w:left w:val="nil"/>
              <w:bottom w:val="single" w:sz="4" w:space="0" w:color="000000"/>
              <w:right w:val="nil"/>
            </w:tcBorders>
            <w:vAlign w:val="center"/>
            <w:hideMark/>
          </w:tcPr>
          <w:p w14:paraId="2236CD59"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tcBorders>
              <w:top w:val="nil"/>
              <w:left w:val="nil"/>
              <w:bottom w:val="nil"/>
              <w:right w:val="nil"/>
            </w:tcBorders>
            <w:vAlign w:val="center"/>
            <w:hideMark/>
          </w:tcPr>
          <w:p w14:paraId="2B70898E"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c>
          <w:tcPr>
            <w:tcW w:w="330" w:type="pct"/>
            <w:tcBorders>
              <w:top w:val="nil"/>
              <w:left w:val="nil"/>
              <w:bottom w:val="nil"/>
              <w:right w:val="nil"/>
            </w:tcBorders>
            <w:shd w:val="clear" w:color="auto" w:fill="auto"/>
            <w:noWrap/>
            <w:vAlign w:val="center"/>
            <w:hideMark/>
          </w:tcPr>
          <w:p w14:paraId="1759C53C"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UB</w:t>
            </w:r>
          </w:p>
        </w:tc>
        <w:tc>
          <w:tcPr>
            <w:tcW w:w="1534" w:type="pct"/>
            <w:tcBorders>
              <w:top w:val="nil"/>
              <w:left w:val="nil"/>
              <w:bottom w:val="nil"/>
              <w:right w:val="nil"/>
            </w:tcBorders>
            <w:shd w:val="clear" w:color="auto" w:fill="auto"/>
            <w:noWrap/>
            <w:vAlign w:val="center"/>
            <w:hideMark/>
          </w:tcPr>
          <w:p w14:paraId="69F04E8F"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-0.225</w:t>
            </w:r>
          </w:p>
        </w:tc>
        <w:tc>
          <w:tcPr>
            <w:tcW w:w="367" w:type="pct"/>
            <w:tcBorders>
              <w:top w:val="nil"/>
              <w:left w:val="nil"/>
              <w:bottom w:val="nil"/>
              <w:right w:val="nil"/>
            </w:tcBorders>
            <w:shd w:val="clear" w:color="auto" w:fill="auto"/>
            <w:noWrap/>
            <w:vAlign w:val="center"/>
            <w:hideMark/>
          </w:tcPr>
          <w:p w14:paraId="4302B3E4"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350" w:type="pct"/>
            <w:tcBorders>
              <w:top w:val="nil"/>
              <w:left w:val="nil"/>
              <w:bottom w:val="nil"/>
              <w:right w:val="nil"/>
            </w:tcBorders>
            <w:shd w:val="clear" w:color="auto" w:fill="auto"/>
            <w:noWrap/>
            <w:vAlign w:val="center"/>
            <w:hideMark/>
          </w:tcPr>
          <w:p w14:paraId="59BC19E7"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244" w:type="pct"/>
            <w:tcBorders>
              <w:top w:val="nil"/>
              <w:left w:val="nil"/>
              <w:bottom w:val="nil"/>
              <w:right w:val="nil"/>
            </w:tcBorders>
            <w:shd w:val="clear" w:color="auto" w:fill="auto"/>
            <w:noWrap/>
            <w:vAlign w:val="center"/>
            <w:hideMark/>
          </w:tcPr>
          <w:p w14:paraId="203A9839"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1000</w:t>
            </w:r>
          </w:p>
        </w:tc>
        <w:tc>
          <w:tcPr>
            <w:tcW w:w="244" w:type="pct"/>
            <w:tcBorders>
              <w:top w:val="nil"/>
              <w:left w:val="nil"/>
              <w:bottom w:val="nil"/>
              <w:right w:val="nil"/>
            </w:tcBorders>
            <w:shd w:val="clear" w:color="auto" w:fill="auto"/>
            <w:noWrap/>
            <w:vAlign w:val="center"/>
            <w:hideMark/>
          </w:tcPr>
          <w:p w14:paraId="02EE8C5E"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363" w:type="pct"/>
            <w:tcBorders>
              <w:top w:val="nil"/>
              <w:left w:val="nil"/>
              <w:bottom w:val="nil"/>
              <w:right w:val="nil"/>
            </w:tcBorders>
            <w:shd w:val="clear" w:color="auto" w:fill="auto"/>
            <w:noWrap/>
            <w:vAlign w:val="center"/>
            <w:hideMark/>
          </w:tcPr>
          <w:p w14:paraId="148B9478"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1000</w:t>
            </w:r>
          </w:p>
        </w:tc>
        <w:tc>
          <w:tcPr>
            <w:tcW w:w="949" w:type="pct"/>
            <w:tcBorders>
              <w:top w:val="nil"/>
              <w:left w:val="nil"/>
              <w:bottom w:val="nil"/>
              <w:right w:val="nil"/>
            </w:tcBorders>
            <w:shd w:val="clear" w:color="auto" w:fill="auto"/>
            <w:noWrap/>
            <w:hideMark/>
          </w:tcPr>
          <w:p w14:paraId="49CB7A6A"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p>
        </w:tc>
      </w:tr>
      <w:tr w:rsidR="001A3EBD" w:rsidRPr="00663DE1" w14:paraId="09D46FC0" w14:textId="77777777" w:rsidTr="00736AE1">
        <w:trPr>
          <w:trHeight w:val="288"/>
        </w:trPr>
        <w:tc>
          <w:tcPr>
            <w:tcW w:w="415" w:type="pct"/>
            <w:vMerge/>
            <w:tcBorders>
              <w:top w:val="nil"/>
              <w:left w:val="nil"/>
              <w:bottom w:val="single" w:sz="4" w:space="0" w:color="000000"/>
              <w:right w:val="nil"/>
            </w:tcBorders>
            <w:vAlign w:val="center"/>
            <w:hideMark/>
          </w:tcPr>
          <w:p w14:paraId="695B3196"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val="restart"/>
            <w:tcBorders>
              <w:top w:val="nil"/>
              <w:left w:val="nil"/>
              <w:bottom w:val="nil"/>
              <w:right w:val="nil"/>
            </w:tcBorders>
            <w:shd w:val="clear" w:color="auto" w:fill="auto"/>
            <w:noWrap/>
            <w:vAlign w:val="center"/>
            <w:hideMark/>
          </w:tcPr>
          <w:p w14:paraId="6A8A3B41" w14:textId="77777777" w:rsidR="00736AE1" w:rsidRPr="00663DE1" w:rsidRDefault="00736AE1" w:rsidP="00736AE1">
            <w:pPr>
              <w:spacing w:after="0" w:line="240" w:lineRule="auto"/>
              <w:jc w:val="center"/>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10</w:t>
            </w:r>
          </w:p>
        </w:tc>
        <w:tc>
          <w:tcPr>
            <w:tcW w:w="330" w:type="pct"/>
            <w:tcBorders>
              <w:top w:val="nil"/>
              <w:left w:val="nil"/>
              <w:bottom w:val="nil"/>
              <w:right w:val="nil"/>
            </w:tcBorders>
            <w:shd w:val="clear" w:color="auto" w:fill="auto"/>
            <w:noWrap/>
            <w:vAlign w:val="center"/>
            <w:hideMark/>
          </w:tcPr>
          <w:p w14:paraId="54101ECE"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LB</w:t>
            </w:r>
          </w:p>
        </w:tc>
        <w:tc>
          <w:tcPr>
            <w:tcW w:w="1534" w:type="pct"/>
            <w:tcBorders>
              <w:top w:val="nil"/>
              <w:left w:val="nil"/>
              <w:bottom w:val="nil"/>
              <w:right w:val="nil"/>
            </w:tcBorders>
            <w:shd w:val="clear" w:color="auto" w:fill="auto"/>
            <w:noWrap/>
            <w:vAlign w:val="center"/>
            <w:hideMark/>
          </w:tcPr>
          <w:p w14:paraId="097A97C9"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-0.25</w:t>
            </w:r>
          </w:p>
        </w:tc>
        <w:tc>
          <w:tcPr>
            <w:tcW w:w="367" w:type="pct"/>
            <w:tcBorders>
              <w:top w:val="nil"/>
              <w:left w:val="nil"/>
              <w:bottom w:val="nil"/>
              <w:right w:val="nil"/>
            </w:tcBorders>
            <w:shd w:val="clear" w:color="auto" w:fill="auto"/>
            <w:noWrap/>
            <w:vAlign w:val="center"/>
            <w:hideMark/>
          </w:tcPr>
          <w:p w14:paraId="3F1DB06B"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350" w:type="pct"/>
            <w:tcBorders>
              <w:top w:val="nil"/>
              <w:left w:val="nil"/>
              <w:bottom w:val="nil"/>
              <w:right w:val="nil"/>
            </w:tcBorders>
            <w:shd w:val="clear" w:color="auto" w:fill="auto"/>
            <w:noWrap/>
            <w:vAlign w:val="center"/>
            <w:hideMark/>
          </w:tcPr>
          <w:p w14:paraId="7105CDC3"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244" w:type="pct"/>
            <w:tcBorders>
              <w:top w:val="nil"/>
              <w:left w:val="nil"/>
              <w:bottom w:val="nil"/>
              <w:right w:val="nil"/>
            </w:tcBorders>
            <w:shd w:val="clear" w:color="auto" w:fill="auto"/>
            <w:noWrap/>
            <w:vAlign w:val="center"/>
            <w:hideMark/>
          </w:tcPr>
          <w:p w14:paraId="06B3AA54"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244" w:type="pct"/>
            <w:tcBorders>
              <w:top w:val="nil"/>
              <w:left w:val="nil"/>
              <w:bottom w:val="nil"/>
              <w:right w:val="nil"/>
            </w:tcBorders>
            <w:shd w:val="clear" w:color="auto" w:fill="auto"/>
            <w:noWrap/>
            <w:vAlign w:val="center"/>
            <w:hideMark/>
          </w:tcPr>
          <w:p w14:paraId="359A0EFD"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-1000</w:t>
            </w:r>
          </w:p>
        </w:tc>
        <w:tc>
          <w:tcPr>
            <w:tcW w:w="363" w:type="pct"/>
            <w:tcBorders>
              <w:top w:val="nil"/>
              <w:left w:val="nil"/>
              <w:bottom w:val="nil"/>
              <w:right w:val="nil"/>
            </w:tcBorders>
            <w:shd w:val="clear" w:color="auto" w:fill="auto"/>
            <w:noWrap/>
            <w:vAlign w:val="center"/>
            <w:hideMark/>
          </w:tcPr>
          <w:p w14:paraId="723DDBC5"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949" w:type="pct"/>
            <w:tcBorders>
              <w:top w:val="nil"/>
              <w:left w:val="nil"/>
              <w:bottom w:val="nil"/>
              <w:right w:val="nil"/>
            </w:tcBorders>
            <w:shd w:val="clear" w:color="auto" w:fill="auto"/>
            <w:noWrap/>
            <w:hideMark/>
          </w:tcPr>
          <w:p w14:paraId="4A2508EE"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p>
        </w:tc>
      </w:tr>
      <w:tr w:rsidR="001A3EBD" w:rsidRPr="00663DE1" w14:paraId="0AF0901D" w14:textId="77777777" w:rsidTr="00736AE1">
        <w:trPr>
          <w:trHeight w:val="288"/>
        </w:trPr>
        <w:tc>
          <w:tcPr>
            <w:tcW w:w="415" w:type="pct"/>
            <w:vMerge/>
            <w:tcBorders>
              <w:top w:val="nil"/>
              <w:left w:val="nil"/>
              <w:bottom w:val="single" w:sz="4" w:space="0" w:color="000000"/>
              <w:right w:val="nil"/>
            </w:tcBorders>
            <w:vAlign w:val="center"/>
            <w:hideMark/>
          </w:tcPr>
          <w:p w14:paraId="35CFD1B2"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tcBorders>
              <w:top w:val="nil"/>
              <w:left w:val="nil"/>
              <w:bottom w:val="nil"/>
              <w:right w:val="nil"/>
            </w:tcBorders>
            <w:vAlign w:val="center"/>
            <w:hideMark/>
          </w:tcPr>
          <w:p w14:paraId="00AC754E"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c>
          <w:tcPr>
            <w:tcW w:w="330" w:type="pct"/>
            <w:tcBorders>
              <w:top w:val="nil"/>
              <w:left w:val="nil"/>
              <w:bottom w:val="nil"/>
              <w:right w:val="nil"/>
            </w:tcBorders>
            <w:shd w:val="clear" w:color="auto" w:fill="auto"/>
            <w:noWrap/>
            <w:vAlign w:val="center"/>
            <w:hideMark/>
          </w:tcPr>
          <w:p w14:paraId="731CEA6E"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UB</w:t>
            </w:r>
          </w:p>
        </w:tc>
        <w:tc>
          <w:tcPr>
            <w:tcW w:w="1534" w:type="pct"/>
            <w:tcBorders>
              <w:top w:val="nil"/>
              <w:left w:val="nil"/>
              <w:bottom w:val="nil"/>
              <w:right w:val="nil"/>
            </w:tcBorders>
            <w:shd w:val="clear" w:color="auto" w:fill="auto"/>
            <w:noWrap/>
            <w:vAlign w:val="center"/>
            <w:hideMark/>
          </w:tcPr>
          <w:p w14:paraId="375A6789"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-0.25</w:t>
            </w:r>
          </w:p>
        </w:tc>
        <w:tc>
          <w:tcPr>
            <w:tcW w:w="367" w:type="pct"/>
            <w:tcBorders>
              <w:top w:val="nil"/>
              <w:left w:val="nil"/>
              <w:bottom w:val="nil"/>
              <w:right w:val="nil"/>
            </w:tcBorders>
            <w:shd w:val="clear" w:color="auto" w:fill="auto"/>
            <w:noWrap/>
            <w:vAlign w:val="center"/>
            <w:hideMark/>
          </w:tcPr>
          <w:p w14:paraId="2242D59A"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350" w:type="pct"/>
            <w:tcBorders>
              <w:top w:val="nil"/>
              <w:left w:val="nil"/>
              <w:bottom w:val="nil"/>
              <w:right w:val="nil"/>
            </w:tcBorders>
            <w:shd w:val="clear" w:color="auto" w:fill="auto"/>
            <w:noWrap/>
            <w:vAlign w:val="center"/>
            <w:hideMark/>
          </w:tcPr>
          <w:p w14:paraId="79093ED2"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244" w:type="pct"/>
            <w:tcBorders>
              <w:top w:val="nil"/>
              <w:left w:val="nil"/>
              <w:bottom w:val="nil"/>
              <w:right w:val="nil"/>
            </w:tcBorders>
            <w:shd w:val="clear" w:color="auto" w:fill="auto"/>
            <w:noWrap/>
            <w:vAlign w:val="center"/>
            <w:hideMark/>
          </w:tcPr>
          <w:p w14:paraId="72BC023C"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1000</w:t>
            </w:r>
          </w:p>
        </w:tc>
        <w:tc>
          <w:tcPr>
            <w:tcW w:w="244" w:type="pct"/>
            <w:tcBorders>
              <w:top w:val="nil"/>
              <w:left w:val="nil"/>
              <w:bottom w:val="nil"/>
              <w:right w:val="nil"/>
            </w:tcBorders>
            <w:shd w:val="clear" w:color="auto" w:fill="auto"/>
            <w:noWrap/>
            <w:vAlign w:val="center"/>
            <w:hideMark/>
          </w:tcPr>
          <w:p w14:paraId="31AEB30E"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363" w:type="pct"/>
            <w:tcBorders>
              <w:top w:val="nil"/>
              <w:left w:val="nil"/>
              <w:bottom w:val="nil"/>
              <w:right w:val="nil"/>
            </w:tcBorders>
            <w:shd w:val="clear" w:color="auto" w:fill="auto"/>
            <w:noWrap/>
            <w:vAlign w:val="center"/>
            <w:hideMark/>
          </w:tcPr>
          <w:p w14:paraId="1617F249"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1000</w:t>
            </w:r>
          </w:p>
        </w:tc>
        <w:tc>
          <w:tcPr>
            <w:tcW w:w="949" w:type="pct"/>
            <w:tcBorders>
              <w:top w:val="nil"/>
              <w:left w:val="nil"/>
              <w:bottom w:val="nil"/>
              <w:right w:val="nil"/>
            </w:tcBorders>
            <w:shd w:val="clear" w:color="auto" w:fill="auto"/>
            <w:noWrap/>
            <w:hideMark/>
          </w:tcPr>
          <w:p w14:paraId="2FB697F6"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p>
        </w:tc>
      </w:tr>
      <w:tr w:rsidR="001A3EBD" w:rsidRPr="00663DE1" w14:paraId="1BF9D559" w14:textId="77777777" w:rsidTr="00736AE1">
        <w:trPr>
          <w:trHeight w:val="288"/>
        </w:trPr>
        <w:tc>
          <w:tcPr>
            <w:tcW w:w="415" w:type="pct"/>
            <w:vMerge/>
            <w:tcBorders>
              <w:top w:val="nil"/>
              <w:left w:val="nil"/>
              <w:bottom w:val="single" w:sz="4" w:space="0" w:color="000000"/>
              <w:right w:val="nil"/>
            </w:tcBorders>
            <w:vAlign w:val="center"/>
            <w:hideMark/>
          </w:tcPr>
          <w:p w14:paraId="49D5508C"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val="restart"/>
            <w:tcBorders>
              <w:top w:val="nil"/>
              <w:left w:val="nil"/>
              <w:bottom w:val="single" w:sz="4" w:space="0" w:color="000000"/>
              <w:right w:val="nil"/>
            </w:tcBorders>
            <w:shd w:val="clear" w:color="auto" w:fill="auto"/>
            <w:noWrap/>
            <w:vAlign w:val="center"/>
            <w:hideMark/>
          </w:tcPr>
          <w:p w14:paraId="177FE48D" w14:textId="77777777" w:rsidR="00736AE1" w:rsidRPr="00663DE1" w:rsidRDefault="00736AE1" w:rsidP="00736AE1">
            <w:pPr>
              <w:spacing w:after="0" w:line="240" w:lineRule="auto"/>
              <w:jc w:val="center"/>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11</w:t>
            </w:r>
          </w:p>
        </w:tc>
        <w:tc>
          <w:tcPr>
            <w:tcW w:w="330" w:type="pct"/>
            <w:tcBorders>
              <w:top w:val="nil"/>
              <w:left w:val="nil"/>
              <w:bottom w:val="nil"/>
              <w:right w:val="nil"/>
            </w:tcBorders>
            <w:shd w:val="clear" w:color="auto" w:fill="auto"/>
            <w:noWrap/>
            <w:vAlign w:val="center"/>
            <w:hideMark/>
          </w:tcPr>
          <w:p w14:paraId="206FB8F6"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LB</w:t>
            </w:r>
          </w:p>
        </w:tc>
        <w:tc>
          <w:tcPr>
            <w:tcW w:w="1534" w:type="pct"/>
            <w:tcBorders>
              <w:top w:val="nil"/>
              <w:left w:val="nil"/>
              <w:bottom w:val="nil"/>
              <w:right w:val="nil"/>
            </w:tcBorders>
            <w:shd w:val="clear" w:color="auto" w:fill="auto"/>
            <w:noWrap/>
            <w:vAlign w:val="center"/>
            <w:hideMark/>
          </w:tcPr>
          <w:p w14:paraId="791770A2"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-0.275</w:t>
            </w:r>
          </w:p>
        </w:tc>
        <w:tc>
          <w:tcPr>
            <w:tcW w:w="367" w:type="pct"/>
            <w:tcBorders>
              <w:top w:val="nil"/>
              <w:left w:val="nil"/>
              <w:bottom w:val="nil"/>
              <w:right w:val="nil"/>
            </w:tcBorders>
            <w:shd w:val="clear" w:color="auto" w:fill="auto"/>
            <w:noWrap/>
            <w:vAlign w:val="center"/>
            <w:hideMark/>
          </w:tcPr>
          <w:p w14:paraId="1348EAB2"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350" w:type="pct"/>
            <w:tcBorders>
              <w:top w:val="nil"/>
              <w:left w:val="nil"/>
              <w:bottom w:val="nil"/>
              <w:right w:val="nil"/>
            </w:tcBorders>
            <w:shd w:val="clear" w:color="auto" w:fill="auto"/>
            <w:noWrap/>
            <w:vAlign w:val="center"/>
            <w:hideMark/>
          </w:tcPr>
          <w:p w14:paraId="6F605B3E"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244" w:type="pct"/>
            <w:tcBorders>
              <w:top w:val="nil"/>
              <w:left w:val="nil"/>
              <w:bottom w:val="nil"/>
              <w:right w:val="nil"/>
            </w:tcBorders>
            <w:shd w:val="clear" w:color="auto" w:fill="auto"/>
            <w:noWrap/>
            <w:vAlign w:val="center"/>
            <w:hideMark/>
          </w:tcPr>
          <w:p w14:paraId="5E995CA5"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244" w:type="pct"/>
            <w:tcBorders>
              <w:top w:val="nil"/>
              <w:left w:val="nil"/>
              <w:bottom w:val="nil"/>
              <w:right w:val="nil"/>
            </w:tcBorders>
            <w:shd w:val="clear" w:color="auto" w:fill="auto"/>
            <w:noWrap/>
            <w:vAlign w:val="center"/>
            <w:hideMark/>
          </w:tcPr>
          <w:p w14:paraId="3C842159"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-1000</w:t>
            </w:r>
          </w:p>
        </w:tc>
        <w:tc>
          <w:tcPr>
            <w:tcW w:w="363" w:type="pct"/>
            <w:tcBorders>
              <w:top w:val="nil"/>
              <w:left w:val="nil"/>
              <w:bottom w:val="nil"/>
              <w:right w:val="nil"/>
            </w:tcBorders>
            <w:shd w:val="clear" w:color="auto" w:fill="auto"/>
            <w:noWrap/>
            <w:vAlign w:val="center"/>
            <w:hideMark/>
          </w:tcPr>
          <w:p w14:paraId="34003364"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949" w:type="pct"/>
            <w:tcBorders>
              <w:top w:val="nil"/>
              <w:left w:val="nil"/>
              <w:bottom w:val="nil"/>
              <w:right w:val="nil"/>
            </w:tcBorders>
            <w:shd w:val="clear" w:color="auto" w:fill="auto"/>
            <w:noWrap/>
            <w:hideMark/>
          </w:tcPr>
          <w:p w14:paraId="06C057ED"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p>
        </w:tc>
      </w:tr>
      <w:tr w:rsidR="001A3EBD" w:rsidRPr="00663DE1" w14:paraId="6049FC56" w14:textId="77777777" w:rsidTr="00736AE1">
        <w:trPr>
          <w:trHeight w:val="288"/>
        </w:trPr>
        <w:tc>
          <w:tcPr>
            <w:tcW w:w="415" w:type="pct"/>
            <w:vMerge/>
            <w:tcBorders>
              <w:top w:val="nil"/>
              <w:left w:val="nil"/>
              <w:bottom w:val="single" w:sz="4" w:space="0" w:color="000000"/>
              <w:right w:val="nil"/>
            </w:tcBorders>
            <w:vAlign w:val="center"/>
            <w:hideMark/>
          </w:tcPr>
          <w:p w14:paraId="5A7A7E4A"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tcBorders>
              <w:top w:val="nil"/>
              <w:left w:val="nil"/>
              <w:bottom w:val="single" w:sz="4" w:space="0" w:color="000000"/>
              <w:right w:val="nil"/>
            </w:tcBorders>
            <w:vAlign w:val="center"/>
            <w:hideMark/>
          </w:tcPr>
          <w:p w14:paraId="284BB740"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c>
          <w:tcPr>
            <w:tcW w:w="330" w:type="pct"/>
            <w:tcBorders>
              <w:top w:val="nil"/>
              <w:left w:val="nil"/>
              <w:bottom w:val="single" w:sz="4" w:space="0" w:color="auto"/>
              <w:right w:val="nil"/>
            </w:tcBorders>
            <w:shd w:val="clear" w:color="auto" w:fill="auto"/>
            <w:noWrap/>
            <w:vAlign w:val="center"/>
            <w:hideMark/>
          </w:tcPr>
          <w:p w14:paraId="7BC1C7F8"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UB</w:t>
            </w:r>
          </w:p>
        </w:tc>
        <w:tc>
          <w:tcPr>
            <w:tcW w:w="1534" w:type="pct"/>
            <w:tcBorders>
              <w:top w:val="nil"/>
              <w:left w:val="nil"/>
              <w:bottom w:val="single" w:sz="4" w:space="0" w:color="auto"/>
              <w:right w:val="nil"/>
            </w:tcBorders>
            <w:shd w:val="clear" w:color="auto" w:fill="auto"/>
            <w:noWrap/>
            <w:vAlign w:val="center"/>
            <w:hideMark/>
          </w:tcPr>
          <w:p w14:paraId="54217E5D"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-0.275</w:t>
            </w:r>
          </w:p>
        </w:tc>
        <w:tc>
          <w:tcPr>
            <w:tcW w:w="367" w:type="pct"/>
            <w:tcBorders>
              <w:top w:val="nil"/>
              <w:left w:val="nil"/>
              <w:bottom w:val="single" w:sz="4" w:space="0" w:color="auto"/>
              <w:right w:val="nil"/>
            </w:tcBorders>
            <w:shd w:val="clear" w:color="auto" w:fill="auto"/>
            <w:noWrap/>
            <w:vAlign w:val="center"/>
            <w:hideMark/>
          </w:tcPr>
          <w:p w14:paraId="23F986A3"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350" w:type="pct"/>
            <w:tcBorders>
              <w:top w:val="nil"/>
              <w:left w:val="nil"/>
              <w:bottom w:val="single" w:sz="4" w:space="0" w:color="auto"/>
              <w:right w:val="nil"/>
            </w:tcBorders>
            <w:shd w:val="clear" w:color="auto" w:fill="auto"/>
            <w:noWrap/>
            <w:vAlign w:val="center"/>
            <w:hideMark/>
          </w:tcPr>
          <w:p w14:paraId="36AECE51"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244" w:type="pct"/>
            <w:tcBorders>
              <w:top w:val="nil"/>
              <w:left w:val="nil"/>
              <w:bottom w:val="single" w:sz="4" w:space="0" w:color="auto"/>
              <w:right w:val="nil"/>
            </w:tcBorders>
            <w:shd w:val="clear" w:color="auto" w:fill="auto"/>
            <w:noWrap/>
            <w:vAlign w:val="center"/>
            <w:hideMark/>
          </w:tcPr>
          <w:p w14:paraId="6B2DCE9E"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1000</w:t>
            </w:r>
          </w:p>
        </w:tc>
        <w:tc>
          <w:tcPr>
            <w:tcW w:w="244" w:type="pct"/>
            <w:tcBorders>
              <w:top w:val="nil"/>
              <w:left w:val="nil"/>
              <w:bottom w:val="single" w:sz="4" w:space="0" w:color="auto"/>
              <w:right w:val="nil"/>
            </w:tcBorders>
            <w:shd w:val="clear" w:color="auto" w:fill="auto"/>
            <w:noWrap/>
            <w:vAlign w:val="center"/>
            <w:hideMark/>
          </w:tcPr>
          <w:p w14:paraId="575C7164"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363" w:type="pct"/>
            <w:tcBorders>
              <w:top w:val="nil"/>
              <w:left w:val="nil"/>
              <w:bottom w:val="single" w:sz="4" w:space="0" w:color="auto"/>
              <w:right w:val="nil"/>
            </w:tcBorders>
            <w:shd w:val="clear" w:color="auto" w:fill="auto"/>
            <w:noWrap/>
            <w:vAlign w:val="center"/>
            <w:hideMark/>
          </w:tcPr>
          <w:p w14:paraId="1076FC0C"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1000</w:t>
            </w:r>
          </w:p>
        </w:tc>
        <w:tc>
          <w:tcPr>
            <w:tcW w:w="949" w:type="pct"/>
            <w:tcBorders>
              <w:top w:val="nil"/>
              <w:left w:val="nil"/>
              <w:bottom w:val="single" w:sz="4" w:space="0" w:color="auto"/>
              <w:right w:val="nil"/>
            </w:tcBorders>
            <w:shd w:val="clear" w:color="auto" w:fill="auto"/>
            <w:noWrap/>
            <w:hideMark/>
          </w:tcPr>
          <w:p w14:paraId="3FB00F5B" w14:textId="77777777" w:rsidR="00736AE1" w:rsidRPr="00663DE1" w:rsidRDefault="00736AE1" w:rsidP="00736AE1">
            <w:pPr>
              <w:spacing w:after="0" w:line="240" w:lineRule="auto"/>
              <w:rPr>
                <w:rFonts w:eastAsia="Times New Roman"/>
                <w:color w:val="000000"/>
                <w:sz w:val="16"/>
                <w:szCs w:val="16"/>
                <w:lang w:eastAsia="en-AU"/>
              </w:rPr>
            </w:pPr>
            <w:r w:rsidRPr="00663DE1">
              <w:rPr>
                <w:rFonts w:eastAsia="Times New Roman"/>
                <w:color w:val="000000"/>
                <w:sz w:val="16"/>
                <w:szCs w:val="16"/>
                <w:lang w:eastAsia="en-AU"/>
              </w:rPr>
              <w:t> </w:t>
            </w:r>
          </w:p>
        </w:tc>
      </w:tr>
      <w:tr w:rsidR="001A3EBD" w:rsidRPr="00663DE1" w14:paraId="0B74DBAE" w14:textId="77777777" w:rsidTr="00736AE1">
        <w:trPr>
          <w:trHeight w:val="288"/>
        </w:trPr>
        <w:tc>
          <w:tcPr>
            <w:tcW w:w="415" w:type="pct"/>
            <w:vMerge w:val="restart"/>
            <w:tcBorders>
              <w:top w:val="nil"/>
              <w:left w:val="nil"/>
              <w:bottom w:val="single" w:sz="4" w:space="0" w:color="000000"/>
              <w:right w:val="nil"/>
            </w:tcBorders>
            <w:shd w:val="clear" w:color="auto" w:fill="auto"/>
            <w:noWrap/>
            <w:textDirection w:val="btLr"/>
            <w:vAlign w:val="center"/>
            <w:hideMark/>
          </w:tcPr>
          <w:p w14:paraId="116246C3" w14:textId="77777777" w:rsidR="00736AE1" w:rsidRPr="00663DE1" w:rsidRDefault="00736AE1" w:rsidP="00736AE1">
            <w:pPr>
              <w:spacing w:after="0" w:line="240" w:lineRule="auto"/>
              <w:jc w:val="center"/>
              <w:rPr>
                <w:rFonts w:ascii="Times New Roman" w:eastAsia="Times New Roman" w:hAnsi="Times New Roman"/>
                <w:b/>
                <w:bCs/>
                <w:color w:val="000000"/>
                <w:sz w:val="16"/>
                <w:szCs w:val="16"/>
                <w:lang w:eastAsia="en-AU"/>
              </w:rPr>
            </w:pPr>
            <w:r w:rsidRPr="00663DE1">
              <w:rPr>
                <w:rFonts w:ascii="Times New Roman" w:eastAsia="Times New Roman" w:hAnsi="Times New Roman"/>
                <w:b/>
                <w:bCs/>
                <w:color w:val="000000"/>
                <w:sz w:val="16"/>
                <w:szCs w:val="16"/>
                <w:lang w:val="en-US" w:eastAsia="en-AU"/>
              </w:rPr>
              <w:t>Scenario 2</w:t>
            </w:r>
          </w:p>
        </w:tc>
        <w:tc>
          <w:tcPr>
            <w:tcW w:w="203" w:type="pct"/>
            <w:vMerge w:val="restart"/>
            <w:tcBorders>
              <w:top w:val="nil"/>
              <w:left w:val="nil"/>
              <w:bottom w:val="nil"/>
              <w:right w:val="nil"/>
            </w:tcBorders>
            <w:shd w:val="clear" w:color="auto" w:fill="auto"/>
            <w:noWrap/>
            <w:vAlign w:val="center"/>
            <w:hideMark/>
          </w:tcPr>
          <w:p w14:paraId="02416050" w14:textId="77777777" w:rsidR="00736AE1" w:rsidRPr="00663DE1" w:rsidRDefault="00736AE1" w:rsidP="00736AE1">
            <w:pPr>
              <w:spacing w:after="0" w:line="240" w:lineRule="auto"/>
              <w:jc w:val="center"/>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12</w:t>
            </w:r>
          </w:p>
        </w:tc>
        <w:tc>
          <w:tcPr>
            <w:tcW w:w="330" w:type="pct"/>
            <w:tcBorders>
              <w:top w:val="nil"/>
              <w:left w:val="nil"/>
              <w:bottom w:val="nil"/>
              <w:right w:val="nil"/>
            </w:tcBorders>
            <w:shd w:val="clear" w:color="auto" w:fill="auto"/>
            <w:noWrap/>
            <w:vAlign w:val="center"/>
            <w:hideMark/>
          </w:tcPr>
          <w:p w14:paraId="21189CC1"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LB</w:t>
            </w:r>
          </w:p>
        </w:tc>
        <w:tc>
          <w:tcPr>
            <w:tcW w:w="1534" w:type="pct"/>
            <w:tcBorders>
              <w:top w:val="nil"/>
              <w:left w:val="nil"/>
              <w:bottom w:val="nil"/>
              <w:right w:val="nil"/>
            </w:tcBorders>
            <w:shd w:val="clear" w:color="auto" w:fill="auto"/>
            <w:noWrap/>
            <w:vAlign w:val="center"/>
            <w:hideMark/>
          </w:tcPr>
          <w:p w14:paraId="48425ABA"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-0.97</w:t>
            </w:r>
          </w:p>
        </w:tc>
        <w:tc>
          <w:tcPr>
            <w:tcW w:w="367" w:type="pct"/>
            <w:tcBorders>
              <w:top w:val="nil"/>
              <w:left w:val="nil"/>
              <w:bottom w:val="nil"/>
              <w:right w:val="nil"/>
            </w:tcBorders>
            <w:shd w:val="clear" w:color="auto" w:fill="auto"/>
            <w:noWrap/>
            <w:vAlign w:val="center"/>
            <w:hideMark/>
          </w:tcPr>
          <w:p w14:paraId="349F6E68"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350" w:type="pct"/>
            <w:tcBorders>
              <w:top w:val="nil"/>
              <w:left w:val="nil"/>
              <w:bottom w:val="nil"/>
              <w:right w:val="nil"/>
            </w:tcBorders>
            <w:shd w:val="clear" w:color="auto" w:fill="auto"/>
            <w:noWrap/>
            <w:vAlign w:val="center"/>
            <w:hideMark/>
          </w:tcPr>
          <w:p w14:paraId="635B67A4"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244" w:type="pct"/>
            <w:tcBorders>
              <w:top w:val="nil"/>
              <w:left w:val="nil"/>
              <w:bottom w:val="nil"/>
              <w:right w:val="nil"/>
            </w:tcBorders>
            <w:shd w:val="clear" w:color="auto" w:fill="auto"/>
            <w:noWrap/>
            <w:vAlign w:val="center"/>
            <w:hideMark/>
          </w:tcPr>
          <w:p w14:paraId="44A3F2F1"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2.73</w:t>
            </w:r>
          </w:p>
        </w:tc>
        <w:tc>
          <w:tcPr>
            <w:tcW w:w="244" w:type="pct"/>
            <w:tcBorders>
              <w:top w:val="nil"/>
              <w:left w:val="nil"/>
              <w:bottom w:val="nil"/>
              <w:right w:val="nil"/>
            </w:tcBorders>
            <w:shd w:val="clear" w:color="auto" w:fill="auto"/>
            <w:noWrap/>
            <w:vAlign w:val="center"/>
            <w:hideMark/>
          </w:tcPr>
          <w:p w14:paraId="60ABE4C3"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-2.84</w:t>
            </w:r>
          </w:p>
        </w:tc>
        <w:tc>
          <w:tcPr>
            <w:tcW w:w="363" w:type="pct"/>
            <w:tcBorders>
              <w:top w:val="nil"/>
              <w:left w:val="nil"/>
              <w:bottom w:val="nil"/>
              <w:right w:val="nil"/>
            </w:tcBorders>
            <w:shd w:val="clear" w:color="auto" w:fill="auto"/>
            <w:noWrap/>
            <w:vAlign w:val="center"/>
            <w:hideMark/>
          </w:tcPr>
          <w:p w14:paraId="3D73E52E"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w:t>
            </w:r>
          </w:p>
        </w:tc>
        <w:tc>
          <w:tcPr>
            <w:tcW w:w="949" w:type="pct"/>
            <w:vMerge w:val="restart"/>
            <w:tcBorders>
              <w:top w:val="nil"/>
              <w:left w:val="nil"/>
              <w:bottom w:val="nil"/>
              <w:right w:val="nil"/>
            </w:tcBorders>
            <w:shd w:val="clear" w:color="auto" w:fill="auto"/>
            <w:noWrap/>
            <w:vAlign w:val="center"/>
            <w:hideMark/>
          </w:tcPr>
          <w:p w14:paraId="222BF579" w14:textId="31439161" w:rsidR="00736AE1" w:rsidRPr="00663DE1" w:rsidRDefault="001A3EBD" w:rsidP="00736AE1">
            <w:pPr>
              <w:spacing w:after="0" w:line="240" w:lineRule="auto"/>
              <w:rPr>
                <w:rFonts w:ascii="Times New Roman" w:eastAsia="Times New Roman" w:hAnsi="Times New Roman"/>
                <w:color w:val="000000"/>
                <w:sz w:val="16"/>
                <w:szCs w:val="16"/>
                <w:lang w:eastAsia="en-AU"/>
              </w:rPr>
            </w:pPr>
            <w:r>
              <w:rPr>
                <w:rFonts w:ascii="Times New Roman" w:eastAsia="Times New Roman" w:hAnsi="Times New Roman"/>
                <w:noProof/>
                <w:color w:val="000000"/>
                <w:sz w:val="16"/>
                <w:szCs w:val="16"/>
                <w:lang w:val="en-US" w:eastAsia="en-AU"/>
              </w:rPr>
              <w:fldChar w:fldCharType="begin"/>
            </w:r>
            <w:r>
              <w:rPr>
                <w:rFonts w:ascii="Times New Roman" w:eastAsia="Times New Roman" w:hAnsi="Times New Roman"/>
                <w:noProof/>
                <w:color w:val="000000"/>
                <w:sz w:val="16"/>
                <w:szCs w:val="16"/>
                <w:lang w:val="en-US" w:eastAsia="en-AU"/>
              </w:rPr>
              <w:instrText xml:space="preserve"> ADDIN EN.CITE &lt;EndNote&gt;&lt;Cite&gt;&lt;Author&gt;Carnicer&lt;/Author&gt;&lt;Year&gt;2012&lt;/Year&gt;&lt;RecNum&gt;8579&lt;/RecNum&gt;&lt;DisplayText&gt;(Carnicer et al., 2012)&lt;/DisplayText&gt;&lt;record&gt;&lt;rec-number&gt;8579&lt;/rec-number&gt;&lt;foreign-keys&gt;&lt;key app="EN" db-id="x9v55trfo5vxz3e29eqpr0r9v2zzetx9avxz" timestamp="1563219559"&gt;8579&lt;/key&gt;&lt;/foreign-keys&gt;&lt;ref-type name="Journal Article"&gt;17&lt;/ref-type&gt;&lt;contributors&gt;&lt;authors&gt;&lt;author&gt;Carnicer, Marc&lt;/author&gt;&lt;author&gt;ten Pierick, Angela&lt;/author&gt;&lt;author&gt;van Dam, Jan&lt;/author&gt;&lt;author&gt;Heijnen, Joseph J.&lt;/author&gt;&lt;author&gt;Albiol, Joan&lt;/author&gt;&lt;author&gt;van Gulik, Walter&lt;/author&gt;&lt;author&gt;Ferrer, Pau&lt;/author&gt;&lt;/authors&gt;&lt;/contributors&gt;&lt;titles&gt;&lt;title&gt;Quantitative metabolomics analysis of amino acid metabolism in recombinant Pichia pastoris under different oxygen availability conditions&lt;/title&gt;&lt;secondary-title&gt;Microbial Cell Factories&lt;/secondary-title&gt;&lt;/titles&gt;&lt;periodical&gt;&lt;full-title&gt;Microbial Cell Factories&lt;/full-title&gt;&lt;abbr-1&gt;Microb Cell Fact&lt;/abbr-1&gt;&lt;/periodical&gt;&lt;pages&gt;83&lt;/pages&gt;&lt;volume&gt;11&lt;/volume&gt;&lt;number&gt;1&lt;/number&gt;&lt;dates&gt;&lt;year&gt;2012&lt;/year&gt;&lt;pub-dates&gt;&lt;date&gt;June 15&lt;/date&gt;&lt;/pub-dates&gt;&lt;/dates&gt;&lt;isbn&gt;1475-2859&lt;/isbn&gt;&lt;label&gt;Carnicer2012&lt;/label&gt;&lt;work-type&gt;journal article&lt;/work-type&gt;&lt;urls&gt;&lt;related-urls&gt;&lt;url&gt;https://doi.org/10.1186/1475-2859-11-83&lt;/url&gt;&lt;url&gt;https://microbialcellfactories.biomedcentral.com/track/pdf/10.1186/1475-2859-11-83&lt;/url&gt;&lt;/related-urls&gt;&lt;/urls&gt;&lt;electronic-resource-num&gt;10.1186/1475-2859-11-83&lt;/electronic-resource-num&gt;&lt;/record&gt;&lt;/Cite&gt;&lt;/EndNote&gt;</w:instrText>
            </w:r>
            <w:r>
              <w:rPr>
                <w:rFonts w:ascii="Times New Roman" w:eastAsia="Times New Roman" w:hAnsi="Times New Roman"/>
                <w:noProof/>
                <w:color w:val="000000"/>
                <w:sz w:val="16"/>
                <w:szCs w:val="16"/>
                <w:lang w:val="en-US" w:eastAsia="en-AU"/>
              </w:rPr>
              <w:fldChar w:fldCharType="separate"/>
            </w:r>
            <w:r>
              <w:rPr>
                <w:rFonts w:ascii="Times New Roman" w:eastAsia="Times New Roman" w:hAnsi="Times New Roman"/>
                <w:noProof/>
                <w:color w:val="000000"/>
                <w:sz w:val="16"/>
                <w:szCs w:val="16"/>
                <w:lang w:val="en-US" w:eastAsia="en-AU"/>
              </w:rPr>
              <w:t>(</w:t>
            </w:r>
            <w:hyperlink w:anchor="_ENREF_4" w:tooltip="Carnicer, 2012 #8579" w:history="1">
              <w:r>
                <w:rPr>
                  <w:rFonts w:ascii="Times New Roman" w:eastAsia="Times New Roman" w:hAnsi="Times New Roman"/>
                  <w:noProof/>
                  <w:color w:val="000000"/>
                  <w:sz w:val="16"/>
                  <w:szCs w:val="16"/>
                  <w:lang w:val="en-US" w:eastAsia="en-AU"/>
                </w:rPr>
                <w:t>Carnicer et al., 2012</w:t>
              </w:r>
            </w:hyperlink>
            <w:r>
              <w:rPr>
                <w:rFonts w:ascii="Times New Roman" w:eastAsia="Times New Roman" w:hAnsi="Times New Roman"/>
                <w:noProof/>
                <w:color w:val="000000"/>
                <w:sz w:val="16"/>
                <w:szCs w:val="16"/>
                <w:lang w:val="en-US" w:eastAsia="en-AU"/>
              </w:rPr>
              <w:t>)</w:t>
            </w:r>
            <w:r>
              <w:rPr>
                <w:rFonts w:ascii="Times New Roman" w:eastAsia="Times New Roman" w:hAnsi="Times New Roman"/>
                <w:noProof/>
                <w:color w:val="000000"/>
                <w:sz w:val="16"/>
                <w:szCs w:val="16"/>
                <w:lang w:val="en-US" w:eastAsia="en-AU"/>
              </w:rPr>
              <w:fldChar w:fldCharType="end"/>
            </w:r>
          </w:p>
        </w:tc>
      </w:tr>
      <w:tr w:rsidR="001A3EBD" w:rsidRPr="00663DE1" w14:paraId="36E10189" w14:textId="77777777" w:rsidTr="00736AE1">
        <w:trPr>
          <w:trHeight w:val="288"/>
        </w:trPr>
        <w:tc>
          <w:tcPr>
            <w:tcW w:w="415" w:type="pct"/>
            <w:vMerge/>
            <w:tcBorders>
              <w:top w:val="nil"/>
              <w:left w:val="nil"/>
              <w:bottom w:val="single" w:sz="4" w:space="0" w:color="000000"/>
              <w:right w:val="nil"/>
            </w:tcBorders>
            <w:vAlign w:val="center"/>
            <w:hideMark/>
          </w:tcPr>
          <w:p w14:paraId="1D1C68F2"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tcBorders>
              <w:top w:val="nil"/>
              <w:left w:val="nil"/>
              <w:bottom w:val="nil"/>
              <w:right w:val="nil"/>
            </w:tcBorders>
            <w:vAlign w:val="center"/>
            <w:hideMark/>
          </w:tcPr>
          <w:p w14:paraId="65F2D15F"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c>
          <w:tcPr>
            <w:tcW w:w="330" w:type="pct"/>
            <w:tcBorders>
              <w:top w:val="nil"/>
              <w:left w:val="nil"/>
              <w:bottom w:val="nil"/>
              <w:right w:val="nil"/>
            </w:tcBorders>
            <w:shd w:val="clear" w:color="auto" w:fill="auto"/>
            <w:noWrap/>
            <w:vAlign w:val="center"/>
            <w:hideMark/>
          </w:tcPr>
          <w:p w14:paraId="2F5711F7"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UB</w:t>
            </w:r>
          </w:p>
        </w:tc>
        <w:tc>
          <w:tcPr>
            <w:tcW w:w="1534" w:type="pct"/>
            <w:tcBorders>
              <w:top w:val="nil"/>
              <w:left w:val="nil"/>
              <w:bottom w:val="nil"/>
              <w:right w:val="nil"/>
            </w:tcBorders>
            <w:shd w:val="clear" w:color="auto" w:fill="auto"/>
            <w:noWrap/>
            <w:vAlign w:val="center"/>
            <w:hideMark/>
          </w:tcPr>
          <w:p w14:paraId="3A58EC26"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-0.97</w:t>
            </w:r>
          </w:p>
        </w:tc>
        <w:tc>
          <w:tcPr>
            <w:tcW w:w="367" w:type="pct"/>
            <w:tcBorders>
              <w:top w:val="nil"/>
              <w:left w:val="nil"/>
              <w:bottom w:val="nil"/>
              <w:right w:val="nil"/>
            </w:tcBorders>
            <w:shd w:val="clear" w:color="auto" w:fill="auto"/>
            <w:noWrap/>
            <w:vAlign w:val="center"/>
            <w:hideMark/>
          </w:tcPr>
          <w:p w14:paraId="00684939"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350" w:type="pct"/>
            <w:tcBorders>
              <w:top w:val="nil"/>
              <w:left w:val="nil"/>
              <w:bottom w:val="nil"/>
              <w:right w:val="nil"/>
            </w:tcBorders>
            <w:shd w:val="clear" w:color="auto" w:fill="auto"/>
            <w:noWrap/>
            <w:vAlign w:val="center"/>
            <w:hideMark/>
          </w:tcPr>
          <w:p w14:paraId="3BCDB3E6"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244" w:type="pct"/>
            <w:tcBorders>
              <w:top w:val="nil"/>
              <w:left w:val="nil"/>
              <w:bottom w:val="nil"/>
              <w:right w:val="nil"/>
            </w:tcBorders>
            <w:shd w:val="clear" w:color="auto" w:fill="auto"/>
            <w:noWrap/>
            <w:vAlign w:val="center"/>
            <w:hideMark/>
          </w:tcPr>
          <w:p w14:paraId="5D7B4E21"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3.01</w:t>
            </w:r>
          </w:p>
        </w:tc>
        <w:tc>
          <w:tcPr>
            <w:tcW w:w="244" w:type="pct"/>
            <w:tcBorders>
              <w:top w:val="nil"/>
              <w:left w:val="nil"/>
              <w:bottom w:val="nil"/>
              <w:right w:val="nil"/>
            </w:tcBorders>
            <w:shd w:val="clear" w:color="auto" w:fill="auto"/>
            <w:noWrap/>
            <w:vAlign w:val="center"/>
            <w:hideMark/>
          </w:tcPr>
          <w:p w14:paraId="5E712C77"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-2.57</w:t>
            </w:r>
          </w:p>
        </w:tc>
        <w:tc>
          <w:tcPr>
            <w:tcW w:w="363" w:type="pct"/>
            <w:tcBorders>
              <w:top w:val="nil"/>
              <w:left w:val="nil"/>
              <w:bottom w:val="nil"/>
              <w:right w:val="nil"/>
            </w:tcBorders>
            <w:shd w:val="clear" w:color="auto" w:fill="auto"/>
            <w:noWrap/>
            <w:vAlign w:val="center"/>
            <w:hideMark/>
          </w:tcPr>
          <w:p w14:paraId="36C3C153"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w:t>
            </w:r>
          </w:p>
        </w:tc>
        <w:tc>
          <w:tcPr>
            <w:tcW w:w="949" w:type="pct"/>
            <w:vMerge/>
            <w:tcBorders>
              <w:top w:val="nil"/>
              <w:left w:val="nil"/>
              <w:bottom w:val="nil"/>
              <w:right w:val="nil"/>
            </w:tcBorders>
            <w:vAlign w:val="center"/>
            <w:hideMark/>
          </w:tcPr>
          <w:p w14:paraId="0EDC5CCE"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r>
      <w:tr w:rsidR="001A3EBD" w:rsidRPr="00663DE1" w14:paraId="5DD4CD6D" w14:textId="77777777" w:rsidTr="00736AE1">
        <w:trPr>
          <w:trHeight w:val="288"/>
        </w:trPr>
        <w:tc>
          <w:tcPr>
            <w:tcW w:w="415" w:type="pct"/>
            <w:vMerge/>
            <w:tcBorders>
              <w:top w:val="nil"/>
              <w:left w:val="nil"/>
              <w:bottom w:val="single" w:sz="4" w:space="0" w:color="000000"/>
              <w:right w:val="nil"/>
            </w:tcBorders>
            <w:vAlign w:val="center"/>
            <w:hideMark/>
          </w:tcPr>
          <w:p w14:paraId="7104AF2C"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val="restart"/>
            <w:tcBorders>
              <w:top w:val="nil"/>
              <w:left w:val="nil"/>
              <w:bottom w:val="nil"/>
              <w:right w:val="nil"/>
            </w:tcBorders>
            <w:shd w:val="clear" w:color="auto" w:fill="auto"/>
            <w:noWrap/>
            <w:vAlign w:val="center"/>
            <w:hideMark/>
          </w:tcPr>
          <w:p w14:paraId="5BC112FC" w14:textId="77777777" w:rsidR="00736AE1" w:rsidRPr="00663DE1" w:rsidRDefault="00736AE1" w:rsidP="00736AE1">
            <w:pPr>
              <w:spacing w:after="0" w:line="240" w:lineRule="auto"/>
              <w:jc w:val="center"/>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13</w:t>
            </w:r>
          </w:p>
        </w:tc>
        <w:tc>
          <w:tcPr>
            <w:tcW w:w="330" w:type="pct"/>
            <w:tcBorders>
              <w:top w:val="nil"/>
              <w:left w:val="nil"/>
              <w:bottom w:val="nil"/>
              <w:right w:val="nil"/>
            </w:tcBorders>
            <w:shd w:val="clear" w:color="auto" w:fill="auto"/>
            <w:noWrap/>
            <w:vAlign w:val="center"/>
            <w:hideMark/>
          </w:tcPr>
          <w:p w14:paraId="19022BE2"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LB</w:t>
            </w:r>
          </w:p>
        </w:tc>
        <w:tc>
          <w:tcPr>
            <w:tcW w:w="1534" w:type="pct"/>
            <w:tcBorders>
              <w:top w:val="nil"/>
              <w:left w:val="nil"/>
              <w:bottom w:val="nil"/>
              <w:right w:val="nil"/>
            </w:tcBorders>
            <w:shd w:val="clear" w:color="auto" w:fill="auto"/>
            <w:noWrap/>
            <w:vAlign w:val="center"/>
            <w:hideMark/>
          </w:tcPr>
          <w:p w14:paraId="035A4AE2"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-1.04</w:t>
            </w:r>
          </w:p>
        </w:tc>
        <w:tc>
          <w:tcPr>
            <w:tcW w:w="367" w:type="pct"/>
            <w:tcBorders>
              <w:top w:val="nil"/>
              <w:left w:val="nil"/>
              <w:bottom w:val="nil"/>
              <w:right w:val="nil"/>
            </w:tcBorders>
            <w:shd w:val="clear" w:color="auto" w:fill="auto"/>
            <w:noWrap/>
            <w:vAlign w:val="center"/>
            <w:hideMark/>
          </w:tcPr>
          <w:p w14:paraId="39F7620B"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350" w:type="pct"/>
            <w:tcBorders>
              <w:top w:val="nil"/>
              <w:left w:val="nil"/>
              <w:bottom w:val="nil"/>
              <w:right w:val="nil"/>
            </w:tcBorders>
            <w:shd w:val="clear" w:color="auto" w:fill="auto"/>
            <w:noWrap/>
            <w:vAlign w:val="center"/>
            <w:hideMark/>
          </w:tcPr>
          <w:p w14:paraId="627924B3"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244" w:type="pct"/>
            <w:tcBorders>
              <w:top w:val="nil"/>
              <w:left w:val="nil"/>
              <w:bottom w:val="nil"/>
              <w:right w:val="nil"/>
            </w:tcBorders>
            <w:shd w:val="clear" w:color="auto" w:fill="auto"/>
            <w:noWrap/>
            <w:vAlign w:val="center"/>
            <w:hideMark/>
          </w:tcPr>
          <w:p w14:paraId="5C81C5A9"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2.29</w:t>
            </w:r>
          </w:p>
        </w:tc>
        <w:tc>
          <w:tcPr>
            <w:tcW w:w="244" w:type="pct"/>
            <w:tcBorders>
              <w:top w:val="nil"/>
              <w:left w:val="nil"/>
              <w:bottom w:val="nil"/>
              <w:right w:val="nil"/>
            </w:tcBorders>
            <w:shd w:val="clear" w:color="auto" w:fill="auto"/>
            <w:noWrap/>
            <w:vAlign w:val="center"/>
            <w:hideMark/>
          </w:tcPr>
          <w:p w14:paraId="7988CE0A"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-2.47</w:t>
            </w:r>
          </w:p>
        </w:tc>
        <w:tc>
          <w:tcPr>
            <w:tcW w:w="363" w:type="pct"/>
            <w:tcBorders>
              <w:top w:val="nil"/>
              <w:left w:val="nil"/>
              <w:bottom w:val="nil"/>
              <w:right w:val="nil"/>
            </w:tcBorders>
            <w:shd w:val="clear" w:color="auto" w:fill="auto"/>
            <w:noWrap/>
            <w:vAlign w:val="center"/>
            <w:hideMark/>
          </w:tcPr>
          <w:p w14:paraId="10555A2F"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0.095</w:t>
            </w:r>
          </w:p>
        </w:tc>
        <w:tc>
          <w:tcPr>
            <w:tcW w:w="949" w:type="pct"/>
            <w:vMerge w:val="restart"/>
            <w:tcBorders>
              <w:top w:val="nil"/>
              <w:left w:val="nil"/>
              <w:bottom w:val="nil"/>
              <w:right w:val="nil"/>
            </w:tcBorders>
            <w:shd w:val="clear" w:color="auto" w:fill="auto"/>
            <w:noWrap/>
            <w:vAlign w:val="center"/>
            <w:hideMark/>
          </w:tcPr>
          <w:p w14:paraId="35717CFD" w14:textId="6B29925C" w:rsidR="00736AE1" w:rsidRPr="00663DE1" w:rsidRDefault="001A3EBD" w:rsidP="00736AE1">
            <w:pPr>
              <w:spacing w:after="0" w:line="240" w:lineRule="auto"/>
              <w:rPr>
                <w:rFonts w:ascii="Times New Roman" w:eastAsia="Times New Roman" w:hAnsi="Times New Roman"/>
                <w:color w:val="000000"/>
                <w:sz w:val="16"/>
                <w:szCs w:val="16"/>
                <w:lang w:eastAsia="en-AU"/>
              </w:rPr>
            </w:pPr>
            <w:r>
              <w:rPr>
                <w:rFonts w:ascii="Times New Roman" w:eastAsia="Times New Roman" w:hAnsi="Times New Roman"/>
                <w:color w:val="000000"/>
                <w:sz w:val="16"/>
                <w:szCs w:val="16"/>
                <w:lang w:eastAsia="en-AU"/>
              </w:rPr>
              <w:fldChar w:fldCharType="begin"/>
            </w:r>
            <w:r>
              <w:rPr>
                <w:rFonts w:ascii="Times New Roman" w:eastAsia="Times New Roman" w:hAnsi="Times New Roman"/>
                <w:color w:val="000000"/>
                <w:sz w:val="16"/>
                <w:szCs w:val="16"/>
                <w:lang w:eastAsia="en-AU"/>
              </w:rPr>
              <w:instrText xml:space="preserve"> ADDIN EN.CITE &lt;EndNote&gt;&lt;Cite&gt;&lt;Author&gt;Tomàs-Gamisans&lt;/Author&gt;&lt;Year&gt;2016&lt;/Year&gt;&lt;RecNum&gt;8324&lt;/RecNum&gt;&lt;DisplayText&gt;(Tomàs-Gamisans et al., 2016)&lt;/DisplayText&gt;&lt;record&gt;&lt;rec-number&gt;8324&lt;/rec-number&gt;&lt;foreign-keys&gt;&lt;key app="EN" db-id="x9v55trfo5vxz3e29eqpr0r9v2zzetx9avxz" timestamp="1542295118"&gt;8324&lt;/key&gt;&lt;/foreign-keys&gt;&lt;ref-type name="Journal Article"&gt;17&lt;/ref-type&gt;&lt;contributors&gt;&lt;authors&gt;&lt;author&gt;Tomàs-Gamisans, Màrius&lt;/author&gt;&lt;author&gt;Ferrer, Pau&lt;/author&gt;&lt;author&gt;Albiol, Joan&lt;/author&gt;&lt;/authors&gt;&lt;/contributors&gt;&lt;titles&gt;&lt;title&gt;Integration and Validation of the Genome-Scale Metabolic Models of Pichia pastoris: A Comprehensive Update of Protein Glycosylation Pathways, Lipid and Energy Metabolism&lt;/title&gt;&lt;secondary-title&gt;PLOS ONE&lt;/secondary-title&gt;&lt;/titles&gt;&lt;periodical&gt;&lt;full-title&gt;Plos One&lt;/full-title&gt;&lt;abbr-1&gt;Plos One&lt;/abbr-1&gt;&lt;/periodical&gt;&lt;pages&gt;e0148031&lt;/pages&gt;&lt;volume&gt;11&lt;/volume&gt;&lt;number&gt;1&lt;/number&gt;&lt;dates&gt;&lt;year&gt;2016&lt;/year&gt;&lt;/dates&gt;&lt;publisher&gt;Public Library of Science&lt;/publisher&gt;&lt;urls&gt;&lt;related-urls&gt;&lt;url&gt;https://doi.org/10.1371/journal.pone.0148031&lt;/url&gt;&lt;url&gt;https://www.ncbi.nlm.nih.gov/pmc/articles/PMC4734642/pdf/pone.0148031.pdf&lt;/url&gt;&lt;/related-urls&gt;&lt;/urls&gt;&lt;electronic-resource-num&gt;10.1371/journal.pone.0148031&lt;/electronic-resource-num&gt;&lt;/record&gt;&lt;/Cite&gt;&lt;/EndNote&gt;</w:instrText>
            </w:r>
            <w:r>
              <w:rPr>
                <w:rFonts w:ascii="Times New Roman" w:eastAsia="Times New Roman" w:hAnsi="Times New Roman"/>
                <w:color w:val="000000"/>
                <w:sz w:val="16"/>
                <w:szCs w:val="16"/>
                <w:lang w:eastAsia="en-AU"/>
              </w:rPr>
              <w:fldChar w:fldCharType="separate"/>
            </w:r>
            <w:r>
              <w:rPr>
                <w:rFonts w:ascii="Times New Roman" w:eastAsia="Times New Roman" w:hAnsi="Times New Roman"/>
                <w:noProof/>
                <w:color w:val="000000"/>
                <w:sz w:val="16"/>
                <w:szCs w:val="16"/>
                <w:lang w:eastAsia="en-AU"/>
              </w:rPr>
              <w:t>(</w:t>
            </w:r>
            <w:hyperlink w:anchor="_ENREF_14" w:tooltip="Tomàs-Gamisans, 2016 #8324" w:history="1">
              <w:r>
                <w:rPr>
                  <w:rFonts w:ascii="Times New Roman" w:eastAsia="Times New Roman" w:hAnsi="Times New Roman"/>
                  <w:noProof/>
                  <w:color w:val="000000"/>
                  <w:sz w:val="16"/>
                  <w:szCs w:val="16"/>
                  <w:lang w:eastAsia="en-AU"/>
                </w:rPr>
                <w:t>Tomàs-Gamisans et al., 2016</w:t>
              </w:r>
            </w:hyperlink>
            <w:r>
              <w:rPr>
                <w:rFonts w:ascii="Times New Roman" w:eastAsia="Times New Roman" w:hAnsi="Times New Roman"/>
                <w:noProof/>
                <w:color w:val="000000"/>
                <w:sz w:val="16"/>
                <w:szCs w:val="16"/>
                <w:lang w:eastAsia="en-AU"/>
              </w:rPr>
              <w:t>)</w:t>
            </w:r>
            <w:r>
              <w:rPr>
                <w:rFonts w:ascii="Times New Roman" w:eastAsia="Times New Roman" w:hAnsi="Times New Roman"/>
                <w:color w:val="000000"/>
                <w:sz w:val="16"/>
                <w:szCs w:val="16"/>
                <w:lang w:eastAsia="en-AU"/>
              </w:rPr>
              <w:fldChar w:fldCharType="end"/>
            </w:r>
          </w:p>
        </w:tc>
      </w:tr>
      <w:tr w:rsidR="001A3EBD" w:rsidRPr="00663DE1" w14:paraId="42578144" w14:textId="77777777" w:rsidTr="00736AE1">
        <w:trPr>
          <w:trHeight w:val="288"/>
        </w:trPr>
        <w:tc>
          <w:tcPr>
            <w:tcW w:w="415" w:type="pct"/>
            <w:vMerge/>
            <w:tcBorders>
              <w:top w:val="nil"/>
              <w:left w:val="nil"/>
              <w:bottom w:val="single" w:sz="4" w:space="0" w:color="000000"/>
              <w:right w:val="nil"/>
            </w:tcBorders>
            <w:vAlign w:val="center"/>
            <w:hideMark/>
          </w:tcPr>
          <w:p w14:paraId="47D9AE6E"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tcBorders>
              <w:top w:val="nil"/>
              <w:left w:val="nil"/>
              <w:bottom w:val="nil"/>
              <w:right w:val="nil"/>
            </w:tcBorders>
            <w:vAlign w:val="center"/>
            <w:hideMark/>
          </w:tcPr>
          <w:p w14:paraId="05059804"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c>
          <w:tcPr>
            <w:tcW w:w="330" w:type="pct"/>
            <w:tcBorders>
              <w:top w:val="nil"/>
              <w:left w:val="nil"/>
              <w:bottom w:val="nil"/>
              <w:right w:val="nil"/>
            </w:tcBorders>
            <w:shd w:val="clear" w:color="auto" w:fill="auto"/>
            <w:noWrap/>
            <w:vAlign w:val="center"/>
            <w:hideMark/>
          </w:tcPr>
          <w:p w14:paraId="42A59411"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UB</w:t>
            </w:r>
          </w:p>
        </w:tc>
        <w:tc>
          <w:tcPr>
            <w:tcW w:w="1534" w:type="pct"/>
            <w:tcBorders>
              <w:top w:val="nil"/>
              <w:left w:val="nil"/>
              <w:bottom w:val="nil"/>
              <w:right w:val="nil"/>
            </w:tcBorders>
            <w:shd w:val="clear" w:color="auto" w:fill="auto"/>
            <w:noWrap/>
            <w:vAlign w:val="center"/>
            <w:hideMark/>
          </w:tcPr>
          <w:p w14:paraId="652E1602"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-0.96</w:t>
            </w:r>
          </w:p>
        </w:tc>
        <w:tc>
          <w:tcPr>
            <w:tcW w:w="367" w:type="pct"/>
            <w:tcBorders>
              <w:top w:val="nil"/>
              <w:left w:val="nil"/>
              <w:bottom w:val="nil"/>
              <w:right w:val="nil"/>
            </w:tcBorders>
            <w:shd w:val="clear" w:color="auto" w:fill="auto"/>
            <w:noWrap/>
            <w:vAlign w:val="center"/>
            <w:hideMark/>
          </w:tcPr>
          <w:p w14:paraId="340F2FA8"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350" w:type="pct"/>
            <w:tcBorders>
              <w:top w:val="nil"/>
              <w:left w:val="nil"/>
              <w:bottom w:val="nil"/>
              <w:right w:val="nil"/>
            </w:tcBorders>
            <w:shd w:val="clear" w:color="auto" w:fill="auto"/>
            <w:noWrap/>
            <w:vAlign w:val="center"/>
            <w:hideMark/>
          </w:tcPr>
          <w:p w14:paraId="45A40D35"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244" w:type="pct"/>
            <w:tcBorders>
              <w:top w:val="nil"/>
              <w:left w:val="nil"/>
              <w:bottom w:val="nil"/>
              <w:right w:val="nil"/>
            </w:tcBorders>
            <w:shd w:val="clear" w:color="auto" w:fill="auto"/>
            <w:noWrap/>
            <w:vAlign w:val="center"/>
            <w:hideMark/>
          </w:tcPr>
          <w:p w14:paraId="419B878A"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2.55</w:t>
            </w:r>
          </w:p>
        </w:tc>
        <w:tc>
          <w:tcPr>
            <w:tcW w:w="244" w:type="pct"/>
            <w:tcBorders>
              <w:top w:val="nil"/>
              <w:left w:val="nil"/>
              <w:bottom w:val="nil"/>
              <w:right w:val="nil"/>
            </w:tcBorders>
            <w:shd w:val="clear" w:color="auto" w:fill="auto"/>
            <w:noWrap/>
            <w:vAlign w:val="center"/>
            <w:hideMark/>
          </w:tcPr>
          <w:p w14:paraId="06AB9872"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-2.23</w:t>
            </w:r>
          </w:p>
        </w:tc>
        <w:tc>
          <w:tcPr>
            <w:tcW w:w="363" w:type="pct"/>
            <w:tcBorders>
              <w:top w:val="nil"/>
              <w:left w:val="nil"/>
              <w:bottom w:val="nil"/>
              <w:right w:val="nil"/>
            </w:tcBorders>
            <w:shd w:val="clear" w:color="auto" w:fill="auto"/>
            <w:noWrap/>
            <w:vAlign w:val="center"/>
            <w:hideMark/>
          </w:tcPr>
          <w:p w14:paraId="000402B1"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0.105</w:t>
            </w:r>
          </w:p>
        </w:tc>
        <w:tc>
          <w:tcPr>
            <w:tcW w:w="949" w:type="pct"/>
            <w:vMerge/>
            <w:tcBorders>
              <w:top w:val="nil"/>
              <w:left w:val="nil"/>
              <w:bottom w:val="nil"/>
              <w:right w:val="nil"/>
            </w:tcBorders>
            <w:vAlign w:val="center"/>
            <w:hideMark/>
          </w:tcPr>
          <w:p w14:paraId="34E7F966"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r>
      <w:tr w:rsidR="001A3EBD" w:rsidRPr="00663DE1" w14:paraId="4599D769" w14:textId="77777777" w:rsidTr="00736AE1">
        <w:trPr>
          <w:trHeight w:val="288"/>
        </w:trPr>
        <w:tc>
          <w:tcPr>
            <w:tcW w:w="415" w:type="pct"/>
            <w:vMerge/>
            <w:tcBorders>
              <w:top w:val="nil"/>
              <w:left w:val="nil"/>
              <w:bottom w:val="single" w:sz="4" w:space="0" w:color="000000"/>
              <w:right w:val="nil"/>
            </w:tcBorders>
            <w:vAlign w:val="center"/>
            <w:hideMark/>
          </w:tcPr>
          <w:p w14:paraId="3206F2BF"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val="restart"/>
            <w:tcBorders>
              <w:top w:val="nil"/>
              <w:left w:val="nil"/>
              <w:bottom w:val="nil"/>
              <w:right w:val="nil"/>
            </w:tcBorders>
            <w:shd w:val="clear" w:color="auto" w:fill="auto"/>
            <w:noWrap/>
            <w:vAlign w:val="center"/>
            <w:hideMark/>
          </w:tcPr>
          <w:p w14:paraId="4F9B4DDF" w14:textId="77777777" w:rsidR="00736AE1" w:rsidRPr="00663DE1" w:rsidRDefault="00736AE1" w:rsidP="00736AE1">
            <w:pPr>
              <w:spacing w:after="0" w:line="240" w:lineRule="auto"/>
              <w:jc w:val="center"/>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14</w:t>
            </w:r>
          </w:p>
        </w:tc>
        <w:tc>
          <w:tcPr>
            <w:tcW w:w="330" w:type="pct"/>
            <w:tcBorders>
              <w:top w:val="nil"/>
              <w:left w:val="nil"/>
              <w:bottom w:val="nil"/>
              <w:right w:val="nil"/>
            </w:tcBorders>
            <w:shd w:val="clear" w:color="auto" w:fill="auto"/>
            <w:noWrap/>
            <w:vAlign w:val="center"/>
            <w:hideMark/>
          </w:tcPr>
          <w:p w14:paraId="14073E9A"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LB</w:t>
            </w:r>
          </w:p>
        </w:tc>
        <w:tc>
          <w:tcPr>
            <w:tcW w:w="1534" w:type="pct"/>
            <w:tcBorders>
              <w:top w:val="nil"/>
              <w:left w:val="nil"/>
              <w:bottom w:val="nil"/>
              <w:right w:val="nil"/>
            </w:tcBorders>
            <w:shd w:val="clear" w:color="auto" w:fill="auto"/>
            <w:noWrap/>
            <w:vAlign w:val="center"/>
            <w:hideMark/>
          </w:tcPr>
          <w:p w14:paraId="74F96492"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-1.05</w:t>
            </w:r>
          </w:p>
        </w:tc>
        <w:tc>
          <w:tcPr>
            <w:tcW w:w="367" w:type="pct"/>
            <w:tcBorders>
              <w:top w:val="nil"/>
              <w:left w:val="nil"/>
              <w:bottom w:val="nil"/>
              <w:right w:val="nil"/>
            </w:tcBorders>
            <w:shd w:val="clear" w:color="auto" w:fill="auto"/>
            <w:noWrap/>
            <w:vAlign w:val="center"/>
            <w:hideMark/>
          </w:tcPr>
          <w:p w14:paraId="1E9431F2"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350" w:type="pct"/>
            <w:tcBorders>
              <w:top w:val="nil"/>
              <w:left w:val="nil"/>
              <w:bottom w:val="nil"/>
              <w:right w:val="nil"/>
            </w:tcBorders>
            <w:shd w:val="clear" w:color="auto" w:fill="auto"/>
            <w:noWrap/>
            <w:vAlign w:val="center"/>
            <w:hideMark/>
          </w:tcPr>
          <w:p w14:paraId="364CE2F6"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244" w:type="pct"/>
            <w:tcBorders>
              <w:top w:val="nil"/>
              <w:left w:val="nil"/>
              <w:bottom w:val="nil"/>
              <w:right w:val="nil"/>
            </w:tcBorders>
            <w:shd w:val="clear" w:color="auto" w:fill="auto"/>
            <w:noWrap/>
            <w:vAlign w:val="center"/>
            <w:hideMark/>
          </w:tcPr>
          <w:p w14:paraId="3EABCD3C"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2.38</w:t>
            </w:r>
          </w:p>
        </w:tc>
        <w:tc>
          <w:tcPr>
            <w:tcW w:w="244" w:type="pct"/>
            <w:tcBorders>
              <w:top w:val="nil"/>
              <w:left w:val="nil"/>
              <w:bottom w:val="nil"/>
              <w:right w:val="nil"/>
            </w:tcBorders>
            <w:shd w:val="clear" w:color="auto" w:fill="auto"/>
            <w:noWrap/>
            <w:vAlign w:val="center"/>
            <w:hideMark/>
          </w:tcPr>
          <w:p w14:paraId="5FED56C7"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-2.58</w:t>
            </w:r>
          </w:p>
        </w:tc>
        <w:tc>
          <w:tcPr>
            <w:tcW w:w="363" w:type="pct"/>
            <w:tcBorders>
              <w:top w:val="nil"/>
              <w:left w:val="nil"/>
              <w:bottom w:val="nil"/>
              <w:right w:val="nil"/>
            </w:tcBorders>
            <w:shd w:val="clear" w:color="auto" w:fill="auto"/>
            <w:noWrap/>
            <w:vAlign w:val="center"/>
            <w:hideMark/>
          </w:tcPr>
          <w:p w14:paraId="2F270449"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0.095</w:t>
            </w:r>
          </w:p>
        </w:tc>
        <w:tc>
          <w:tcPr>
            <w:tcW w:w="949" w:type="pct"/>
            <w:vMerge w:val="restart"/>
            <w:tcBorders>
              <w:top w:val="nil"/>
              <w:left w:val="nil"/>
              <w:bottom w:val="nil"/>
              <w:right w:val="nil"/>
            </w:tcBorders>
            <w:shd w:val="clear" w:color="auto" w:fill="auto"/>
            <w:noWrap/>
            <w:vAlign w:val="center"/>
            <w:hideMark/>
          </w:tcPr>
          <w:p w14:paraId="06DC1EE4" w14:textId="17798D3A" w:rsidR="00736AE1" w:rsidRPr="00663DE1" w:rsidRDefault="001A3EBD" w:rsidP="00736AE1">
            <w:pPr>
              <w:spacing w:after="0" w:line="240" w:lineRule="auto"/>
              <w:rPr>
                <w:rFonts w:ascii="Times New Roman" w:eastAsia="Times New Roman" w:hAnsi="Times New Roman"/>
                <w:color w:val="000000"/>
                <w:sz w:val="16"/>
                <w:szCs w:val="16"/>
                <w:lang w:eastAsia="en-AU"/>
              </w:rPr>
            </w:pPr>
            <w:r>
              <w:rPr>
                <w:rFonts w:ascii="Times New Roman" w:eastAsia="Times New Roman" w:hAnsi="Times New Roman"/>
                <w:color w:val="000000"/>
                <w:sz w:val="16"/>
                <w:szCs w:val="16"/>
                <w:lang w:eastAsia="en-AU"/>
              </w:rPr>
              <w:fldChar w:fldCharType="begin"/>
            </w:r>
            <w:r>
              <w:rPr>
                <w:rFonts w:ascii="Times New Roman" w:eastAsia="Times New Roman" w:hAnsi="Times New Roman"/>
                <w:color w:val="000000"/>
                <w:sz w:val="16"/>
                <w:szCs w:val="16"/>
                <w:lang w:eastAsia="en-AU"/>
              </w:rPr>
              <w:instrText xml:space="preserve"> ADDIN EN.CITE &lt;EndNote&gt;&lt;Cite&gt;&lt;Author&gt;Tomàs-Gamisans&lt;/Author&gt;&lt;Year&gt;2016&lt;/Year&gt;&lt;RecNum&gt;8324&lt;/RecNum&gt;&lt;DisplayText&gt;(Tomàs-Gamisans et al., 2016)&lt;/DisplayText&gt;&lt;record&gt;&lt;rec-number&gt;8324&lt;/rec-number&gt;&lt;foreign-keys&gt;&lt;key app="EN" db-id="x9v55trfo5vxz3e29eqpr0r9v2zzetx9avxz" timestamp="1542295118"&gt;8324&lt;/key&gt;&lt;/foreign-keys&gt;&lt;ref-type name="Journal Article"&gt;17&lt;/ref-type&gt;&lt;contributors&gt;&lt;authors&gt;&lt;author&gt;Tomàs-Gamisans, Màrius&lt;/author&gt;&lt;author&gt;Ferrer, Pau&lt;/author&gt;&lt;author&gt;Albiol, Joan&lt;/author&gt;&lt;/authors&gt;&lt;/contributors&gt;&lt;titles&gt;&lt;title&gt;Integration and Validation of the Genome-Scale Metabolic Models of Pichia pastoris: A Comprehensive Update of Protein Glycosylation Pathways, Lipid and Energy Metabolism&lt;/title&gt;&lt;secondary-title&gt;PLOS ONE&lt;/secondary-title&gt;&lt;/titles&gt;&lt;periodical&gt;&lt;full-title&gt;Plos One&lt;/full-title&gt;&lt;abbr-1&gt;Plos One&lt;/abbr-1&gt;&lt;/periodical&gt;&lt;pages&gt;e0148031&lt;/pages&gt;&lt;volume&gt;11&lt;/volume&gt;&lt;number&gt;1&lt;/number&gt;&lt;dates&gt;&lt;year&gt;2016&lt;/year&gt;&lt;/dates&gt;&lt;publisher&gt;Public Library of Science&lt;/publisher&gt;&lt;urls&gt;&lt;related-urls&gt;&lt;url&gt;https://doi.org/10.1371/journal.pone.0148031&lt;/url&gt;&lt;url&gt;https://www.ncbi.nlm.nih.gov/pmc/articles/PMC4734642/pdf/pone.0148031.pdf&lt;/url&gt;&lt;/related-urls&gt;&lt;/urls&gt;&lt;electronic-resource-num&gt;10.1371/journal.pone.0148031&lt;/electronic-resource-num&gt;&lt;/record&gt;&lt;/Cite&gt;&lt;/EndNote&gt;</w:instrText>
            </w:r>
            <w:r>
              <w:rPr>
                <w:rFonts w:ascii="Times New Roman" w:eastAsia="Times New Roman" w:hAnsi="Times New Roman"/>
                <w:color w:val="000000"/>
                <w:sz w:val="16"/>
                <w:szCs w:val="16"/>
                <w:lang w:eastAsia="en-AU"/>
              </w:rPr>
              <w:fldChar w:fldCharType="separate"/>
            </w:r>
            <w:r>
              <w:rPr>
                <w:rFonts w:ascii="Times New Roman" w:eastAsia="Times New Roman" w:hAnsi="Times New Roman"/>
                <w:noProof/>
                <w:color w:val="000000"/>
                <w:sz w:val="16"/>
                <w:szCs w:val="16"/>
                <w:lang w:eastAsia="en-AU"/>
              </w:rPr>
              <w:t>(</w:t>
            </w:r>
            <w:hyperlink w:anchor="_ENREF_14" w:tooltip="Tomàs-Gamisans, 2016 #8324" w:history="1">
              <w:r>
                <w:rPr>
                  <w:rFonts w:ascii="Times New Roman" w:eastAsia="Times New Roman" w:hAnsi="Times New Roman"/>
                  <w:noProof/>
                  <w:color w:val="000000"/>
                  <w:sz w:val="16"/>
                  <w:szCs w:val="16"/>
                  <w:lang w:eastAsia="en-AU"/>
                </w:rPr>
                <w:t>Tomàs-Gamisans et al., 2016</w:t>
              </w:r>
            </w:hyperlink>
            <w:r>
              <w:rPr>
                <w:rFonts w:ascii="Times New Roman" w:eastAsia="Times New Roman" w:hAnsi="Times New Roman"/>
                <w:noProof/>
                <w:color w:val="000000"/>
                <w:sz w:val="16"/>
                <w:szCs w:val="16"/>
                <w:lang w:eastAsia="en-AU"/>
              </w:rPr>
              <w:t>)</w:t>
            </w:r>
            <w:r>
              <w:rPr>
                <w:rFonts w:ascii="Times New Roman" w:eastAsia="Times New Roman" w:hAnsi="Times New Roman"/>
                <w:color w:val="000000"/>
                <w:sz w:val="16"/>
                <w:szCs w:val="16"/>
                <w:lang w:eastAsia="en-AU"/>
              </w:rPr>
              <w:fldChar w:fldCharType="end"/>
            </w:r>
          </w:p>
        </w:tc>
      </w:tr>
      <w:tr w:rsidR="001A3EBD" w:rsidRPr="00663DE1" w14:paraId="259D8954" w14:textId="77777777" w:rsidTr="00736AE1">
        <w:trPr>
          <w:trHeight w:val="288"/>
        </w:trPr>
        <w:tc>
          <w:tcPr>
            <w:tcW w:w="415" w:type="pct"/>
            <w:vMerge/>
            <w:tcBorders>
              <w:top w:val="nil"/>
              <w:left w:val="nil"/>
              <w:bottom w:val="single" w:sz="4" w:space="0" w:color="000000"/>
              <w:right w:val="nil"/>
            </w:tcBorders>
            <w:vAlign w:val="center"/>
            <w:hideMark/>
          </w:tcPr>
          <w:p w14:paraId="39E9B508"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tcBorders>
              <w:top w:val="nil"/>
              <w:left w:val="nil"/>
              <w:bottom w:val="nil"/>
              <w:right w:val="nil"/>
            </w:tcBorders>
            <w:vAlign w:val="center"/>
            <w:hideMark/>
          </w:tcPr>
          <w:p w14:paraId="55D2BE3C"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c>
          <w:tcPr>
            <w:tcW w:w="330" w:type="pct"/>
            <w:tcBorders>
              <w:top w:val="nil"/>
              <w:left w:val="nil"/>
              <w:bottom w:val="nil"/>
              <w:right w:val="nil"/>
            </w:tcBorders>
            <w:shd w:val="clear" w:color="auto" w:fill="auto"/>
            <w:noWrap/>
            <w:vAlign w:val="center"/>
            <w:hideMark/>
          </w:tcPr>
          <w:p w14:paraId="10D8E4D5"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UB</w:t>
            </w:r>
          </w:p>
        </w:tc>
        <w:tc>
          <w:tcPr>
            <w:tcW w:w="1534" w:type="pct"/>
            <w:tcBorders>
              <w:top w:val="nil"/>
              <w:left w:val="nil"/>
              <w:bottom w:val="nil"/>
              <w:right w:val="nil"/>
            </w:tcBorders>
            <w:shd w:val="clear" w:color="auto" w:fill="auto"/>
            <w:noWrap/>
            <w:vAlign w:val="center"/>
            <w:hideMark/>
          </w:tcPr>
          <w:p w14:paraId="6BCF7B78"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-0.97</w:t>
            </w:r>
          </w:p>
        </w:tc>
        <w:tc>
          <w:tcPr>
            <w:tcW w:w="367" w:type="pct"/>
            <w:tcBorders>
              <w:top w:val="nil"/>
              <w:left w:val="nil"/>
              <w:bottom w:val="nil"/>
              <w:right w:val="nil"/>
            </w:tcBorders>
            <w:shd w:val="clear" w:color="auto" w:fill="auto"/>
            <w:noWrap/>
            <w:vAlign w:val="center"/>
            <w:hideMark/>
          </w:tcPr>
          <w:p w14:paraId="11C09E5C"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350" w:type="pct"/>
            <w:tcBorders>
              <w:top w:val="nil"/>
              <w:left w:val="nil"/>
              <w:bottom w:val="nil"/>
              <w:right w:val="nil"/>
            </w:tcBorders>
            <w:shd w:val="clear" w:color="auto" w:fill="auto"/>
            <w:noWrap/>
            <w:vAlign w:val="center"/>
            <w:hideMark/>
          </w:tcPr>
          <w:p w14:paraId="2587FB54"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244" w:type="pct"/>
            <w:tcBorders>
              <w:top w:val="nil"/>
              <w:left w:val="nil"/>
              <w:bottom w:val="nil"/>
              <w:right w:val="nil"/>
            </w:tcBorders>
            <w:shd w:val="clear" w:color="auto" w:fill="auto"/>
            <w:noWrap/>
            <w:vAlign w:val="center"/>
            <w:hideMark/>
          </w:tcPr>
          <w:p w14:paraId="6CC17910"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2.66</w:t>
            </w:r>
          </w:p>
        </w:tc>
        <w:tc>
          <w:tcPr>
            <w:tcW w:w="244" w:type="pct"/>
            <w:tcBorders>
              <w:top w:val="nil"/>
              <w:left w:val="nil"/>
              <w:bottom w:val="nil"/>
              <w:right w:val="nil"/>
            </w:tcBorders>
            <w:shd w:val="clear" w:color="auto" w:fill="auto"/>
            <w:noWrap/>
            <w:vAlign w:val="center"/>
            <w:hideMark/>
          </w:tcPr>
          <w:p w14:paraId="554E59D1"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-2.3</w:t>
            </w:r>
          </w:p>
        </w:tc>
        <w:tc>
          <w:tcPr>
            <w:tcW w:w="363" w:type="pct"/>
            <w:tcBorders>
              <w:top w:val="nil"/>
              <w:left w:val="nil"/>
              <w:bottom w:val="nil"/>
              <w:right w:val="nil"/>
            </w:tcBorders>
            <w:shd w:val="clear" w:color="auto" w:fill="auto"/>
            <w:noWrap/>
            <w:vAlign w:val="center"/>
            <w:hideMark/>
          </w:tcPr>
          <w:p w14:paraId="39D87C45"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0.105</w:t>
            </w:r>
          </w:p>
        </w:tc>
        <w:tc>
          <w:tcPr>
            <w:tcW w:w="949" w:type="pct"/>
            <w:vMerge/>
            <w:tcBorders>
              <w:top w:val="nil"/>
              <w:left w:val="nil"/>
              <w:bottom w:val="nil"/>
              <w:right w:val="nil"/>
            </w:tcBorders>
            <w:vAlign w:val="center"/>
            <w:hideMark/>
          </w:tcPr>
          <w:p w14:paraId="412438A3"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r>
      <w:tr w:rsidR="001A3EBD" w:rsidRPr="00663DE1" w14:paraId="40DD5C5E" w14:textId="77777777" w:rsidTr="00736AE1">
        <w:trPr>
          <w:trHeight w:val="288"/>
        </w:trPr>
        <w:tc>
          <w:tcPr>
            <w:tcW w:w="415" w:type="pct"/>
            <w:vMerge/>
            <w:tcBorders>
              <w:top w:val="nil"/>
              <w:left w:val="nil"/>
              <w:bottom w:val="single" w:sz="4" w:space="0" w:color="000000"/>
              <w:right w:val="nil"/>
            </w:tcBorders>
            <w:vAlign w:val="center"/>
            <w:hideMark/>
          </w:tcPr>
          <w:p w14:paraId="27AA1344"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val="restart"/>
            <w:tcBorders>
              <w:top w:val="nil"/>
              <w:left w:val="nil"/>
              <w:bottom w:val="nil"/>
              <w:right w:val="nil"/>
            </w:tcBorders>
            <w:shd w:val="clear" w:color="auto" w:fill="auto"/>
            <w:noWrap/>
            <w:vAlign w:val="center"/>
            <w:hideMark/>
          </w:tcPr>
          <w:p w14:paraId="42B1D093" w14:textId="77777777" w:rsidR="00736AE1" w:rsidRPr="00663DE1" w:rsidRDefault="00736AE1" w:rsidP="00736AE1">
            <w:pPr>
              <w:spacing w:after="0" w:line="240" w:lineRule="auto"/>
              <w:jc w:val="center"/>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15</w:t>
            </w:r>
          </w:p>
        </w:tc>
        <w:tc>
          <w:tcPr>
            <w:tcW w:w="330" w:type="pct"/>
            <w:tcBorders>
              <w:top w:val="nil"/>
              <w:left w:val="nil"/>
              <w:bottom w:val="nil"/>
              <w:right w:val="nil"/>
            </w:tcBorders>
            <w:shd w:val="clear" w:color="auto" w:fill="auto"/>
            <w:noWrap/>
            <w:vAlign w:val="center"/>
            <w:hideMark/>
          </w:tcPr>
          <w:p w14:paraId="3A9B6C12"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LB</w:t>
            </w:r>
          </w:p>
        </w:tc>
        <w:tc>
          <w:tcPr>
            <w:tcW w:w="1534" w:type="pct"/>
            <w:tcBorders>
              <w:top w:val="nil"/>
              <w:left w:val="nil"/>
              <w:bottom w:val="nil"/>
              <w:right w:val="nil"/>
            </w:tcBorders>
            <w:shd w:val="clear" w:color="auto" w:fill="auto"/>
            <w:noWrap/>
            <w:vAlign w:val="center"/>
            <w:hideMark/>
          </w:tcPr>
          <w:p w14:paraId="778DD21E"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-1.55</w:t>
            </w:r>
          </w:p>
        </w:tc>
        <w:tc>
          <w:tcPr>
            <w:tcW w:w="367" w:type="pct"/>
            <w:tcBorders>
              <w:top w:val="nil"/>
              <w:left w:val="nil"/>
              <w:bottom w:val="nil"/>
              <w:right w:val="nil"/>
            </w:tcBorders>
            <w:shd w:val="clear" w:color="auto" w:fill="auto"/>
            <w:noWrap/>
            <w:vAlign w:val="center"/>
            <w:hideMark/>
          </w:tcPr>
          <w:p w14:paraId="16C2B21A"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350" w:type="pct"/>
            <w:tcBorders>
              <w:top w:val="nil"/>
              <w:left w:val="nil"/>
              <w:bottom w:val="nil"/>
              <w:right w:val="nil"/>
            </w:tcBorders>
            <w:shd w:val="clear" w:color="auto" w:fill="auto"/>
            <w:noWrap/>
            <w:vAlign w:val="center"/>
            <w:hideMark/>
          </w:tcPr>
          <w:p w14:paraId="463743D2"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244" w:type="pct"/>
            <w:tcBorders>
              <w:top w:val="nil"/>
              <w:left w:val="nil"/>
              <w:bottom w:val="nil"/>
              <w:right w:val="nil"/>
            </w:tcBorders>
            <w:shd w:val="clear" w:color="auto" w:fill="auto"/>
            <w:noWrap/>
            <w:vAlign w:val="center"/>
            <w:hideMark/>
          </w:tcPr>
          <w:p w14:paraId="5131A7DB"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3.02</w:t>
            </w:r>
          </w:p>
        </w:tc>
        <w:tc>
          <w:tcPr>
            <w:tcW w:w="244" w:type="pct"/>
            <w:tcBorders>
              <w:top w:val="nil"/>
              <w:left w:val="nil"/>
              <w:bottom w:val="nil"/>
              <w:right w:val="nil"/>
            </w:tcBorders>
            <w:shd w:val="clear" w:color="auto" w:fill="auto"/>
            <w:noWrap/>
            <w:vAlign w:val="center"/>
            <w:hideMark/>
          </w:tcPr>
          <w:p w14:paraId="79014ADB"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-2.87</w:t>
            </w:r>
          </w:p>
        </w:tc>
        <w:tc>
          <w:tcPr>
            <w:tcW w:w="363" w:type="pct"/>
            <w:tcBorders>
              <w:top w:val="nil"/>
              <w:left w:val="nil"/>
              <w:bottom w:val="nil"/>
              <w:right w:val="nil"/>
            </w:tcBorders>
            <w:shd w:val="clear" w:color="auto" w:fill="auto"/>
            <w:noWrap/>
            <w:vAlign w:val="center"/>
            <w:hideMark/>
          </w:tcPr>
          <w:p w14:paraId="41A1ACA5"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0.16</w:t>
            </w:r>
          </w:p>
        </w:tc>
        <w:tc>
          <w:tcPr>
            <w:tcW w:w="949" w:type="pct"/>
            <w:vMerge w:val="restart"/>
            <w:tcBorders>
              <w:top w:val="nil"/>
              <w:left w:val="nil"/>
              <w:bottom w:val="nil"/>
              <w:right w:val="nil"/>
            </w:tcBorders>
            <w:shd w:val="clear" w:color="auto" w:fill="auto"/>
            <w:noWrap/>
            <w:vAlign w:val="center"/>
            <w:hideMark/>
          </w:tcPr>
          <w:p w14:paraId="7268FDCB" w14:textId="279A93CE" w:rsidR="00736AE1" w:rsidRPr="00663DE1" w:rsidRDefault="001A3EBD" w:rsidP="00736AE1">
            <w:pPr>
              <w:spacing w:after="0" w:line="240" w:lineRule="auto"/>
              <w:rPr>
                <w:rFonts w:ascii="Times New Roman" w:eastAsia="Times New Roman" w:hAnsi="Times New Roman"/>
                <w:color w:val="000000"/>
                <w:sz w:val="16"/>
                <w:szCs w:val="16"/>
                <w:lang w:eastAsia="en-AU"/>
              </w:rPr>
            </w:pPr>
            <w:r>
              <w:rPr>
                <w:rFonts w:ascii="Times New Roman" w:eastAsia="Times New Roman" w:hAnsi="Times New Roman"/>
                <w:noProof/>
                <w:color w:val="000000"/>
                <w:sz w:val="16"/>
                <w:szCs w:val="16"/>
                <w:lang w:val="en-US" w:eastAsia="en-AU"/>
              </w:rPr>
              <w:fldChar w:fldCharType="begin"/>
            </w:r>
            <w:r>
              <w:rPr>
                <w:rFonts w:ascii="Times New Roman" w:eastAsia="Times New Roman" w:hAnsi="Times New Roman"/>
                <w:noProof/>
                <w:color w:val="000000"/>
                <w:sz w:val="16"/>
                <w:szCs w:val="16"/>
                <w:lang w:val="en-US" w:eastAsia="en-AU"/>
              </w:rPr>
              <w:instrText xml:space="preserve"> ADDIN EN.CITE &lt;EndNote&gt;&lt;Cite&gt;&lt;Author&gt;Sola&lt;/Author&gt;&lt;Year&gt;2004&lt;/Year&gt;&lt;RecNum&gt;8580&lt;/RecNum&gt;&lt;DisplayText&gt;(Sola et al., 2004)&lt;/DisplayText&gt;&lt;record&gt;&lt;rec-number&gt;8580&lt;/rec-number&gt;&lt;foreign-keys&gt;&lt;key app="EN" db-id="x9v55trfo5vxz3e29eqpr0r9v2zzetx9avxz" timestamp="1563219745"&gt;8580&lt;/key&gt;&lt;/foreign-keys&gt;&lt;ref-type name="Journal Article"&gt;17&lt;/ref-type&gt;&lt;contributors&gt;&lt;authors&gt;&lt;author&gt;Sola, A.&lt;/author&gt;&lt;author&gt;Maaheimo, H.&lt;/author&gt;&lt;author&gt;Ylonen, K.&lt;/author&gt;&lt;author&gt;Ferrer, P.&lt;/author&gt;&lt;author&gt;Szyperski, T.&lt;/author&gt;&lt;/authors&gt;&lt;/contributors&gt;&lt;auth-address&gt;Department of Chemical Engineering, Escola Tecnica Superior d&amp;apos;Enginyeria (E.T.S.E), Universitat Autonoma de Barcelona, Bellaterra, Spain.&lt;/auth-address&gt;&lt;titles&gt;&lt;title&gt;Amino acid biosynthesis and metabolic flux profiling of Pichia pastoris&lt;/title&gt;&lt;secondary-title&gt;Eur J Biochem&lt;/secondary-title&gt;&lt;alt-title&gt;European journal of biochemistry&lt;/alt-title&gt;&lt;/titles&gt;&lt;periodical&gt;&lt;full-title&gt;European Journal of Biochemistry&lt;/full-title&gt;&lt;abbr-1&gt;Eur J Biochem&lt;/abbr-1&gt;&lt;/periodical&gt;&lt;alt-periodical&gt;&lt;full-title&gt;European Journal of Biochemistry&lt;/full-title&gt;&lt;abbr-1&gt;Eur J Biochem&lt;/abbr-1&gt;&lt;/alt-periodical&gt;&lt;pages&gt;2462-70&lt;/pages&gt;&lt;volume&gt;271&lt;/volume&gt;&lt;number&gt;12&lt;/number&gt;&lt;edition&gt;2004/06/09&lt;/edition&gt;&lt;keywords&gt;&lt;keyword&gt;Amino Acids/*biosynthesis&lt;/keyword&gt;&lt;keyword&gt;Carbon Isotopes/metabolism&lt;/keyword&gt;&lt;keyword&gt;*Energy Metabolism&lt;/keyword&gt;&lt;keyword&gt;Glucose/metabolism&lt;/keyword&gt;&lt;keyword&gt;Glycerol/metabolism&lt;/keyword&gt;&lt;keyword&gt;Mitochondria/metabolism&lt;/keyword&gt;&lt;keyword&gt;Nuclear Magnetic Resonance, Biomolecular&lt;/keyword&gt;&lt;keyword&gt;Pichia/*metabolism&lt;/keyword&gt;&lt;/keywords&gt;&lt;dates&gt;&lt;year&gt;2004&lt;/year&gt;&lt;pub-dates&gt;&lt;date&gt;Jun&lt;/date&gt;&lt;/pub-dates&gt;&lt;/dates&gt;&lt;isbn&gt;0014-2956 (Print)&amp;#xD;0014-2956&lt;/isbn&gt;&lt;accession-num&gt;15182362&lt;/accession-num&gt;&lt;urls&gt;&lt;related-urls&gt;&lt;url&gt;https://febs.onlinelibrary.wiley.com/doi/pdf/10.1111/j.1432-1033.2004.04176.x&lt;/url&gt;&lt;/related-urls&gt;&lt;/urls&gt;&lt;electronic-resource-num&gt;10.1111/j.1432-1033.2004.04176.x&lt;/electronic-resource-num&gt;&lt;remote-database-provider&gt;NLM&lt;/remote-database-provider&gt;&lt;language&gt;eng&lt;/language&gt;&lt;/record&gt;&lt;/Cite&gt;&lt;/EndNote&gt;</w:instrText>
            </w:r>
            <w:r>
              <w:rPr>
                <w:rFonts w:ascii="Times New Roman" w:eastAsia="Times New Roman" w:hAnsi="Times New Roman"/>
                <w:noProof/>
                <w:color w:val="000000"/>
                <w:sz w:val="16"/>
                <w:szCs w:val="16"/>
                <w:lang w:val="en-US" w:eastAsia="en-AU"/>
              </w:rPr>
              <w:fldChar w:fldCharType="separate"/>
            </w:r>
            <w:r>
              <w:rPr>
                <w:rFonts w:ascii="Times New Roman" w:eastAsia="Times New Roman" w:hAnsi="Times New Roman"/>
                <w:noProof/>
                <w:color w:val="000000"/>
                <w:sz w:val="16"/>
                <w:szCs w:val="16"/>
                <w:lang w:val="en-US" w:eastAsia="en-AU"/>
              </w:rPr>
              <w:t>(</w:t>
            </w:r>
            <w:hyperlink w:anchor="_ENREF_12" w:tooltip="Sola, 2004 #8580" w:history="1">
              <w:r>
                <w:rPr>
                  <w:rFonts w:ascii="Times New Roman" w:eastAsia="Times New Roman" w:hAnsi="Times New Roman"/>
                  <w:noProof/>
                  <w:color w:val="000000"/>
                  <w:sz w:val="16"/>
                  <w:szCs w:val="16"/>
                  <w:lang w:val="en-US" w:eastAsia="en-AU"/>
                </w:rPr>
                <w:t>Sola et al., 2004</w:t>
              </w:r>
            </w:hyperlink>
            <w:r>
              <w:rPr>
                <w:rFonts w:ascii="Times New Roman" w:eastAsia="Times New Roman" w:hAnsi="Times New Roman"/>
                <w:noProof/>
                <w:color w:val="000000"/>
                <w:sz w:val="16"/>
                <w:szCs w:val="16"/>
                <w:lang w:val="en-US" w:eastAsia="en-AU"/>
              </w:rPr>
              <w:t>)</w:t>
            </w:r>
            <w:r>
              <w:rPr>
                <w:rFonts w:ascii="Times New Roman" w:eastAsia="Times New Roman" w:hAnsi="Times New Roman"/>
                <w:noProof/>
                <w:color w:val="000000"/>
                <w:sz w:val="16"/>
                <w:szCs w:val="16"/>
                <w:lang w:val="en-US" w:eastAsia="en-AU"/>
              </w:rPr>
              <w:fldChar w:fldCharType="end"/>
            </w:r>
          </w:p>
        </w:tc>
      </w:tr>
      <w:tr w:rsidR="001A3EBD" w:rsidRPr="00663DE1" w14:paraId="64363C0F" w14:textId="77777777" w:rsidTr="00736AE1">
        <w:trPr>
          <w:trHeight w:val="288"/>
        </w:trPr>
        <w:tc>
          <w:tcPr>
            <w:tcW w:w="415" w:type="pct"/>
            <w:vMerge/>
            <w:tcBorders>
              <w:top w:val="nil"/>
              <w:left w:val="nil"/>
              <w:bottom w:val="single" w:sz="4" w:space="0" w:color="000000"/>
              <w:right w:val="nil"/>
            </w:tcBorders>
            <w:vAlign w:val="center"/>
            <w:hideMark/>
          </w:tcPr>
          <w:p w14:paraId="072D534D"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tcBorders>
              <w:top w:val="nil"/>
              <w:left w:val="nil"/>
              <w:bottom w:val="nil"/>
              <w:right w:val="nil"/>
            </w:tcBorders>
            <w:vAlign w:val="center"/>
            <w:hideMark/>
          </w:tcPr>
          <w:p w14:paraId="70E15995"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c>
          <w:tcPr>
            <w:tcW w:w="330" w:type="pct"/>
            <w:tcBorders>
              <w:top w:val="nil"/>
              <w:left w:val="nil"/>
              <w:bottom w:val="nil"/>
              <w:right w:val="nil"/>
            </w:tcBorders>
            <w:shd w:val="clear" w:color="auto" w:fill="auto"/>
            <w:noWrap/>
            <w:vAlign w:val="center"/>
            <w:hideMark/>
          </w:tcPr>
          <w:p w14:paraId="10369434"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UB</w:t>
            </w:r>
          </w:p>
        </w:tc>
        <w:tc>
          <w:tcPr>
            <w:tcW w:w="1534" w:type="pct"/>
            <w:tcBorders>
              <w:top w:val="nil"/>
              <w:left w:val="nil"/>
              <w:bottom w:val="nil"/>
              <w:right w:val="nil"/>
            </w:tcBorders>
            <w:shd w:val="clear" w:color="auto" w:fill="auto"/>
            <w:noWrap/>
            <w:vAlign w:val="center"/>
            <w:hideMark/>
          </w:tcPr>
          <w:p w14:paraId="18E05819"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-1.55</w:t>
            </w:r>
          </w:p>
        </w:tc>
        <w:tc>
          <w:tcPr>
            <w:tcW w:w="367" w:type="pct"/>
            <w:tcBorders>
              <w:top w:val="nil"/>
              <w:left w:val="nil"/>
              <w:bottom w:val="nil"/>
              <w:right w:val="nil"/>
            </w:tcBorders>
            <w:shd w:val="clear" w:color="auto" w:fill="auto"/>
            <w:noWrap/>
            <w:vAlign w:val="center"/>
            <w:hideMark/>
          </w:tcPr>
          <w:p w14:paraId="71A07C50"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350" w:type="pct"/>
            <w:tcBorders>
              <w:top w:val="nil"/>
              <w:left w:val="nil"/>
              <w:bottom w:val="nil"/>
              <w:right w:val="nil"/>
            </w:tcBorders>
            <w:shd w:val="clear" w:color="auto" w:fill="auto"/>
            <w:noWrap/>
            <w:vAlign w:val="center"/>
            <w:hideMark/>
          </w:tcPr>
          <w:p w14:paraId="34CE02F9"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244" w:type="pct"/>
            <w:tcBorders>
              <w:top w:val="nil"/>
              <w:left w:val="nil"/>
              <w:bottom w:val="nil"/>
              <w:right w:val="nil"/>
            </w:tcBorders>
            <w:shd w:val="clear" w:color="auto" w:fill="auto"/>
            <w:noWrap/>
            <w:vAlign w:val="center"/>
            <w:hideMark/>
          </w:tcPr>
          <w:p w14:paraId="5E54D250"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3.34</w:t>
            </w:r>
          </w:p>
        </w:tc>
        <w:tc>
          <w:tcPr>
            <w:tcW w:w="244" w:type="pct"/>
            <w:tcBorders>
              <w:top w:val="nil"/>
              <w:left w:val="nil"/>
              <w:bottom w:val="nil"/>
              <w:right w:val="nil"/>
            </w:tcBorders>
            <w:shd w:val="clear" w:color="auto" w:fill="auto"/>
            <w:noWrap/>
            <w:vAlign w:val="center"/>
            <w:hideMark/>
          </w:tcPr>
          <w:p w14:paraId="77152851"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-2.59</w:t>
            </w:r>
          </w:p>
        </w:tc>
        <w:tc>
          <w:tcPr>
            <w:tcW w:w="363" w:type="pct"/>
            <w:tcBorders>
              <w:top w:val="nil"/>
              <w:left w:val="nil"/>
              <w:bottom w:val="nil"/>
              <w:right w:val="nil"/>
            </w:tcBorders>
            <w:shd w:val="clear" w:color="auto" w:fill="auto"/>
            <w:noWrap/>
            <w:vAlign w:val="center"/>
            <w:hideMark/>
          </w:tcPr>
          <w:p w14:paraId="01B8A2CA"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0.16</w:t>
            </w:r>
          </w:p>
        </w:tc>
        <w:tc>
          <w:tcPr>
            <w:tcW w:w="949" w:type="pct"/>
            <w:vMerge/>
            <w:tcBorders>
              <w:top w:val="nil"/>
              <w:left w:val="nil"/>
              <w:bottom w:val="nil"/>
              <w:right w:val="nil"/>
            </w:tcBorders>
            <w:vAlign w:val="center"/>
            <w:hideMark/>
          </w:tcPr>
          <w:p w14:paraId="2349E07F"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r>
      <w:tr w:rsidR="001A3EBD" w:rsidRPr="00663DE1" w14:paraId="46C26B95" w14:textId="77777777" w:rsidTr="00736AE1">
        <w:trPr>
          <w:trHeight w:val="288"/>
        </w:trPr>
        <w:tc>
          <w:tcPr>
            <w:tcW w:w="415" w:type="pct"/>
            <w:vMerge/>
            <w:tcBorders>
              <w:top w:val="nil"/>
              <w:left w:val="nil"/>
              <w:bottom w:val="single" w:sz="4" w:space="0" w:color="000000"/>
              <w:right w:val="nil"/>
            </w:tcBorders>
            <w:vAlign w:val="center"/>
            <w:hideMark/>
          </w:tcPr>
          <w:p w14:paraId="0FAAE6B7"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val="restart"/>
            <w:tcBorders>
              <w:top w:val="nil"/>
              <w:left w:val="nil"/>
              <w:bottom w:val="nil"/>
              <w:right w:val="nil"/>
            </w:tcBorders>
            <w:shd w:val="clear" w:color="auto" w:fill="auto"/>
            <w:noWrap/>
            <w:vAlign w:val="center"/>
            <w:hideMark/>
          </w:tcPr>
          <w:p w14:paraId="2A61B719" w14:textId="77777777" w:rsidR="00736AE1" w:rsidRPr="00663DE1" w:rsidRDefault="00736AE1" w:rsidP="00736AE1">
            <w:pPr>
              <w:spacing w:after="0" w:line="240" w:lineRule="auto"/>
              <w:jc w:val="center"/>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16</w:t>
            </w:r>
          </w:p>
        </w:tc>
        <w:tc>
          <w:tcPr>
            <w:tcW w:w="330" w:type="pct"/>
            <w:tcBorders>
              <w:top w:val="nil"/>
              <w:left w:val="nil"/>
              <w:bottom w:val="nil"/>
              <w:right w:val="nil"/>
            </w:tcBorders>
            <w:shd w:val="clear" w:color="auto" w:fill="auto"/>
            <w:noWrap/>
            <w:vAlign w:val="center"/>
            <w:hideMark/>
          </w:tcPr>
          <w:p w14:paraId="01BA11E7"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LB</w:t>
            </w:r>
          </w:p>
        </w:tc>
        <w:tc>
          <w:tcPr>
            <w:tcW w:w="1534" w:type="pct"/>
            <w:tcBorders>
              <w:top w:val="nil"/>
              <w:left w:val="nil"/>
              <w:bottom w:val="nil"/>
              <w:right w:val="nil"/>
            </w:tcBorders>
            <w:shd w:val="clear" w:color="auto" w:fill="auto"/>
            <w:noWrap/>
            <w:vAlign w:val="center"/>
            <w:hideMark/>
          </w:tcPr>
          <w:p w14:paraId="5A4D79E6"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-0.94</w:t>
            </w:r>
          </w:p>
        </w:tc>
        <w:tc>
          <w:tcPr>
            <w:tcW w:w="367" w:type="pct"/>
            <w:tcBorders>
              <w:top w:val="nil"/>
              <w:left w:val="nil"/>
              <w:bottom w:val="nil"/>
              <w:right w:val="nil"/>
            </w:tcBorders>
            <w:shd w:val="clear" w:color="auto" w:fill="auto"/>
            <w:noWrap/>
            <w:vAlign w:val="center"/>
            <w:hideMark/>
          </w:tcPr>
          <w:p w14:paraId="694A421F"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350" w:type="pct"/>
            <w:tcBorders>
              <w:top w:val="nil"/>
              <w:left w:val="nil"/>
              <w:bottom w:val="nil"/>
              <w:right w:val="nil"/>
            </w:tcBorders>
            <w:shd w:val="clear" w:color="auto" w:fill="auto"/>
            <w:noWrap/>
            <w:vAlign w:val="center"/>
            <w:hideMark/>
          </w:tcPr>
          <w:p w14:paraId="60D7A0BC"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244" w:type="pct"/>
            <w:tcBorders>
              <w:top w:val="nil"/>
              <w:left w:val="nil"/>
              <w:bottom w:val="nil"/>
              <w:right w:val="nil"/>
            </w:tcBorders>
            <w:shd w:val="clear" w:color="auto" w:fill="auto"/>
            <w:noWrap/>
            <w:vAlign w:val="center"/>
            <w:hideMark/>
          </w:tcPr>
          <w:p w14:paraId="4B3E47B4"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2.3</w:t>
            </w:r>
          </w:p>
        </w:tc>
        <w:tc>
          <w:tcPr>
            <w:tcW w:w="244" w:type="pct"/>
            <w:tcBorders>
              <w:top w:val="nil"/>
              <w:left w:val="nil"/>
              <w:bottom w:val="nil"/>
              <w:right w:val="nil"/>
            </w:tcBorders>
            <w:shd w:val="clear" w:color="auto" w:fill="auto"/>
            <w:noWrap/>
            <w:vAlign w:val="center"/>
            <w:hideMark/>
          </w:tcPr>
          <w:p w14:paraId="2F51A473"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-2.26</w:t>
            </w:r>
          </w:p>
        </w:tc>
        <w:tc>
          <w:tcPr>
            <w:tcW w:w="363" w:type="pct"/>
            <w:tcBorders>
              <w:top w:val="nil"/>
              <w:left w:val="nil"/>
              <w:bottom w:val="nil"/>
              <w:right w:val="nil"/>
            </w:tcBorders>
            <w:shd w:val="clear" w:color="auto" w:fill="auto"/>
            <w:noWrap/>
            <w:vAlign w:val="center"/>
            <w:hideMark/>
          </w:tcPr>
          <w:p w14:paraId="6A1EA45F"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w:t>
            </w:r>
          </w:p>
        </w:tc>
        <w:tc>
          <w:tcPr>
            <w:tcW w:w="949" w:type="pct"/>
            <w:vMerge w:val="restart"/>
            <w:tcBorders>
              <w:top w:val="nil"/>
              <w:left w:val="nil"/>
              <w:bottom w:val="nil"/>
              <w:right w:val="nil"/>
            </w:tcBorders>
            <w:shd w:val="clear" w:color="auto" w:fill="auto"/>
            <w:noWrap/>
            <w:vAlign w:val="center"/>
            <w:hideMark/>
          </w:tcPr>
          <w:p w14:paraId="3494AD20" w14:textId="02055E07" w:rsidR="00736AE1" w:rsidRPr="00663DE1" w:rsidRDefault="001A3EBD" w:rsidP="00736AE1">
            <w:pPr>
              <w:spacing w:after="0" w:line="240" w:lineRule="auto"/>
              <w:rPr>
                <w:rFonts w:ascii="Times New Roman" w:eastAsia="Times New Roman" w:hAnsi="Times New Roman"/>
                <w:color w:val="000000"/>
                <w:sz w:val="16"/>
                <w:szCs w:val="16"/>
                <w:lang w:eastAsia="en-AU"/>
              </w:rPr>
            </w:pPr>
            <w:r>
              <w:rPr>
                <w:rFonts w:ascii="Times New Roman" w:eastAsia="Times New Roman" w:hAnsi="Times New Roman"/>
                <w:color w:val="000000"/>
                <w:sz w:val="16"/>
                <w:szCs w:val="16"/>
                <w:lang w:eastAsia="en-AU"/>
              </w:rPr>
              <w:fldChar w:fldCharType="begin"/>
            </w:r>
            <w:r>
              <w:rPr>
                <w:rFonts w:ascii="Times New Roman" w:eastAsia="Times New Roman" w:hAnsi="Times New Roman"/>
                <w:color w:val="000000"/>
                <w:sz w:val="16"/>
                <w:szCs w:val="16"/>
                <w:lang w:eastAsia="en-AU"/>
              </w:rPr>
              <w:instrText xml:space="preserve"> ADDIN EN.CITE &lt;EndNote&gt;&lt;Cite&gt;&lt;Author&gt;Baumann&lt;/Author&gt;&lt;Year&gt;2010&lt;/Year&gt;&lt;RecNum&gt;8512&lt;/RecNum&gt;&lt;DisplayText&gt;(Baumann et al., 2010)&lt;/DisplayText&gt;&lt;record&gt;&lt;rec-number&gt;8512&lt;/rec-number&gt;&lt;foreign-keys&gt;&lt;key app="EN" db-id="x9v55trfo5vxz3e29eqpr0r9v2zzetx9avxz" timestamp="1547563062"&gt;8512&lt;/key&gt;&lt;/foreign-keys&gt;&lt;ref-type name="Journal Article"&gt;17&lt;/ref-type&gt;&lt;contributors&gt;&lt;authors&gt;&lt;author&gt;Baumann, Kristin&lt;/author&gt;&lt;author&gt;Carnicer, Marc&lt;/author&gt;&lt;author&gt;Dragosits, Martin&lt;/author&gt;&lt;author&gt;Graf, Alexandra B.&lt;/author&gt;&lt;author&gt;Stadlmann, Johannes&lt;/author&gt;&lt;author&gt;Jouhten, Paula&lt;/author&gt;&lt;author&gt;Maaheimo, Hannu&lt;/author&gt;&lt;author&gt;Gasser, Brigitte&lt;/author&gt;&lt;author&gt;Albiol, Joan&lt;/author&gt;&lt;author&gt;Mattanovich, Diethard&lt;/author&gt;&lt;author&gt;Ferrer, Pau&lt;/author&gt;&lt;/authors&gt;&lt;/contributors&gt;&lt;titles&gt;&lt;title&gt;A multi-level study of recombinant Pichia pastoris in different oxygen conditions&lt;/title&gt;&lt;secondary-title&gt;BMC Systems Biology&lt;/secondary-title&gt;&lt;/titles&gt;&lt;periodical&gt;&lt;full-title&gt;Bmc Systems Biology&lt;/full-title&gt;&lt;abbr-1&gt;Bmc Syst Biol&lt;/abbr-1&gt;&lt;/periodical&gt;&lt;pages&gt;141&lt;/pages&gt;&lt;volume&gt;4&lt;/volume&gt;&lt;number&gt;1&lt;/number&gt;&lt;dates&gt;&lt;year&gt;2010&lt;/year&gt;&lt;pub-dates&gt;&lt;date&gt;October 22&lt;/date&gt;&lt;/pub-dates&gt;&lt;/dates&gt;&lt;isbn&gt;1752-0509&lt;/isbn&gt;&lt;label&gt;Baumann2010&lt;/label&gt;&lt;work-type&gt;journal article&lt;/work-type&gt;&lt;urls&gt;&lt;related-urls&gt;&lt;url&gt;https://doi.org/10.1186/1752-0509-4-141&lt;/url&gt;&lt;url&gt;https://bmcsystbiol.biomedcentral.com/track/pdf/10.1186/1752-0509-4-141&lt;/url&gt;&lt;/related-urls&gt;&lt;/urls&gt;&lt;electronic-resource-num&gt;10.1186/1752-0509-4-141&lt;/electronic-resource-num&gt;&lt;/record&gt;&lt;/Cite&gt;&lt;/EndNote&gt;</w:instrText>
            </w:r>
            <w:r>
              <w:rPr>
                <w:rFonts w:ascii="Times New Roman" w:eastAsia="Times New Roman" w:hAnsi="Times New Roman"/>
                <w:color w:val="000000"/>
                <w:sz w:val="16"/>
                <w:szCs w:val="16"/>
                <w:lang w:eastAsia="en-AU"/>
              </w:rPr>
              <w:fldChar w:fldCharType="separate"/>
            </w:r>
            <w:r>
              <w:rPr>
                <w:rFonts w:ascii="Times New Roman" w:eastAsia="Times New Roman" w:hAnsi="Times New Roman"/>
                <w:noProof/>
                <w:color w:val="000000"/>
                <w:sz w:val="16"/>
                <w:szCs w:val="16"/>
                <w:lang w:eastAsia="en-AU"/>
              </w:rPr>
              <w:t>(</w:t>
            </w:r>
            <w:hyperlink w:anchor="_ENREF_2" w:tooltip="Baumann, 2010 #8512" w:history="1">
              <w:r>
                <w:rPr>
                  <w:rFonts w:ascii="Times New Roman" w:eastAsia="Times New Roman" w:hAnsi="Times New Roman"/>
                  <w:noProof/>
                  <w:color w:val="000000"/>
                  <w:sz w:val="16"/>
                  <w:szCs w:val="16"/>
                  <w:lang w:eastAsia="en-AU"/>
                </w:rPr>
                <w:t>Baumann et al., 2010</w:t>
              </w:r>
            </w:hyperlink>
            <w:r>
              <w:rPr>
                <w:rFonts w:ascii="Times New Roman" w:eastAsia="Times New Roman" w:hAnsi="Times New Roman"/>
                <w:noProof/>
                <w:color w:val="000000"/>
                <w:sz w:val="16"/>
                <w:szCs w:val="16"/>
                <w:lang w:eastAsia="en-AU"/>
              </w:rPr>
              <w:t>)</w:t>
            </w:r>
            <w:r>
              <w:rPr>
                <w:rFonts w:ascii="Times New Roman" w:eastAsia="Times New Roman" w:hAnsi="Times New Roman"/>
                <w:color w:val="000000"/>
                <w:sz w:val="16"/>
                <w:szCs w:val="16"/>
                <w:lang w:eastAsia="en-AU"/>
              </w:rPr>
              <w:fldChar w:fldCharType="end"/>
            </w:r>
          </w:p>
        </w:tc>
      </w:tr>
      <w:tr w:rsidR="001A3EBD" w:rsidRPr="00663DE1" w14:paraId="6FBB3356" w14:textId="77777777" w:rsidTr="00736AE1">
        <w:trPr>
          <w:trHeight w:val="288"/>
        </w:trPr>
        <w:tc>
          <w:tcPr>
            <w:tcW w:w="415" w:type="pct"/>
            <w:vMerge/>
            <w:tcBorders>
              <w:top w:val="nil"/>
              <w:left w:val="nil"/>
              <w:bottom w:val="single" w:sz="4" w:space="0" w:color="000000"/>
              <w:right w:val="nil"/>
            </w:tcBorders>
            <w:vAlign w:val="center"/>
            <w:hideMark/>
          </w:tcPr>
          <w:p w14:paraId="2BA60D7E"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tcBorders>
              <w:top w:val="nil"/>
              <w:left w:val="nil"/>
              <w:bottom w:val="nil"/>
              <w:right w:val="nil"/>
            </w:tcBorders>
            <w:vAlign w:val="center"/>
            <w:hideMark/>
          </w:tcPr>
          <w:p w14:paraId="1C6076DD"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c>
          <w:tcPr>
            <w:tcW w:w="330" w:type="pct"/>
            <w:tcBorders>
              <w:top w:val="nil"/>
              <w:left w:val="nil"/>
              <w:bottom w:val="nil"/>
              <w:right w:val="nil"/>
            </w:tcBorders>
            <w:shd w:val="clear" w:color="auto" w:fill="auto"/>
            <w:noWrap/>
            <w:vAlign w:val="center"/>
            <w:hideMark/>
          </w:tcPr>
          <w:p w14:paraId="3BBCB8D4"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UB</w:t>
            </w:r>
          </w:p>
        </w:tc>
        <w:tc>
          <w:tcPr>
            <w:tcW w:w="1534" w:type="pct"/>
            <w:tcBorders>
              <w:top w:val="nil"/>
              <w:left w:val="nil"/>
              <w:bottom w:val="nil"/>
              <w:right w:val="nil"/>
            </w:tcBorders>
            <w:shd w:val="clear" w:color="auto" w:fill="auto"/>
            <w:noWrap/>
            <w:vAlign w:val="center"/>
            <w:hideMark/>
          </w:tcPr>
          <w:p w14:paraId="520B6DDD"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-0.94</w:t>
            </w:r>
          </w:p>
        </w:tc>
        <w:tc>
          <w:tcPr>
            <w:tcW w:w="367" w:type="pct"/>
            <w:tcBorders>
              <w:top w:val="nil"/>
              <w:left w:val="nil"/>
              <w:bottom w:val="nil"/>
              <w:right w:val="nil"/>
            </w:tcBorders>
            <w:shd w:val="clear" w:color="auto" w:fill="auto"/>
            <w:noWrap/>
            <w:vAlign w:val="center"/>
            <w:hideMark/>
          </w:tcPr>
          <w:p w14:paraId="1B8290C1"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350" w:type="pct"/>
            <w:tcBorders>
              <w:top w:val="nil"/>
              <w:left w:val="nil"/>
              <w:bottom w:val="nil"/>
              <w:right w:val="nil"/>
            </w:tcBorders>
            <w:shd w:val="clear" w:color="auto" w:fill="auto"/>
            <w:noWrap/>
            <w:vAlign w:val="center"/>
            <w:hideMark/>
          </w:tcPr>
          <w:p w14:paraId="7AF7EAF1"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244" w:type="pct"/>
            <w:tcBorders>
              <w:top w:val="nil"/>
              <w:left w:val="nil"/>
              <w:bottom w:val="nil"/>
              <w:right w:val="nil"/>
            </w:tcBorders>
            <w:shd w:val="clear" w:color="auto" w:fill="auto"/>
            <w:noWrap/>
            <w:vAlign w:val="center"/>
            <w:hideMark/>
          </w:tcPr>
          <w:p w14:paraId="13FD0D8C"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2.38</w:t>
            </w:r>
          </w:p>
        </w:tc>
        <w:tc>
          <w:tcPr>
            <w:tcW w:w="244" w:type="pct"/>
            <w:tcBorders>
              <w:top w:val="nil"/>
              <w:left w:val="nil"/>
              <w:bottom w:val="nil"/>
              <w:right w:val="nil"/>
            </w:tcBorders>
            <w:shd w:val="clear" w:color="auto" w:fill="auto"/>
            <w:noWrap/>
            <w:vAlign w:val="center"/>
            <w:hideMark/>
          </w:tcPr>
          <w:p w14:paraId="6DFD8035"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-2.2</w:t>
            </w:r>
          </w:p>
        </w:tc>
        <w:tc>
          <w:tcPr>
            <w:tcW w:w="363" w:type="pct"/>
            <w:tcBorders>
              <w:top w:val="nil"/>
              <w:left w:val="nil"/>
              <w:bottom w:val="nil"/>
              <w:right w:val="nil"/>
            </w:tcBorders>
            <w:shd w:val="clear" w:color="auto" w:fill="auto"/>
            <w:noWrap/>
            <w:vAlign w:val="center"/>
            <w:hideMark/>
          </w:tcPr>
          <w:p w14:paraId="312C74FB"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w:t>
            </w:r>
          </w:p>
        </w:tc>
        <w:tc>
          <w:tcPr>
            <w:tcW w:w="949" w:type="pct"/>
            <w:vMerge/>
            <w:tcBorders>
              <w:top w:val="nil"/>
              <w:left w:val="nil"/>
              <w:bottom w:val="nil"/>
              <w:right w:val="nil"/>
            </w:tcBorders>
            <w:vAlign w:val="center"/>
            <w:hideMark/>
          </w:tcPr>
          <w:p w14:paraId="11908140"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r>
      <w:tr w:rsidR="001A3EBD" w:rsidRPr="00663DE1" w14:paraId="08B54D8F" w14:textId="77777777" w:rsidTr="00736AE1">
        <w:trPr>
          <w:trHeight w:val="288"/>
        </w:trPr>
        <w:tc>
          <w:tcPr>
            <w:tcW w:w="415" w:type="pct"/>
            <w:vMerge/>
            <w:tcBorders>
              <w:top w:val="nil"/>
              <w:left w:val="nil"/>
              <w:bottom w:val="single" w:sz="4" w:space="0" w:color="000000"/>
              <w:right w:val="nil"/>
            </w:tcBorders>
            <w:vAlign w:val="center"/>
            <w:hideMark/>
          </w:tcPr>
          <w:p w14:paraId="7BAD6831"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val="restart"/>
            <w:tcBorders>
              <w:top w:val="nil"/>
              <w:left w:val="nil"/>
              <w:bottom w:val="nil"/>
              <w:right w:val="nil"/>
            </w:tcBorders>
            <w:shd w:val="clear" w:color="auto" w:fill="auto"/>
            <w:noWrap/>
            <w:vAlign w:val="center"/>
            <w:hideMark/>
          </w:tcPr>
          <w:p w14:paraId="46832D0A" w14:textId="77777777" w:rsidR="00736AE1" w:rsidRPr="00663DE1" w:rsidRDefault="00736AE1" w:rsidP="00736AE1">
            <w:pPr>
              <w:spacing w:after="0" w:line="240" w:lineRule="auto"/>
              <w:jc w:val="center"/>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17</w:t>
            </w:r>
          </w:p>
        </w:tc>
        <w:tc>
          <w:tcPr>
            <w:tcW w:w="330" w:type="pct"/>
            <w:tcBorders>
              <w:top w:val="nil"/>
              <w:left w:val="nil"/>
              <w:bottom w:val="nil"/>
              <w:right w:val="nil"/>
            </w:tcBorders>
            <w:shd w:val="clear" w:color="auto" w:fill="auto"/>
            <w:noWrap/>
            <w:vAlign w:val="center"/>
            <w:hideMark/>
          </w:tcPr>
          <w:p w14:paraId="3163C19C"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LB</w:t>
            </w:r>
          </w:p>
        </w:tc>
        <w:tc>
          <w:tcPr>
            <w:tcW w:w="1534" w:type="pct"/>
            <w:tcBorders>
              <w:top w:val="nil"/>
              <w:left w:val="nil"/>
              <w:bottom w:val="nil"/>
              <w:right w:val="nil"/>
            </w:tcBorders>
            <w:shd w:val="clear" w:color="auto" w:fill="auto"/>
            <w:noWrap/>
            <w:vAlign w:val="center"/>
            <w:hideMark/>
          </w:tcPr>
          <w:p w14:paraId="5B074381"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-1.04</w:t>
            </w:r>
          </w:p>
        </w:tc>
        <w:tc>
          <w:tcPr>
            <w:tcW w:w="367" w:type="pct"/>
            <w:tcBorders>
              <w:top w:val="nil"/>
              <w:left w:val="nil"/>
              <w:bottom w:val="nil"/>
              <w:right w:val="nil"/>
            </w:tcBorders>
            <w:shd w:val="clear" w:color="auto" w:fill="auto"/>
            <w:noWrap/>
            <w:vAlign w:val="center"/>
            <w:hideMark/>
          </w:tcPr>
          <w:p w14:paraId="40B590CB"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350" w:type="pct"/>
            <w:tcBorders>
              <w:top w:val="nil"/>
              <w:left w:val="nil"/>
              <w:bottom w:val="nil"/>
              <w:right w:val="nil"/>
            </w:tcBorders>
            <w:shd w:val="clear" w:color="auto" w:fill="auto"/>
            <w:noWrap/>
            <w:vAlign w:val="center"/>
            <w:hideMark/>
          </w:tcPr>
          <w:p w14:paraId="108088ED"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244" w:type="pct"/>
            <w:tcBorders>
              <w:top w:val="nil"/>
              <w:left w:val="nil"/>
              <w:bottom w:val="nil"/>
              <w:right w:val="nil"/>
            </w:tcBorders>
            <w:shd w:val="clear" w:color="auto" w:fill="auto"/>
            <w:noWrap/>
            <w:vAlign w:val="center"/>
            <w:hideMark/>
          </w:tcPr>
          <w:p w14:paraId="2E11A306"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2.18</w:t>
            </w:r>
          </w:p>
        </w:tc>
        <w:tc>
          <w:tcPr>
            <w:tcW w:w="244" w:type="pct"/>
            <w:tcBorders>
              <w:top w:val="nil"/>
              <w:left w:val="nil"/>
              <w:bottom w:val="nil"/>
              <w:right w:val="nil"/>
            </w:tcBorders>
            <w:shd w:val="clear" w:color="auto" w:fill="auto"/>
            <w:noWrap/>
            <w:vAlign w:val="center"/>
            <w:hideMark/>
          </w:tcPr>
          <w:p w14:paraId="75A7D61F"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-2.29</w:t>
            </w:r>
          </w:p>
        </w:tc>
        <w:tc>
          <w:tcPr>
            <w:tcW w:w="363" w:type="pct"/>
            <w:tcBorders>
              <w:top w:val="nil"/>
              <w:left w:val="nil"/>
              <w:bottom w:val="nil"/>
              <w:right w:val="nil"/>
            </w:tcBorders>
            <w:shd w:val="clear" w:color="auto" w:fill="auto"/>
            <w:noWrap/>
            <w:vAlign w:val="center"/>
            <w:hideMark/>
          </w:tcPr>
          <w:p w14:paraId="42CE6543"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w:t>
            </w:r>
          </w:p>
        </w:tc>
        <w:tc>
          <w:tcPr>
            <w:tcW w:w="949" w:type="pct"/>
            <w:vMerge w:val="restart"/>
            <w:tcBorders>
              <w:top w:val="nil"/>
              <w:left w:val="nil"/>
              <w:bottom w:val="nil"/>
              <w:right w:val="nil"/>
            </w:tcBorders>
            <w:shd w:val="clear" w:color="auto" w:fill="auto"/>
            <w:noWrap/>
            <w:vAlign w:val="center"/>
            <w:hideMark/>
          </w:tcPr>
          <w:p w14:paraId="030F9AE1" w14:textId="255DCAC5" w:rsidR="00736AE1" w:rsidRPr="00663DE1" w:rsidRDefault="001A3EBD" w:rsidP="00736AE1">
            <w:pPr>
              <w:spacing w:after="0" w:line="240" w:lineRule="auto"/>
              <w:rPr>
                <w:rFonts w:ascii="Times New Roman" w:eastAsia="Times New Roman" w:hAnsi="Times New Roman"/>
                <w:color w:val="000000"/>
                <w:sz w:val="16"/>
                <w:szCs w:val="16"/>
                <w:lang w:eastAsia="en-AU"/>
              </w:rPr>
            </w:pPr>
            <w:r>
              <w:rPr>
                <w:rFonts w:ascii="Times New Roman" w:eastAsia="Times New Roman" w:hAnsi="Times New Roman"/>
                <w:color w:val="000000"/>
                <w:sz w:val="16"/>
                <w:szCs w:val="16"/>
                <w:lang w:eastAsia="en-AU"/>
              </w:rPr>
              <w:fldChar w:fldCharType="begin"/>
            </w:r>
            <w:r>
              <w:rPr>
                <w:rFonts w:ascii="Times New Roman" w:eastAsia="Times New Roman" w:hAnsi="Times New Roman"/>
                <w:color w:val="000000"/>
                <w:sz w:val="16"/>
                <w:szCs w:val="16"/>
                <w:lang w:eastAsia="en-AU"/>
              </w:rPr>
              <w:instrText xml:space="preserve"> ADDIN EN.CITE &lt;EndNote&gt;&lt;Cite&gt;&lt;Author&gt;Carnicer&lt;/Author&gt;&lt;Year&gt;2009&lt;/Year&gt;&lt;RecNum&gt;8581&lt;/RecNum&gt;&lt;DisplayText&gt;(Carnicer et al., 2009)&lt;/DisplayText&gt;&lt;record&gt;&lt;rec-number&gt;8581&lt;/rec-number&gt;&lt;foreign-keys&gt;&lt;key app="EN" db-id="x9v55trfo5vxz3e29eqpr0r9v2zzetx9avxz" timestamp="1563219850"&gt;8581&lt;/key&gt;&lt;/foreign-keys&gt;&lt;ref-type name="Journal Article"&gt;17&lt;/ref-type&gt;&lt;contributors&gt;&lt;authors&gt;&lt;author&gt;Carnicer, Marc&lt;/author&gt;&lt;author&gt;Baumann, Kristin&lt;/author&gt;&lt;author&gt;Töplitz, Isabelle&lt;/author&gt;&lt;author&gt;Sánchez-Ferrando, Francesc&lt;/author&gt;&lt;author&gt;Mattanovich, Diethard&lt;/author&gt;&lt;author&gt;Ferrer, Pau&lt;/author&gt;&lt;author&gt;Albiol, Joan&lt;/author&gt;&lt;/authors&gt;&lt;/contributors&gt;&lt;titles&gt;&lt;title&gt;Macromolecular and elemental composition analysis and extracellular metabolite balances of Pichia pastoris growing at different oxygen levels&lt;/title&gt;&lt;secondary-title&gt;Microbial Cell Factories&lt;/secondary-title&gt;&lt;/titles&gt;&lt;periodical&gt;&lt;full-title&gt;Microbial Cell Factories&lt;/full-title&gt;&lt;abbr-1&gt;Microb Cell Fact&lt;/abbr-1&gt;&lt;/periodical&gt;&lt;pages&gt;65&lt;/pages&gt;&lt;volume&gt;8&lt;/volume&gt;&lt;number&gt;1&lt;/number&gt;&lt;dates&gt;&lt;year&gt;2009&lt;/year&gt;&lt;pub-dates&gt;&lt;date&gt;December 09&lt;/date&gt;&lt;/pub-dates&gt;&lt;/dates&gt;&lt;isbn&gt;1475-2859&lt;/isbn&gt;&lt;label&gt;Carnicer2009&lt;/label&gt;&lt;work-type&gt;journal article&lt;/work-type&gt;&lt;urls&gt;&lt;related-urls&gt;&lt;url&gt;https://doi.org/10.1186/1475-2859-8-65&lt;/url&gt;&lt;url&gt;https://microbialcellfactories.biomedcentral.com/track/pdf/10.1186/1475-2859-8-65&lt;/url&gt;&lt;/related-urls&gt;&lt;/urls&gt;&lt;electronic-resource-num&gt;10.1186/1475-2859-8-65&lt;/electronic-resource-num&gt;&lt;/record&gt;&lt;/Cite&gt;&lt;/EndNote&gt;</w:instrText>
            </w:r>
            <w:r>
              <w:rPr>
                <w:rFonts w:ascii="Times New Roman" w:eastAsia="Times New Roman" w:hAnsi="Times New Roman"/>
                <w:color w:val="000000"/>
                <w:sz w:val="16"/>
                <w:szCs w:val="16"/>
                <w:lang w:eastAsia="en-AU"/>
              </w:rPr>
              <w:fldChar w:fldCharType="separate"/>
            </w:r>
            <w:r>
              <w:rPr>
                <w:rFonts w:ascii="Times New Roman" w:eastAsia="Times New Roman" w:hAnsi="Times New Roman"/>
                <w:noProof/>
                <w:color w:val="000000"/>
                <w:sz w:val="16"/>
                <w:szCs w:val="16"/>
                <w:lang w:eastAsia="en-AU"/>
              </w:rPr>
              <w:t>(</w:t>
            </w:r>
            <w:hyperlink w:anchor="_ENREF_3" w:tooltip="Carnicer, 2009 #8581" w:history="1">
              <w:r>
                <w:rPr>
                  <w:rFonts w:ascii="Times New Roman" w:eastAsia="Times New Roman" w:hAnsi="Times New Roman"/>
                  <w:noProof/>
                  <w:color w:val="000000"/>
                  <w:sz w:val="16"/>
                  <w:szCs w:val="16"/>
                  <w:lang w:eastAsia="en-AU"/>
                </w:rPr>
                <w:t>Carnicer et al., 2009</w:t>
              </w:r>
            </w:hyperlink>
            <w:r>
              <w:rPr>
                <w:rFonts w:ascii="Times New Roman" w:eastAsia="Times New Roman" w:hAnsi="Times New Roman"/>
                <w:noProof/>
                <w:color w:val="000000"/>
                <w:sz w:val="16"/>
                <w:szCs w:val="16"/>
                <w:lang w:eastAsia="en-AU"/>
              </w:rPr>
              <w:t>)</w:t>
            </w:r>
            <w:r>
              <w:rPr>
                <w:rFonts w:ascii="Times New Roman" w:eastAsia="Times New Roman" w:hAnsi="Times New Roman"/>
                <w:color w:val="000000"/>
                <w:sz w:val="16"/>
                <w:szCs w:val="16"/>
                <w:lang w:eastAsia="en-AU"/>
              </w:rPr>
              <w:fldChar w:fldCharType="end"/>
            </w:r>
          </w:p>
        </w:tc>
      </w:tr>
      <w:tr w:rsidR="001A3EBD" w:rsidRPr="00663DE1" w14:paraId="1460DAF8" w14:textId="77777777" w:rsidTr="00736AE1">
        <w:trPr>
          <w:trHeight w:val="288"/>
        </w:trPr>
        <w:tc>
          <w:tcPr>
            <w:tcW w:w="415" w:type="pct"/>
            <w:vMerge/>
            <w:tcBorders>
              <w:top w:val="nil"/>
              <w:left w:val="nil"/>
              <w:bottom w:val="single" w:sz="4" w:space="0" w:color="000000"/>
              <w:right w:val="nil"/>
            </w:tcBorders>
            <w:vAlign w:val="center"/>
            <w:hideMark/>
          </w:tcPr>
          <w:p w14:paraId="2E6D13AF"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tcBorders>
              <w:top w:val="nil"/>
              <w:left w:val="nil"/>
              <w:bottom w:val="nil"/>
              <w:right w:val="nil"/>
            </w:tcBorders>
            <w:vAlign w:val="center"/>
            <w:hideMark/>
          </w:tcPr>
          <w:p w14:paraId="2998FBE7"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c>
          <w:tcPr>
            <w:tcW w:w="330" w:type="pct"/>
            <w:tcBorders>
              <w:top w:val="nil"/>
              <w:left w:val="nil"/>
              <w:bottom w:val="nil"/>
              <w:right w:val="nil"/>
            </w:tcBorders>
            <w:shd w:val="clear" w:color="auto" w:fill="auto"/>
            <w:noWrap/>
            <w:vAlign w:val="center"/>
            <w:hideMark/>
          </w:tcPr>
          <w:p w14:paraId="6D04A79E"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UB</w:t>
            </w:r>
          </w:p>
        </w:tc>
        <w:tc>
          <w:tcPr>
            <w:tcW w:w="1534" w:type="pct"/>
            <w:tcBorders>
              <w:top w:val="nil"/>
              <w:left w:val="nil"/>
              <w:bottom w:val="nil"/>
              <w:right w:val="nil"/>
            </w:tcBorders>
            <w:shd w:val="clear" w:color="auto" w:fill="auto"/>
            <w:noWrap/>
            <w:vAlign w:val="center"/>
            <w:hideMark/>
          </w:tcPr>
          <w:p w14:paraId="669F40A9"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-0.94</w:t>
            </w:r>
          </w:p>
        </w:tc>
        <w:tc>
          <w:tcPr>
            <w:tcW w:w="367" w:type="pct"/>
            <w:tcBorders>
              <w:top w:val="nil"/>
              <w:left w:val="nil"/>
              <w:bottom w:val="nil"/>
              <w:right w:val="nil"/>
            </w:tcBorders>
            <w:shd w:val="clear" w:color="auto" w:fill="auto"/>
            <w:noWrap/>
            <w:vAlign w:val="center"/>
            <w:hideMark/>
          </w:tcPr>
          <w:p w14:paraId="068076FA"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350" w:type="pct"/>
            <w:tcBorders>
              <w:top w:val="nil"/>
              <w:left w:val="nil"/>
              <w:bottom w:val="nil"/>
              <w:right w:val="nil"/>
            </w:tcBorders>
            <w:shd w:val="clear" w:color="auto" w:fill="auto"/>
            <w:noWrap/>
            <w:vAlign w:val="center"/>
            <w:hideMark/>
          </w:tcPr>
          <w:p w14:paraId="096117A9"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244" w:type="pct"/>
            <w:tcBorders>
              <w:top w:val="nil"/>
              <w:left w:val="nil"/>
              <w:bottom w:val="nil"/>
              <w:right w:val="nil"/>
            </w:tcBorders>
            <w:shd w:val="clear" w:color="auto" w:fill="auto"/>
            <w:noWrap/>
            <w:vAlign w:val="center"/>
            <w:hideMark/>
          </w:tcPr>
          <w:p w14:paraId="6CD562C4"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2.56</w:t>
            </w:r>
          </w:p>
        </w:tc>
        <w:tc>
          <w:tcPr>
            <w:tcW w:w="244" w:type="pct"/>
            <w:tcBorders>
              <w:top w:val="nil"/>
              <w:left w:val="nil"/>
              <w:bottom w:val="nil"/>
              <w:right w:val="nil"/>
            </w:tcBorders>
            <w:shd w:val="clear" w:color="auto" w:fill="auto"/>
            <w:noWrap/>
            <w:vAlign w:val="center"/>
            <w:hideMark/>
          </w:tcPr>
          <w:p w14:paraId="513AF822"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-1.95</w:t>
            </w:r>
          </w:p>
        </w:tc>
        <w:tc>
          <w:tcPr>
            <w:tcW w:w="363" w:type="pct"/>
            <w:tcBorders>
              <w:top w:val="nil"/>
              <w:left w:val="nil"/>
              <w:bottom w:val="nil"/>
              <w:right w:val="nil"/>
            </w:tcBorders>
            <w:shd w:val="clear" w:color="auto" w:fill="auto"/>
            <w:noWrap/>
            <w:vAlign w:val="center"/>
            <w:hideMark/>
          </w:tcPr>
          <w:p w14:paraId="5E4DFECD"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w:t>
            </w:r>
          </w:p>
        </w:tc>
        <w:tc>
          <w:tcPr>
            <w:tcW w:w="949" w:type="pct"/>
            <w:vMerge/>
            <w:tcBorders>
              <w:top w:val="nil"/>
              <w:left w:val="nil"/>
              <w:bottom w:val="nil"/>
              <w:right w:val="nil"/>
            </w:tcBorders>
            <w:vAlign w:val="center"/>
            <w:hideMark/>
          </w:tcPr>
          <w:p w14:paraId="7134DF21"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r>
      <w:tr w:rsidR="001A3EBD" w:rsidRPr="00663DE1" w14:paraId="46B68265" w14:textId="77777777" w:rsidTr="00736AE1">
        <w:trPr>
          <w:trHeight w:val="288"/>
        </w:trPr>
        <w:tc>
          <w:tcPr>
            <w:tcW w:w="415" w:type="pct"/>
            <w:vMerge/>
            <w:tcBorders>
              <w:top w:val="nil"/>
              <w:left w:val="nil"/>
              <w:bottom w:val="single" w:sz="4" w:space="0" w:color="000000"/>
              <w:right w:val="nil"/>
            </w:tcBorders>
            <w:vAlign w:val="center"/>
            <w:hideMark/>
          </w:tcPr>
          <w:p w14:paraId="62BD17CF"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val="restart"/>
            <w:tcBorders>
              <w:top w:val="nil"/>
              <w:left w:val="nil"/>
              <w:bottom w:val="nil"/>
              <w:right w:val="nil"/>
            </w:tcBorders>
            <w:shd w:val="clear" w:color="auto" w:fill="auto"/>
            <w:noWrap/>
            <w:vAlign w:val="center"/>
            <w:hideMark/>
          </w:tcPr>
          <w:p w14:paraId="0B47577D" w14:textId="77777777" w:rsidR="00736AE1" w:rsidRPr="00663DE1" w:rsidRDefault="00736AE1" w:rsidP="00736AE1">
            <w:pPr>
              <w:spacing w:after="0" w:line="240" w:lineRule="auto"/>
              <w:jc w:val="center"/>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18</w:t>
            </w:r>
          </w:p>
        </w:tc>
        <w:tc>
          <w:tcPr>
            <w:tcW w:w="330" w:type="pct"/>
            <w:tcBorders>
              <w:top w:val="nil"/>
              <w:left w:val="nil"/>
              <w:bottom w:val="nil"/>
              <w:right w:val="nil"/>
            </w:tcBorders>
            <w:shd w:val="clear" w:color="auto" w:fill="auto"/>
            <w:noWrap/>
            <w:vAlign w:val="center"/>
            <w:hideMark/>
          </w:tcPr>
          <w:p w14:paraId="4AF4107B"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LB</w:t>
            </w:r>
          </w:p>
        </w:tc>
        <w:tc>
          <w:tcPr>
            <w:tcW w:w="1534" w:type="pct"/>
            <w:tcBorders>
              <w:top w:val="nil"/>
              <w:left w:val="nil"/>
              <w:bottom w:val="nil"/>
              <w:right w:val="nil"/>
            </w:tcBorders>
            <w:shd w:val="clear" w:color="auto" w:fill="auto"/>
            <w:noWrap/>
            <w:vAlign w:val="center"/>
            <w:hideMark/>
          </w:tcPr>
          <w:p w14:paraId="10290FC2"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-0.957</w:t>
            </w:r>
          </w:p>
        </w:tc>
        <w:tc>
          <w:tcPr>
            <w:tcW w:w="367" w:type="pct"/>
            <w:tcBorders>
              <w:top w:val="nil"/>
              <w:left w:val="nil"/>
              <w:bottom w:val="nil"/>
              <w:right w:val="nil"/>
            </w:tcBorders>
            <w:shd w:val="clear" w:color="auto" w:fill="auto"/>
            <w:noWrap/>
            <w:vAlign w:val="center"/>
            <w:hideMark/>
          </w:tcPr>
          <w:p w14:paraId="124E4D7C"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350" w:type="pct"/>
            <w:tcBorders>
              <w:top w:val="nil"/>
              <w:left w:val="nil"/>
              <w:bottom w:val="nil"/>
              <w:right w:val="nil"/>
            </w:tcBorders>
            <w:shd w:val="clear" w:color="auto" w:fill="auto"/>
            <w:noWrap/>
            <w:vAlign w:val="center"/>
            <w:hideMark/>
          </w:tcPr>
          <w:p w14:paraId="60FF56E0"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244" w:type="pct"/>
            <w:tcBorders>
              <w:top w:val="nil"/>
              <w:left w:val="nil"/>
              <w:bottom w:val="nil"/>
              <w:right w:val="nil"/>
            </w:tcBorders>
            <w:shd w:val="clear" w:color="auto" w:fill="auto"/>
            <w:noWrap/>
            <w:vAlign w:val="center"/>
            <w:hideMark/>
          </w:tcPr>
          <w:p w14:paraId="3EB4BE7E"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1.99</w:t>
            </w:r>
          </w:p>
        </w:tc>
        <w:tc>
          <w:tcPr>
            <w:tcW w:w="244" w:type="pct"/>
            <w:tcBorders>
              <w:top w:val="nil"/>
              <w:left w:val="nil"/>
              <w:bottom w:val="nil"/>
              <w:right w:val="nil"/>
            </w:tcBorders>
            <w:shd w:val="clear" w:color="auto" w:fill="auto"/>
            <w:noWrap/>
            <w:vAlign w:val="center"/>
            <w:hideMark/>
          </w:tcPr>
          <w:p w14:paraId="36FCCFED"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-2.05</w:t>
            </w:r>
          </w:p>
        </w:tc>
        <w:tc>
          <w:tcPr>
            <w:tcW w:w="363" w:type="pct"/>
            <w:tcBorders>
              <w:top w:val="nil"/>
              <w:left w:val="nil"/>
              <w:bottom w:val="nil"/>
              <w:right w:val="nil"/>
            </w:tcBorders>
            <w:shd w:val="clear" w:color="auto" w:fill="auto"/>
            <w:noWrap/>
            <w:vAlign w:val="center"/>
            <w:hideMark/>
          </w:tcPr>
          <w:p w14:paraId="1BC17D02"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w:t>
            </w:r>
          </w:p>
        </w:tc>
        <w:tc>
          <w:tcPr>
            <w:tcW w:w="949" w:type="pct"/>
            <w:vMerge w:val="restart"/>
            <w:tcBorders>
              <w:top w:val="nil"/>
              <w:left w:val="nil"/>
              <w:bottom w:val="nil"/>
              <w:right w:val="nil"/>
            </w:tcBorders>
            <w:shd w:val="clear" w:color="auto" w:fill="auto"/>
            <w:noWrap/>
            <w:vAlign w:val="center"/>
            <w:hideMark/>
          </w:tcPr>
          <w:p w14:paraId="68E57B42" w14:textId="2F623F66" w:rsidR="00736AE1" w:rsidRPr="00663DE1" w:rsidRDefault="001A3EBD" w:rsidP="00736AE1">
            <w:pPr>
              <w:spacing w:after="0" w:line="240" w:lineRule="auto"/>
              <w:rPr>
                <w:rFonts w:ascii="Times New Roman" w:eastAsia="Times New Roman" w:hAnsi="Times New Roman"/>
                <w:color w:val="000000"/>
                <w:sz w:val="16"/>
                <w:szCs w:val="16"/>
                <w:lang w:eastAsia="en-AU"/>
              </w:rPr>
            </w:pPr>
            <w:r>
              <w:rPr>
                <w:rFonts w:ascii="Times New Roman" w:eastAsia="Times New Roman" w:hAnsi="Times New Roman"/>
                <w:color w:val="000000"/>
                <w:sz w:val="16"/>
                <w:szCs w:val="16"/>
                <w:lang w:eastAsia="en-AU"/>
              </w:rPr>
              <w:fldChar w:fldCharType="begin"/>
            </w:r>
            <w:r>
              <w:rPr>
                <w:rFonts w:ascii="Times New Roman" w:eastAsia="Times New Roman" w:hAnsi="Times New Roman"/>
                <w:color w:val="000000"/>
                <w:sz w:val="16"/>
                <w:szCs w:val="16"/>
                <w:lang w:eastAsia="en-AU"/>
              </w:rPr>
              <w:instrText xml:space="preserve"> ADDIN EN.CITE &lt;EndNote&gt;&lt;Cite&gt;&lt;Author&gt;Adelantado&lt;/Author&gt;&lt;Year&gt;2017&lt;/Year&gt;&lt;RecNum&gt;8312&lt;/RecNum&gt;&lt;DisplayText&gt;(Adelantado et al., 2017)&lt;/DisplayText&gt;&lt;record&gt;&lt;rec-number&gt;8312&lt;/rec-number&gt;&lt;foreign-keys&gt;&lt;key app="EN" db-id="x9v55trfo5vxz3e29eqpr0r9v2zzetx9avxz" timestamp="1542293023"&gt;8312&lt;/key&gt;&lt;/foreign-keys&gt;&lt;ref-type name="Journal Article"&gt;17&lt;/ref-type&gt;&lt;contributors&gt;&lt;authors&gt;&lt;author&gt;Adelantado, Núria&lt;/author&gt;&lt;author&gt;Tarazona, Pablo&lt;/author&gt;&lt;author&gt;Grillitsch, Karlheinz&lt;/author&gt;&lt;author&gt;García-Ortega, Xavier&lt;/author&gt;&lt;author&gt;Monforte, Sergi&lt;/author&gt;&lt;author&gt;Valero, Francisco&lt;/author&gt;&lt;author&gt;Feussner, Ivo&lt;/author&gt;&lt;author&gt;Daum, Günther&lt;/author&gt;&lt;author&gt;Ferrer, Pau&lt;/author&gt;&lt;/authors&gt;&lt;/contributors&gt;&lt;titles&gt;&lt;title&gt;The effect of hypoxia on the lipidome of recombinant Pichia pastoris&lt;/title&gt;&lt;secondary-title&gt;Microbial Cell Factories&lt;/secondary-title&gt;&lt;/titles&gt;&lt;periodical&gt;&lt;full-title&gt;Microbial Cell Factories&lt;/full-title&gt;&lt;abbr-1&gt;Microb Cell Fact&lt;/abbr-1&gt;&lt;/periodical&gt;&lt;pages&gt;86&lt;/pages&gt;&lt;volume&gt;16&lt;/volume&gt;&lt;number&gt;1&lt;/number&gt;&lt;dates&gt;&lt;year&gt;2017&lt;/year&gt;&lt;pub-dates&gt;&lt;date&gt;May 19&lt;/date&gt;&lt;/pub-dates&gt;&lt;/dates&gt;&lt;isbn&gt;1475-2859&lt;/isbn&gt;&lt;label&gt;Adelantado2017&lt;/label&gt;&lt;work-type&gt;journal article&lt;/work-type&gt;&lt;urls&gt;&lt;related-urls&gt;&lt;url&gt;https://doi.org/10.1186/s12934-017-0699-4&lt;/url&gt;&lt;url&gt;https://www.ncbi.nlm.nih.gov/pmc/articles/PMC5437588/pdf/12934_2017_Article_699.pdf&lt;/url&gt;&lt;/related-urls&gt;&lt;/urls&gt;&lt;electronic-resource-num&gt;10.1186/s12934-017-0699-4&lt;/electronic-resource-num&gt;&lt;/record&gt;&lt;/Cite&gt;&lt;/EndNote&gt;</w:instrText>
            </w:r>
            <w:r>
              <w:rPr>
                <w:rFonts w:ascii="Times New Roman" w:eastAsia="Times New Roman" w:hAnsi="Times New Roman"/>
                <w:color w:val="000000"/>
                <w:sz w:val="16"/>
                <w:szCs w:val="16"/>
                <w:lang w:eastAsia="en-AU"/>
              </w:rPr>
              <w:fldChar w:fldCharType="separate"/>
            </w:r>
            <w:r>
              <w:rPr>
                <w:rFonts w:ascii="Times New Roman" w:eastAsia="Times New Roman" w:hAnsi="Times New Roman"/>
                <w:noProof/>
                <w:color w:val="000000"/>
                <w:sz w:val="16"/>
                <w:szCs w:val="16"/>
                <w:lang w:eastAsia="en-AU"/>
              </w:rPr>
              <w:t>(</w:t>
            </w:r>
            <w:hyperlink w:anchor="_ENREF_1" w:tooltip="Adelantado, 2017 #8312" w:history="1">
              <w:r>
                <w:rPr>
                  <w:rFonts w:ascii="Times New Roman" w:eastAsia="Times New Roman" w:hAnsi="Times New Roman"/>
                  <w:noProof/>
                  <w:color w:val="000000"/>
                  <w:sz w:val="16"/>
                  <w:szCs w:val="16"/>
                  <w:lang w:eastAsia="en-AU"/>
                </w:rPr>
                <w:t>Adelantado et al., 2017</w:t>
              </w:r>
            </w:hyperlink>
            <w:r>
              <w:rPr>
                <w:rFonts w:ascii="Times New Roman" w:eastAsia="Times New Roman" w:hAnsi="Times New Roman"/>
                <w:noProof/>
                <w:color w:val="000000"/>
                <w:sz w:val="16"/>
                <w:szCs w:val="16"/>
                <w:lang w:eastAsia="en-AU"/>
              </w:rPr>
              <w:t>)</w:t>
            </w:r>
            <w:r>
              <w:rPr>
                <w:rFonts w:ascii="Times New Roman" w:eastAsia="Times New Roman" w:hAnsi="Times New Roman"/>
                <w:color w:val="000000"/>
                <w:sz w:val="16"/>
                <w:szCs w:val="16"/>
                <w:lang w:eastAsia="en-AU"/>
              </w:rPr>
              <w:fldChar w:fldCharType="end"/>
            </w:r>
          </w:p>
        </w:tc>
      </w:tr>
      <w:tr w:rsidR="001A3EBD" w:rsidRPr="00663DE1" w14:paraId="3EC93C16" w14:textId="77777777" w:rsidTr="00736AE1">
        <w:trPr>
          <w:trHeight w:val="288"/>
        </w:trPr>
        <w:tc>
          <w:tcPr>
            <w:tcW w:w="415" w:type="pct"/>
            <w:vMerge/>
            <w:tcBorders>
              <w:top w:val="nil"/>
              <w:left w:val="nil"/>
              <w:bottom w:val="single" w:sz="4" w:space="0" w:color="000000"/>
              <w:right w:val="nil"/>
            </w:tcBorders>
            <w:vAlign w:val="center"/>
            <w:hideMark/>
          </w:tcPr>
          <w:p w14:paraId="62B53A5A"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tcBorders>
              <w:top w:val="nil"/>
              <w:left w:val="nil"/>
              <w:bottom w:val="nil"/>
              <w:right w:val="nil"/>
            </w:tcBorders>
            <w:vAlign w:val="center"/>
            <w:hideMark/>
          </w:tcPr>
          <w:p w14:paraId="5D8C6A7B"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c>
          <w:tcPr>
            <w:tcW w:w="330" w:type="pct"/>
            <w:tcBorders>
              <w:top w:val="nil"/>
              <w:left w:val="nil"/>
              <w:bottom w:val="nil"/>
              <w:right w:val="nil"/>
            </w:tcBorders>
            <w:shd w:val="clear" w:color="auto" w:fill="auto"/>
            <w:noWrap/>
            <w:vAlign w:val="center"/>
            <w:hideMark/>
          </w:tcPr>
          <w:p w14:paraId="6EDDDE14"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UB</w:t>
            </w:r>
          </w:p>
        </w:tc>
        <w:tc>
          <w:tcPr>
            <w:tcW w:w="1534" w:type="pct"/>
            <w:tcBorders>
              <w:top w:val="nil"/>
              <w:left w:val="nil"/>
              <w:bottom w:val="nil"/>
              <w:right w:val="nil"/>
            </w:tcBorders>
            <w:shd w:val="clear" w:color="auto" w:fill="auto"/>
            <w:noWrap/>
            <w:vAlign w:val="center"/>
            <w:hideMark/>
          </w:tcPr>
          <w:p w14:paraId="509D8699"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-0.957</w:t>
            </w:r>
          </w:p>
        </w:tc>
        <w:tc>
          <w:tcPr>
            <w:tcW w:w="367" w:type="pct"/>
            <w:tcBorders>
              <w:top w:val="nil"/>
              <w:left w:val="nil"/>
              <w:bottom w:val="nil"/>
              <w:right w:val="nil"/>
            </w:tcBorders>
            <w:shd w:val="clear" w:color="auto" w:fill="auto"/>
            <w:noWrap/>
            <w:vAlign w:val="center"/>
            <w:hideMark/>
          </w:tcPr>
          <w:p w14:paraId="4641739F"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350" w:type="pct"/>
            <w:tcBorders>
              <w:top w:val="nil"/>
              <w:left w:val="nil"/>
              <w:bottom w:val="nil"/>
              <w:right w:val="nil"/>
            </w:tcBorders>
            <w:shd w:val="clear" w:color="auto" w:fill="auto"/>
            <w:noWrap/>
            <w:vAlign w:val="center"/>
            <w:hideMark/>
          </w:tcPr>
          <w:p w14:paraId="57FD8502"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244" w:type="pct"/>
            <w:tcBorders>
              <w:top w:val="nil"/>
              <w:left w:val="nil"/>
              <w:bottom w:val="nil"/>
              <w:right w:val="nil"/>
            </w:tcBorders>
            <w:shd w:val="clear" w:color="auto" w:fill="auto"/>
            <w:noWrap/>
            <w:vAlign w:val="center"/>
            <w:hideMark/>
          </w:tcPr>
          <w:p w14:paraId="33E48D4C"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2.01</w:t>
            </w:r>
          </w:p>
        </w:tc>
        <w:tc>
          <w:tcPr>
            <w:tcW w:w="244" w:type="pct"/>
            <w:tcBorders>
              <w:top w:val="nil"/>
              <w:left w:val="nil"/>
              <w:bottom w:val="nil"/>
              <w:right w:val="nil"/>
            </w:tcBorders>
            <w:shd w:val="clear" w:color="auto" w:fill="auto"/>
            <w:noWrap/>
            <w:vAlign w:val="center"/>
            <w:hideMark/>
          </w:tcPr>
          <w:p w14:paraId="620D61D7"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-2.03</w:t>
            </w:r>
          </w:p>
        </w:tc>
        <w:tc>
          <w:tcPr>
            <w:tcW w:w="363" w:type="pct"/>
            <w:tcBorders>
              <w:top w:val="nil"/>
              <w:left w:val="nil"/>
              <w:bottom w:val="nil"/>
              <w:right w:val="nil"/>
            </w:tcBorders>
            <w:shd w:val="clear" w:color="auto" w:fill="auto"/>
            <w:noWrap/>
            <w:vAlign w:val="center"/>
            <w:hideMark/>
          </w:tcPr>
          <w:p w14:paraId="366F6F04"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w:t>
            </w:r>
          </w:p>
        </w:tc>
        <w:tc>
          <w:tcPr>
            <w:tcW w:w="949" w:type="pct"/>
            <w:vMerge/>
            <w:tcBorders>
              <w:top w:val="nil"/>
              <w:left w:val="nil"/>
              <w:bottom w:val="nil"/>
              <w:right w:val="nil"/>
            </w:tcBorders>
            <w:vAlign w:val="center"/>
            <w:hideMark/>
          </w:tcPr>
          <w:p w14:paraId="6C02B43B"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r>
      <w:tr w:rsidR="001A3EBD" w:rsidRPr="00663DE1" w14:paraId="770DC8BD" w14:textId="77777777" w:rsidTr="00736AE1">
        <w:trPr>
          <w:trHeight w:val="288"/>
        </w:trPr>
        <w:tc>
          <w:tcPr>
            <w:tcW w:w="415" w:type="pct"/>
            <w:vMerge/>
            <w:tcBorders>
              <w:top w:val="nil"/>
              <w:left w:val="nil"/>
              <w:bottom w:val="single" w:sz="4" w:space="0" w:color="000000"/>
              <w:right w:val="nil"/>
            </w:tcBorders>
            <w:vAlign w:val="center"/>
            <w:hideMark/>
          </w:tcPr>
          <w:p w14:paraId="4912ED2F"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val="restart"/>
            <w:tcBorders>
              <w:top w:val="nil"/>
              <w:left w:val="nil"/>
              <w:bottom w:val="nil"/>
              <w:right w:val="nil"/>
            </w:tcBorders>
            <w:shd w:val="clear" w:color="auto" w:fill="auto"/>
            <w:noWrap/>
            <w:vAlign w:val="center"/>
            <w:hideMark/>
          </w:tcPr>
          <w:p w14:paraId="76221211" w14:textId="77777777" w:rsidR="00736AE1" w:rsidRPr="00663DE1" w:rsidRDefault="00736AE1" w:rsidP="00736AE1">
            <w:pPr>
              <w:spacing w:after="0" w:line="240" w:lineRule="auto"/>
              <w:jc w:val="center"/>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19</w:t>
            </w:r>
          </w:p>
        </w:tc>
        <w:tc>
          <w:tcPr>
            <w:tcW w:w="330" w:type="pct"/>
            <w:tcBorders>
              <w:top w:val="nil"/>
              <w:left w:val="nil"/>
              <w:bottom w:val="nil"/>
              <w:right w:val="nil"/>
            </w:tcBorders>
            <w:shd w:val="clear" w:color="auto" w:fill="auto"/>
            <w:noWrap/>
            <w:vAlign w:val="center"/>
            <w:hideMark/>
          </w:tcPr>
          <w:p w14:paraId="141C08E5"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LB</w:t>
            </w:r>
          </w:p>
        </w:tc>
        <w:tc>
          <w:tcPr>
            <w:tcW w:w="1534" w:type="pct"/>
            <w:tcBorders>
              <w:top w:val="nil"/>
              <w:left w:val="nil"/>
              <w:bottom w:val="nil"/>
              <w:right w:val="nil"/>
            </w:tcBorders>
            <w:shd w:val="clear" w:color="auto" w:fill="auto"/>
            <w:noWrap/>
            <w:vAlign w:val="center"/>
            <w:hideMark/>
          </w:tcPr>
          <w:p w14:paraId="128DF044"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-1.11</w:t>
            </w:r>
          </w:p>
        </w:tc>
        <w:tc>
          <w:tcPr>
            <w:tcW w:w="367" w:type="pct"/>
            <w:tcBorders>
              <w:top w:val="nil"/>
              <w:left w:val="nil"/>
              <w:bottom w:val="nil"/>
              <w:right w:val="nil"/>
            </w:tcBorders>
            <w:shd w:val="clear" w:color="auto" w:fill="auto"/>
            <w:noWrap/>
            <w:vAlign w:val="center"/>
            <w:hideMark/>
          </w:tcPr>
          <w:p w14:paraId="6A472795"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350" w:type="pct"/>
            <w:tcBorders>
              <w:top w:val="nil"/>
              <w:left w:val="nil"/>
              <w:bottom w:val="nil"/>
              <w:right w:val="nil"/>
            </w:tcBorders>
            <w:shd w:val="clear" w:color="auto" w:fill="auto"/>
            <w:noWrap/>
            <w:vAlign w:val="center"/>
            <w:hideMark/>
          </w:tcPr>
          <w:p w14:paraId="46C678E3"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244" w:type="pct"/>
            <w:tcBorders>
              <w:top w:val="nil"/>
              <w:left w:val="nil"/>
              <w:bottom w:val="nil"/>
              <w:right w:val="nil"/>
            </w:tcBorders>
            <w:shd w:val="clear" w:color="auto" w:fill="auto"/>
            <w:noWrap/>
            <w:vAlign w:val="center"/>
            <w:hideMark/>
          </w:tcPr>
          <w:p w14:paraId="47187CAC"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2.52</w:t>
            </w:r>
          </w:p>
        </w:tc>
        <w:tc>
          <w:tcPr>
            <w:tcW w:w="244" w:type="pct"/>
            <w:tcBorders>
              <w:top w:val="nil"/>
              <w:left w:val="nil"/>
              <w:bottom w:val="nil"/>
              <w:right w:val="nil"/>
            </w:tcBorders>
            <w:shd w:val="clear" w:color="auto" w:fill="auto"/>
            <w:noWrap/>
            <w:vAlign w:val="center"/>
            <w:hideMark/>
          </w:tcPr>
          <w:p w14:paraId="1173B505"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-2.3</w:t>
            </w:r>
          </w:p>
        </w:tc>
        <w:tc>
          <w:tcPr>
            <w:tcW w:w="363" w:type="pct"/>
            <w:tcBorders>
              <w:top w:val="nil"/>
              <w:left w:val="nil"/>
              <w:bottom w:val="nil"/>
              <w:right w:val="nil"/>
            </w:tcBorders>
            <w:shd w:val="clear" w:color="auto" w:fill="auto"/>
            <w:noWrap/>
            <w:vAlign w:val="center"/>
            <w:hideMark/>
          </w:tcPr>
          <w:p w14:paraId="1EF42ED3"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w:t>
            </w:r>
          </w:p>
        </w:tc>
        <w:tc>
          <w:tcPr>
            <w:tcW w:w="949" w:type="pct"/>
            <w:vMerge w:val="restart"/>
            <w:tcBorders>
              <w:top w:val="nil"/>
              <w:left w:val="nil"/>
              <w:bottom w:val="nil"/>
              <w:right w:val="nil"/>
            </w:tcBorders>
            <w:shd w:val="clear" w:color="auto" w:fill="auto"/>
            <w:noWrap/>
            <w:vAlign w:val="center"/>
            <w:hideMark/>
          </w:tcPr>
          <w:p w14:paraId="18B51C5D" w14:textId="480A73F1" w:rsidR="00736AE1" w:rsidRPr="00663DE1" w:rsidRDefault="001A3EBD" w:rsidP="00736AE1">
            <w:pPr>
              <w:spacing w:after="0" w:line="240" w:lineRule="auto"/>
              <w:rPr>
                <w:rFonts w:ascii="Times New Roman" w:eastAsia="Times New Roman" w:hAnsi="Times New Roman"/>
                <w:color w:val="000000"/>
                <w:sz w:val="16"/>
                <w:szCs w:val="16"/>
                <w:lang w:eastAsia="en-AU"/>
              </w:rPr>
            </w:pPr>
            <w:r>
              <w:rPr>
                <w:rFonts w:ascii="Times New Roman" w:eastAsia="Times New Roman" w:hAnsi="Times New Roman"/>
                <w:color w:val="000000"/>
                <w:sz w:val="16"/>
                <w:szCs w:val="16"/>
                <w:lang w:eastAsia="en-AU"/>
              </w:rPr>
              <w:fldChar w:fldCharType="begin"/>
            </w:r>
            <w:r>
              <w:rPr>
                <w:rFonts w:ascii="Times New Roman" w:eastAsia="Times New Roman" w:hAnsi="Times New Roman"/>
                <w:color w:val="000000"/>
                <w:sz w:val="16"/>
                <w:szCs w:val="16"/>
                <w:lang w:eastAsia="en-AU"/>
              </w:rPr>
              <w:instrText xml:space="preserve"> ADDIN EN.CITE &lt;EndNote&gt;&lt;Cite&gt;&lt;Author&gt;Adelantado&lt;/Author&gt;&lt;Year&gt;2017&lt;/Year&gt;&lt;RecNum&gt;8312&lt;/RecNum&gt;&lt;DisplayText&gt;(Adelantado et al., 2017)&lt;/DisplayText&gt;&lt;record&gt;&lt;rec-number&gt;8312&lt;/rec-number&gt;&lt;foreign-keys&gt;&lt;key app="EN" db-id="x9v55trfo5vxz3e29eqpr0r9v2zzetx9avxz" timestamp="1542293023"&gt;8312&lt;/key&gt;&lt;/foreign-keys&gt;&lt;ref-type name="Journal Article"&gt;17&lt;/ref-type&gt;&lt;contributors&gt;&lt;authors&gt;&lt;author&gt;Adelantado, Núria&lt;/author&gt;&lt;author&gt;Tarazona, Pablo&lt;/author&gt;&lt;author&gt;Grillitsch, Karlheinz&lt;/author&gt;&lt;author&gt;García-Ortega, Xavier&lt;/author&gt;&lt;author&gt;Monforte, Sergi&lt;/author&gt;&lt;author&gt;Valero, Francisco&lt;/author&gt;&lt;author&gt;Feussner, Ivo&lt;/author&gt;&lt;author&gt;Daum, Günther&lt;/author&gt;&lt;author&gt;Ferrer, Pau&lt;/author&gt;&lt;/authors&gt;&lt;/contributors&gt;&lt;titles&gt;&lt;title&gt;The effect of hypoxia on the lipidome of recombinant Pichia pastoris&lt;/title&gt;&lt;secondary-title&gt;Microbial Cell Factories&lt;/secondary-title&gt;&lt;/titles&gt;&lt;periodical&gt;&lt;full-title&gt;Microbial Cell Factories&lt;/full-title&gt;&lt;abbr-1&gt;Microb Cell Fact&lt;/abbr-1&gt;&lt;/periodical&gt;&lt;pages&gt;86&lt;/pages&gt;&lt;volume&gt;16&lt;/volume&gt;&lt;number&gt;1&lt;/number&gt;&lt;dates&gt;&lt;year&gt;2017&lt;/year&gt;&lt;pub-dates&gt;&lt;date&gt;May 19&lt;/date&gt;&lt;/pub-dates&gt;&lt;/dates&gt;&lt;isbn&gt;1475-2859&lt;/isbn&gt;&lt;label&gt;Adelantado2017&lt;/label&gt;&lt;work-type&gt;journal article&lt;/work-type&gt;&lt;urls&gt;&lt;related-urls&gt;&lt;url&gt;https://doi.org/10.1186/s12934-017-0699-4&lt;/url&gt;&lt;url&gt;https://www.ncbi.nlm.nih.gov/pmc/articles/PMC5437588/pdf/12934_2017_Article_699.pdf&lt;/url&gt;&lt;/related-urls&gt;&lt;/urls&gt;&lt;electronic-resource-num&gt;10.1186/s12934-017-0699-4&lt;/electronic-resource-num&gt;&lt;/record&gt;&lt;/Cite&gt;&lt;/EndNote&gt;</w:instrText>
            </w:r>
            <w:r>
              <w:rPr>
                <w:rFonts w:ascii="Times New Roman" w:eastAsia="Times New Roman" w:hAnsi="Times New Roman"/>
                <w:color w:val="000000"/>
                <w:sz w:val="16"/>
                <w:szCs w:val="16"/>
                <w:lang w:eastAsia="en-AU"/>
              </w:rPr>
              <w:fldChar w:fldCharType="separate"/>
            </w:r>
            <w:r>
              <w:rPr>
                <w:rFonts w:ascii="Times New Roman" w:eastAsia="Times New Roman" w:hAnsi="Times New Roman"/>
                <w:noProof/>
                <w:color w:val="000000"/>
                <w:sz w:val="16"/>
                <w:szCs w:val="16"/>
                <w:lang w:eastAsia="en-AU"/>
              </w:rPr>
              <w:t>(</w:t>
            </w:r>
            <w:hyperlink w:anchor="_ENREF_1" w:tooltip="Adelantado, 2017 #8312" w:history="1">
              <w:r>
                <w:rPr>
                  <w:rFonts w:ascii="Times New Roman" w:eastAsia="Times New Roman" w:hAnsi="Times New Roman"/>
                  <w:noProof/>
                  <w:color w:val="000000"/>
                  <w:sz w:val="16"/>
                  <w:szCs w:val="16"/>
                  <w:lang w:eastAsia="en-AU"/>
                </w:rPr>
                <w:t>Adelantado et al., 2017</w:t>
              </w:r>
            </w:hyperlink>
            <w:r>
              <w:rPr>
                <w:rFonts w:ascii="Times New Roman" w:eastAsia="Times New Roman" w:hAnsi="Times New Roman"/>
                <w:noProof/>
                <w:color w:val="000000"/>
                <w:sz w:val="16"/>
                <w:szCs w:val="16"/>
                <w:lang w:eastAsia="en-AU"/>
              </w:rPr>
              <w:t>)</w:t>
            </w:r>
            <w:r>
              <w:rPr>
                <w:rFonts w:ascii="Times New Roman" w:eastAsia="Times New Roman" w:hAnsi="Times New Roman"/>
                <w:color w:val="000000"/>
                <w:sz w:val="16"/>
                <w:szCs w:val="16"/>
                <w:lang w:eastAsia="en-AU"/>
              </w:rPr>
              <w:fldChar w:fldCharType="end"/>
            </w:r>
          </w:p>
        </w:tc>
      </w:tr>
      <w:tr w:rsidR="001A3EBD" w:rsidRPr="00663DE1" w14:paraId="572C54D4" w14:textId="77777777" w:rsidTr="00736AE1">
        <w:trPr>
          <w:trHeight w:val="288"/>
        </w:trPr>
        <w:tc>
          <w:tcPr>
            <w:tcW w:w="415" w:type="pct"/>
            <w:vMerge/>
            <w:tcBorders>
              <w:top w:val="nil"/>
              <w:left w:val="nil"/>
              <w:bottom w:val="single" w:sz="4" w:space="0" w:color="000000"/>
              <w:right w:val="nil"/>
            </w:tcBorders>
            <w:vAlign w:val="center"/>
            <w:hideMark/>
          </w:tcPr>
          <w:p w14:paraId="66DAFA43"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tcBorders>
              <w:top w:val="nil"/>
              <w:left w:val="nil"/>
              <w:bottom w:val="nil"/>
              <w:right w:val="nil"/>
            </w:tcBorders>
            <w:vAlign w:val="center"/>
            <w:hideMark/>
          </w:tcPr>
          <w:p w14:paraId="79BFC310"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c>
          <w:tcPr>
            <w:tcW w:w="330" w:type="pct"/>
            <w:tcBorders>
              <w:top w:val="nil"/>
              <w:left w:val="nil"/>
              <w:bottom w:val="nil"/>
              <w:right w:val="nil"/>
            </w:tcBorders>
            <w:shd w:val="clear" w:color="auto" w:fill="auto"/>
            <w:noWrap/>
            <w:vAlign w:val="center"/>
            <w:hideMark/>
          </w:tcPr>
          <w:p w14:paraId="4CAB3E23"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UB</w:t>
            </w:r>
          </w:p>
        </w:tc>
        <w:tc>
          <w:tcPr>
            <w:tcW w:w="1534" w:type="pct"/>
            <w:tcBorders>
              <w:top w:val="nil"/>
              <w:left w:val="nil"/>
              <w:bottom w:val="nil"/>
              <w:right w:val="nil"/>
            </w:tcBorders>
            <w:shd w:val="clear" w:color="auto" w:fill="auto"/>
            <w:noWrap/>
            <w:vAlign w:val="center"/>
            <w:hideMark/>
          </w:tcPr>
          <w:p w14:paraId="607BB255"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-1.11</w:t>
            </w:r>
          </w:p>
        </w:tc>
        <w:tc>
          <w:tcPr>
            <w:tcW w:w="367" w:type="pct"/>
            <w:tcBorders>
              <w:top w:val="nil"/>
              <w:left w:val="nil"/>
              <w:bottom w:val="nil"/>
              <w:right w:val="nil"/>
            </w:tcBorders>
            <w:shd w:val="clear" w:color="auto" w:fill="auto"/>
            <w:noWrap/>
            <w:vAlign w:val="center"/>
            <w:hideMark/>
          </w:tcPr>
          <w:p w14:paraId="04755D1F"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350" w:type="pct"/>
            <w:tcBorders>
              <w:top w:val="nil"/>
              <w:left w:val="nil"/>
              <w:bottom w:val="nil"/>
              <w:right w:val="nil"/>
            </w:tcBorders>
            <w:shd w:val="clear" w:color="auto" w:fill="auto"/>
            <w:noWrap/>
            <w:vAlign w:val="center"/>
            <w:hideMark/>
          </w:tcPr>
          <w:p w14:paraId="25821381"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244" w:type="pct"/>
            <w:tcBorders>
              <w:top w:val="nil"/>
              <w:left w:val="nil"/>
              <w:bottom w:val="nil"/>
              <w:right w:val="nil"/>
            </w:tcBorders>
            <w:shd w:val="clear" w:color="auto" w:fill="auto"/>
            <w:noWrap/>
            <w:vAlign w:val="center"/>
            <w:hideMark/>
          </w:tcPr>
          <w:p w14:paraId="0A32F9E8"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2.62</w:t>
            </w:r>
          </w:p>
        </w:tc>
        <w:tc>
          <w:tcPr>
            <w:tcW w:w="244" w:type="pct"/>
            <w:tcBorders>
              <w:top w:val="nil"/>
              <w:left w:val="nil"/>
              <w:bottom w:val="nil"/>
              <w:right w:val="nil"/>
            </w:tcBorders>
            <w:shd w:val="clear" w:color="auto" w:fill="auto"/>
            <w:noWrap/>
            <w:vAlign w:val="center"/>
            <w:hideMark/>
          </w:tcPr>
          <w:p w14:paraId="60A9FC0A"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-2.2</w:t>
            </w:r>
          </w:p>
        </w:tc>
        <w:tc>
          <w:tcPr>
            <w:tcW w:w="363" w:type="pct"/>
            <w:tcBorders>
              <w:top w:val="nil"/>
              <w:left w:val="nil"/>
              <w:bottom w:val="nil"/>
              <w:right w:val="nil"/>
            </w:tcBorders>
            <w:shd w:val="clear" w:color="auto" w:fill="auto"/>
            <w:noWrap/>
            <w:vAlign w:val="center"/>
            <w:hideMark/>
          </w:tcPr>
          <w:p w14:paraId="743705C3"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w:t>
            </w:r>
          </w:p>
        </w:tc>
        <w:tc>
          <w:tcPr>
            <w:tcW w:w="949" w:type="pct"/>
            <w:vMerge/>
            <w:tcBorders>
              <w:top w:val="nil"/>
              <w:left w:val="nil"/>
              <w:bottom w:val="nil"/>
              <w:right w:val="nil"/>
            </w:tcBorders>
            <w:vAlign w:val="center"/>
            <w:hideMark/>
          </w:tcPr>
          <w:p w14:paraId="7DE50CE3"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r>
      <w:tr w:rsidR="001A3EBD" w:rsidRPr="00663DE1" w14:paraId="187022DE" w14:textId="77777777" w:rsidTr="00736AE1">
        <w:trPr>
          <w:trHeight w:val="288"/>
        </w:trPr>
        <w:tc>
          <w:tcPr>
            <w:tcW w:w="415" w:type="pct"/>
            <w:vMerge/>
            <w:tcBorders>
              <w:top w:val="nil"/>
              <w:left w:val="nil"/>
              <w:bottom w:val="single" w:sz="4" w:space="0" w:color="000000"/>
              <w:right w:val="nil"/>
            </w:tcBorders>
            <w:vAlign w:val="center"/>
            <w:hideMark/>
          </w:tcPr>
          <w:p w14:paraId="5ABF264D"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val="restart"/>
            <w:tcBorders>
              <w:top w:val="nil"/>
              <w:left w:val="nil"/>
              <w:bottom w:val="nil"/>
              <w:right w:val="nil"/>
            </w:tcBorders>
            <w:shd w:val="clear" w:color="auto" w:fill="auto"/>
            <w:noWrap/>
            <w:vAlign w:val="center"/>
            <w:hideMark/>
          </w:tcPr>
          <w:p w14:paraId="722D3747" w14:textId="77777777" w:rsidR="00736AE1" w:rsidRPr="00663DE1" w:rsidRDefault="00736AE1" w:rsidP="00736AE1">
            <w:pPr>
              <w:spacing w:after="0" w:line="240" w:lineRule="auto"/>
              <w:jc w:val="center"/>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20</w:t>
            </w:r>
          </w:p>
        </w:tc>
        <w:tc>
          <w:tcPr>
            <w:tcW w:w="330" w:type="pct"/>
            <w:tcBorders>
              <w:top w:val="nil"/>
              <w:left w:val="nil"/>
              <w:bottom w:val="nil"/>
              <w:right w:val="nil"/>
            </w:tcBorders>
            <w:shd w:val="clear" w:color="auto" w:fill="auto"/>
            <w:noWrap/>
            <w:vAlign w:val="center"/>
            <w:hideMark/>
          </w:tcPr>
          <w:p w14:paraId="4BAEA0CB"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LB</w:t>
            </w:r>
          </w:p>
        </w:tc>
        <w:tc>
          <w:tcPr>
            <w:tcW w:w="1534" w:type="pct"/>
            <w:tcBorders>
              <w:top w:val="nil"/>
              <w:left w:val="nil"/>
              <w:bottom w:val="nil"/>
              <w:right w:val="nil"/>
            </w:tcBorders>
            <w:shd w:val="clear" w:color="auto" w:fill="auto"/>
            <w:noWrap/>
            <w:vAlign w:val="center"/>
            <w:hideMark/>
          </w:tcPr>
          <w:p w14:paraId="055B6B49"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-1.2</w:t>
            </w:r>
          </w:p>
        </w:tc>
        <w:tc>
          <w:tcPr>
            <w:tcW w:w="367" w:type="pct"/>
            <w:tcBorders>
              <w:top w:val="nil"/>
              <w:left w:val="nil"/>
              <w:bottom w:val="nil"/>
              <w:right w:val="nil"/>
            </w:tcBorders>
            <w:shd w:val="clear" w:color="auto" w:fill="auto"/>
            <w:noWrap/>
            <w:vAlign w:val="center"/>
            <w:hideMark/>
          </w:tcPr>
          <w:p w14:paraId="1F2F7356"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350" w:type="pct"/>
            <w:tcBorders>
              <w:top w:val="nil"/>
              <w:left w:val="nil"/>
              <w:bottom w:val="nil"/>
              <w:right w:val="nil"/>
            </w:tcBorders>
            <w:shd w:val="clear" w:color="auto" w:fill="auto"/>
            <w:noWrap/>
            <w:vAlign w:val="center"/>
            <w:hideMark/>
          </w:tcPr>
          <w:p w14:paraId="7A687D56"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244" w:type="pct"/>
            <w:tcBorders>
              <w:top w:val="nil"/>
              <w:left w:val="nil"/>
              <w:bottom w:val="nil"/>
              <w:right w:val="nil"/>
            </w:tcBorders>
            <w:shd w:val="clear" w:color="auto" w:fill="auto"/>
            <w:noWrap/>
            <w:vAlign w:val="center"/>
            <w:hideMark/>
          </w:tcPr>
          <w:p w14:paraId="159D36F1"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2.22</w:t>
            </w:r>
          </w:p>
        </w:tc>
        <w:tc>
          <w:tcPr>
            <w:tcW w:w="244" w:type="pct"/>
            <w:tcBorders>
              <w:top w:val="nil"/>
              <w:left w:val="nil"/>
              <w:bottom w:val="nil"/>
              <w:right w:val="nil"/>
            </w:tcBorders>
            <w:shd w:val="clear" w:color="auto" w:fill="auto"/>
            <w:noWrap/>
            <w:vAlign w:val="center"/>
            <w:hideMark/>
          </w:tcPr>
          <w:p w14:paraId="4B518834"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-2.81</w:t>
            </w:r>
          </w:p>
        </w:tc>
        <w:tc>
          <w:tcPr>
            <w:tcW w:w="363" w:type="pct"/>
            <w:tcBorders>
              <w:top w:val="nil"/>
              <w:left w:val="nil"/>
              <w:bottom w:val="nil"/>
              <w:right w:val="nil"/>
            </w:tcBorders>
            <w:shd w:val="clear" w:color="auto" w:fill="auto"/>
            <w:noWrap/>
            <w:vAlign w:val="center"/>
            <w:hideMark/>
          </w:tcPr>
          <w:p w14:paraId="11E305C4"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w:t>
            </w:r>
          </w:p>
        </w:tc>
        <w:tc>
          <w:tcPr>
            <w:tcW w:w="949" w:type="pct"/>
            <w:vMerge w:val="restart"/>
            <w:tcBorders>
              <w:top w:val="nil"/>
              <w:left w:val="nil"/>
              <w:bottom w:val="nil"/>
              <w:right w:val="nil"/>
            </w:tcBorders>
            <w:shd w:val="clear" w:color="auto" w:fill="auto"/>
            <w:noWrap/>
            <w:vAlign w:val="center"/>
            <w:hideMark/>
          </w:tcPr>
          <w:p w14:paraId="4D60DFA2" w14:textId="06CDDCE7" w:rsidR="00736AE1" w:rsidRPr="00663DE1" w:rsidRDefault="001A3EBD" w:rsidP="00736AE1">
            <w:pPr>
              <w:spacing w:after="0" w:line="240" w:lineRule="auto"/>
              <w:rPr>
                <w:rFonts w:ascii="Times New Roman" w:eastAsia="Times New Roman" w:hAnsi="Times New Roman"/>
                <w:color w:val="000000"/>
                <w:sz w:val="16"/>
                <w:szCs w:val="16"/>
                <w:lang w:eastAsia="en-AU"/>
              </w:rPr>
            </w:pPr>
            <w:r>
              <w:rPr>
                <w:rFonts w:ascii="Times New Roman" w:eastAsia="Times New Roman" w:hAnsi="Times New Roman"/>
                <w:noProof/>
                <w:color w:val="000000"/>
                <w:sz w:val="16"/>
                <w:szCs w:val="16"/>
                <w:lang w:val="en-US" w:eastAsia="en-AU"/>
              </w:rPr>
              <w:fldChar w:fldCharType="begin"/>
            </w:r>
            <w:r>
              <w:rPr>
                <w:rFonts w:ascii="Times New Roman" w:eastAsia="Times New Roman" w:hAnsi="Times New Roman"/>
                <w:noProof/>
                <w:color w:val="000000"/>
                <w:sz w:val="16"/>
                <w:szCs w:val="16"/>
                <w:lang w:val="en-US" w:eastAsia="en-AU"/>
              </w:rPr>
              <w:instrText xml:space="preserve"> ADDIN EN.CITE &lt;EndNote&gt;&lt;Cite&gt;&lt;Author&gt;Garcia-Ortega&lt;/Author&gt;&lt;Year&gt;2017&lt;/Year&gt;&lt;RecNum&gt;8311&lt;/RecNum&gt;&lt;DisplayText&gt;(Garcia-Ortega et al., 2017)&lt;/DisplayText&gt;&lt;record&gt;&lt;rec-number&gt;8311&lt;/rec-number&gt;&lt;foreign-keys&gt;&lt;key app="EN" db-id="x9v55trfo5vxz3e29eqpr0r9v2zzetx9avxz" timestamp="1542292856"&gt;8311&lt;/key&gt;&lt;/foreign-keys&gt;&lt;ref-type name="Journal Article"&gt;17&lt;/ref-type&gt;&lt;contributors&gt;&lt;authors&gt;&lt;author&gt;Garcia-Ortega, Xavier&lt;/author&gt;&lt;author&gt;Valero, Francisco&lt;/author&gt;&lt;author&gt;Montesinos-Seguí, José Luis&lt;/author&gt;&lt;/authors&gt;&lt;/contributors&gt;&lt;titles&gt;&lt;title&gt;Physiological state as transferable operating criterion to improve recombinant protein production in Pichia pastoris through oxygen limitation&lt;/title&gt;&lt;secondary-title&gt;Journal of Chemical Technology &amp;amp; Biotechnology&lt;/secondary-title&gt;&lt;/titles&gt;&lt;periodical&gt;&lt;full-title&gt;Journal of Chemical Technology &amp;amp; Biotechnology&lt;/full-title&gt;&lt;/periodical&gt;&lt;pages&gt;2573-2582&lt;/pages&gt;&lt;volume&gt;92&lt;/volume&gt;&lt;number&gt;10&lt;/number&gt;&lt;dates&gt;&lt;year&gt;2017&lt;/year&gt;&lt;/dates&gt;&lt;urls&gt;&lt;related-urls&gt;&lt;url&gt;https://onlinelibrary.wiley.com/doi/abs/10.1002/jctb.5272&lt;/url&gt;&lt;url&gt;https://onlinelibrary.wiley.com/doi/pdf/10.1002/jctb.5272&lt;/url&gt;&lt;/related-urls&gt;&lt;/urls&gt;&lt;electronic-resource-num&gt;doi:10.1002/jctb.5272&lt;/electronic-resource-num&gt;&lt;/record&gt;&lt;/Cite&gt;&lt;/EndNote&gt;</w:instrText>
            </w:r>
            <w:r>
              <w:rPr>
                <w:rFonts w:ascii="Times New Roman" w:eastAsia="Times New Roman" w:hAnsi="Times New Roman"/>
                <w:noProof/>
                <w:color w:val="000000"/>
                <w:sz w:val="16"/>
                <w:szCs w:val="16"/>
                <w:lang w:val="en-US" w:eastAsia="en-AU"/>
              </w:rPr>
              <w:fldChar w:fldCharType="separate"/>
            </w:r>
            <w:r>
              <w:rPr>
                <w:rFonts w:ascii="Times New Roman" w:eastAsia="Times New Roman" w:hAnsi="Times New Roman"/>
                <w:noProof/>
                <w:color w:val="000000"/>
                <w:sz w:val="16"/>
                <w:szCs w:val="16"/>
                <w:lang w:val="en-US" w:eastAsia="en-AU"/>
              </w:rPr>
              <w:t>(</w:t>
            </w:r>
            <w:hyperlink w:anchor="_ENREF_6" w:tooltip="Garcia-Ortega, 2017 #8311" w:history="1">
              <w:r>
                <w:rPr>
                  <w:rFonts w:ascii="Times New Roman" w:eastAsia="Times New Roman" w:hAnsi="Times New Roman"/>
                  <w:noProof/>
                  <w:color w:val="000000"/>
                  <w:sz w:val="16"/>
                  <w:szCs w:val="16"/>
                  <w:lang w:val="en-US" w:eastAsia="en-AU"/>
                </w:rPr>
                <w:t>Garcia-Ortega et al., 2017</w:t>
              </w:r>
            </w:hyperlink>
            <w:r>
              <w:rPr>
                <w:rFonts w:ascii="Times New Roman" w:eastAsia="Times New Roman" w:hAnsi="Times New Roman"/>
                <w:noProof/>
                <w:color w:val="000000"/>
                <w:sz w:val="16"/>
                <w:szCs w:val="16"/>
                <w:lang w:val="en-US" w:eastAsia="en-AU"/>
              </w:rPr>
              <w:t>)</w:t>
            </w:r>
            <w:r>
              <w:rPr>
                <w:rFonts w:ascii="Times New Roman" w:eastAsia="Times New Roman" w:hAnsi="Times New Roman"/>
                <w:noProof/>
                <w:color w:val="000000"/>
                <w:sz w:val="16"/>
                <w:szCs w:val="16"/>
                <w:lang w:val="en-US" w:eastAsia="en-AU"/>
              </w:rPr>
              <w:fldChar w:fldCharType="end"/>
            </w:r>
          </w:p>
        </w:tc>
      </w:tr>
      <w:tr w:rsidR="001A3EBD" w:rsidRPr="00663DE1" w14:paraId="307C3947" w14:textId="77777777" w:rsidTr="00736AE1">
        <w:trPr>
          <w:trHeight w:val="288"/>
        </w:trPr>
        <w:tc>
          <w:tcPr>
            <w:tcW w:w="415" w:type="pct"/>
            <w:vMerge/>
            <w:tcBorders>
              <w:top w:val="nil"/>
              <w:left w:val="nil"/>
              <w:bottom w:val="single" w:sz="4" w:space="0" w:color="000000"/>
              <w:right w:val="nil"/>
            </w:tcBorders>
            <w:vAlign w:val="center"/>
            <w:hideMark/>
          </w:tcPr>
          <w:p w14:paraId="20F67066"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tcBorders>
              <w:top w:val="nil"/>
              <w:left w:val="nil"/>
              <w:bottom w:val="nil"/>
              <w:right w:val="nil"/>
            </w:tcBorders>
            <w:vAlign w:val="center"/>
            <w:hideMark/>
          </w:tcPr>
          <w:p w14:paraId="2942B30D"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c>
          <w:tcPr>
            <w:tcW w:w="330" w:type="pct"/>
            <w:tcBorders>
              <w:top w:val="nil"/>
              <w:left w:val="nil"/>
              <w:bottom w:val="nil"/>
              <w:right w:val="nil"/>
            </w:tcBorders>
            <w:shd w:val="clear" w:color="auto" w:fill="auto"/>
            <w:noWrap/>
            <w:vAlign w:val="center"/>
            <w:hideMark/>
          </w:tcPr>
          <w:p w14:paraId="7EDBC3D3"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UB</w:t>
            </w:r>
          </w:p>
        </w:tc>
        <w:tc>
          <w:tcPr>
            <w:tcW w:w="1534" w:type="pct"/>
            <w:tcBorders>
              <w:top w:val="nil"/>
              <w:left w:val="nil"/>
              <w:bottom w:val="nil"/>
              <w:right w:val="nil"/>
            </w:tcBorders>
            <w:shd w:val="clear" w:color="auto" w:fill="auto"/>
            <w:noWrap/>
            <w:vAlign w:val="center"/>
            <w:hideMark/>
          </w:tcPr>
          <w:p w14:paraId="4FF46824"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-1.2</w:t>
            </w:r>
          </w:p>
        </w:tc>
        <w:tc>
          <w:tcPr>
            <w:tcW w:w="367" w:type="pct"/>
            <w:tcBorders>
              <w:top w:val="nil"/>
              <w:left w:val="nil"/>
              <w:bottom w:val="nil"/>
              <w:right w:val="nil"/>
            </w:tcBorders>
            <w:shd w:val="clear" w:color="auto" w:fill="auto"/>
            <w:noWrap/>
            <w:vAlign w:val="center"/>
            <w:hideMark/>
          </w:tcPr>
          <w:p w14:paraId="6E4C1BE5"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350" w:type="pct"/>
            <w:tcBorders>
              <w:top w:val="nil"/>
              <w:left w:val="nil"/>
              <w:bottom w:val="nil"/>
              <w:right w:val="nil"/>
            </w:tcBorders>
            <w:shd w:val="clear" w:color="auto" w:fill="auto"/>
            <w:noWrap/>
            <w:vAlign w:val="center"/>
            <w:hideMark/>
          </w:tcPr>
          <w:p w14:paraId="78D712D4"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244" w:type="pct"/>
            <w:tcBorders>
              <w:top w:val="nil"/>
              <w:left w:val="nil"/>
              <w:bottom w:val="nil"/>
              <w:right w:val="nil"/>
            </w:tcBorders>
            <w:shd w:val="clear" w:color="auto" w:fill="auto"/>
            <w:noWrap/>
            <w:vAlign w:val="center"/>
            <w:hideMark/>
          </w:tcPr>
          <w:p w14:paraId="6DFA4BEB"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2.46</w:t>
            </w:r>
          </w:p>
        </w:tc>
        <w:tc>
          <w:tcPr>
            <w:tcW w:w="244" w:type="pct"/>
            <w:tcBorders>
              <w:top w:val="nil"/>
              <w:left w:val="nil"/>
              <w:bottom w:val="nil"/>
              <w:right w:val="nil"/>
            </w:tcBorders>
            <w:shd w:val="clear" w:color="auto" w:fill="auto"/>
            <w:noWrap/>
            <w:vAlign w:val="center"/>
            <w:hideMark/>
          </w:tcPr>
          <w:p w14:paraId="363F6EC8"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-2.55</w:t>
            </w:r>
          </w:p>
        </w:tc>
        <w:tc>
          <w:tcPr>
            <w:tcW w:w="363" w:type="pct"/>
            <w:tcBorders>
              <w:top w:val="nil"/>
              <w:left w:val="nil"/>
              <w:bottom w:val="nil"/>
              <w:right w:val="nil"/>
            </w:tcBorders>
            <w:shd w:val="clear" w:color="auto" w:fill="auto"/>
            <w:noWrap/>
            <w:vAlign w:val="center"/>
            <w:hideMark/>
          </w:tcPr>
          <w:p w14:paraId="3A89C49A"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w:t>
            </w:r>
          </w:p>
        </w:tc>
        <w:tc>
          <w:tcPr>
            <w:tcW w:w="949" w:type="pct"/>
            <w:vMerge/>
            <w:tcBorders>
              <w:top w:val="nil"/>
              <w:left w:val="nil"/>
              <w:bottom w:val="nil"/>
              <w:right w:val="nil"/>
            </w:tcBorders>
            <w:vAlign w:val="center"/>
            <w:hideMark/>
          </w:tcPr>
          <w:p w14:paraId="52480888"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r>
      <w:tr w:rsidR="001A3EBD" w:rsidRPr="00663DE1" w14:paraId="38188BBC" w14:textId="77777777" w:rsidTr="00736AE1">
        <w:trPr>
          <w:trHeight w:val="288"/>
        </w:trPr>
        <w:tc>
          <w:tcPr>
            <w:tcW w:w="415" w:type="pct"/>
            <w:vMerge/>
            <w:tcBorders>
              <w:top w:val="nil"/>
              <w:left w:val="nil"/>
              <w:bottom w:val="single" w:sz="4" w:space="0" w:color="000000"/>
              <w:right w:val="nil"/>
            </w:tcBorders>
            <w:vAlign w:val="center"/>
            <w:hideMark/>
          </w:tcPr>
          <w:p w14:paraId="28AE138A"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val="restart"/>
            <w:tcBorders>
              <w:top w:val="nil"/>
              <w:left w:val="nil"/>
              <w:bottom w:val="nil"/>
              <w:right w:val="nil"/>
            </w:tcBorders>
            <w:shd w:val="clear" w:color="auto" w:fill="auto"/>
            <w:noWrap/>
            <w:vAlign w:val="center"/>
            <w:hideMark/>
          </w:tcPr>
          <w:p w14:paraId="39305832" w14:textId="77777777" w:rsidR="00736AE1" w:rsidRPr="00663DE1" w:rsidRDefault="00736AE1" w:rsidP="00736AE1">
            <w:pPr>
              <w:spacing w:after="0" w:line="240" w:lineRule="auto"/>
              <w:jc w:val="center"/>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21</w:t>
            </w:r>
          </w:p>
        </w:tc>
        <w:tc>
          <w:tcPr>
            <w:tcW w:w="330" w:type="pct"/>
            <w:tcBorders>
              <w:top w:val="nil"/>
              <w:left w:val="nil"/>
              <w:bottom w:val="nil"/>
              <w:right w:val="nil"/>
            </w:tcBorders>
            <w:shd w:val="clear" w:color="auto" w:fill="auto"/>
            <w:noWrap/>
            <w:vAlign w:val="center"/>
            <w:hideMark/>
          </w:tcPr>
          <w:p w14:paraId="0EB43F73"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LB</w:t>
            </w:r>
          </w:p>
        </w:tc>
        <w:tc>
          <w:tcPr>
            <w:tcW w:w="1534" w:type="pct"/>
            <w:tcBorders>
              <w:top w:val="nil"/>
              <w:left w:val="nil"/>
              <w:bottom w:val="nil"/>
              <w:right w:val="nil"/>
            </w:tcBorders>
            <w:shd w:val="clear" w:color="auto" w:fill="auto"/>
            <w:noWrap/>
            <w:vAlign w:val="center"/>
            <w:hideMark/>
          </w:tcPr>
          <w:p w14:paraId="33F2C49E"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-1.2</w:t>
            </w:r>
          </w:p>
        </w:tc>
        <w:tc>
          <w:tcPr>
            <w:tcW w:w="367" w:type="pct"/>
            <w:tcBorders>
              <w:top w:val="nil"/>
              <w:left w:val="nil"/>
              <w:bottom w:val="nil"/>
              <w:right w:val="nil"/>
            </w:tcBorders>
            <w:shd w:val="clear" w:color="auto" w:fill="auto"/>
            <w:noWrap/>
            <w:vAlign w:val="center"/>
            <w:hideMark/>
          </w:tcPr>
          <w:p w14:paraId="036DB0D4"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350" w:type="pct"/>
            <w:tcBorders>
              <w:top w:val="nil"/>
              <w:left w:val="nil"/>
              <w:bottom w:val="nil"/>
              <w:right w:val="nil"/>
            </w:tcBorders>
            <w:shd w:val="clear" w:color="auto" w:fill="auto"/>
            <w:noWrap/>
            <w:vAlign w:val="center"/>
            <w:hideMark/>
          </w:tcPr>
          <w:p w14:paraId="222556CF"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244" w:type="pct"/>
            <w:tcBorders>
              <w:top w:val="nil"/>
              <w:left w:val="nil"/>
              <w:bottom w:val="nil"/>
              <w:right w:val="nil"/>
            </w:tcBorders>
            <w:shd w:val="clear" w:color="auto" w:fill="auto"/>
            <w:noWrap/>
            <w:vAlign w:val="center"/>
            <w:hideMark/>
          </w:tcPr>
          <w:p w14:paraId="0D8019F8"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2.06</w:t>
            </w:r>
          </w:p>
        </w:tc>
        <w:tc>
          <w:tcPr>
            <w:tcW w:w="244" w:type="pct"/>
            <w:tcBorders>
              <w:top w:val="nil"/>
              <w:left w:val="nil"/>
              <w:bottom w:val="nil"/>
              <w:right w:val="nil"/>
            </w:tcBorders>
            <w:shd w:val="clear" w:color="auto" w:fill="auto"/>
            <w:noWrap/>
            <w:vAlign w:val="center"/>
            <w:hideMark/>
          </w:tcPr>
          <w:p w14:paraId="0670FF9C"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-2.98</w:t>
            </w:r>
          </w:p>
        </w:tc>
        <w:tc>
          <w:tcPr>
            <w:tcW w:w="363" w:type="pct"/>
            <w:tcBorders>
              <w:top w:val="nil"/>
              <w:left w:val="nil"/>
              <w:bottom w:val="nil"/>
              <w:right w:val="nil"/>
            </w:tcBorders>
            <w:shd w:val="clear" w:color="auto" w:fill="auto"/>
            <w:noWrap/>
            <w:vAlign w:val="center"/>
            <w:hideMark/>
          </w:tcPr>
          <w:p w14:paraId="380AC636"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w:t>
            </w:r>
          </w:p>
        </w:tc>
        <w:tc>
          <w:tcPr>
            <w:tcW w:w="949" w:type="pct"/>
            <w:vMerge w:val="restart"/>
            <w:tcBorders>
              <w:top w:val="nil"/>
              <w:left w:val="nil"/>
              <w:bottom w:val="nil"/>
              <w:right w:val="nil"/>
            </w:tcBorders>
            <w:shd w:val="clear" w:color="auto" w:fill="auto"/>
            <w:noWrap/>
            <w:vAlign w:val="center"/>
            <w:hideMark/>
          </w:tcPr>
          <w:p w14:paraId="1062C47C" w14:textId="7C37C32F" w:rsidR="00736AE1" w:rsidRPr="00663DE1" w:rsidRDefault="001A3EBD" w:rsidP="00736AE1">
            <w:pPr>
              <w:spacing w:after="0" w:line="240" w:lineRule="auto"/>
              <w:rPr>
                <w:rFonts w:ascii="Times New Roman" w:eastAsia="Times New Roman" w:hAnsi="Times New Roman"/>
                <w:color w:val="000000"/>
                <w:sz w:val="16"/>
                <w:szCs w:val="16"/>
                <w:lang w:eastAsia="en-AU"/>
              </w:rPr>
            </w:pPr>
            <w:r>
              <w:rPr>
                <w:rFonts w:ascii="Times New Roman" w:eastAsia="Times New Roman" w:hAnsi="Times New Roman"/>
                <w:noProof/>
                <w:color w:val="000000"/>
                <w:sz w:val="16"/>
                <w:szCs w:val="16"/>
                <w:lang w:val="en-US" w:eastAsia="en-AU"/>
              </w:rPr>
              <w:fldChar w:fldCharType="begin"/>
            </w:r>
            <w:r>
              <w:rPr>
                <w:rFonts w:ascii="Times New Roman" w:eastAsia="Times New Roman" w:hAnsi="Times New Roman"/>
                <w:noProof/>
                <w:color w:val="000000"/>
                <w:sz w:val="16"/>
                <w:szCs w:val="16"/>
                <w:lang w:val="en-US" w:eastAsia="en-AU"/>
              </w:rPr>
              <w:instrText xml:space="preserve"> ADDIN EN.CITE &lt;EndNote&gt;&lt;Cite&gt;&lt;Author&gt;Garcia-Ortega&lt;/Author&gt;&lt;Year&gt;2017&lt;/Year&gt;&lt;RecNum&gt;8311&lt;/RecNum&gt;&lt;DisplayText&gt;(Garcia-Ortega et al., 2017)&lt;/DisplayText&gt;&lt;record&gt;&lt;rec-number&gt;8311&lt;/rec-number&gt;&lt;foreign-keys&gt;&lt;key app="EN" db-id="x9v55trfo5vxz3e29eqpr0r9v2zzetx9avxz" timestamp="1542292856"&gt;8311&lt;/key&gt;&lt;/foreign-keys&gt;&lt;ref-type name="Journal Article"&gt;17&lt;/ref-type&gt;&lt;contributors&gt;&lt;authors&gt;&lt;author&gt;Garcia-Ortega, Xavier&lt;/author&gt;&lt;author&gt;Valero, Francisco&lt;/author&gt;&lt;author&gt;Montesinos-Seguí, José Luis&lt;/author&gt;&lt;/authors&gt;&lt;/contributors&gt;&lt;titles&gt;&lt;title&gt;Physiological state as transferable operating criterion to improve recombinant protein production in Pichia pastoris through oxygen limitation&lt;/title&gt;&lt;secondary-title&gt;Journal of Chemical Technology &amp;amp; Biotechnology&lt;/secondary-title&gt;&lt;/titles&gt;&lt;periodical&gt;&lt;full-title&gt;Journal of Chemical Technology &amp;amp; Biotechnology&lt;/full-title&gt;&lt;/periodical&gt;&lt;pages&gt;2573-2582&lt;/pages&gt;&lt;volume&gt;92&lt;/volume&gt;&lt;number&gt;10&lt;/number&gt;&lt;dates&gt;&lt;year&gt;2017&lt;/year&gt;&lt;/dates&gt;&lt;urls&gt;&lt;related-urls&gt;&lt;url&gt;https://onlinelibrary.wiley.com/doi/abs/10.1002/jctb.5272&lt;/url&gt;&lt;url&gt;https://onlinelibrary.wiley.com/doi/pdf/10.1002/jctb.5272&lt;/url&gt;&lt;/related-urls&gt;&lt;/urls&gt;&lt;electronic-resource-num&gt;doi:10.1002/jctb.5272&lt;/electronic-resource-num&gt;&lt;/record&gt;&lt;/Cite&gt;&lt;/EndNote&gt;</w:instrText>
            </w:r>
            <w:r>
              <w:rPr>
                <w:rFonts w:ascii="Times New Roman" w:eastAsia="Times New Roman" w:hAnsi="Times New Roman"/>
                <w:noProof/>
                <w:color w:val="000000"/>
                <w:sz w:val="16"/>
                <w:szCs w:val="16"/>
                <w:lang w:val="en-US" w:eastAsia="en-AU"/>
              </w:rPr>
              <w:fldChar w:fldCharType="separate"/>
            </w:r>
            <w:r>
              <w:rPr>
                <w:rFonts w:ascii="Times New Roman" w:eastAsia="Times New Roman" w:hAnsi="Times New Roman"/>
                <w:noProof/>
                <w:color w:val="000000"/>
                <w:sz w:val="16"/>
                <w:szCs w:val="16"/>
                <w:lang w:val="en-US" w:eastAsia="en-AU"/>
              </w:rPr>
              <w:t>(</w:t>
            </w:r>
            <w:hyperlink w:anchor="_ENREF_6" w:tooltip="Garcia-Ortega, 2017 #8311" w:history="1">
              <w:r>
                <w:rPr>
                  <w:rFonts w:ascii="Times New Roman" w:eastAsia="Times New Roman" w:hAnsi="Times New Roman"/>
                  <w:noProof/>
                  <w:color w:val="000000"/>
                  <w:sz w:val="16"/>
                  <w:szCs w:val="16"/>
                  <w:lang w:val="en-US" w:eastAsia="en-AU"/>
                </w:rPr>
                <w:t>Garcia-Ortega et al., 2017</w:t>
              </w:r>
            </w:hyperlink>
            <w:r>
              <w:rPr>
                <w:rFonts w:ascii="Times New Roman" w:eastAsia="Times New Roman" w:hAnsi="Times New Roman"/>
                <w:noProof/>
                <w:color w:val="000000"/>
                <w:sz w:val="16"/>
                <w:szCs w:val="16"/>
                <w:lang w:val="en-US" w:eastAsia="en-AU"/>
              </w:rPr>
              <w:t>)</w:t>
            </w:r>
            <w:r>
              <w:rPr>
                <w:rFonts w:ascii="Times New Roman" w:eastAsia="Times New Roman" w:hAnsi="Times New Roman"/>
                <w:noProof/>
                <w:color w:val="000000"/>
                <w:sz w:val="16"/>
                <w:szCs w:val="16"/>
                <w:lang w:val="en-US" w:eastAsia="en-AU"/>
              </w:rPr>
              <w:fldChar w:fldCharType="end"/>
            </w:r>
          </w:p>
        </w:tc>
      </w:tr>
      <w:tr w:rsidR="001A3EBD" w:rsidRPr="00663DE1" w14:paraId="5D34D2EF" w14:textId="77777777" w:rsidTr="00736AE1">
        <w:trPr>
          <w:trHeight w:val="288"/>
        </w:trPr>
        <w:tc>
          <w:tcPr>
            <w:tcW w:w="415" w:type="pct"/>
            <w:vMerge/>
            <w:tcBorders>
              <w:top w:val="nil"/>
              <w:left w:val="nil"/>
              <w:bottom w:val="single" w:sz="4" w:space="0" w:color="000000"/>
              <w:right w:val="nil"/>
            </w:tcBorders>
            <w:vAlign w:val="center"/>
            <w:hideMark/>
          </w:tcPr>
          <w:p w14:paraId="20B5781A"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tcBorders>
              <w:top w:val="nil"/>
              <w:left w:val="nil"/>
              <w:bottom w:val="nil"/>
              <w:right w:val="nil"/>
            </w:tcBorders>
            <w:vAlign w:val="center"/>
            <w:hideMark/>
          </w:tcPr>
          <w:p w14:paraId="6CCD37E3"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c>
          <w:tcPr>
            <w:tcW w:w="330" w:type="pct"/>
            <w:tcBorders>
              <w:top w:val="nil"/>
              <w:left w:val="nil"/>
              <w:bottom w:val="nil"/>
              <w:right w:val="nil"/>
            </w:tcBorders>
            <w:shd w:val="clear" w:color="auto" w:fill="auto"/>
            <w:noWrap/>
            <w:vAlign w:val="center"/>
            <w:hideMark/>
          </w:tcPr>
          <w:p w14:paraId="17E5F362"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UB</w:t>
            </w:r>
          </w:p>
        </w:tc>
        <w:tc>
          <w:tcPr>
            <w:tcW w:w="1534" w:type="pct"/>
            <w:tcBorders>
              <w:top w:val="nil"/>
              <w:left w:val="nil"/>
              <w:bottom w:val="nil"/>
              <w:right w:val="nil"/>
            </w:tcBorders>
            <w:shd w:val="clear" w:color="auto" w:fill="auto"/>
            <w:noWrap/>
            <w:vAlign w:val="center"/>
            <w:hideMark/>
          </w:tcPr>
          <w:p w14:paraId="6BB6AA13"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-1.2</w:t>
            </w:r>
          </w:p>
        </w:tc>
        <w:tc>
          <w:tcPr>
            <w:tcW w:w="367" w:type="pct"/>
            <w:tcBorders>
              <w:top w:val="nil"/>
              <w:left w:val="nil"/>
              <w:bottom w:val="nil"/>
              <w:right w:val="nil"/>
            </w:tcBorders>
            <w:shd w:val="clear" w:color="auto" w:fill="auto"/>
            <w:noWrap/>
            <w:vAlign w:val="center"/>
            <w:hideMark/>
          </w:tcPr>
          <w:p w14:paraId="59A792F0"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350" w:type="pct"/>
            <w:tcBorders>
              <w:top w:val="nil"/>
              <w:left w:val="nil"/>
              <w:bottom w:val="nil"/>
              <w:right w:val="nil"/>
            </w:tcBorders>
            <w:shd w:val="clear" w:color="auto" w:fill="auto"/>
            <w:noWrap/>
            <w:vAlign w:val="center"/>
            <w:hideMark/>
          </w:tcPr>
          <w:p w14:paraId="0CBCDABB"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244" w:type="pct"/>
            <w:tcBorders>
              <w:top w:val="nil"/>
              <w:left w:val="nil"/>
              <w:bottom w:val="nil"/>
              <w:right w:val="nil"/>
            </w:tcBorders>
            <w:shd w:val="clear" w:color="auto" w:fill="auto"/>
            <w:noWrap/>
            <w:vAlign w:val="center"/>
            <w:hideMark/>
          </w:tcPr>
          <w:p w14:paraId="441FEDBB"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2.29</w:t>
            </w:r>
          </w:p>
        </w:tc>
        <w:tc>
          <w:tcPr>
            <w:tcW w:w="244" w:type="pct"/>
            <w:tcBorders>
              <w:top w:val="nil"/>
              <w:left w:val="nil"/>
              <w:bottom w:val="nil"/>
              <w:right w:val="nil"/>
            </w:tcBorders>
            <w:shd w:val="clear" w:color="auto" w:fill="auto"/>
            <w:noWrap/>
            <w:vAlign w:val="center"/>
            <w:hideMark/>
          </w:tcPr>
          <w:p w14:paraId="17F008CF"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-2.7</w:t>
            </w:r>
          </w:p>
        </w:tc>
        <w:tc>
          <w:tcPr>
            <w:tcW w:w="363" w:type="pct"/>
            <w:tcBorders>
              <w:top w:val="nil"/>
              <w:left w:val="nil"/>
              <w:bottom w:val="nil"/>
              <w:right w:val="nil"/>
            </w:tcBorders>
            <w:shd w:val="clear" w:color="auto" w:fill="auto"/>
            <w:noWrap/>
            <w:vAlign w:val="center"/>
            <w:hideMark/>
          </w:tcPr>
          <w:p w14:paraId="6E8EB9EC"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w:t>
            </w:r>
          </w:p>
        </w:tc>
        <w:tc>
          <w:tcPr>
            <w:tcW w:w="949" w:type="pct"/>
            <w:vMerge/>
            <w:tcBorders>
              <w:top w:val="nil"/>
              <w:left w:val="nil"/>
              <w:bottom w:val="nil"/>
              <w:right w:val="nil"/>
            </w:tcBorders>
            <w:vAlign w:val="center"/>
            <w:hideMark/>
          </w:tcPr>
          <w:p w14:paraId="747F92EF"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r>
      <w:tr w:rsidR="001A3EBD" w:rsidRPr="00663DE1" w14:paraId="2893EB4F" w14:textId="77777777" w:rsidTr="00736AE1">
        <w:trPr>
          <w:trHeight w:val="288"/>
        </w:trPr>
        <w:tc>
          <w:tcPr>
            <w:tcW w:w="415" w:type="pct"/>
            <w:vMerge/>
            <w:tcBorders>
              <w:top w:val="nil"/>
              <w:left w:val="nil"/>
              <w:bottom w:val="single" w:sz="4" w:space="0" w:color="000000"/>
              <w:right w:val="nil"/>
            </w:tcBorders>
            <w:vAlign w:val="center"/>
            <w:hideMark/>
          </w:tcPr>
          <w:p w14:paraId="4E8CFB42"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val="restart"/>
            <w:tcBorders>
              <w:top w:val="nil"/>
              <w:left w:val="nil"/>
              <w:bottom w:val="single" w:sz="4" w:space="0" w:color="000000"/>
              <w:right w:val="nil"/>
            </w:tcBorders>
            <w:shd w:val="clear" w:color="auto" w:fill="auto"/>
            <w:noWrap/>
            <w:vAlign w:val="center"/>
            <w:hideMark/>
          </w:tcPr>
          <w:p w14:paraId="118FE40D" w14:textId="77777777" w:rsidR="00736AE1" w:rsidRPr="00663DE1" w:rsidRDefault="00736AE1" w:rsidP="00736AE1">
            <w:pPr>
              <w:spacing w:after="0" w:line="240" w:lineRule="auto"/>
              <w:jc w:val="center"/>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22</w:t>
            </w:r>
          </w:p>
        </w:tc>
        <w:tc>
          <w:tcPr>
            <w:tcW w:w="330" w:type="pct"/>
            <w:tcBorders>
              <w:top w:val="nil"/>
              <w:left w:val="nil"/>
              <w:bottom w:val="nil"/>
              <w:right w:val="nil"/>
            </w:tcBorders>
            <w:shd w:val="clear" w:color="auto" w:fill="auto"/>
            <w:noWrap/>
            <w:vAlign w:val="center"/>
            <w:hideMark/>
          </w:tcPr>
          <w:p w14:paraId="582C8EBA"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LB</w:t>
            </w:r>
          </w:p>
        </w:tc>
        <w:tc>
          <w:tcPr>
            <w:tcW w:w="1534" w:type="pct"/>
            <w:tcBorders>
              <w:top w:val="nil"/>
              <w:left w:val="nil"/>
              <w:bottom w:val="nil"/>
              <w:right w:val="nil"/>
            </w:tcBorders>
            <w:shd w:val="clear" w:color="auto" w:fill="auto"/>
            <w:noWrap/>
            <w:vAlign w:val="center"/>
            <w:hideMark/>
          </w:tcPr>
          <w:p w14:paraId="406C64C4"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-1.2</w:t>
            </w:r>
          </w:p>
        </w:tc>
        <w:tc>
          <w:tcPr>
            <w:tcW w:w="367" w:type="pct"/>
            <w:tcBorders>
              <w:top w:val="nil"/>
              <w:left w:val="nil"/>
              <w:bottom w:val="nil"/>
              <w:right w:val="nil"/>
            </w:tcBorders>
            <w:shd w:val="clear" w:color="auto" w:fill="auto"/>
            <w:noWrap/>
            <w:vAlign w:val="center"/>
            <w:hideMark/>
          </w:tcPr>
          <w:p w14:paraId="19627BF6"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350" w:type="pct"/>
            <w:tcBorders>
              <w:top w:val="nil"/>
              <w:left w:val="nil"/>
              <w:bottom w:val="nil"/>
              <w:right w:val="nil"/>
            </w:tcBorders>
            <w:shd w:val="clear" w:color="auto" w:fill="auto"/>
            <w:noWrap/>
            <w:vAlign w:val="center"/>
            <w:hideMark/>
          </w:tcPr>
          <w:p w14:paraId="723A4E27"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244" w:type="pct"/>
            <w:tcBorders>
              <w:top w:val="nil"/>
              <w:left w:val="nil"/>
              <w:bottom w:val="nil"/>
              <w:right w:val="nil"/>
            </w:tcBorders>
            <w:shd w:val="clear" w:color="auto" w:fill="auto"/>
            <w:noWrap/>
            <w:vAlign w:val="center"/>
            <w:hideMark/>
          </w:tcPr>
          <w:p w14:paraId="41D51A71"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2.04</w:t>
            </w:r>
          </w:p>
        </w:tc>
        <w:tc>
          <w:tcPr>
            <w:tcW w:w="244" w:type="pct"/>
            <w:tcBorders>
              <w:top w:val="nil"/>
              <w:left w:val="nil"/>
              <w:bottom w:val="nil"/>
              <w:right w:val="nil"/>
            </w:tcBorders>
            <w:shd w:val="clear" w:color="auto" w:fill="auto"/>
            <w:noWrap/>
            <w:vAlign w:val="center"/>
            <w:hideMark/>
          </w:tcPr>
          <w:p w14:paraId="276426A9"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-2.97</w:t>
            </w:r>
          </w:p>
        </w:tc>
        <w:tc>
          <w:tcPr>
            <w:tcW w:w="363" w:type="pct"/>
            <w:tcBorders>
              <w:top w:val="nil"/>
              <w:left w:val="nil"/>
              <w:bottom w:val="nil"/>
              <w:right w:val="nil"/>
            </w:tcBorders>
            <w:shd w:val="clear" w:color="auto" w:fill="auto"/>
            <w:noWrap/>
            <w:vAlign w:val="center"/>
            <w:hideMark/>
          </w:tcPr>
          <w:p w14:paraId="482BF16B"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w:t>
            </w:r>
          </w:p>
        </w:tc>
        <w:tc>
          <w:tcPr>
            <w:tcW w:w="949" w:type="pct"/>
            <w:vMerge w:val="restart"/>
            <w:tcBorders>
              <w:top w:val="nil"/>
              <w:left w:val="nil"/>
              <w:bottom w:val="single" w:sz="4" w:space="0" w:color="000000"/>
              <w:right w:val="nil"/>
            </w:tcBorders>
            <w:shd w:val="clear" w:color="auto" w:fill="auto"/>
            <w:noWrap/>
            <w:vAlign w:val="center"/>
            <w:hideMark/>
          </w:tcPr>
          <w:p w14:paraId="58D96F69" w14:textId="37915E24" w:rsidR="00736AE1" w:rsidRPr="00663DE1" w:rsidRDefault="001A3EBD" w:rsidP="00736AE1">
            <w:pPr>
              <w:spacing w:after="0" w:line="240" w:lineRule="auto"/>
              <w:rPr>
                <w:rFonts w:ascii="Times New Roman" w:eastAsia="Times New Roman" w:hAnsi="Times New Roman"/>
                <w:color w:val="000000"/>
                <w:sz w:val="16"/>
                <w:szCs w:val="16"/>
                <w:lang w:eastAsia="en-AU"/>
              </w:rPr>
            </w:pPr>
            <w:r>
              <w:rPr>
                <w:rFonts w:ascii="Times New Roman" w:eastAsia="Times New Roman" w:hAnsi="Times New Roman"/>
                <w:noProof/>
                <w:color w:val="000000"/>
                <w:sz w:val="16"/>
                <w:szCs w:val="16"/>
                <w:lang w:val="en-US" w:eastAsia="en-AU"/>
              </w:rPr>
              <w:fldChar w:fldCharType="begin"/>
            </w:r>
            <w:r>
              <w:rPr>
                <w:rFonts w:ascii="Times New Roman" w:eastAsia="Times New Roman" w:hAnsi="Times New Roman"/>
                <w:noProof/>
                <w:color w:val="000000"/>
                <w:sz w:val="16"/>
                <w:szCs w:val="16"/>
                <w:lang w:val="en-US" w:eastAsia="en-AU"/>
              </w:rPr>
              <w:instrText xml:space="preserve"> ADDIN EN.CITE &lt;EndNote&gt;&lt;Cite&gt;&lt;Author&gt;Garcia-Ortega&lt;/Author&gt;&lt;Year&gt;2017&lt;/Year&gt;&lt;RecNum&gt;8311&lt;/RecNum&gt;&lt;DisplayText&gt;(Garcia-Ortega et al., 2017)&lt;/DisplayText&gt;&lt;record&gt;&lt;rec-number&gt;8311&lt;/rec-number&gt;&lt;foreign-keys&gt;&lt;key app="EN" db-id="x9v55trfo5vxz3e29eqpr0r9v2zzetx9avxz" timestamp="1542292856"&gt;8311&lt;/key&gt;&lt;/foreign-keys&gt;&lt;ref-type name="Journal Article"&gt;17&lt;/ref-type&gt;&lt;contributors&gt;&lt;authors&gt;&lt;author&gt;Garcia-Ortega, Xavier&lt;/author&gt;&lt;author&gt;Valero, Francisco&lt;/author&gt;&lt;author&gt;Montesinos-Seguí, José Luis&lt;/author&gt;&lt;/authors&gt;&lt;/contributors&gt;&lt;titles&gt;&lt;title&gt;Physiological state as transferable operating criterion to improve recombinant protein production in Pichia pastoris through oxygen limitation&lt;/title&gt;&lt;secondary-title&gt;Journal of Chemical Technology &amp;amp; Biotechnology&lt;/secondary-title&gt;&lt;/titles&gt;&lt;periodical&gt;&lt;full-title&gt;Journal of Chemical Technology &amp;amp; Biotechnology&lt;/full-title&gt;&lt;/periodical&gt;&lt;pages&gt;2573-2582&lt;/pages&gt;&lt;volume&gt;92&lt;/volume&gt;&lt;number&gt;10&lt;/number&gt;&lt;dates&gt;&lt;year&gt;2017&lt;/year&gt;&lt;/dates&gt;&lt;urls&gt;&lt;related-urls&gt;&lt;url&gt;https://onlinelibrary.wiley.com/doi/abs/10.1002/jctb.5272&lt;/url&gt;&lt;url&gt;https://onlinelibrary.wiley.com/doi/pdf/10.1002/jctb.5272&lt;/url&gt;&lt;/related-urls&gt;&lt;/urls&gt;&lt;electronic-resource-num&gt;doi:10.1002/jctb.5272&lt;/electronic-resource-num&gt;&lt;/record&gt;&lt;/Cite&gt;&lt;/EndNote&gt;</w:instrText>
            </w:r>
            <w:r>
              <w:rPr>
                <w:rFonts w:ascii="Times New Roman" w:eastAsia="Times New Roman" w:hAnsi="Times New Roman"/>
                <w:noProof/>
                <w:color w:val="000000"/>
                <w:sz w:val="16"/>
                <w:szCs w:val="16"/>
                <w:lang w:val="en-US" w:eastAsia="en-AU"/>
              </w:rPr>
              <w:fldChar w:fldCharType="separate"/>
            </w:r>
            <w:r>
              <w:rPr>
                <w:rFonts w:ascii="Times New Roman" w:eastAsia="Times New Roman" w:hAnsi="Times New Roman"/>
                <w:noProof/>
                <w:color w:val="000000"/>
                <w:sz w:val="16"/>
                <w:szCs w:val="16"/>
                <w:lang w:val="en-US" w:eastAsia="en-AU"/>
              </w:rPr>
              <w:t>(</w:t>
            </w:r>
            <w:hyperlink w:anchor="_ENREF_6" w:tooltip="Garcia-Ortega, 2017 #8311" w:history="1">
              <w:r>
                <w:rPr>
                  <w:rFonts w:ascii="Times New Roman" w:eastAsia="Times New Roman" w:hAnsi="Times New Roman"/>
                  <w:noProof/>
                  <w:color w:val="000000"/>
                  <w:sz w:val="16"/>
                  <w:szCs w:val="16"/>
                  <w:lang w:val="en-US" w:eastAsia="en-AU"/>
                </w:rPr>
                <w:t>Garcia-Ortega et al., 2017</w:t>
              </w:r>
            </w:hyperlink>
            <w:r>
              <w:rPr>
                <w:rFonts w:ascii="Times New Roman" w:eastAsia="Times New Roman" w:hAnsi="Times New Roman"/>
                <w:noProof/>
                <w:color w:val="000000"/>
                <w:sz w:val="16"/>
                <w:szCs w:val="16"/>
                <w:lang w:val="en-US" w:eastAsia="en-AU"/>
              </w:rPr>
              <w:t>)</w:t>
            </w:r>
            <w:r>
              <w:rPr>
                <w:rFonts w:ascii="Times New Roman" w:eastAsia="Times New Roman" w:hAnsi="Times New Roman"/>
                <w:noProof/>
                <w:color w:val="000000"/>
                <w:sz w:val="16"/>
                <w:szCs w:val="16"/>
                <w:lang w:val="en-US" w:eastAsia="en-AU"/>
              </w:rPr>
              <w:fldChar w:fldCharType="end"/>
            </w:r>
          </w:p>
        </w:tc>
      </w:tr>
      <w:tr w:rsidR="001A3EBD" w:rsidRPr="00663DE1" w14:paraId="3996E4B2" w14:textId="77777777" w:rsidTr="00736AE1">
        <w:trPr>
          <w:trHeight w:val="288"/>
        </w:trPr>
        <w:tc>
          <w:tcPr>
            <w:tcW w:w="415" w:type="pct"/>
            <w:vMerge/>
            <w:tcBorders>
              <w:top w:val="nil"/>
              <w:left w:val="nil"/>
              <w:bottom w:val="single" w:sz="4" w:space="0" w:color="000000"/>
              <w:right w:val="nil"/>
            </w:tcBorders>
            <w:vAlign w:val="center"/>
            <w:hideMark/>
          </w:tcPr>
          <w:p w14:paraId="4DB6F936"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tcBorders>
              <w:top w:val="nil"/>
              <w:left w:val="nil"/>
              <w:bottom w:val="single" w:sz="4" w:space="0" w:color="000000"/>
              <w:right w:val="nil"/>
            </w:tcBorders>
            <w:vAlign w:val="center"/>
            <w:hideMark/>
          </w:tcPr>
          <w:p w14:paraId="7F835957"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c>
          <w:tcPr>
            <w:tcW w:w="330" w:type="pct"/>
            <w:tcBorders>
              <w:top w:val="nil"/>
              <w:left w:val="nil"/>
              <w:bottom w:val="single" w:sz="4" w:space="0" w:color="auto"/>
              <w:right w:val="nil"/>
            </w:tcBorders>
            <w:shd w:val="clear" w:color="auto" w:fill="auto"/>
            <w:noWrap/>
            <w:vAlign w:val="center"/>
            <w:hideMark/>
          </w:tcPr>
          <w:p w14:paraId="6D075ECE"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UB</w:t>
            </w:r>
          </w:p>
        </w:tc>
        <w:tc>
          <w:tcPr>
            <w:tcW w:w="1534" w:type="pct"/>
            <w:tcBorders>
              <w:top w:val="nil"/>
              <w:left w:val="nil"/>
              <w:bottom w:val="single" w:sz="4" w:space="0" w:color="auto"/>
              <w:right w:val="nil"/>
            </w:tcBorders>
            <w:shd w:val="clear" w:color="auto" w:fill="auto"/>
            <w:noWrap/>
            <w:vAlign w:val="center"/>
            <w:hideMark/>
          </w:tcPr>
          <w:p w14:paraId="4ECCFCF2"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-1.2</w:t>
            </w:r>
          </w:p>
        </w:tc>
        <w:tc>
          <w:tcPr>
            <w:tcW w:w="367" w:type="pct"/>
            <w:tcBorders>
              <w:top w:val="nil"/>
              <w:left w:val="nil"/>
              <w:bottom w:val="single" w:sz="4" w:space="0" w:color="auto"/>
              <w:right w:val="nil"/>
            </w:tcBorders>
            <w:shd w:val="clear" w:color="auto" w:fill="auto"/>
            <w:noWrap/>
            <w:vAlign w:val="center"/>
            <w:hideMark/>
          </w:tcPr>
          <w:p w14:paraId="2910B059"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350" w:type="pct"/>
            <w:tcBorders>
              <w:top w:val="nil"/>
              <w:left w:val="nil"/>
              <w:bottom w:val="single" w:sz="4" w:space="0" w:color="auto"/>
              <w:right w:val="nil"/>
            </w:tcBorders>
            <w:shd w:val="clear" w:color="auto" w:fill="auto"/>
            <w:noWrap/>
            <w:vAlign w:val="center"/>
            <w:hideMark/>
          </w:tcPr>
          <w:p w14:paraId="004A1769"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w:t>
            </w:r>
          </w:p>
        </w:tc>
        <w:tc>
          <w:tcPr>
            <w:tcW w:w="244" w:type="pct"/>
            <w:tcBorders>
              <w:top w:val="nil"/>
              <w:left w:val="nil"/>
              <w:bottom w:val="single" w:sz="4" w:space="0" w:color="auto"/>
              <w:right w:val="nil"/>
            </w:tcBorders>
            <w:shd w:val="clear" w:color="auto" w:fill="auto"/>
            <w:noWrap/>
            <w:vAlign w:val="center"/>
            <w:hideMark/>
          </w:tcPr>
          <w:p w14:paraId="3570B8CA"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2.26</w:t>
            </w:r>
          </w:p>
        </w:tc>
        <w:tc>
          <w:tcPr>
            <w:tcW w:w="244" w:type="pct"/>
            <w:tcBorders>
              <w:top w:val="nil"/>
              <w:left w:val="nil"/>
              <w:bottom w:val="single" w:sz="4" w:space="0" w:color="auto"/>
              <w:right w:val="nil"/>
            </w:tcBorders>
            <w:shd w:val="clear" w:color="auto" w:fill="auto"/>
            <w:noWrap/>
            <w:vAlign w:val="center"/>
            <w:hideMark/>
          </w:tcPr>
          <w:p w14:paraId="406DE637"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-2.69</w:t>
            </w:r>
          </w:p>
        </w:tc>
        <w:tc>
          <w:tcPr>
            <w:tcW w:w="363" w:type="pct"/>
            <w:tcBorders>
              <w:top w:val="nil"/>
              <w:left w:val="nil"/>
              <w:bottom w:val="single" w:sz="4" w:space="0" w:color="auto"/>
              <w:right w:val="nil"/>
            </w:tcBorders>
            <w:shd w:val="clear" w:color="auto" w:fill="auto"/>
            <w:noWrap/>
            <w:vAlign w:val="center"/>
            <w:hideMark/>
          </w:tcPr>
          <w:p w14:paraId="5325A31F"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w:t>
            </w:r>
          </w:p>
        </w:tc>
        <w:tc>
          <w:tcPr>
            <w:tcW w:w="949" w:type="pct"/>
            <w:vMerge/>
            <w:tcBorders>
              <w:top w:val="nil"/>
              <w:left w:val="nil"/>
              <w:bottom w:val="single" w:sz="4" w:space="0" w:color="000000"/>
              <w:right w:val="nil"/>
            </w:tcBorders>
            <w:vAlign w:val="center"/>
            <w:hideMark/>
          </w:tcPr>
          <w:p w14:paraId="65EFBF9D"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r>
      <w:tr w:rsidR="001A3EBD" w:rsidRPr="00663DE1" w14:paraId="03C4497E" w14:textId="77777777" w:rsidTr="00736AE1">
        <w:trPr>
          <w:trHeight w:val="288"/>
        </w:trPr>
        <w:tc>
          <w:tcPr>
            <w:tcW w:w="415" w:type="pct"/>
            <w:vMerge w:val="restart"/>
            <w:tcBorders>
              <w:top w:val="nil"/>
              <w:left w:val="nil"/>
              <w:bottom w:val="single" w:sz="8" w:space="0" w:color="000000"/>
              <w:right w:val="nil"/>
            </w:tcBorders>
            <w:shd w:val="clear" w:color="auto" w:fill="auto"/>
            <w:noWrap/>
            <w:textDirection w:val="btLr"/>
            <w:vAlign w:val="center"/>
            <w:hideMark/>
          </w:tcPr>
          <w:p w14:paraId="6CD04166" w14:textId="77777777" w:rsidR="00736AE1" w:rsidRPr="00663DE1" w:rsidRDefault="00736AE1" w:rsidP="00736AE1">
            <w:pPr>
              <w:spacing w:after="0" w:line="240" w:lineRule="auto"/>
              <w:jc w:val="center"/>
              <w:rPr>
                <w:rFonts w:ascii="Times New Roman" w:eastAsia="Times New Roman" w:hAnsi="Times New Roman"/>
                <w:b/>
                <w:bCs/>
                <w:color w:val="000000"/>
                <w:sz w:val="16"/>
                <w:szCs w:val="16"/>
                <w:lang w:eastAsia="en-AU"/>
              </w:rPr>
            </w:pPr>
            <w:r w:rsidRPr="00663DE1">
              <w:rPr>
                <w:rFonts w:ascii="Times New Roman" w:eastAsia="Times New Roman" w:hAnsi="Times New Roman"/>
                <w:b/>
                <w:bCs/>
                <w:color w:val="000000"/>
                <w:sz w:val="16"/>
                <w:szCs w:val="16"/>
                <w:lang w:val="en-US" w:eastAsia="en-AU"/>
              </w:rPr>
              <w:t>Scenario 3</w:t>
            </w:r>
          </w:p>
        </w:tc>
        <w:tc>
          <w:tcPr>
            <w:tcW w:w="203" w:type="pct"/>
            <w:vMerge w:val="restart"/>
            <w:tcBorders>
              <w:top w:val="nil"/>
              <w:left w:val="nil"/>
              <w:bottom w:val="nil"/>
              <w:right w:val="nil"/>
            </w:tcBorders>
            <w:shd w:val="clear" w:color="auto" w:fill="auto"/>
            <w:noWrap/>
            <w:vAlign w:val="center"/>
            <w:hideMark/>
          </w:tcPr>
          <w:p w14:paraId="0C69E3DD" w14:textId="77777777" w:rsidR="00736AE1" w:rsidRPr="00663DE1" w:rsidRDefault="00736AE1" w:rsidP="00736AE1">
            <w:pPr>
              <w:spacing w:after="0" w:line="240" w:lineRule="auto"/>
              <w:jc w:val="center"/>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23</w:t>
            </w:r>
          </w:p>
        </w:tc>
        <w:tc>
          <w:tcPr>
            <w:tcW w:w="330" w:type="pct"/>
            <w:tcBorders>
              <w:top w:val="nil"/>
              <w:left w:val="nil"/>
              <w:bottom w:val="nil"/>
              <w:right w:val="nil"/>
            </w:tcBorders>
            <w:shd w:val="clear" w:color="auto" w:fill="auto"/>
            <w:noWrap/>
            <w:vAlign w:val="center"/>
            <w:hideMark/>
          </w:tcPr>
          <w:p w14:paraId="555747DC"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LB</w:t>
            </w:r>
          </w:p>
        </w:tc>
        <w:tc>
          <w:tcPr>
            <w:tcW w:w="1534" w:type="pct"/>
            <w:tcBorders>
              <w:top w:val="nil"/>
              <w:left w:val="nil"/>
              <w:bottom w:val="nil"/>
              <w:right w:val="nil"/>
            </w:tcBorders>
            <w:shd w:val="clear" w:color="auto" w:fill="auto"/>
            <w:noWrap/>
            <w:vAlign w:val="center"/>
            <w:hideMark/>
          </w:tcPr>
          <w:p w14:paraId="106CB411"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-1.31</w:t>
            </w:r>
          </w:p>
        </w:tc>
        <w:tc>
          <w:tcPr>
            <w:tcW w:w="367" w:type="pct"/>
            <w:tcBorders>
              <w:top w:val="nil"/>
              <w:left w:val="nil"/>
              <w:bottom w:val="nil"/>
              <w:right w:val="nil"/>
            </w:tcBorders>
            <w:shd w:val="clear" w:color="auto" w:fill="auto"/>
            <w:noWrap/>
            <w:vAlign w:val="center"/>
            <w:hideMark/>
          </w:tcPr>
          <w:p w14:paraId="3544AE4B"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0.02</w:t>
            </w:r>
          </w:p>
        </w:tc>
        <w:tc>
          <w:tcPr>
            <w:tcW w:w="350" w:type="pct"/>
            <w:tcBorders>
              <w:top w:val="nil"/>
              <w:left w:val="nil"/>
              <w:bottom w:val="nil"/>
              <w:right w:val="nil"/>
            </w:tcBorders>
            <w:shd w:val="clear" w:color="auto" w:fill="auto"/>
            <w:noWrap/>
            <w:vAlign w:val="center"/>
            <w:hideMark/>
          </w:tcPr>
          <w:p w14:paraId="26DF3CFA"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0.069</w:t>
            </w:r>
          </w:p>
        </w:tc>
        <w:tc>
          <w:tcPr>
            <w:tcW w:w="244" w:type="pct"/>
            <w:tcBorders>
              <w:top w:val="nil"/>
              <w:left w:val="nil"/>
              <w:bottom w:val="nil"/>
              <w:right w:val="nil"/>
            </w:tcBorders>
            <w:shd w:val="clear" w:color="auto" w:fill="auto"/>
            <w:noWrap/>
            <w:vAlign w:val="center"/>
            <w:hideMark/>
          </w:tcPr>
          <w:p w14:paraId="5D331278"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2.41</w:t>
            </w:r>
          </w:p>
        </w:tc>
        <w:tc>
          <w:tcPr>
            <w:tcW w:w="244" w:type="pct"/>
            <w:tcBorders>
              <w:top w:val="nil"/>
              <w:left w:val="nil"/>
              <w:bottom w:val="nil"/>
              <w:right w:val="nil"/>
            </w:tcBorders>
            <w:shd w:val="clear" w:color="auto" w:fill="auto"/>
            <w:noWrap/>
            <w:vAlign w:val="center"/>
            <w:hideMark/>
          </w:tcPr>
          <w:p w14:paraId="0B5862A9"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-2.42</w:t>
            </w:r>
          </w:p>
        </w:tc>
        <w:tc>
          <w:tcPr>
            <w:tcW w:w="363" w:type="pct"/>
            <w:tcBorders>
              <w:top w:val="nil"/>
              <w:left w:val="nil"/>
              <w:bottom w:val="nil"/>
              <w:right w:val="nil"/>
            </w:tcBorders>
            <w:shd w:val="clear" w:color="auto" w:fill="auto"/>
            <w:noWrap/>
            <w:vAlign w:val="center"/>
            <w:hideMark/>
          </w:tcPr>
          <w:p w14:paraId="58CD916F"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w:t>
            </w:r>
          </w:p>
        </w:tc>
        <w:tc>
          <w:tcPr>
            <w:tcW w:w="949" w:type="pct"/>
            <w:vMerge w:val="restart"/>
            <w:tcBorders>
              <w:top w:val="nil"/>
              <w:left w:val="nil"/>
              <w:bottom w:val="nil"/>
              <w:right w:val="nil"/>
            </w:tcBorders>
            <w:shd w:val="clear" w:color="auto" w:fill="auto"/>
            <w:noWrap/>
            <w:vAlign w:val="center"/>
            <w:hideMark/>
          </w:tcPr>
          <w:p w14:paraId="61513753" w14:textId="463AD520" w:rsidR="00736AE1" w:rsidRPr="00663DE1" w:rsidRDefault="001A3EBD" w:rsidP="00736AE1">
            <w:pPr>
              <w:spacing w:after="0" w:line="240" w:lineRule="auto"/>
              <w:rPr>
                <w:rFonts w:ascii="Times New Roman" w:eastAsia="Times New Roman" w:hAnsi="Times New Roman"/>
                <w:color w:val="000000"/>
                <w:sz w:val="16"/>
                <w:szCs w:val="16"/>
                <w:lang w:eastAsia="en-AU"/>
              </w:rPr>
            </w:pPr>
            <w:r>
              <w:rPr>
                <w:rFonts w:ascii="Times New Roman" w:eastAsia="Times New Roman" w:hAnsi="Times New Roman"/>
                <w:color w:val="000000"/>
                <w:sz w:val="16"/>
                <w:szCs w:val="16"/>
                <w:lang w:eastAsia="en-AU"/>
              </w:rPr>
              <w:fldChar w:fldCharType="begin"/>
            </w:r>
            <w:r>
              <w:rPr>
                <w:rFonts w:ascii="Times New Roman" w:eastAsia="Times New Roman" w:hAnsi="Times New Roman"/>
                <w:color w:val="000000"/>
                <w:sz w:val="16"/>
                <w:szCs w:val="16"/>
                <w:lang w:eastAsia="en-AU"/>
              </w:rPr>
              <w:instrText xml:space="preserve"> ADDIN EN.CITE &lt;EndNote&gt;&lt;Cite&gt;&lt;Author&gt;Baumann&lt;/Author&gt;&lt;Year&gt;2010&lt;/Year&gt;&lt;RecNum&gt;8512&lt;/RecNum&gt;&lt;DisplayText&gt;(Baumann et al., 2010)&lt;/DisplayText&gt;&lt;record&gt;&lt;rec-number&gt;8512&lt;/rec-number&gt;&lt;foreign-keys&gt;&lt;key app="EN" db-id="x9v55trfo5vxz3e29eqpr0r9v2zzetx9avxz" timestamp="1547563062"&gt;8512&lt;/key&gt;&lt;/foreign-keys&gt;&lt;ref-type name="Journal Article"&gt;17&lt;/ref-type&gt;&lt;contributors&gt;&lt;authors&gt;&lt;author&gt;Baumann, Kristin&lt;/author&gt;&lt;author&gt;Carnicer, Marc&lt;/author&gt;&lt;author&gt;Dragosits, Martin&lt;/author&gt;&lt;author&gt;Graf, Alexandra B.&lt;/author&gt;&lt;author&gt;Stadlmann, Johannes&lt;/author&gt;&lt;author&gt;Jouhten, Paula&lt;/author&gt;&lt;author&gt;Maaheimo, Hannu&lt;/author&gt;&lt;author&gt;Gasser, Brigitte&lt;/author&gt;&lt;author&gt;Albiol, Joan&lt;/author&gt;&lt;author&gt;Mattanovich, Diethard&lt;/author&gt;&lt;author&gt;Ferrer, Pau&lt;/author&gt;&lt;/authors&gt;&lt;/contributors&gt;&lt;titles&gt;&lt;title&gt;A multi-level study of recombinant Pichia pastoris in different oxygen conditions&lt;/title&gt;&lt;secondary-title&gt;BMC Systems Biology&lt;/secondary-title&gt;&lt;/titles&gt;&lt;periodical&gt;&lt;full-title&gt;Bmc Systems Biology&lt;/full-title&gt;&lt;abbr-1&gt;Bmc Syst Biol&lt;/abbr-1&gt;&lt;/periodical&gt;&lt;pages&gt;141&lt;/pages&gt;&lt;volume&gt;4&lt;/volume&gt;&lt;number&gt;1&lt;/number&gt;&lt;dates&gt;&lt;year&gt;2010&lt;/year&gt;&lt;pub-dates&gt;&lt;date&gt;October 22&lt;/date&gt;&lt;/pub-dates&gt;&lt;/dates&gt;&lt;isbn&gt;1752-0509&lt;/isbn&gt;&lt;label&gt;Baumann2010&lt;/label&gt;&lt;work-type&gt;journal article&lt;/work-type&gt;&lt;urls&gt;&lt;related-urls&gt;&lt;url&gt;https://doi.org/10.1186/1752-0509-4-141&lt;/url&gt;&lt;url&gt;https://bmcsystbiol.biomedcentral.com/track/pdf/10.1186/1752-0509-4-141&lt;/url&gt;&lt;/related-urls&gt;&lt;/urls&gt;&lt;electronic-resource-num&gt;10.1186/1752-0509-4-141&lt;/electronic-resource-num&gt;&lt;/record&gt;&lt;/Cite&gt;&lt;/EndNote&gt;</w:instrText>
            </w:r>
            <w:r>
              <w:rPr>
                <w:rFonts w:ascii="Times New Roman" w:eastAsia="Times New Roman" w:hAnsi="Times New Roman"/>
                <w:color w:val="000000"/>
                <w:sz w:val="16"/>
                <w:szCs w:val="16"/>
                <w:lang w:eastAsia="en-AU"/>
              </w:rPr>
              <w:fldChar w:fldCharType="separate"/>
            </w:r>
            <w:r>
              <w:rPr>
                <w:rFonts w:ascii="Times New Roman" w:eastAsia="Times New Roman" w:hAnsi="Times New Roman"/>
                <w:noProof/>
                <w:color w:val="000000"/>
                <w:sz w:val="16"/>
                <w:szCs w:val="16"/>
                <w:lang w:eastAsia="en-AU"/>
              </w:rPr>
              <w:t>(</w:t>
            </w:r>
            <w:hyperlink w:anchor="_ENREF_2" w:tooltip="Baumann, 2010 #8512" w:history="1">
              <w:r>
                <w:rPr>
                  <w:rFonts w:ascii="Times New Roman" w:eastAsia="Times New Roman" w:hAnsi="Times New Roman"/>
                  <w:noProof/>
                  <w:color w:val="000000"/>
                  <w:sz w:val="16"/>
                  <w:szCs w:val="16"/>
                  <w:lang w:eastAsia="en-AU"/>
                </w:rPr>
                <w:t>Baumann et al., 2010</w:t>
              </w:r>
            </w:hyperlink>
            <w:r>
              <w:rPr>
                <w:rFonts w:ascii="Times New Roman" w:eastAsia="Times New Roman" w:hAnsi="Times New Roman"/>
                <w:noProof/>
                <w:color w:val="000000"/>
                <w:sz w:val="16"/>
                <w:szCs w:val="16"/>
                <w:lang w:eastAsia="en-AU"/>
              </w:rPr>
              <w:t>)</w:t>
            </w:r>
            <w:r>
              <w:rPr>
                <w:rFonts w:ascii="Times New Roman" w:eastAsia="Times New Roman" w:hAnsi="Times New Roman"/>
                <w:color w:val="000000"/>
                <w:sz w:val="16"/>
                <w:szCs w:val="16"/>
                <w:lang w:eastAsia="en-AU"/>
              </w:rPr>
              <w:fldChar w:fldCharType="end"/>
            </w:r>
          </w:p>
        </w:tc>
      </w:tr>
      <w:tr w:rsidR="001A3EBD" w:rsidRPr="00663DE1" w14:paraId="36783EFD" w14:textId="77777777" w:rsidTr="00736AE1">
        <w:trPr>
          <w:trHeight w:val="288"/>
        </w:trPr>
        <w:tc>
          <w:tcPr>
            <w:tcW w:w="415" w:type="pct"/>
            <w:vMerge/>
            <w:tcBorders>
              <w:top w:val="nil"/>
              <w:left w:val="nil"/>
              <w:bottom w:val="single" w:sz="8" w:space="0" w:color="000000"/>
              <w:right w:val="nil"/>
            </w:tcBorders>
            <w:vAlign w:val="center"/>
            <w:hideMark/>
          </w:tcPr>
          <w:p w14:paraId="1C440E30"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tcBorders>
              <w:top w:val="nil"/>
              <w:left w:val="nil"/>
              <w:bottom w:val="nil"/>
              <w:right w:val="nil"/>
            </w:tcBorders>
            <w:vAlign w:val="center"/>
            <w:hideMark/>
          </w:tcPr>
          <w:p w14:paraId="79E10FBD"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c>
          <w:tcPr>
            <w:tcW w:w="330" w:type="pct"/>
            <w:tcBorders>
              <w:top w:val="nil"/>
              <w:left w:val="nil"/>
              <w:bottom w:val="nil"/>
              <w:right w:val="nil"/>
            </w:tcBorders>
            <w:shd w:val="clear" w:color="auto" w:fill="auto"/>
            <w:noWrap/>
            <w:vAlign w:val="center"/>
            <w:hideMark/>
          </w:tcPr>
          <w:p w14:paraId="4A25D0BA"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UB</w:t>
            </w:r>
          </w:p>
        </w:tc>
        <w:tc>
          <w:tcPr>
            <w:tcW w:w="1534" w:type="pct"/>
            <w:tcBorders>
              <w:top w:val="nil"/>
              <w:left w:val="nil"/>
              <w:bottom w:val="nil"/>
              <w:right w:val="nil"/>
            </w:tcBorders>
            <w:shd w:val="clear" w:color="auto" w:fill="auto"/>
            <w:noWrap/>
            <w:vAlign w:val="center"/>
            <w:hideMark/>
          </w:tcPr>
          <w:p w14:paraId="27C54E35"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-1.31</w:t>
            </w:r>
          </w:p>
        </w:tc>
        <w:tc>
          <w:tcPr>
            <w:tcW w:w="367" w:type="pct"/>
            <w:tcBorders>
              <w:top w:val="nil"/>
              <w:left w:val="nil"/>
              <w:bottom w:val="nil"/>
              <w:right w:val="nil"/>
            </w:tcBorders>
            <w:shd w:val="clear" w:color="auto" w:fill="auto"/>
            <w:noWrap/>
            <w:vAlign w:val="center"/>
            <w:hideMark/>
          </w:tcPr>
          <w:p w14:paraId="57560A8A"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0.033</w:t>
            </w:r>
          </w:p>
        </w:tc>
        <w:tc>
          <w:tcPr>
            <w:tcW w:w="350" w:type="pct"/>
            <w:tcBorders>
              <w:top w:val="nil"/>
              <w:left w:val="nil"/>
              <w:bottom w:val="nil"/>
              <w:right w:val="nil"/>
            </w:tcBorders>
            <w:shd w:val="clear" w:color="auto" w:fill="auto"/>
            <w:noWrap/>
            <w:vAlign w:val="center"/>
            <w:hideMark/>
          </w:tcPr>
          <w:p w14:paraId="1ADF2E52"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0.099</w:t>
            </w:r>
          </w:p>
        </w:tc>
        <w:tc>
          <w:tcPr>
            <w:tcW w:w="244" w:type="pct"/>
            <w:tcBorders>
              <w:top w:val="nil"/>
              <w:left w:val="nil"/>
              <w:bottom w:val="nil"/>
              <w:right w:val="nil"/>
            </w:tcBorders>
            <w:shd w:val="clear" w:color="auto" w:fill="auto"/>
            <w:noWrap/>
            <w:vAlign w:val="center"/>
            <w:hideMark/>
          </w:tcPr>
          <w:p w14:paraId="7F00BFA0"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2.73</w:t>
            </w:r>
          </w:p>
        </w:tc>
        <w:tc>
          <w:tcPr>
            <w:tcW w:w="244" w:type="pct"/>
            <w:tcBorders>
              <w:top w:val="nil"/>
              <w:left w:val="nil"/>
              <w:bottom w:val="nil"/>
              <w:right w:val="nil"/>
            </w:tcBorders>
            <w:shd w:val="clear" w:color="auto" w:fill="auto"/>
            <w:noWrap/>
            <w:vAlign w:val="center"/>
            <w:hideMark/>
          </w:tcPr>
          <w:p w14:paraId="5AC45409"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-2.1</w:t>
            </w:r>
          </w:p>
        </w:tc>
        <w:tc>
          <w:tcPr>
            <w:tcW w:w="363" w:type="pct"/>
            <w:tcBorders>
              <w:top w:val="nil"/>
              <w:left w:val="nil"/>
              <w:bottom w:val="nil"/>
              <w:right w:val="nil"/>
            </w:tcBorders>
            <w:shd w:val="clear" w:color="auto" w:fill="auto"/>
            <w:noWrap/>
            <w:vAlign w:val="center"/>
            <w:hideMark/>
          </w:tcPr>
          <w:p w14:paraId="38D8C14D"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w:t>
            </w:r>
          </w:p>
        </w:tc>
        <w:tc>
          <w:tcPr>
            <w:tcW w:w="949" w:type="pct"/>
            <w:vMerge/>
            <w:tcBorders>
              <w:top w:val="nil"/>
              <w:left w:val="nil"/>
              <w:bottom w:val="nil"/>
              <w:right w:val="nil"/>
            </w:tcBorders>
            <w:vAlign w:val="center"/>
            <w:hideMark/>
          </w:tcPr>
          <w:p w14:paraId="6E7C6D41"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r>
      <w:tr w:rsidR="001A3EBD" w:rsidRPr="00663DE1" w14:paraId="372EA8AC" w14:textId="77777777" w:rsidTr="00736AE1">
        <w:trPr>
          <w:trHeight w:val="288"/>
        </w:trPr>
        <w:tc>
          <w:tcPr>
            <w:tcW w:w="415" w:type="pct"/>
            <w:vMerge/>
            <w:tcBorders>
              <w:top w:val="nil"/>
              <w:left w:val="nil"/>
              <w:bottom w:val="single" w:sz="8" w:space="0" w:color="000000"/>
              <w:right w:val="nil"/>
            </w:tcBorders>
            <w:vAlign w:val="center"/>
            <w:hideMark/>
          </w:tcPr>
          <w:p w14:paraId="3E154ACC"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val="restart"/>
            <w:tcBorders>
              <w:top w:val="nil"/>
              <w:left w:val="nil"/>
              <w:bottom w:val="nil"/>
              <w:right w:val="nil"/>
            </w:tcBorders>
            <w:shd w:val="clear" w:color="auto" w:fill="auto"/>
            <w:noWrap/>
            <w:vAlign w:val="center"/>
            <w:hideMark/>
          </w:tcPr>
          <w:p w14:paraId="51E35A9C" w14:textId="77777777" w:rsidR="00736AE1" w:rsidRPr="00663DE1" w:rsidRDefault="00736AE1" w:rsidP="00736AE1">
            <w:pPr>
              <w:spacing w:after="0" w:line="240" w:lineRule="auto"/>
              <w:jc w:val="center"/>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24</w:t>
            </w:r>
          </w:p>
        </w:tc>
        <w:tc>
          <w:tcPr>
            <w:tcW w:w="330" w:type="pct"/>
            <w:tcBorders>
              <w:top w:val="nil"/>
              <w:left w:val="nil"/>
              <w:bottom w:val="nil"/>
              <w:right w:val="nil"/>
            </w:tcBorders>
            <w:shd w:val="clear" w:color="auto" w:fill="auto"/>
            <w:noWrap/>
            <w:vAlign w:val="center"/>
            <w:hideMark/>
          </w:tcPr>
          <w:p w14:paraId="1A17FF19"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LB</w:t>
            </w:r>
          </w:p>
        </w:tc>
        <w:tc>
          <w:tcPr>
            <w:tcW w:w="1534" w:type="pct"/>
            <w:tcBorders>
              <w:top w:val="nil"/>
              <w:left w:val="nil"/>
              <w:bottom w:val="nil"/>
              <w:right w:val="nil"/>
            </w:tcBorders>
            <w:shd w:val="clear" w:color="auto" w:fill="auto"/>
            <w:noWrap/>
            <w:vAlign w:val="center"/>
            <w:hideMark/>
          </w:tcPr>
          <w:p w14:paraId="25A20F31"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-1.34</w:t>
            </w:r>
          </w:p>
        </w:tc>
        <w:tc>
          <w:tcPr>
            <w:tcW w:w="367" w:type="pct"/>
            <w:tcBorders>
              <w:top w:val="nil"/>
              <w:left w:val="nil"/>
              <w:bottom w:val="nil"/>
              <w:right w:val="nil"/>
            </w:tcBorders>
            <w:shd w:val="clear" w:color="auto" w:fill="auto"/>
            <w:noWrap/>
            <w:vAlign w:val="center"/>
            <w:hideMark/>
          </w:tcPr>
          <w:p w14:paraId="552D8B9D"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0.11</w:t>
            </w:r>
          </w:p>
        </w:tc>
        <w:tc>
          <w:tcPr>
            <w:tcW w:w="350" w:type="pct"/>
            <w:tcBorders>
              <w:top w:val="nil"/>
              <w:left w:val="nil"/>
              <w:bottom w:val="nil"/>
              <w:right w:val="nil"/>
            </w:tcBorders>
            <w:shd w:val="clear" w:color="auto" w:fill="auto"/>
            <w:noWrap/>
            <w:vAlign w:val="center"/>
            <w:hideMark/>
          </w:tcPr>
          <w:p w14:paraId="4F51E472"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0.27</w:t>
            </w:r>
          </w:p>
        </w:tc>
        <w:tc>
          <w:tcPr>
            <w:tcW w:w="244" w:type="pct"/>
            <w:tcBorders>
              <w:top w:val="nil"/>
              <w:left w:val="nil"/>
              <w:bottom w:val="nil"/>
              <w:right w:val="nil"/>
            </w:tcBorders>
            <w:shd w:val="clear" w:color="auto" w:fill="auto"/>
            <w:noWrap/>
            <w:vAlign w:val="center"/>
            <w:hideMark/>
          </w:tcPr>
          <w:p w14:paraId="13B5BE29"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2.43</w:t>
            </w:r>
          </w:p>
        </w:tc>
        <w:tc>
          <w:tcPr>
            <w:tcW w:w="244" w:type="pct"/>
            <w:tcBorders>
              <w:top w:val="nil"/>
              <w:left w:val="nil"/>
              <w:bottom w:val="nil"/>
              <w:right w:val="nil"/>
            </w:tcBorders>
            <w:shd w:val="clear" w:color="auto" w:fill="auto"/>
            <w:noWrap/>
            <w:vAlign w:val="center"/>
            <w:hideMark/>
          </w:tcPr>
          <w:p w14:paraId="3E4CEF14"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-2.67</w:t>
            </w:r>
          </w:p>
        </w:tc>
        <w:tc>
          <w:tcPr>
            <w:tcW w:w="363" w:type="pct"/>
            <w:tcBorders>
              <w:top w:val="nil"/>
              <w:left w:val="nil"/>
              <w:bottom w:val="nil"/>
              <w:right w:val="nil"/>
            </w:tcBorders>
            <w:shd w:val="clear" w:color="auto" w:fill="auto"/>
            <w:noWrap/>
            <w:vAlign w:val="center"/>
            <w:hideMark/>
          </w:tcPr>
          <w:p w14:paraId="287CB758"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0.095</w:t>
            </w:r>
          </w:p>
        </w:tc>
        <w:tc>
          <w:tcPr>
            <w:tcW w:w="949" w:type="pct"/>
            <w:vMerge w:val="restart"/>
            <w:tcBorders>
              <w:top w:val="nil"/>
              <w:left w:val="nil"/>
              <w:bottom w:val="nil"/>
              <w:right w:val="nil"/>
            </w:tcBorders>
            <w:shd w:val="clear" w:color="auto" w:fill="auto"/>
            <w:noWrap/>
            <w:vAlign w:val="center"/>
            <w:hideMark/>
          </w:tcPr>
          <w:p w14:paraId="53928615" w14:textId="2A0FD31F" w:rsidR="00736AE1" w:rsidRPr="00663DE1" w:rsidRDefault="001A3EBD" w:rsidP="00736AE1">
            <w:pPr>
              <w:spacing w:after="0" w:line="240" w:lineRule="auto"/>
              <w:rPr>
                <w:rFonts w:ascii="Times New Roman" w:eastAsia="Times New Roman" w:hAnsi="Times New Roman"/>
                <w:color w:val="000000"/>
                <w:sz w:val="16"/>
                <w:szCs w:val="16"/>
                <w:lang w:eastAsia="en-AU"/>
              </w:rPr>
            </w:pPr>
            <w:r>
              <w:rPr>
                <w:rFonts w:ascii="Times New Roman" w:eastAsia="Times New Roman" w:hAnsi="Times New Roman"/>
                <w:color w:val="000000"/>
                <w:sz w:val="16"/>
                <w:szCs w:val="16"/>
                <w:lang w:eastAsia="en-AU"/>
              </w:rPr>
              <w:fldChar w:fldCharType="begin"/>
            </w:r>
            <w:r>
              <w:rPr>
                <w:rFonts w:ascii="Times New Roman" w:eastAsia="Times New Roman" w:hAnsi="Times New Roman"/>
                <w:color w:val="000000"/>
                <w:sz w:val="16"/>
                <w:szCs w:val="16"/>
                <w:lang w:eastAsia="en-AU"/>
              </w:rPr>
              <w:instrText xml:space="preserve"> ADDIN EN.CITE &lt;EndNote&gt;&lt;Cite&gt;&lt;Author&gt;Tomàs-Gamisans&lt;/Author&gt;&lt;Year&gt;2016&lt;/Year&gt;&lt;RecNum&gt;8324&lt;/RecNum&gt;&lt;DisplayText&gt;(Tomàs-Gamisans et al., 2016)&lt;/DisplayText&gt;&lt;record&gt;&lt;rec-number&gt;8324&lt;/rec-number&gt;&lt;foreign-keys&gt;&lt;key app="EN" db-id="x9v55trfo5vxz3e29eqpr0r9v2zzetx9avxz" timestamp="1542295118"&gt;8324&lt;/key&gt;&lt;/foreign-keys&gt;&lt;ref-type name="Journal Article"&gt;17&lt;/ref-type&gt;&lt;contributors&gt;&lt;authors&gt;&lt;author&gt;Tomàs-Gamisans, Màrius&lt;/author&gt;&lt;author&gt;Ferrer, Pau&lt;/author&gt;&lt;author&gt;Albiol, Joan&lt;/author&gt;&lt;/authors&gt;&lt;/contributors&gt;&lt;titles&gt;&lt;title&gt;Integration and Validation of the Genome-Scale Metabolic Models of Pichia pastoris: A Comprehensive Update of Protein Glycosylation Pathways, Lipid and Energy Metabolism&lt;/title&gt;&lt;secondary-title&gt;PLOS ONE&lt;/secondary-title&gt;&lt;/titles&gt;&lt;periodical&gt;&lt;full-title&gt;Plos One&lt;/full-title&gt;&lt;abbr-1&gt;Plos One&lt;/abbr-1&gt;&lt;/periodical&gt;&lt;pages&gt;e0148031&lt;/pages&gt;&lt;volume&gt;11&lt;/volume&gt;&lt;number&gt;1&lt;/number&gt;&lt;dates&gt;&lt;year&gt;2016&lt;/year&gt;&lt;/dates&gt;&lt;publisher&gt;Public Library of Science&lt;/publisher&gt;&lt;urls&gt;&lt;related-urls&gt;&lt;url&gt;https://doi.org/10.1371/journal.pone.0148031&lt;/url&gt;&lt;url&gt;https://www.ncbi.nlm.nih.gov/pmc/articles/PMC4734642/pdf/pone.0148031.pdf&lt;/url&gt;&lt;/related-urls&gt;&lt;/urls&gt;&lt;electronic-resource-num&gt;10.1371/journal.pone.0148031&lt;/electronic-resource-num&gt;&lt;/record&gt;&lt;/Cite&gt;&lt;/EndNote&gt;</w:instrText>
            </w:r>
            <w:r>
              <w:rPr>
                <w:rFonts w:ascii="Times New Roman" w:eastAsia="Times New Roman" w:hAnsi="Times New Roman"/>
                <w:color w:val="000000"/>
                <w:sz w:val="16"/>
                <w:szCs w:val="16"/>
                <w:lang w:eastAsia="en-AU"/>
              </w:rPr>
              <w:fldChar w:fldCharType="separate"/>
            </w:r>
            <w:r>
              <w:rPr>
                <w:rFonts w:ascii="Times New Roman" w:eastAsia="Times New Roman" w:hAnsi="Times New Roman"/>
                <w:noProof/>
                <w:color w:val="000000"/>
                <w:sz w:val="16"/>
                <w:szCs w:val="16"/>
                <w:lang w:eastAsia="en-AU"/>
              </w:rPr>
              <w:t>(</w:t>
            </w:r>
            <w:hyperlink w:anchor="_ENREF_14" w:tooltip="Tomàs-Gamisans, 2016 #8324" w:history="1">
              <w:r>
                <w:rPr>
                  <w:rFonts w:ascii="Times New Roman" w:eastAsia="Times New Roman" w:hAnsi="Times New Roman"/>
                  <w:noProof/>
                  <w:color w:val="000000"/>
                  <w:sz w:val="16"/>
                  <w:szCs w:val="16"/>
                  <w:lang w:eastAsia="en-AU"/>
                </w:rPr>
                <w:t>Tomàs-Gamisans et al., 2016</w:t>
              </w:r>
            </w:hyperlink>
            <w:r>
              <w:rPr>
                <w:rFonts w:ascii="Times New Roman" w:eastAsia="Times New Roman" w:hAnsi="Times New Roman"/>
                <w:noProof/>
                <w:color w:val="000000"/>
                <w:sz w:val="16"/>
                <w:szCs w:val="16"/>
                <w:lang w:eastAsia="en-AU"/>
              </w:rPr>
              <w:t>)</w:t>
            </w:r>
            <w:r>
              <w:rPr>
                <w:rFonts w:ascii="Times New Roman" w:eastAsia="Times New Roman" w:hAnsi="Times New Roman"/>
                <w:color w:val="000000"/>
                <w:sz w:val="16"/>
                <w:szCs w:val="16"/>
                <w:lang w:eastAsia="en-AU"/>
              </w:rPr>
              <w:fldChar w:fldCharType="end"/>
            </w:r>
          </w:p>
        </w:tc>
      </w:tr>
      <w:tr w:rsidR="001A3EBD" w:rsidRPr="00663DE1" w14:paraId="36492852" w14:textId="77777777" w:rsidTr="00736AE1">
        <w:trPr>
          <w:trHeight w:val="288"/>
        </w:trPr>
        <w:tc>
          <w:tcPr>
            <w:tcW w:w="415" w:type="pct"/>
            <w:vMerge/>
            <w:tcBorders>
              <w:top w:val="nil"/>
              <w:left w:val="nil"/>
              <w:bottom w:val="single" w:sz="8" w:space="0" w:color="000000"/>
              <w:right w:val="nil"/>
            </w:tcBorders>
            <w:vAlign w:val="center"/>
            <w:hideMark/>
          </w:tcPr>
          <w:p w14:paraId="1409AE8C"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tcBorders>
              <w:top w:val="nil"/>
              <w:left w:val="nil"/>
              <w:bottom w:val="nil"/>
              <w:right w:val="nil"/>
            </w:tcBorders>
            <w:vAlign w:val="center"/>
            <w:hideMark/>
          </w:tcPr>
          <w:p w14:paraId="5279DF17"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c>
          <w:tcPr>
            <w:tcW w:w="330" w:type="pct"/>
            <w:tcBorders>
              <w:top w:val="nil"/>
              <w:left w:val="nil"/>
              <w:bottom w:val="nil"/>
              <w:right w:val="nil"/>
            </w:tcBorders>
            <w:shd w:val="clear" w:color="auto" w:fill="auto"/>
            <w:noWrap/>
            <w:vAlign w:val="center"/>
            <w:hideMark/>
          </w:tcPr>
          <w:p w14:paraId="287051F8"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UB</w:t>
            </w:r>
          </w:p>
        </w:tc>
        <w:tc>
          <w:tcPr>
            <w:tcW w:w="1534" w:type="pct"/>
            <w:tcBorders>
              <w:top w:val="nil"/>
              <w:left w:val="nil"/>
              <w:bottom w:val="nil"/>
              <w:right w:val="nil"/>
            </w:tcBorders>
            <w:shd w:val="clear" w:color="auto" w:fill="auto"/>
            <w:noWrap/>
            <w:vAlign w:val="center"/>
            <w:hideMark/>
          </w:tcPr>
          <w:p w14:paraId="78055E0C"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-1.22</w:t>
            </w:r>
          </w:p>
        </w:tc>
        <w:tc>
          <w:tcPr>
            <w:tcW w:w="367" w:type="pct"/>
            <w:tcBorders>
              <w:top w:val="nil"/>
              <w:left w:val="nil"/>
              <w:bottom w:val="nil"/>
              <w:right w:val="nil"/>
            </w:tcBorders>
            <w:shd w:val="clear" w:color="auto" w:fill="auto"/>
            <w:noWrap/>
            <w:vAlign w:val="center"/>
            <w:hideMark/>
          </w:tcPr>
          <w:p w14:paraId="00F5F317"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0.15</w:t>
            </w:r>
          </w:p>
        </w:tc>
        <w:tc>
          <w:tcPr>
            <w:tcW w:w="350" w:type="pct"/>
            <w:tcBorders>
              <w:top w:val="nil"/>
              <w:left w:val="nil"/>
              <w:bottom w:val="nil"/>
              <w:right w:val="nil"/>
            </w:tcBorders>
            <w:shd w:val="clear" w:color="auto" w:fill="auto"/>
            <w:noWrap/>
            <w:vAlign w:val="center"/>
            <w:hideMark/>
          </w:tcPr>
          <w:p w14:paraId="767B6F3A"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0.35</w:t>
            </w:r>
          </w:p>
        </w:tc>
        <w:tc>
          <w:tcPr>
            <w:tcW w:w="244" w:type="pct"/>
            <w:tcBorders>
              <w:top w:val="nil"/>
              <w:left w:val="nil"/>
              <w:bottom w:val="nil"/>
              <w:right w:val="nil"/>
            </w:tcBorders>
            <w:shd w:val="clear" w:color="auto" w:fill="auto"/>
            <w:noWrap/>
            <w:vAlign w:val="center"/>
            <w:hideMark/>
          </w:tcPr>
          <w:p w14:paraId="7866F4E9"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2.67</w:t>
            </w:r>
          </w:p>
        </w:tc>
        <w:tc>
          <w:tcPr>
            <w:tcW w:w="244" w:type="pct"/>
            <w:tcBorders>
              <w:top w:val="nil"/>
              <w:left w:val="nil"/>
              <w:bottom w:val="nil"/>
              <w:right w:val="nil"/>
            </w:tcBorders>
            <w:shd w:val="clear" w:color="auto" w:fill="auto"/>
            <w:noWrap/>
            <w:vAlign w:val="center"/>
            <w:hideMark/>
          </w:tcPr>
          <w:p w14:paraId="20CE8928"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-2.43</w:t>
            </w:r>
          </w:p>
        </w:tc>
        <w:tc>
          <w:tcPr>
            <w:tcW w:w="363" w:type="pct"/>
            <w:tcBorders>
              <w:top w:val="nil"/>
              <w:left w:val="nil"/>
              <w:bottom w:val="nil"/>
              <w:right w:val="nil"/>
            </w:tcBorders>
            <w:shd w:val="clear" w:color="auto" w:fill="auto"/>
            <w:noWrap/>
            <w:vAlign w:val="center"/>
            <w:hideMark/>
          </w:tcPr>
          <w:p w14:paraId="2E707669"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0.105</w:t>
            </w:r>
          </w:p>
        </w:tc>
        <w:tc>
          <w:tcPr>
            <w:tcW w:w="949" w:type="pct"/>
            <w:vMerge/>
            <w:tcBorders>
              <w:top w:val="nil"/>
              <w:left w:val="nil"/>
              <w:bottom w:val="nil"/>
              <w:right w:val="nil"/>
            </w:tcBorders>
            <w:vAlign w:val="center"/>
            <w:hideMark/>
          </w:tcPr>
          <w:p w14:paraId="2B7B5A6F"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r>
      <w:tr w:rsidR="001A3EBD" w:rsidRPr="00663DE1" w14:paraId="3D4AB6AD" w14:textId="77777777" w:rsidTr="00736AE1">
        <w:trPr>
          <w:trHeight w:val="288"/>
        </w:trPr>
        <w:tc>
          <w:tcPr>
            <w:tcW w:w="415" w:type="pct"/>
            <w:vMerge/>
            <w:tcBorders>
              <w:top w:val="nil"/>
              <w:left w:val="nil"/>
              <w:bottom w:val="single" w:sz="8" w:space="0" w:color="000000"/>
              <w:right w:val="nil"/>
            </w:tcBorders>
            <w:vAlign w:val="center"/>
            <w:hideMark/>
          </w:tcPr>
          <w:p w14:paraId="2F9C9D05"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val="restart"/>
            <w:tcBorders>
              <w:top w:val="nil"/>
              <w:left w:val="nil"/>
              <w:bottom w:val="nil"/>
              <w:right w:val="nil"/>
            </w:tcBorders>
            <w:shd w:val="clear" w:color="auto" w:fill="auto"/>
            <w:noWrap/>
            <w:vAlign w:val="center"/>
            <w:hideMark/>
          </w:tcPr>
          <w:p w14:paraId="26408A61" w14:textId="77777777" w:rsidR="00736AE1" w:rsidRPr="00663DE1" w:rsidRDefault="00736AE1" w:rsidP="00736AE1">
            <w:pPr>
              <w:spacing w:after="0" w:line="240" w:lineRule="auto"/>
              <w:jc w:val="center"/>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25</w:t>
            </w:r>
          </w:p>
        </w:tc>
        <w:tc>
          <w:tcPr>
            <w:tcW w:w="330" w:type="pct"/>
            <w:tcBorders>
              <w:top w:val="nil"/>
              <w:left w:val="nil"/>
              <w:bottom w:val="nil"/>
              <w:right w:val="nil"/>
            </w:tcBorders>
            <w:shd w:val="clear" w:color="auto" w:fill="auto"/>
            <w:noWrap/>
            <w:vAlign w:val="center"/>
            <w:hideMark/>
          </w:tcPr>
          <w:p w14:paraId="1509829C"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LB</w:t>
            </w:r>
          </w:p>
        </w:tc>
        <w:tc>
          <w:tcPr>
            <w:tcW w:w="1534" w:type="pct"/>
            <w:tcBorders>
              <w:top w:val="nil"/>
              <w:left w:val="nil"/>
              <w:bottom w:val="nil"/>
              <w:right w:val="nil"/>
            </w:tcBorders>
            <w:shd w:val="clear" w:color="auto" w:fill="auto"/>
            <w:noWrap/>
            <w:vAlign w:val="center"/>
            <w:hideMark/>
          </w:tcPr>
          <w:p w14:paraId="28E44635"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-1.82</w:t>
            </w:r>
          </w:p>
        </w:tc>
        <w:tc>
          <w:tcPr>
            <w:tcW w:w="367" w:type="pct"/>
            <w:tcBorders>
              <w:top w:val="nil"/>
              <w:left w:val="nil"/>
              <w:bottom w:val="nil"/>
              <w:right w:val="nil"/>
            </w:tcBorders>
            <w:shd w:val="clear" w:color="auto" w:fill="auto"/>
            <w:noWrap/>
            <w:vAlign w:val="center"/>
            <w:hideMark/>
          </w:tcPr>
          <w:p w14:paraId="5866272F"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0.31</w:t>
            </w:r>
          </w:p>
        </w:tc>
        <w:tc>
          <w:tcPr>
            <w:tcW w:w="350" w:type="pct"/>
            <w:tcBorders>
              <w:top w:val="nil"/>
              <w:left w:val="nil"/>
              <w:bottom w:val="nil"/>
              <w:right w:val="nil"/>
            </w:tcBorders>
            <w:shd w:val="clear" w:color="auto" w:fill="auto"/>
            <w:noWrap/>
            <w:vAlign w:val="center"/>
            <w:hideMark/>
          </w:tcPr>
          <w:p w14:paraId="61FA1E4C"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0.72</w:t>
            </w:r>
          </w:p>
        </w:tc>
        <w:tc>
          <w:tcPr>
            <w:tcW w:w="244" w:type="pct"/>
            <w:tcBorders>
              <w:top w:val="nil"/>
              <w:left w:val="nil"/>
              <w:bottom w:val="nil"/>
              <w:right w:val="nil"/>
            </w:tcBorders>
            <w:shd w:val="clear" w:color="auto" w:fill="auto"/>
            <w:noWrap/>
            <w:vAlign w:val="center"/>
            <w:hideMark/>
          </w:tcPr>
          <w:p w14:paraId="53693CD9"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2.93</w:t>
            </w:r>
          </w:p>
        </w:tc>
        <w:tc>
          <w:tcPr>
            <w:tcW w:w="244" w:type="pct"/>
            <w:tcBorders>
              <w:top w:val="nil"/>
              <w:left w:val="nil"/>
              <w:bottom w:val="nil"/>
              <w:right w:val="nil"/>
            </w:tcBorders>
            <w:shd w:val="clear" w:color="auto" w:fill="auto"/>
            <w:noWrap/>
            <w:vAlign w:val="center"/>
            <w:hideMark/>
          </w:tcPr>
          <w:p w14:paraId="0750389D"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-2.15</w:t>
            </w:r>
          </w:p>
        </w:tc>
        <w:tc>
          <w:tcPr>
            <w:tcW w:w="363" w:type="pct"/>
            <w:tcBorders>
              <w:top w:val="nil"/>
              <w:left w:val="nil"/>
              <w:bottom w:val="nil"/>
              <w:right w:val="nil"/>
            </w:tcBorders>
            <w:shd w:val="clear" w:color="auto" w:fill="auto"/>
            <w:noWrap/>
            <w:vAlign w:val="center"/>
            <w:hideMark/>
          </w:tcPr>
          <w:p w14:paraId="2B98821A"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0.095</w:t>
            </w:r>
          </w:p>
        </w:tc>
        <w:tc>
          <w:tcPr>
            <w:tcW w:w="949" w:type="pct"/>
            <w:vMerge w:val="restart"/>
            <w:tcBorders>
              <w:top w:val="nil"/>
              <w:left w:val="nil"/>
              <w:bottom w:val="nil"/>
              <w:right w:val="nil"/>
            </w:tcBorders>
            <w:shd w:val="clear" w:color="auto" w:fill="auto"/>
            <w:noWrap/>
            <w:vAlign w:val="center"/>
            <w:hideMark/>
          </w:tcPr>
          <w:p w14:paraId="14C3F996" w14:textId="18EACD79" w:rsidR="00736AE1" w:rsidRPr="00663DE1" w:rsidRDefault="001A3EBD" w:rsidP="00736AE1">
            <w:pPr>
              <w:spacing w:after="0" w:line="240" w:lineRule="auto"/>
              <w:rPr>
                <w:rFonts w:ascii="Times New Roman" w:eastAsia="Times New Roman" w:hAnsi="Times New Roman"/>
                <w:color w:val="000000"/>
                <w:sz w:val="16"/>
                <w:szCs w:val="16"/>
                <w:lang w:eastAsia="en-AU"/>
              </w:rPr>
            </w:pPr>
            <w:r>
              <w:rPr>
                <w:rFonts w:ascii="Times New Roman" w:eastAsia="Times New Roman" w:hAnsi="Times New Roman"/>
                <w:color w:val="000000"/>
                <w:sz w:val="16"/>
                <w:szCs w:val="16"/>
                <w:lang w:eastAsia="en-AU"/>
              </w:rPr>
              <w:fldChar w:fldCharType="begin"/>
            </w:r>
            <w:r>
              <w:rPr>
                <w:rFonts w:ascii="Times New Roman" w:eastAsia="Times New Roman" w:hAnsi="Times New Roman"/>
                <w:color w:val="000000"/>
                <w:sz w:val="16"/>
                <w:szCs w:val="16"/>
                <w:lang w:eastAsia="en-AU"/>
              </w:rPr>
              <w:instrText xml:space="preserve"> ADDIN EN.CITE &lt;EndNote&gt;&lt;Cite&gt;&lt;Author&gt;Tomàs-Gamisans&lt;/Author&gt;&lt;Year&gt;2016&lt;/Year&gt;&lt;RecNum&gt;8324&lt;/RecNum&gt;&lt;DisplayText&gt;(Tomàs-Gamisans et al., 2016)&lt;/DisplayText&gt;&lt;record&gt;&lt;rec-number&gt;8324&lt;/rec-number&gt;&lt;foreign-keys&gt;&lt;key app="EN" db-id="x9v55trfo5vxz3e29eqpr0r9v2zzetx9avxz" timestamp="1542295118"&gt;8324&lt;/key&gt;&lt;/foreign-keys&gt;&lt;ref-type name="Journal Article"&gt;17&lt;/ref-type&gt;&lt;contributors&gt;&lt;authors&gt;&lt;author&gt;Tomàs-Gamisans, Màrius&lt;/author&gt;&lt;author&gt;Ferrer, Pau&lt;/author&gt;&lt;author&gt;Albiol, Joan&lt;/author&gt;&lt;/authors&gt;&lt;/contributors&gt;&lt;titles&gt;&lt;title&gt;Integration and Validation of the Genome-Scale Metabolic Models of Pichia pastoris: A Comprehensive Update of Protein Glycosylation Pathways, Lipid and Energy Metabolism&lt;/title&gt;&lt;secondary-title&gt;PLOS ONE&lt;/secondary-title&gt;&lt;/titles&gt;&lt;periodical&gt;&lt;full-title&gt;Plos One&lt;/full-title&gt;&lt;abbr-1&gt;Plos One&lt;/abbr-1&gt;&lt;/periodical&gt;&lt;pages&gt;e0148031&lt;/pages&gt;&lt;volume&gt;11&lt;/volume&gt;&lt;number&gt;1&lt;/number&gt;&lt;dates&gt;&lt;year&gt;2016&lt;/year&gt;&lt;/dates&gt;&lt;publisher&gt;Public Library of Science&lt;/publisher&gt;&lt;urls&gt;&lt;related-urls&gt;&lt;url&gt;https://doi.org/10.1371/journal.pone.0148031&lt;/url&gt;&lt;url&gt;https://www.ncbi.nlm.nih.gov/pmc/articles/PMC4734642/pdf/pone.0148031.pdf&lt;/url&gt;&lt;/related-urls&gt;&lt;/urls&gt;&lt;electronic-resource-num&gt;10.1371/journal.pone.0148031&lt;/electronic-resource-num&gt;&lt;/record&gt;&lt;/Cite&gt;&lt;/EndNote&gt;</w:instrText>
            </w:r>
            <w:r>
              <w:rPr>
                <w:rFonts w:ascii="Times New Roman" w:eastAsia="Times New Roman" w:hAnsi="Times New Roman"/>
                <w:color w:val="000000"/>
                <w:sz w:val="16"/>
                <w:szCs w:val="16"/>
                <w:lang w:eastAsia="en-AU"/>
              </w:rPr>
              <w:fldChar w:fldCharType="separate"/>
            </w:r>
            <w:r>
              <w:rPr>
                <w:rFonts w:ascii="Times New Roman" w:eastAsia="Times New Roman" w:hAnsi="Times New Roman"/>
                <w:noProof/>
                <w:color w:val="000000"/>
                <w:sz w:val="16"/>
                <w:szCs w:val="16"/>
                <w:lang w:eastAsia="en-AU"/>
              </w:rPr>
              <w:t>(</w:t>
            </w:r>
            <w:hyperlink w:anchor="_ENREF_14" w:tooltip="Tomàs-Gamisans, 2016 #8324" w:history="1">
              <w:r>
                <w:rPr>
                  <w:rFonts w:ascii="Times New Roman" w:eastAsia="Times New Roman" w:hAnsi="Times New Roman"/>
                  <w:noProof/>
                  <w:color w:val="000000"/>
                  <w:sz w:val="16"/>
                  <w:szCs w:val="16"/>
                  <w:lang w:eastAsia="en-AU"/>
                </w:rPr>
                <w:t>Tomàs-Gamisans et al., 2016</w:t>
              </w:r>
            </w:hyperlink>
            <w:r>
              <w:rPr>
                <w:rFonts w:ascii="Times New Roman" w:eastAsia="Times New Roman" w:hAnsi="Times New Roman"/>
                <w:noProof/>
                <w:color w:val="000000"/>
                <w:sz w:val="16"/>
                <w:szCs w:val="16"/>
                <w:lang w:eastAsia="en-AU"/>
              </w:rPr>
              <w:t>)</w:t>
            </w:r>
            <w:r>
              <w:rPr>
                <w:rFonts w:ascii="Times New Roman" w:eastAsia="Times New Roman" w:hAnsi="Times New Roman"/>
                <w:color w:val="000000"/>
                <w:sz w:val="16"/>
                <w:szCs w:val="16"/>
                <w:lang w:eastAsia="en-AU"/>
              </w:rPr>
              <w:fldChar w:fldCharType="end"/>
            </w:r>
          </w:p>
        </w:tc>
      </w:tr>
      <w:tr w:rsidR="001A3EBD" w:rsidRPr="00663DE1" w14:paraId="433D93A3" w14:textId="77777777" w:rsidTr="00736AE1">
        <w:trPr>
          <w:trHeight w:val="288"/>
        </w:trPr>
        <w:tc>
          <w:tcPr>
            <w:tcW w:w="415" w:type="pct"/>
            <w:vMerge/>
            <w:tcBorders>
              <w:top w:val="nil"/>
              <w:left w:val="nil"/>
              <w:bottom w:val="single" w:sz="8" w:space="0" w:color="000000"/>
              <w:right w:val="nil"/>
            </w:tcBorders>
            <w:vAlign w:val="center"/>
            <w:hideMark/>
          </w:tcPr>
          <w:p w14:paraId="764ED3C0"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tcBorders>
              <w:top w:val="nil"/>
              <w:left w:val="nil"/>
              <w:bottom w:val="nil"/>
              <w:right w:val="nil"/>
            </w:tcBorders>
            <w:vAlign w:val="center"/>
            <w:hideMark/>
          </w:tcPr>
          <w:p w14:paraId="491E62D6"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c>
          <w:tcPr>
            <w:tcW w:w="330" w:type="pct"/>
            <w:tcBorders>
              <w:top w:val="nil"/>
              <w:left w:val="nil"/>
              <w:bottom w:val="nil"/>
              <w:right w:val="nil"/>
            </w:tcBorders>
            <w:shd w:val="clear" w:color="auto" w:fill="auto"/>
            <w:noWrap/>
            <w:vAlign w:val="center"/>
            <w:hideMark/>
          </w:tcPr>
          <w:p w14:paraId="2DC28FC6"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UB</w:t>
            </w:r>
          </w:p>
        </w:tc>
        <w:tc>
          <w:tcPr>
            <w:tcW w:w="1534" w:type="pct"/>
            <w:tcBorders>
              <w:top w:val="nil"/>
              <w:left w:val="nil"/>
              <w:bottom w:val="nil"/>
              <w:right w:val="nil"/>
            </w:tcBorders>
            <w:shd w:val="clear" w:color="auto" w:fill="auto"/>
            <w:noWrap/>
            <w:vAlign w:val="center"/>
            <w:hideMark/>
          </w:tcPr>
          <w:p w14:paraId="1C126537"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-1.62</w:t>
            </w:r>
          </w:p>
        </w:tc>
        <w:tc>
          <w:tcPr>
            <w:tcW w:w="367" w:type="pct"/>
            <w:tcBorders>
              <w:top w:val="nil"/>
              <w:left w:val="nil"/>
              <w:bottom w:val="nil"/>
              <w:right w:val="nil"/>
            </w:tcBorders>
            <w:shd w:val="clear" w:color="auto" w:fill="auto"/>
            <w:noWrap/>
            <w:vAlign w:val="center"/>
            <w:hideMark/>
          </w:tcPr>
          <w:p w14:paraId="08C1B0FF"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0.35</w:t>
            </w:r>
          </w:p>
        </w:tc>
        <w:tc>
          <w:tcPr>
            <w:tcW w:w="350" w:type="pct"/>
            <w:tcBorders>
              <w:top w:val="nil"/>
              <w:left w:val="nil"/>
              <w:bottom w:val="nil"/>
              <w:right w:val="nil"/>
            </w:tcBorders>
            <w:shd w:val="clear" w:color="auto" w:fill="auto"/>
            <w:noWrap/>
            <w:vAlign w:val="center"/>
            <w:hideMark/>
          </w:tcPr>
          <w:p w14:paraId="09AFDB17"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0.96</w:t>
            </w:r>
          </w:p>
        </w:tc>
        <w:tc>
          <w:tcPr>
            <w:tcW w:w="244" w:type="pct"/>
            <w:tcBorders>
              <w:top w:val="nil"/>
              <w:left w:val="nil"/>
              <w:bottom w:val="nil"/>
              <w:right w:val="nil"/>
            </w:tcBorders>
            <w:shd w:val="clear" w:color="auto" w:fill="auto"/>
            <w:noWrap/>
            <w:vAlign w:val="center"/>
            <w:hideMark/>
          </w:tcPr>
          <w:p w14:paraId="3A74BA87"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3.49</w:t>
            </w:r>
          </w:p>
        </w:tc>
        <w:tc>
          <w:tcPr>
            <w:tcW w:w="244" w:type="pct"/>
            <w:tcBorders>
              <w:top w:val="nil"/>
              <w:left w:val="nil"/>
              <w:bottom w:val="nil"/>
              <w:right w:val="nil"/>
            </w:tcBorders>
            <w:shd w:val="clear" w:color="auto" w:fill="auto"/>
            <w:noWrap/>
            <w:vAlign w:val="center"/>
            <w:hideMark/>
          </w:tcPr>
          <w:p w14:paraId="2B249739"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-1.87</w:t>
            </w:r>
          </w:p>
        </w:tc>
        <w:tc>
          <w:tcPr>
            <w:tcW w:w="363" w:type="pct"/>
            <w:tcBorders>
              <w:top w:val="nil"/>
              <w:left w:val="nil"/>
              <w:bottom w:val="nil"/>
              <w:right w:val="nil"/>
            </w:tcBorders>
            <w:shd w:val="clear" w:color="auto" w:fill="auto"/>
            <w:noWrap/>
            <w:vAlign w:val="center"/>
            <w:hideMark/>
          </w:tcPr>
          <w:p w14:paraId="35CA38CE"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0.105</w:t>
            </w:r>
          </w:p>
        </w:tc>
        <w:tc>
          <w:tcPr>
            <w:tcW w:w="949" w:type="pct"/>
            <w:vMerge/>
            <w:tcBorders>
              <w:top w:val="nil"/>
              <w:left w:val="nil"/>
              <w:bottom w:val="nil"/>
              <w:right w:val="nil"/>
            </w:tcBorders>
            <w:vAlign w:val="center"/>
            <w:hideMark/>
          </w:tcPr>
          <w:p w14:paraId="29F1FB2C"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r>
      <w:tr w:rsidR="001A3EBD" w:rsidRPr="00663DE1" w14:paraId="0500F1C6" w14:textId="77777777" w:rsidTr="00736AE1">
        <w:trPr>
          <w:trHeight w:val="288"/>
        </w:trPr>
        <w:tc>
          <w:tcPr>
            <w:tcW w:w="415" w:type="pct"/>
            <w:vMerge/>
            <w:tcBorders>
              <w:top w:val="nil"/>
              <w:left w:val="nil"/>
              <w:bottom w:val="single" w:sz="8" w:space="0" w:color="000000"/>
              <w:right w:val="nil"/>
            </w:tcBorders>
            <w:vAlign w:val="center"/>
            <w:hideMark/>
          </w:tcPr>
          <w:p w14:paraId="2C55A716"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val="restart"/>
            <w:tcBorders>
              <w:top w:val="nil"/>
              <w:left w:val="nil"/>
              <w:bottom w:val="nil"/>
              <w:right w:val="nil"/>
            </w:tcBorders>
            <w:shd w:val="clear" w:color="auto" w:fill="auto"/>
            <w:noWrap/>
            <w:vAlign w:val="center"/>
            <w:hideMark/>
          </w:tcPr>
          <w:p w14:paraId="6CF7CCC8" w14:textId="77777777" w:rsidR="00736AE1" w:rsidRPr="00663DE1" w:rsidRDefault="00736AE1" w:rsidP="00736AE1">
            <w:pPr>
              <w:spacing w:after="0" w:line="240" w:lineRule="auto"/>
              <w:jc w:val="center"/>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26</w:t>
            </w:r>
          </w:p>
        </w:tc>
        <w:tc>
          <w:tcPr>
            <w:tcW w:w="330" w:type="pct"/>
            <w:tcBorders>
              <w:top w:val="nil"/>
              <w:left w:val="nil"/>
              <w:bottom w:val="nil"/>
              <w:right w:val="nil"/>
            </w:tcBorders>
            <w:shd w:val="clear" w:color="auto" w:fill="auto"/>
            <w:noWrap/>
            <w:vAlign w:val="center"/>
            <w:hideMark/>
          </w:tcPr>
          <w:p w14:paraId="79781408"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LB</w:t>
            </w:r>
          </w:p>
        </w:tc>
        <w:tc>
          <w:tcPr>
            <w:tcW w:w="1534" w:type="pct"/>
            <w:tcBorders>
              <w:top w:val="nil"/>
              <w:left w:val="nil"/>
              <w:bottom w:val="nil"/>
              <w:right w:val="nil"/>
            </w:tcBorders>
            <w:shd w:val="clear" w:color="auto" w:fill="auto"/>
            <w:noWrap/>
            <w:vAlign w:val="center"/>
            <w:hideMark/>
          </w:tcPr>
          <w:p w14:paraId="0EA56F05"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-1.43</w:t>
            </w:r>
          </w:p>
        </w:tc>
        <w:tc>
          <w:tcPr>
            <w:tcW w:w="367" w:type="pct"/>
            <w:tcBorders>
              <w:top w:val="nil"/>
              <w:left w:val="nil"/>
              <w:bottom w:val="nil"/>
              <w:right w:val="nil"/>
            </w:tcBorders>
            <w:shd w:val="clear" w:color="auto" w:fill="auto"/>
            <w:noWrap/>
            <w:vAlign w:val="center"/>
            <w:hideMark/>
          </w:tcPr>
          <w:p w14:paraId="7BA0CCE2"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0.17</w:t>
            </w:r>
          </w:p>
        </w:tc>
        <w:tc>
          <w:tcPr>
            <w:tcW w:w="350" w:type="pct"/>
            <w:tcBorders>
              <w:top w:val="nil"/>
              <w:left w:val="nil"/>
              <w:bottom w:val="nil"/>
              <w:right w:val="nil"/>
            </w:tcBorders>
            <w:shd w:val="clear" w:color="auto" w:fill="auto"/>
            <w:noWrap/>
            <w:vAlign w:val="center"/>
            <w:hideMark/>
          </w:tcPr>
          <w:p w14:paraId="62E0F189"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0.35</w:t>
            </w:r>
          </w:p>
        </w:tc>
        <w:tc>
          <w:tcPr>
            <w:tcW w:w="244" w:type="pct"/>
            <w:tcBorders>
              <w:top w:val="nil"/>
              <w:left w:val="nil"/>
              <w:bottom w:val="nil"/>
              <w:right w:val="nil"/>
            </w:tcBorders>
            <w:shd w:val="clear" w:color="auto" w:fill="auto"/>
            <w:noWrap/>
            <w:vAlign w:val="center"/>
            <w:hideMark/>
          </w:tcPr>
          <w:p w14:paraId="6A9F0349"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2.54</w:t>
            </w:r>
          </w:p>
        </w:tc>
        <w:tc>
          <w:tcPr>
            <w:tcW w:w="244" w:type="pct"/>
            <w:tcBorders>
              <w:top w:val="nil"/>
              <w:left w:val="nil"/>
              <w:bottom w:val="nil"/>
              <w:right w:val="nil"/>
            </w:tcBorders>
            <w:shd w:val="clear" w:color="auto" w:fill="auto"/>
            <w:noWrap/>
            <w:vAlign w:val="center"/>
            <w:hideMark/>
          </w:tcPr>
          <w:p w14:paraId="714E04A6"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-2.15</w:t>
            </w:r>
          </w:p>
        </w:tc>
        <w:tc>
          <w:tcPr>
            <w:tcW w:w="363" w:type="pct"/>
            <w:tcBorders>
              <w:top w:val="nil"/>
              <w:left w:val="nil"/>
              <w:bottom w:val="nil"/>
              <w:right w:val="nil"/>
            </w:tcBorders>
            <w:shd w:val="clear" w:color="auto" w:fill="auto"/>
            <w:noWrap/>
            <w:vAlign w:val="center"/>
            <w:hideMark/>
          </w:tcPr>
          <w:p w14:paraId="59153B2E"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0.095</w:t>
            </w:r>
          </w:p>
        </w:tc>
        <w:tc>
          <w:tcPr>
            <w:tcW w:w="949" w:type="pct"/>
            <w:vMerge w:val="restart"/>
            <w:tcBorders>
              <w:top w:val="nil"/>
              <w:left w:val="nil"/>
              <w:bottom w:val="nil"/>
              <w:right w:val="nil"/>
            </w:tcBorders>
            <w:shd w:val="clear" w:color="auto" w:fill="auto"/>
            <w:noWrap/>
            <w:vAlign w:val="center"/>
            <w:hideMark/>
          </w:tcPr>
          <w:p w14:paraId="1E8C3CB0" w14:textId="2E8F2501" w:rsidR="00736AE1" w:rsidRPr="00663DE1" w:rsidRDefault="001A3EBD" w:rsidP="00736AE1">
            <w:pPr>
              <w:spacing w:after="0" w:line="240" w:lineRule="auto"/>
              <w:rPr>
                <w:rFonts w:ascii="Times New Roman" w:eastAsia="Times New Roman" w:hAnsi="Times New Roman"/>
                <w:color w:val="000000"/>
                <w:sz w:val="16"/>
                <w:szCs w:val="16"/>
                <w:lang w:eastAsia="en-AU"/>
              </w:rPr>
            </w:pPr>
            <w:r>
              <w:rPr>
                <w:rFonts w:ascii="Times New Roman" w:eastAsia="Times New Roman" w:hAnsi="Times New Roman"/>
                <w:color w:val="000000"/>
                <w:sz w:val="16"/>
                <w:szCs w:val="16"/>
                <w:lang w:eastAsia="en-AU"/>
              </w:rPr>
              <w:fldChar w:fldCharType="begin"/>
            </w:r>
            <w:r>
              <w:rPr>
                <w:rFonts w:ascii="Times New Roman" w:eastAsia="Times New Roman" w:hAnsi="Times New Roman"/>
                <w:color w:val="000000"/>
                <w:sz w:val="16"/>
                <w:szCs w:val="16"/>
                <w:lang w:eastAsia="en-AU"/>
              </w:rPr>
              <w:instrText xml:space="preserve"> ADDIN EN.CITE &lt;EndNote&gt;&lt;Cite&gt;&lt;Author&gt;Tomàs-Gamisans&lt;/Author&gt;&lt;Year&gt;2016&lt;/Year&gt;&lt;RecNum&gt;8324&lt;/RecNum&gt;&lt;DisplayText&gt;(Tomàs-Gamisans et al., 2016)&lt;/DisplayText&gt;&lt;record&gt;&lt;rec-number&gt;8324&lt;/rec-number&gt;&lt;foreign-keys&gt;&lt;key app="EN" db-id="x9v55trfo5vxz3e29eqpr0r9v2zzetx9avxz" timestamp="1542295118"&gt;8324&lt;/key&gt;&lt;/foreign-keys&gt;&lt;ref-type name="Journal Article"&gt;17&lt;/ref-type&gt;&lt;contributors&gt;&lt;authors&gt;&lt;author&gt;Tomàs-Gamisans, Màrius&lt;/author&gt;&lt;author&gt;Ferrer, Pau&lt;/author&gt;&lt;author&gt;Albiol, Joan&lt;/author&gt;&lt;/authors&gt;&lt;/contributors&gt;&lt;titles&gt;&lt;title&gt;Integration and Validation of the Genome-Scale Metabolic Models of Pichia pastoris: A Comprehensive Update of Protein Glycosylation Pathways, Lipid and Energy Metabolism&lt;/title&gt;&lt;secondary-title&gt;PLOS ONE&lt;/secondary-title&gt;&lt;/titles&gt;&lt;periodical&gt;&lt;full-title&gt;Plos One&lt;/full-title&gt;&lt;abbr-1&gt;Plos One&lt;/abbr-1&gt;&lt;/periodical&gt;&lt;pages&gt;e0148031&lt;/pages&gt;&lt;volume&gt;11&lt;/volume&gt;&lt;number&gt;1&lt;/number&gt;&lt;dates&gt;&lt;year&gt;2016&lt;/year&gt;&lt;/dates&gt;&lt;publisher&gt;Public Library of Science&lt;/publisher&gt;&lt;urls&gt;&lt;related-urls&gt;&lt;url&gt;https://doi.org/10.1371/journal.pone.0148031&lt;/url&gt;&lt;url&gt;https://www.ncbi.nlm.nih.gov/pmc/articles/PMC4734642/pdf/pone.0148031.pdf&lt;/url&gt;&lt;/related-urls&gt;&lt;/urls&gt;&lt;electronic-resource-num&gt;10.1371/journal.pone.0148031&lt;/electronic-resource-num&gt;&lt;/record&gt;&lt;/Cite&gt;&lt;/EndNote&gt;</w:instrText>
            </w:r>
            <w:r>
              <w:rPr>
                <w:rFonts w:ascii="Times New Roman" w:eastAsia="Times New Roman" w:hAnsi="Times New Roman"/>
                <w:color w:val="000000"/>
                <w:sz w:val="16"/>
                <w:szCs w:val="16"/>
                <w:lang w:eastAsia="en-AU"/>
              </w:rPr>
              <w:fldChar w:fldCharType="separate"/>
            </w:r>
            <w:r>
              <w:rPr>
                <w:rFonts w:ascii="Times New Roman" w:eastAsia="Times New Roman" w:hAnsi="Times New Roman"/>
                <w:noProof/>
                <w:color w:val="000000"/>
                <w:sz w:val="16"/>
                <w:szCs w:val="16"/>
                <w:lang w:eastAsia="en-AU"/>
              </w:rPr>
              <w:t>(</w:t>
            </w:r>
            <w:hyperlink w:anchor="_ENREF_14" w:tooltip="Tomàs-Gamisans, 2016 #8324" w:history="1">
              <w:r>
                <w:rPr>
                  <w:rFonts w:ascii="Times New Roman" w:eastAsia="Times New Roman" w:hAnsi="Times New Roman"/>
                  <w:noProof/>
                  <w:color w:val="000000"/>
                  <w:sz w:val="16"/>
                  <w:szCs w:val="16"/>
                  <w:lang w:eastAsia="en-AU"/>
                </w:rPr>
                <w:t>Tomàs-Gamisans et al., 2016</w:t>
              </w:r>
            </w:hyperlink>
            <w:r>
              <w:rPr>
                <w:rFonts w:ascii="Times New Roman" w:eastAsia="Times New Roman" w:hAnsi="Times New Roman"/>
                <w:noProof/>
                <w:color w:val="000000"/>
                <w:sz w:val="16"/>
                <w:szCs w:val="16"/>
                <w:lang w:eastAsia="en-AU"/>
              </w:rPr>
              <w:t>)</w:t>
            </w:r>
            <w:r>
              <w:rPr>
                <w:rFonts w:ascii="Times New Roman" w:eastAsia="Times New Roman" w:hAnsi="Times New Roman"/>
                <w:color w:val="000000"/>
                <w:sz w:val="16"/>
                <w:szCs w:val="16"/>
                <w:lang w:eastAsia="en-AU"/>
              </w:rPr>
              <w:fldChar w:fldCharType="end"/>
            </w:r>
          </w:p>
        </w:tc>
      </w:tr>
      <w:tr w:rsidR="001A3EBD" w:rsidRPr="00663DE1" w14:paraId="775FB14E" w14:textId="77777777" w:rsidTr="00736AE1">
        <w:trPr>
          <w:trHeight w:val="288"/>
        </w:trPr>
        <w:tc>
          <w:tcPr>
            <w:tcW w:w="415" w:type="pct"/>
            <w:vMerge/>
            <w:tcBorders>
              <w:top w:val="nil"/>
              <w:left w:val="nil"/>
              <w:bottom w:val="single" w:sz="8" w:space="0" w:color="000000"/>
              <w:right w:val="nil"/>
            </w:tcBorders>
            <w:vAlign w:val="center"/>
            <w:hideMark/>
          </w:tcPr>
          <w:p w14:paraId="1047F780"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tcBorders>
              <w:top w:val="nil"/>
              <w:left w:val="nil"/>
              <w:bottom w:val="nil"/>
              <w:right w:val="nil"/>
            </w:tcBorders>
            <w:vAlign w:val="center"/>
            <w:hideMark/>
          </w:tcPr>
          <w:p w14:paraId="33EE9050"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c>
          <w:tcPr>
            <w:tcW w:w="330" w:type="pct"/>
            <w:tcBorders>
              <w:top w:val="nil"/>
              <w:left w:val="nil"/>
              <w:bottom w:val="nil"/>
              <w:right w:val="nil"/>
            </w:tcBorders>
            <w:shd w:val="clear" w:color="auto" w:fill="auto"/>
            <w:noWrap/>
            <w:vAlign w:val="center"/>
            <w:hideMark/>
          </w:tcPr>
          <w:p w14:paraId="62232A59"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UB</w:t>
            </w:r>
          </w:p>
        </w:tc>
        <w:tc>
          <w:tcPr>
            <w:tcW w:w="1534" w:type="pct"/>
            <w:tcBorders>
              <w:top w:val="nil"/>
              <w:left w:val="nil"/>
              <w:bottom w:val="nil"/>
              <w:right w:val="nil"/>
            </w:tcBorders>
            <w:shd w:val="clear" w:color="auto" w:fill="auto"/>
            <w:noWrap/>
            <w:vAlign w:val="center"/>
            <w:hideMark/>
          </w:tcPr>
          <w:p w14:paraId="7A1C77A3"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-1.31</w:t>
            </w:r>
          </w:p>
        </w:tc>
        <w:tc>
          <w:tcPr>
            <w:tcW w:w="367" w:type="pct"/>
            <w:tcBorders>
              <w:top w:val="nil"/>
              <w:left w:val="nil"/>
              <w:bottom w:val="nil"/>
              <w:right w:val="nil"/>
            </w:tcBorders>
            <w:shd w:val="clear" w:color="auto" w:fill="auto"/>
            <w:noWrap/>
            <w:vAlign w:val="center"/>
            <w:hideMark/>
          </w:tcPr>
          <w:p w14:paraId="3126AA37"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0.21</w:t>
            </w:r>
          </w:p>
        </w:tc>
        <w:tc>
          <w:tcPr>
            <w:tcW w:w="350" w:type="pct"/>
            <w:tcBorders>
              <w:top w:val="nil"/>
              <w:left w:val="nil"/>
              <w:bottom w:val="nil"/>
              <w:right w:val="nil"/>
            </w:tcBorders>
            <w:shd w:val="clear" w:color="auto" w:fill="auto"/>
            <w:noWrap/>
            <w:vAlign w:val="center"/>
            <w:hideMark/>
          </w:tcPr>
          <w:p w14:paraId="335CDF84"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0.47</w:t>
            </w:r>
          </w:p>
        </w:tc>
        <w:tc>
          <w:tcPr>
            <w:tcW w:w="244" w:type="pct"/>
            <w:tcBorders>
              <w:top w:val="nil"/>
              <w:left w:val="nil"/>
              <w:bottom w:val="nil"/>
              <w:right w:val="nil"/>
            </w:tcBorders>
            <w:shd w:val="clear" w:color="auto" w:fill="auto"/>
            <w:noWrap/>
            <w:vAlign w:val="center"/>
            <w:hideMark/>
          </w:tcPr>
          <w:p w14:paraId="0CF79523"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2.82</w:t>
            </w:r>
          </w:p>
        </w:tc>
        <w:tc>
          <w:tcPr>
            <w:tcW w:w="244" w:type="pct"/>
            <w:tcBorders>
              <w:top w:val="nil"/>
              <w:left w:val="nil"/>
              <w:bottom w:val="nil"/>
              <w:right w:val="nil"/>
            </w:tcBorders>
            <w:shd w:val="clear" w:color="auto" w:fill="auto"/>
            <w:noWrap/>
            <w:vAlign w:val="center"/>
            <w:hideMark/>
          </w:tcPr>
          <w:p w14:paraId="11210C73"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-1.83</w:t>
            </w:r>
          </w:p>
        </w:tc>
        <w:tc>
          <w:tcPr>
            <w:tcW w:w="363" w:type="pct"/>
            <w:tcBorders>
              <w:top w:val="nil"/>
              <w:left w:val="nil"/>
              <w:bottom w:val="nil"/>
              <w:right w:val="nil"/>
            </w:tcBorders>
            <w:shd w:val="clear" w:color="auto" w:fill="auto"/>
            <w:noWrap/>
            <w:vAlign w:val="center"/>
            <w:hideMark/>
          </w:tcPr>
          <w:p w14:paraId="3BE75C1D"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0.105</w:t>
            </w:r>
          </w:p>
        </w:tc>
        <w:tc>
          <w:tcPr>
            <w:tcW w:w="949" w:type="pct"/>
            <w:vMerge/>
            <w:tcBorders>
              <w:top w:val="nil"/>
              <w:left w:val="nil"/>
              <w:bottom w:val="nil"/>
              <w:right w:val="nil"/>
            </w:tcBorders>
            <w:vAlign w:val="center"/>
            <w:hideMark/>
          </w:tcPr>
          <w:p w14:paraId="35C59130"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r>
      <w:tr w:rsidR="001A3EBD" w:rsidRPr="00663DE1" w14:paraId="75B05B24" w14:textId="77777777" w:rsidTr="00736AE1">
        <w:trPr>
          <w:trHeight w:val="288"/>
        </w:trPr>
        <w:tc>
          <w:tcPr>
            <w:tcW w:w="415" w:type="pct"/>
            <w:vMerge/>
            <w:tcBorders>
              <w:top w:val="nil"/>
              <w:left w:val="nil"/>
              <w:bottom w:val="single" w:sz="8" w:space="0" w:color="000000"/>
              <w:right w:val="nil"/>
            </w:tcBorders>
            <w:vAlign w:val="center"/>
            <w:hideMark/>
          </w:tcPr>
          <w:p w14:paraId="2D21F97E"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val="restart"/>
            <w:tcBorders>
              <w:top w:val="nil"/>
              <w:left w:val="nil"/>
              <w:bottom w:val="nil"/>
              <w:right w:val="nil"/>
            </w:tcBorders>
            <w:shd w:val="clear" w:color="auto" w:fill="auto"/>
            <w:noWrap/>
            <w:vAlign w:val="center"/>
            <w:hideMark/>
          </w:tcPr>
          <w:p w14:paraId="0B6D2FDE" w14:textId="77777777" w:rsidR="00736AE1" w:rsidRPr="00663DE1" w:rsidRDefault="00736AE1" w:rsidP="00736AE1">
            <w:pPr>
              <w:spacing w:after="0" w:line="240" w:lineRule="auto"/>
              <w:jc w:val="center"/>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27</w:t>
            </w:r>
          </w:p>
        </w:tc>
        <w:tc>
          <w:tcPr>
            <w:tcW w:w="330" w:type="pct"/>
            <w:tcBorders>
              <w:top w:val="nil"/>
              <w:left w:val="nil"/>
              <w:bottom w:val="nil"/>
              <w:right w:val="nil"/>
            </w:tcBorders>
            <w:shd w:val="clear" w:color="auto" w:fill="auto"/>
            <w:noWrap/>
            <w:vAlign w:val="center"/>
            <w:hideMark/>
          </w:tcPr>
          <w:p w14:paraId="76D209FF"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LB</w:t>
            </w:r>
          </w:p>
        </w:tc>
        <w:tc>
          <w:tcPr>
            <w:tcW w:w="1534" w:type="pct"/>
            <w:tcBorders>
              <w:top w:val="nil"/>
              <w:left w:val="nil"/>
              <w:bottom w:val="nil"/>
              <w:right w:val="nil"/>
            </w:tcBorders>
            <w:shd w:val="clear" w:color="auto" w:fill="auto"/>
            <w:noWrap/>
            <w:vAlign w:val="center"/>
            <w:hideMark/>
          </w:tcPr>
          <w:p w14:paraId="72D67E3C"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-1.64</w:t>
            </w:r>
          </w:p>
        </w:tc>
        <w:tc>
          <w:tcPr>
            <w:tcW w:w="367" w:type="pct"/>
            <w:tcBorders>
              <w:top w:val="nil"/>
              <w:left w:val="nil"/>
              <w:bottom w:val="nil"/>
              <w:right w:val="nil"/>
            </w:tcBorders>
            <w:shd w:val="clear" w:color="auto" w:fill="auto"/>
            <w:noWrap/>
            <w:vAlign w:val="center"/>
            <w:hideMark/>
          </w:tcPr>
          <w:p w14:paraId="29B5B4B7"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0.18</w:t>
            </w:r>
          </w:p>
        </w:tc>
        <w:tc>
          <w:tcPr>
            <w:tcW w:w="350" w:type="pct"/>
            <w:tcBorders>
              <w:top w:val="nil"/>
              <w:left w:val="nil"/>
              <w:bottom w:val="nil"/>
              <w:right w:val="nil"/>
            </w:tcBorders>
            <w:shd w:val="clear" w:color="auto" w:fill="auto"/>
            <w:noWrap/>
            <w:vAlign w:val="center"/>
            <w:hideMark/>
          </w:tcPr>
          <w:p w14:paraId="3AE2A021"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0.71</w:t>
            </w:r>
          </w:p>
        </w:tc>
        <w:tc>
          <w:tcPr>
            <w:tcW w:w="244" w:type="pct"/>
            <w:tcBorders>
              <w:top w:val="nil"/>
              <w:left w:val="nil"/>
              <w:bottom w:val="nil"/>
              <w:right w:val="nil"/>
            </w:tcBorders>
            <w:shd w:val="clear" w:color="auto" w:fill="auto"/>
            <w:noWrap/>
            <w:vAlign w:val="center"/>
            <w:hideMark/>
          </w:tcPr>
          <w:p w14:paraId="2325EF0D"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2.7</w:t>
            </w:r>
          </w:p>
        </w:tc>
        <w:tc>
          <w:tcPr>
            <w:tcW w:w="244" w:type="pct"/>
            <w:tcBorders>
              <w:top w:val="nil"/>
              <w:left w:val="nil"/>
              <w:bottom w:val="nil"/>
              <w:right w:val="nil"/>
            </w:tcBorders>
            <w:shd w:val="clear" w:color="auto" w:fill="auto"/>
            <w:noWrap/>
            <w:vAlign w:val="center"/>
            <w:hideMark/>
          </w:tcPr>
          <w:p w14:paraId="01509021"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-2.07</w:t>
            </w:r>
          </w:p>
        </w:tc>
        <w:tc>
          <w:tcPr>
            <w:tcW w:w="363" w:type="pct"/>
            <w:tcBorders>
              <w:top w:val="nil"/>
              <w:left w:val="nil"/>
              <w:bottom w:val="nil"/>
              <w:right w:val="nil"/>
            </w:tcBorders>
            <w:shd w:val="clear" w:color="auto" w:fill="auto"/>
            <w:noWrap/>
            <w:vAlign w:val="center"/>
            <w:hideMark/>
          </w:tcPr>
          <w:p w14:paraId="0AB603A1"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0.095</w:t>
            </w:r>
          </w:p>
        </w:tc>
        <w:tc>
          <w:tcPr>
            <w:tcW w:w="949" w:type="pct"/>
            <w:vMerge w:val="restart"/>
            <w:tcBorders>
              <w:top w:val="nil"/>
              <w:left w:val="nil"/>
              <w:bottom w:val="nil"/>
              <w:right w:val="nil"/>
            </w:tcBorders>
            <w:shd w:val="clear" w:color="auto" w:fill="auto"/>
            <w:noWrap/>
            <w:vAlign w:val="center"/>
            <w:hideMark/>
          </w:tcPr>
          <w:p w14:paraId="03B5EF77" w14:textId="638BF98E" w:rsidR="00736AE1" w:rsidRPr="00663DE1" w:rsidRDefault="001A3EBD" w:rsidP="00736AE1">
            <w:pPr>
              <w:spacing w:after="0" w:line="240" w:lineRule="auto"/>
              <w:rPr>
                <w:rFonts w:ascii="Times New Roman" w:eastAsia="Times New Roman" w:hAnsi="Times New Roman"/>
                <w:color w:val="000000"/>
                <w:sz w:val="16"/>
                <w:szCs w:val="16"/>
                <w:lang w:eastAsia="en-AU"/>
              </w:rPr>
            </w:pPr>
            <w:r>
              <w:rPr>
                <w:rFonts w:ascii="Times New Roman" w:eastAsia="Times New Roman" w:hAnsi="Times New Roman"/>
                <w:color w:val="000000"/>
                <w:sz w:val="16"/>
                <w:szCs w:val="16"/>
                <w:lang w:eastAsia="en-AU"/>
              </w:rPr>
              <w:fldChar w:fldCharType="begin"/>
            </w:r>
            <w:r>
              <w:rPr>
                <w:rFonts w:ascii="Times New Roman" w:eastAsia="Times New Roman" w:hAnsi="Times New Roman"/>
                <w:color w:val="000000"/>
                <w:sz w:val="16"/>
                <w:szCs w:val="16"/>
                <w:lang w:eastAsia="en-AU"/>
              </w:rPr>
              <w:instrText xml:space="preserve"> ADDIN EN.CITE &lt;EndNote&gt;&lt;Cite&gt;&lt;Author&gt;Tomàs-Gamisans&lt;/Author&gt;&lt;Year&gt;2016&lt;/Year&gt;&lt;RecNum&gt;8324&lt;/RecNum&gt;&lt;DisplayText&gt;(Tomàs-Gamisans et al., 2016)&lt;/DisplayText&gt;&lt;record&gt;&lt;rec-number&gt;8324&lt;/rec-number&gt;&lt;foreign-keys&gt;&lt;key app="EN" db-id="x9v55trfo5vxz3e29eqpr0r9v2zzetx9avxz" timestamp="1542295118"&gt;8324&lt;/key&gt;&lt;/foreign-keys&gt;&lt;ref-type name="Journal Article"&gt;17&lt;/ref-type&gt;&lt;contributors&gt;&lt;authors&gt;&lt;author&gt;Tomàs-Gamisans, Màrius&lt;/author&gt;&lt;author&gt;Ferrer, Pau&lt;/author&gt;&lt;author&gt;Albiol, Joan&lt;/author&gt;&lt;/authors&gt;&lt;/contributors&gt;&lt;titles&gt;&lt;title&gt;Integration and Validation of the Genome-Scale Metabolic Models of Pichia pastoris: A Comprehensive Update of Protein Glycosylation Pathways, Lipid and Energy Metabolism&lt;/title&gt;&lt;secondary-title&gt;PLOS ONE&lt;/secondary-title&gt;&lt;/titles&gt;&lt;periodical&gt;&lt;full-title&gt;Plos One&lt;/full-title&gt;&lt;abbr-1&gt;Plos One&lt;/abbr-1&gt;&lt;/periodical&gt;&lt;pages&gt;e0148031&lt;/pages&gt;&lt;volume&gt;11&lt;/volume&gt;&lt;number&gt;1&lt;/number&gt;&lt;dates&gt;&lt;year&gt;2016&lt;/year&gt;&lt;/dates&gt;&lt;publisher&gt;Public Library of Science&lt;/publisher&gt;&lt;urls&gt;&lt;related-urls&gt;&lt;url&gt;https://doi.org/10.1371/journal.pone.0148031&lt;/url&gt;&lt;url&gt;https://www.ncbi.nlm.nih.gov/pmc/articles/PMC4734642/pdf/pone.0148031.pdf&lt;/url&gt;&lt;/related-urls&gt;&lt;/urls&gt;&lt;electronic-resource-num&gt;10.1371/journal.pone.0148031&lt;/electronic-resource-num&gt;&lt;/record&gt;&lt;/Cite&gt;&lt;/EndNote&gt;</w:instrText>
            </w:r>
            <w:r>
              <w:rPr>
                <w:rFonts w:ascii="Times New Roman" w:eastAsia="Times New Roman" w:hAnsi="Times New Roman"/>
                <w:color w:val="000000"/>
                <w:sz w:val="16"/>
                <w:szCs w:val="16"/>
                <w:lang w:eastAsia="en-AU"/>
              </w:rPr>
              <w:fldChar w:fldCharType="separate"/>
            </w:r>
            <w:r>
              <w:rPr>
                <w:rFonts w:ascii="Times New Roman" w:eastAsia="Times New Roman" w:hAnsi="Times New Roman"/>
                <w:noProof/>
                <w:color w:val="000000"/>
                <w:sz w:val="16"/>
                <w:szCs w:val="16"/>
                <w:lang w:eastAsia="en-AU"/>
              </w:rPr>
              <w:t>(</w:t>
            </w:r>
            <w:hyperlink w:anchor="_ENREF_14" w:tooltip="Tomàs-Gamisans, 2016 #8324" w:history="1">
              <w:r>
                <w:rPr>
                  <w:rFonts w:ascii="Times New Roman" w:eastAsia="Times New Roman" w:hAnsi="Times New Roman"/>
                  <w:noProof/>
                  <w:color w:val="000000"/>
                  <w:sz w:val="16"/>
                  <w:szCs w:val="16"/>
                  <w:lang w:eastAsia="en-AU"/>
                </w:rPr>
                <w:t>Tomàs-Gamisans et al., 2016</w:t>
              </w:r>
            </w:hyperlink>
            <w:r>
              <w:rPr>
                <w:rFonts w:ascii="Times New Roman" w:eastAsia="Times New Roman" w:hAnsi="Times New Roman"/>
                <w:noProof/>
                <w:color w:val="000000"/>
                <w:sz w:val="16"/>
                <w:szCs w:val="16"/>
                <w:lang w:eastAsia="en-AU"/>
              </w:rPr>
              <w:t>)</w:t>
            </w:r>
            <w:r>
              <w:rPr>
                <w:rFonts w:ascii="Times New Roman" w:eastAsia="Times New Roman" w:hAnsi="Times New Roman"/>
                <w:color w:val="000000"/>
                <w:sz w:val="16"/>
                <w:szCs w:val="16"/>
                <w:lang w:eastAsia="en-AU"/>
              </w:rPr>
              <w:fldChar w:fldCharType="end"/>
            </w:r>
          </w:p>
        </w:tc>
      </w:tr>
      <w:tr w:rsidR="001A3EBD" w:rsidRPr="00663DE1" w14:paraId="72312457" w14:textId="77777777" w:rsidTr="00736AE1">
        <w:trPr>
          <w:trHeight w:val="288"/>
        </w:trPr>
        <w:tc>
          <w:tcPr>
            <w:tcW w:w="415" w:type="pct"/>
            <w:vMerge/>
            <w:tcBorders>
              <w:top w:val="nil"/>
              <w:left w:val="nil"/>
              <w:bottom w:val="single" w:sz="8" w:space="0" w:color="000000"/>
              <w:right w:val="nil"/>
            </w:tcBorders>
            <w:vAlign w:val="center"/>
            <w:hideMark/>
          </w:tcPr>
          <w:p w14:paraId="09A57166"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tcBorders>
              <w:top w:val="nil"/>
              <w:left w:val="nil"/>
              <w:bottom w:val="nil"/>
              <w:right w:val="nil"/>
            </w:tcBorders>
            <w:vAlign w:val="center"/>
            <w:hideMark/>
          </w:tcPr>
          <w:p w14:paraId="2AFC14EC"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c>
          <w:tcPr>
            <w:tcW w:w="330" w:type="pct"/>
            <w:tcBorders>
              <w:top w:val="nil"/>
              <w:left w:val="nil"/>
              <w:bottom w:val="nil"/>
              <w:right w:val="nil"/>
            </w:tcBorders>
            <w:shd w:val="clear" w:color="auto" w:fill="auto"/>
            <w:noWrap/>
            <w:vAlign w:val="center"/>
            <w:hideMark/>
          </w:tcPr>
          <w:p w14:paraId="23BB646C"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UB</w:t>
            </w:r>
          </w:p>
        </w:tc>
        <w:tc>
          <w:tcPr>
            <w:tcW w:w="1534" w:type="pct"/>
            <w:tcBorders>
              <w:top w:val="nil"/>
              <w:left w:val="nil"/>
              <w:bottom w:val="nil"/>
              <w:right w:val="nil"/>
            </w:tcBorders>
            <w:shd w:val="clear" w:color="auto" w:fill="auto"/>
            <w:noWrap/>
            <w:vAlign w:val="center"/>
            <w:hideMark/>
          </w:tcPr>
          <w:p w14:paraId="67085009"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-1.48</w:t>
            </w:r>
          </w:p>
        </w:tc>
        <w:tc>
          <w:tcPr>
            <w:tcW w:w="367" w:type="pct"/>
            <w:tcBorders>
              <w:top w:val="nil"/>
              <w:left w:val="nil"/>
              <w:bottom w:val="nil"/>
              <w:right w:val="nil"/>
            </w:tcBorders>
            <w:shd w:val="clear" w:color="auto" w:fill="auto"/>
            <w:noWrap/>
            <w:vAlign w:val="center"/>
            <w:hideMark/>
          </w:tcPr>
          <w:p w14:paraId="44F34A14"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0.26</w:t>
            </w:r>
          </w:p>
        </w:tc>
        <w:tc>
          <w:tcPr>
            <w:tcW w:w="350" w:type="pct"/>
            <w:tcBorders>
              <w:top w:val="nil"/>
              <w:left w:val="nil"/>
              <w:bottom w:val="nil"/>
              <w:right w:val="nil"/>
            </w:tcBorders>
            <w:shd w:val="clear" w:color="auto" w:fill="auto"/>
            <w:noWrap/>
            <w:vAlign w:val="center"/>
            <w:hideMark/>
          </w:tcPr>
          <w:p w14:paraId="446DAED1"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0.95</w:t>
            </w:r>
          </w:p>
        </w:tc>
        <w:tc>
          <w:tcPr>
            <w:tcW w:w="244" w:type="pct"/>
            <w:tcBorders>
              <w:top w:val="nil"/>
              <w:left w:val="nil"/>
              <w:bottom w:val="nil"/>
              <w:right w:val="nil"/>
            </w:tcBorders>
            <w:shd w:val="clear" w:color="auto" w:fill="auto"/>
            <w:noWrap/>
            <w:vAlign w:val="center"/>
            <w:hideMark/>
          </w:tcPr>
          <w:p w14:paraId="3ED861B1"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3.18</w:t>
            </w:r>
          </w:p>
        </w:tc>
        <w:tc>
          <w:tcPr>
            <w:tcW w:w="244" w:type="pct"/>
            <w:tcBorders>
              <w:top w:val="nil"/>
              <w:left w:val="nil"/>
              <w:bottom w:val="nil"/>
              <w:right w:val="nil"/>
            </w:tcBorders>
            <w:shd w:val="clear" w:color="auto" w:fill="auto"/>
            <w:noWrap/>
            <w:vAlign w:val="center"/>
            <w:hideMark/>
          </w:tcPr>
          <w:p w14:paraId="0E288E02"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-1.55</w:t>
            </w:r>
          </w:p>
        </w:tc>
        <w:tc>
          <w:tcPr>
            <w:tcW w:w="363" w:type="pct"/>
            <w:tcBorders>
              <w:top w:val="nil"/>
              <w:left w:val="nil"/>
              <w:bottom w:val="nil"/>
              <w:right w:val="nil"/>
            </w:tcBorders>
            <w:shd w:val="clear" w:color="auto" w:fill="auto"/>
            <w:noWrap/>
            <w:vAlign w:val="center"/>
            <w:hideMark/>
          </w:tcPr>
          <w:p w14:paraId="44DC99E0"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0.105</w:t>
            </w:r>
          </w:p>
        </w:tc>
        <w:tc>
          <w:tcPr>
            <w:tcW w:w="949" w:type="pct"/>
            <w:vMerge/>
            <w:tcBorders>
              <w:top w:val="nil"/>
              <w:left w:val="nil"/>
              <w:bottom w:val="nil"/>
              <w:right w:val="nil"/>
            </w:tcBorders>
            <w:vAlign w:val="center"/>
            <w:hideMark/>
          </w:tcPr>
          <w:p w14:paraId="5E07F439"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r>
      <w:tr w:rsidR="001A3EBD" w:rsidRPr="00663DE1" w14:paraId="05F818C5" w14:textId="77777777" w:rsidTr="00736AE1">
        <w:trPr>
          <w:trHeight w:val="288"/>
        </w:trPr>
        <w:tc>
          <w:tcPr>
            <w:tcW w:w="415" w:type="pct"/>
            <w:vMerge/>
            <w:tcBorders>
              <w:top w:val="nil"/>
              <w:left w:val="nil"/>
              <w:bottom w:val="single" w:sz="8" w:space="0" w:color="000000"/>
              <w:right w:val="nil"/>
            </w:tcBorders>
            <w:vAlign w:val="center"/>
            <w:hideMark/>
          </w:tcPr>
          <w:p w14:paraId="624C248D"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val="restart"/>
            <w:tcBorders>
              <w:top w:val="nil"/>
              <w:left w:val="nil"/>
              <w:bottom w:val="nil"/>
              <w:right w:val="nil"/>
            </w:tcBorders>
            <w:shd w:val="clear" w:color="auto" w:fill="auto"/>
            <w:noWrap/>
            <w:vAlign w:val="center"/>
            <w:hideMark/>
          </w:tcPr>
          <w:p w14:paraId="1E23144F" w14:textId="77777777" w:rsidR="00736AE1" w:rsidRPr="00663DE1" w:rsidRDefault="00736AE1" w:rsidP="00736AE1">
            <w:pPr>
              <w:spacing w:after="0" w:line="240" w:lineRule="auto"/>
              <w:jc w:val="center"/>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28</w:t>
            </w:r>
          </w:p>
        </w:tc>
        <w:tc>
          <w:tcPr>
            <w:tcW w:w="330" w:type="pct"/>
            <w:tcBorders>
              <w:top w:val="nil"/>
              <w:left w:val="nil"/>
              <w:bottom w:val="nil"/>
              <w:right w:val="nil"/>
            </w:tcBorders>
            <w:shd w:val="clear" w:color="auto" w:fill="auto"/>
            <w:noWrap/>
            <w:vAlign w:val="center"/>
            <w:hideMark/>
          </w:tcPr>
          <w:p w14:paraId="42CEE16F"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LB</w:t>
            </w:r>
          </w:p>
        </w:tc>
        <w:tc>
          <w:tcPr>
            <w:tcW w:w="1534" w:type="pct"/>
            <w:tcBorders>
              <w:top w:val="nil"/>
              <w:left w:val="nil"/>
              <w:bottom w:val="nil"/>
              <w:right w:val="nil"/>
            </w:tcBorders>
            <w:shd w:val="clear" w:color="auto" w:fill="auto"/>
            <w:noWrap/>
            <w:vAlign w:val="center"/>
            <w:hideMark/>
          </w:tcPr>
          <w:p w14:paraId="15AB24C9"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-1.69</w:t>
            </w:r>
          </w:p>
        </w:tc>
        <w:tc>
          <w:tcPr>
            <w:tcW w:w="367" w:type="pct"/>
            <w:tcBorders>
              <w:top w:val="nil"/>
              <w:left w:val="nil"/>
              <w:bottom w:val="nil"/>
              <w:right w:val="nil"/>
            </w:tcBorders>
            <w:shd w:val="clear" w:color="auto" w:fill="auto"/>
            <w:noWrap/>
            <w:vAlign w:val="center"/>
            <w:hideMark/>
          </w:tcPr>
          <w:p w14:paraId="61AEF51B"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0.13</w:t>
            </w:r>
          </w:p>
        </w:tc>
        <w:tc>
          <w:tcPr>
            <w:tcW w:w="350" w:type="pct"/>
            <w:tcBorders>
              <w:top w:val="nil"/>
              <w:left w:val="nil"/>
              <w:bottom w:val="nil"/>
              <w:right w:val="nil"/>
            </w:tcBorders>
            <w:shd w:val="clear" w:color="auto" w:fill="auto"/>
            <w:noWrap/>
            <w:vAlign w:val="center"/>
            <w:hideMark/>
          </w:tcPr>
          <w:p w14:paraId="0FFDEE98"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1.1</w:t>
            </w:r>
          </w:p>
        </w:tc>
        <w:tc>
          <w:tcPr>
            <w:tcW w:w="244" w:type="pct"/>
            <w:tcBorders>
              <w:top w:val="nil"/>
              <w:left w:val="nil"/>
              <w:bottom w:val="nil"/>
              <w:right w:val="nil"/>
            </w:tcBorders>
            <w:shd w:val="clear" w:color="auto" w:fill="auto"/>
            <w:noWrap/>
            <w:vAlign w:val="center"/>
            <w:hideMark/>
          </w:tcPr>
          <w:p w14:paraId="1BB6F245"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5.3</w:t>
            </w:r>
          </w:p>
        </w:tc>
        <w:tc>
          <w:tcPr>
            <w:tcW w:w="244" w:type="pct"/>
            <w:tcBorders>
              <w:top w:val="nil"/>
              <w:left w:val="nil"/>
              <w:bottom w:val="nil"/>
              <w:right w:val="nil"/>
            </w:tcBorders>
            <w:shd w:val="clear" w:color="auto" w:fill="auto"/>
            <w:noWrap/>
            <w:vAlign w:val="center"/>
            <w:hideMark/>
          </w:tcPr>
          <w:p w14:paraId="54790B9E"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-4.35</w:t>
            </w:r>
          </w:p>
        </w:tc>
        <w:tc>
          <w:tcPr>
            <w:tcW w:w="363" w:type="pct"/>
            <w:tcBorders>
              <w:top w:val="nil"/>
              <w:left w:val="nil"/>
              <w:bottom w:val="nil"/>
              <w:right w:val="nil"/>
            </w:tcBorders>
            <w:shd w:val="clear" w:color="auto" w:fill="auto"/>
            <w:noWrap/>
            <w:vAlign w:val="center"/>
            <w:hideMark/>
          </w:tcPr>
          <w:p w14:paraId="42BFA256"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w:t>
            </w:r>
          </w:p>
        </w:tc>
        <w:tc>
          <w:tcPr>
            <w:tcW w:w="949" w:type="pct"/>
            <w:vMerge w:val="restart"/>
            <w:tcBorders>
              <w:top w:val="nil"/>
              <w:left w:val="nil"/>
              <w:bottom w:val="nil"/>
              <w:right w:val="nil"/>
            </w:tcBorders>
            <w:shd w:val="clear" w:color="auto" w:fill="auto"/>
            <w:noWrap/>
            <w:vAlign w:val="center"/>
            <w:hideMark/>
          </w:tcPr>
          <w:p w14:paraId="4CC39356" w14:textId="42911B9E" w:rsidR="00736AE1" w:rsidRPr="00663DE1" w:rsidRDefault="001A3EBD" w:rsidP="00736AE1">
            <w:pPr>
              <w:spacing w:after="0" w:line="240" w:lineRule="auto"/>
              <w:rPr>
                <w:rFonts w:ascii="Times New Roman" w:eastAsia="Times New Roman" w:hAnsi="Times New Roman"/>
                <w:color w:val="000000"/>
                <w:sz w:val="16"/>
                <w:szCs w:val="16"/>
                <w:lang w:eastAsia="en-AU"/>
              </w:rPr>
            </w:pPr>
            <w:r>
              <w:rPr>
                <w:rFonts w:ascii="Times New Roman" w:eastAsia="Times New Roman" w:hAnsi="Times New Roman"/>
                <w:color w:val="000000"/>
                <w:sz w:val="16"/>
                <w:szCs w:val="16"/>
                <w:lang w:eastAsia="en-AU"/>
              </w:rPr>
              <w:fldChar w:fldCharType="begin"/>
            </w:r>
            <w:r>
              <w:rPr>
                <w:rFonts w:ascii="Times New Roman" w:eastAsia="Times New Roman" w:hAnsi="Times New Roman"/>
                <w:color w:val="000000"/>
                <w:sz w:val="16"/>
                <w:szCs w:val="16"/>
                <w:lang w:eastAsia="en-AU"/>
              </w:rPr>
              <w:instrText xml:space="preserve"> ADDIN EN.CITE &lt;EndNote&gt;&lt;Cite&gt;&lt;Author&gt;Baumann&lt;/Author&gt;&lt;Year&gt;2010&lt;/Year&gt;&lt;RecNum&gt;8512&lt;/RecNum&gt;&lt;DisplayText&gt;(Baumann et al., 2010)&lt;/DisplayText&gt;&lt;record&gt;&lt;rec-number&gt;8512&lt;/rec-number&gt;&lt;foreign-keys&gt;&lt;key app="EN" db-id="x9v55trfo5vxz3e29eqpr0r9v2zzetx9avxz" timestamp="1547563062"&gt;8512&lt;/key&gt;&lt;/foreign-keys&gt;&lt;ref-type name="Journal Article"&gt;17&lt;/ref-type&gt;&lt;contributors&gt;&lt;authors&gt;&lt;author&gt;Baumann, Kristin&lt;/author&gt;&lt;author&gt;Carnicer, Marc&lt;/author&gt;&lt;author&gt;Dragosits, Martin&lt;/author&gt;&lt;author&gt;Graf, Alexandra B.&lt;/author&gt;&lt;author&gt;Stadlmann, Johannes&lt;/author&gt;&lt;author&gt;Jouhten, Paula&lt;/author&gt;&lt;author&gt;Maaheimo, Hannu&lt;/author&gt;&lt;author&gt;Gasser, Brigitte&lt;/author&gt;&lt;author&gt;Albiol, Joan&lt;/author&gt;&lt;author&gt;Mattanovich, Diethard&lt;/author&gt;&lt;author&gt;Ferrer, Pau&lt;/author&gt;&lt;/authors&gt;&lt;/contributors&gt;&lt;titles&gt;&lt;title&gt;A multi-level study of recombinant Pichia pastoris in different oxygen conditions&lt;/title&gt;&lt;secondary-title&gt;BMC Systems Biology&lt;/secondary-title&gt;&lt;/titles&gt;&lt;periodical&gt;&lt;full-title&gt;Bmc Systems Biology&lt;/full-title&gt;&lt;abbr-1&gt;Bmc Syst Biol&lt;/abbr-1&gt;&lt;/periodical&gt;&lt;pages&gt;141&lt;/pages&gt;&lt;volume&gt;4&lt;/volume&gt;&lt;number&gt;1&lt;/number&gt;&lt;dates&gt;&lt;year&gt;2010&lt;/year&gt;&lt;pub-dates&gt;&lt;date&gt;October 22&lt;/date&gt;&lt;/pub-dates&gt;&lt;/dates&gt;&lt;isbn&gt;1752-0509&lt;/isbn&gt;&lt;label&gt;Baumann2010&lt;/label&gt;&lt;work-type&gt;journal article&lt;/work-type&gt;&lt;urls&gt;&lt;related-urls&gt;&lt;url&gt;https://doi.org/10.1186/1752-0509-4-141&lt;/url&gt;&lt;url&gt;https://bmcsystbiol.biomedcentral.com/track/pdf/10.1186/1752-0509-4-141&lt;/url&gt;&lt;/related-urls&gt;&lt;/urls&gt;&lt;electronic-resource-num&gt;10.1186/1752-0509-4-141&lt;/electronic-resource-num&gt;&lt;/record&gt;&lt;/Cite&gt;&lt;/EndNote&gt;</w:instrText>
            </w:r>
            <w:r>
              <w:rPr>
                <w:rFonts w:ascii="Times New Roman" w:eastAsia="Times New Roman" w:hAnsi="Times New Roman"/>
                <w:color w:val="000000"/>
                <w:sz w:val="16"/>
                <w:szCs w:val="16"/>
                <w:lang w:eastAsia="en-AU"/>
              </w:rPr>
              <w:fldChar w:fldCharType="separate"/>
            </w:r>
            <w:r>
              <w:rPr>
                <w:rFonts w:ascii="Times New Roman" w:eastAsia="Times New Roman" w:hAnsi="Times New Roman"/>
                <w:noProof/>
                <w:color w:val="000000"/>
                <w:sz w:val="16"/>
                <w:szCs w:val="16"/>
                <w:lang w:eastAsia="en-AU"/>
              </w:rPr>
              <w:t>(</w:t>
            </w:r>
            <w:hyperlink w:anchor="_ENREF_2" w:tooltip="Baumann, 2010 #8512" w:history="1">
              <w:r>
                <w:rPr>
                  <w:rFonts w:ascii="Times New Roman" w:eastAsia="Times New Roman" w:hAnsi="Times New Roman"/>
                  <w:noProof/>
                  <w:color w:val="000000"/>
                  <w:sz w:val="16"/>
                  <w:szCs w:val="16"/>
                  <w:lang w:eastAsia="en-AU"/>
                </w:rPr>
                <w:t>Baumann et al., 2010</w:t>
              </w:r>
            </w:hyperlink>
            <w:r>
              <w:rPr>
                <w:rFonts w:ascii="Times New Roman" w:eastAsia="Times New Roman" w:hAnsi="Times New Roman"/>
                <w:noProof/>
                <w:color w:val="000000"/>
                <w:sz w:val="16"/>
                <w:szCs w:val="16"/>
                <w:lang w:eastAsia="en-AU"/>
              </w:rPr>
              <w:t>)</w:t>
            </w:r>
            <w:r>
              <w:rPr>
                <w:rFonts w:ascii="Times New Roman" w:eastAsia="Times New Roman" w:hAnsi="Times New Roman"/>
                <w:color w:val="000000"/>
                <w:sz w:val="16"/>
                <w:szCs w:val="16"/>
                <w:lang w:eastAsia="en-AU"/>
              </w:rPr>
              <w:fldChar w:fldCharType="end"/>
            </w:r>
          </w:p>
        </w:tc>
      </w:tr>
      <w:tr w:rsidR="001A3EBD" w:rsidRPr="00663DE1" w14:paraId="2C382E8C" w14:textId="77777777" w:rsidTr="00736AE1">
        <w:trPr>
          <w:trHeight w:val="288"/>
        </w:trPr>
        <w:tc>
          <w:tcPr>
            <w:tcW w:w="415" w:type="pct"/>
            <w:vMerge/>
            <w:tcBorders>
              <w:top w:val="nil"/>
              <w:left w:val="nil"/>
              <w:bottom w:val="single" w:sz="8" w:space="0" w:color="000000"/>
              <w:right w:val="nil"/>
            </w:tcBorders>
            <w:vAlign w:val="center"/>
            <w:hideMark/>
          </w:tcPr>
          <w:p w14:paraId="19DAFED5"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tcBorders>
              <w:top w:val="nil"/>
              <w:left w:val="nil"/>
              <w:bottom w:val="nil"/>
              <w:right w:val="nil"/>
            </w:tcBorders>
            <w:vAlign w:val="center"/>
            <w:hideMark/>
          </w:tcPr>
          <w:p w14:paraId="016EECE0"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c>
          <w:tcPr>
            <w:tcW w:w="330" w:type="pct"/>
            <w:tcBorders>
              <w:top w:val="nil"/>
              <w:left w:val="nil"/>
              <w:bottom w:val="nil"/>
              <w:right w:val="nil"/>
            </w:tcBorders>
            <w:shd w:val="clear" w:color="auto" w:fill="auto"/>
            <w:noWrap/>
            <w:vAlign w:val="center"/>
            <w:hideMark/>
          </w:tcPr>
          <w:p w14:paraId="17820965"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UB</w:t>
            </w:r>
          </w:p>
        </w:tc>
        <w:tc>
          <w:tcPr>
            <w:tcW w:w="1534" w:type="pct"/>
            <w:tcBorders>
              <w:top w:val="nil"/>
              <w:left w:val="nil"/>
              <w:bottom w:val="nil"/>
              <w:right w:val="nil"/>
            </w:tcBorders>
            <w:shd w:val="clear" w:color="auto" w:fill="auto"/>
            <w:noWrap/>
            <w:vAlign w:val="center"/>
            <w:hideMark/>
          </w:tcPr>
          <w:p w14:paraId="72AF2E1F"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-1.69</w:t>
            </w:r>
          </w:p>
        </w:tc>
        <w:tc>
          <w:tcPr>
            <w:tcW w:w="367" w:type="pct"/>
            <w:tcBorders>
              <w:top w:val="nil"/>
              <w:left w:val="nil"/>
              <w:bottom w:val="nil"/>
              <w:right w:val="nil"/>
            </w:tcBorders>
            <w:shd w:val="clear" w:color="auto" w:fill="auto"/>
            <w:noWrap/>
            <w:vAlign w:val="center"/>
            <w:hideMark/>
          </w:tcPr>
          <w:p w14:paraId="45895D13"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0.167</w:t>
            </w:r>
          </w:p>
        </w:tc>
        <w:tc>
          <w:tcPr>
            <w:tcW w:w="350" w:type="pct"/>
            <w:tcBorders>
              <w:top w:val="nil"/>
              <w:left w:val="nil"/>
              <w:bottom w:val="nil"/>
              <w:right w:val="nil"/>
            </w:tcBorders>
            <w:shd w:val="clear" w:color="auto" w:fill="auto"/>
            <w:noWrap/>
            <w:vAlign w:val="center"/>
            <w:hideMark/>
          </w:tcPr>
          <w:p w14:paraId="41C4833C"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1.22</w:t>
            </w:r>
          </w:p>
        </w:tc>
        <w:tc>
          <w:tcPr>
            <w:tcW w:w="244" w:type="pct"/>
            <w:tcBorders>
              <w:top w:val="nil"/>
              <w:left w:val="nil"/>
              <w:bottom w:val="nil"/>
              <w:right w:val="nil"/>
            </w:tcBorders>
            <w:shd w:val="clear" w:color="auto" w:fill="auto"/>
            <w:noWrap/>
            <w:vAlign w:val="center"/>
            <w:hideMark/>
          </w:tcPr>
          <w:p w14:paraId="2AEB6CC4"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5.94</w:t>
            </w:r>
          </w:p>
        </w:tc>
        <w:tc>
          <w:tcPr>
            <w:tcW w:w="244" w:type="pct"/>
            <w:tcBorders>
              <w:top w:val="nil"/>
              <w:left w:val="nil"/>
              <w:bottom w:val="nil"/>
              <w:right w:val="nil"/>
            </w:tcBorders>
            <w:shd w:val="clear" w:color="auto" w:fill="auto"/>
            <w:noWrap/>
            <w:vAlign w:val="center"/>
            <w:hideMark/>
          </w:tcPr>
          <w:p w14:paraId="24B8581F"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-3.93</w:t>
            </w:r>
          </w:p>
        </w:tc>
        <w:tc>
          <w:tcPr>
            <w:tcW w:w="363" w:type="pct"/>
            <w:tcBorders>
              <w:top w:val="nil"/>
              <w:left w:val="nil"/>
              <w:bottom w:val="nil"/>
              <w:right w:val="nil"/>
            </w:tcBorders>
            <w:shd w:val="clear" w:color="auto" w:fill="auto"/>
            <w:noWrap/>
            <w:vAlign w:val="center"/>
            <w:hideMark/>
          </w:tcPr>
          <w:p w14:paraId="4F196A96"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w:t>
            </w:r>
          </w:p>
        </w:tc>
        <w:tc>
          <w:tcPr>
            <w:tcW w:w="949" w:type="pct"/>
            <w:vMerge/>
            <w:tcBorders>
              <w:top w:val="nil"/>
              <w:left w:val="nil"/>
              <w:bottom w:val="nil"/>
              <w:right w:val="nil"/>
            </w:tcBorders>
            <w:vAlign w:val="center"/>
            <w:hideMark/>
          </w:tcPr>
          <w:p w14:paraId="1D1AE7B8"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r>
      <w:tr w:rsidR="001A3EBD" w:rsidRPr="00663DE1" w14:paraId="2A22C6FF" w14:textId="77777777" w:rsidTr="00736AE1">
        <w:trPr>
          <w:trHeight w:val="288"/>
        </w:trPr>
        <w:tc>
          <w:tcPr>
            <w:tcW w:w="415" w:type="pct"/>
            <w:vMerge/>
            <w:tcBorders>
              <w:top w:val="nil"/>
              <w:left w:val="nil"/>
              <w:bottom w:val="single" w:sz="8" w:space="0" w:color="000000"/>
              <w:right w:val="nil"/>
            </w:tcBorders>
            <w:vAlign w:val="center"/>
            <w:hideMark/>
          </w:tcPr>
          <w:p w14:paraId="025E8D40"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val="restart"/>
            <w:tcBorders>
              <w:top w:val="nil"/>
              <w:left w:val="nil"/>
              <w:bottom w:val="nil"/>
              <w:right w:val="nil"/>
            </w:tcBorders>
            <w:shd w:val="clear" w:color="auto" w:fill="auto"/>
            <w:noWrap/>
            <w:vAlign w:val="center"/>
            <w:hideMark/>
          </w:tcPr>
          <w:p w14:paraId="005D824E" w14:textId="77777777" w:rsidR="00736AE1" w:rsidRPr="00663DE1" w:rsidRDefault="00736AE1" w:rsidP="00736AE1">
            <w:pPr>
              <w:spacing w:after="0" w:line="240" w:lineRule="auto"/>
              <w:jc w:val="center"/>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29</w:t>
            </w:r>
          </w:p>
        </w:tc>
        <w:tc>
          <w:tcPr>
            <w:tcW w:w="330" w:type="pct"/>
            <w:tcBorders>
              <w:top w:val="nil"/>
              <w:left w:val="nil"/>
              <w:bottom w:val="nil"/>
              <w:right w:val="nil"/>
            </w:tcBorders>
            <w:shd w:val="clear" w:color="auto" w:fill="auto"/>
            <w:noWrap/>
            <w:vAlign w:val="center"/>
            <w:hideMark/>
          </w:tcPr>
          <w:p w14:paraId="1E5CAAB4"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LB</w:t>
            </w:r>
          </w:p>
        </w:tc>
        <w:tc>
          <w:tcPr>
            <w:tcW w:w="1534" w:type="pct"/>
            <w:tcBorders>
              <w:top w:val="nil"/>
              <w:left w:val="nil"/>
              <w:bottom w:val="nil"/>
              <w:right w:val="nil"/>
            </w:tcBorders>
            <w:shd w:val="clear" w:color="auto" w:fill="auto"/>
            <w:noWrap/>
            <w:vAlign w:val="center"/>
            <w:hideMark/>
          </w:tcPr>
          <w:p w14:paraId="640D86FC"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-1.4</w:t>
            </w:r>
          </w:p>
        </w:tc>
        <w:tc>
          <w:tcPr>
            <w:tcW w:w="367" w:type="pct"/>
            <w:tcBorders>
              <w:top w:val="nil"/>
              <w:left w:val="nil"/>
              <w:bottom w:val="nil"/>
              <w:right w:val="nil"/>
            </w:tcBorders>
            <w:shd w:val="clear" w:color="auto" w:fill="auto"/>
            <w:noWrap/>
            <w:vAlign w:val="center"/>
            <w:hideMark/>
          </w:tcPr>
          <w:p w14:paraId="76006C0D"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0.2</w:t>
            </w:r>
          </w:p>
        </w:tc>
        <w:tc>
          <w:tcPr>
            <w:tcW w:w="350" w:type="pct"/>
            <w:tcBorders>
              <w:top w:val="nil"/>
              <w:left w:val="nil"/>
              <w:bottom w:val="nil"/>
              <w:right w:val="nil"/>
            </w:tcBorders>
            <w:shd w:val="clear" w:color="auto" w:fill="auto"/>
            <w:noWrap/>
            <w:vAlign w:val="center"/>
            <w:hideMark/>
          </w:tcPr>
          <w:p w14:paraId="093E2E41"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0.31</w:t>
            </w:r>
          </w:p>
        </w:tc>
        <w:tc>
          <w:tcPr>
            <w:tcW w:w="244" w:type="pct"/>
            <w:tcBorders>
              <w:top w:val="nil"/>
              <w:left w:val="nil"/>
              <w:bottom w:val="nil"/>
              <w:right w:val="nil"/>
            </w:tcBorders>
            <w:shd w:val="clear" w:color="auto" w:fill="auto"/>
            <w:noWrap/>
            <w:vAlign w:val="center"/>
            <w:hideMark/>
          </w:tcPr>
          <w:p w14:paraId="31812D16"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1.93</w:t>
            </w:r>
          </w:p>
        </w:tc>
        <w:tc>
          <w:tcPr>
            <w:tcW w:w="244" w:type="pct"/>
            <w:tcBorders>
              <w:top w:val="nil"/>
              <w:left w:val="nil"/>
              <w:bottom w:val="nil"/>
              <w:right w:val="nil"/>
            </w:tcBorders>
            <w:shd w:val="clear" w:color="auto" w:fill="auto"/>
            <w:noWrap/>
            <w:vAlign w:val="center"/>
            <w:hideMark/>
          </w:tcPr>
          <w:p w14:paraId="43AB64AE"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-1.65</w:t>
            </w:r>
          </w:p>
        </w:tc>
        <w:tc>
          <w:tcPr>
            <w:tcW w:w="363" w:type="pct"/>
            <w:tcBorders>
              <w:top w:val="nil"/>
              <w:left w:val="nil"/>
              <w:bottom w:val="nil"/>
              <w:right w:val="nil"/>
            </w:tcBorders>
            <w:shd w:val="clear" w:color="auto" w:fill="auto"/>
            <w:noWrap/>
            <w:vAlign w:val="center"/>
            <w:hideMark/>
          </w:tcPr>
          <w:p w14:paraId="21425030"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w:t>
            </w:r>
          </w:p>
        </w:tc>
        <w:tc>
          <w:tcPr>
            <w:tcW w:w="949" w:type="pct"/>
            <w:vMerge w:val="restart"/>
            <w:tcBorders>
              <w:top w:val="nil"/>
              <w:left w:val="nil"/>
              <w:bottom w:val="nil"/>
              <w:right w:val="nil"/>
            </w:tcBorders>
            <w:shd w:val="clear" w:color="auto" w:fill="auto"/>
            <w:noWrap/>
            <w:vAlign w:val="center"/>
            <w:hideMark/>
          </w:tcPr>
          <w:p w14:paraId="080B0746" w14:textId="0B31F1F0" w:rsidR="00736AE1" w:rsidRPr="00663DE1" w:rsidRDefault="001A3EBD" w:rsidP="00736AE1">
            <w:pPr>
              <w:spacing w:after="0" w:line="240" w:lineRule="auto"/>
              <w:rPr>
                <w:rFonts w:ascii="Times New Roman" w:eastAsia="Times New Roman" w:hAnsi="Times New Roman"/>
                <w:color w:val="000000"/>
                <w:sz w:val="16"/>
                <w:szCs w:val="16"/>
                <w:lang w:eastAsia="en-AU"/>
              </w:rPr>
            </w:pPr>
            <w:r>
              <w:rPr>
                <w:rFonts w:ascii="Times New Roman" w:eastAsia="Times New Roman" w:hAnsi="Times New Roman"/>
                <w:color w:val="000000"/>
                <w:sz w:val="16"/>
                <w:szCs w:val="16"/>
                <w:lang w:eastAsia="en-AU"/>
              </w:rPr>
              <w:fldChar w:fldCharType="begin"/>
            </w:r>
            <w:r>
              <w:rPr>
                <w:rFonts w:ascii="Times New Roman" w:eastAsia="Times New Roman" w:hAnsi="Times New Roman"/>
                <w:color w:val="000000"/>
                <w:sz w:val="16"/>
                <w:szCs w:val="16"/>
                <w:lang w:eastAsia="en-AU"/>
              </w:rPr>
              <w:instrText xml:space="preserve"> ADDIN EN.CITE &lt;EndNote&gt;&lt;Cite&gt;&lt;Author&gt;Baumann&lt;/Author&gt;&lt;Year&gt;2010&lt;/Year&gt;&lt;RecNum&gt;8512&lt;/RecNum&gt;&lt;DisplayText&gt;(Baumann et al., 2010)&lt;/DisplayText&gt;&lt;record&gt;&lt;rec-number&gt;8512&lt;/rec-number&gt;&lt;foreign-keys&gt;&lt;key app="EN" db-id="x9v55trfo5vxz3e29eqpr0r9v2zzetx9avxz" timestamp="1547563062"&gt;8512&lt;/key&gt;&lt;/foreign-keys&gt;&lt;ref-type name="Journal Article"&gt;17&lt;/ref-type&gt;&lt;contributors&gt;&lt;authors&gt;&lt;author&gt;Baumann, Kristin&lt;/author&gt;&lt;author&gt;Carnicer, Marc&lt;/author&gt;&lt;author&gt;Dragosits, Martin&lt;/author&gt;&lt;author&gt;Graf, Alexandra B.&lt;/author&gt;&lt;author&gt;Stadlmann, Johannes&lt;/author&gt;&lt;author&gt;Jouhten, Paula&lt;/author&gt;&lt;author&gt;Maaheimo, Hannu&lt;/author&gt;&lt;author&gt;Gasser, Brigitte&lt;/author&gt;&lt;author&gt;Albiol, Joan&lt;/author&gt;&lt;author&gt;Mattanovich, Diethard&lt;/author&gt;&lt;author&gt;Ferrer, Pau&lt;/author&gt;&lt;/authors&gt;&lt;/contributors&gt;&lt;titles&gt;&lt;title&gt;A multi-level study of recombinant Pichia pastoris in different oxygen conditions&lt;/title&gt;&lt;secondary-title&gt;BMC Systems Biology&lt;/secondary-title&gt;&lt;/titles&gt;&lt;periodical&gt;&lt;full-title&gt;Bmc Systems Biology&lt;/full-title&gt;&lt;abbr-1&gt;Bmc Syst Biol&lt;/abbr-1&gt;&lt;/periodical&gt;&lt;pages&gt;141&lt;/pages&gt;&lt;volume&gt;4&lt;/volume&gt;&lt;number&gt;1&lt;/number&gt;&lt;dates&gt;&lt;year&gt;2010&lt;/year&gt;&lt;pub-dates&gt;&lt;date&gt;October 22&lt;/date&gt;&lt;/pub-dates&gt;&lt;/dates&gt;&lt;isbn&gt;1752-0509&lt;/isbn&gt;&lt;label&gt;Baumann2010&lt;/label&gt;&lt;work-type&gt;journal article&lt;/work-type&gt;&lt;urls&gt;&lt;related-urls&gt;&lt;url&gt;https://doi.org/10.1186/1752-0509-4-141&lt;/url&gt;&lt;url&gt;https://bmcsystbiol.biomedcentral.com/track/pdf/10.1186/1752-0509-4-141&lt;/url&gt;&lt;/related-urls&gt;&lt;/urls&gt;&lt;electronic-resource-num&gt;10.1186/1752-0509-4-141&lt;/electronic-resource-num&gt;&lt;/record&gt;&lt;/Cite&gt;&lt;/EndNote&gt;</w:instrText>
            </w:r>
            <w:r>
              <w:rPr>
                <w:rFonts w:ascii="Times New Roman" w:eastAsia="Times New Roman" w:hAnsi="Times New Roman"/>
                <w:color w:val="000000"/>
                <w:sz w:val="16"/>
                <w:szCs w:val="16"/>
                <w:lang w:eastAsia="en-AU"/>
              </w:rPr>
              <w:fldChar w:fldCharType="separate"/>
            </w:r>
            <w:r>
              <w:rPr>
                <w:rFonts w:ascii="Times New Roman" w:eastAsia="Times New Roman" w:hAnsi="Times New Roman"/>
                <w:noProof/>
                <w:color w:val="000000"/>
                <w:sz w:val="16"/>
                <w:szCs w:val="16"/>
                <w:lang w:eastAsia="en-AU"/>
              </w:rPr>
              <w:t>(</w:t>
            </w:r>
            <w:hyperlink w:anchor="_ENREF_2" w:tooltip="Baumann, 2010 #8512" w:history="1">
              <w:r>
                <w:rPr>
                  <w:rFonts w:ascii="Times New Roman" w:eastAsia="Times New Roman" w:hAnsi="Times New Roman"/>
                  <w:noProof/>
                  <w:color w:val="000000"/>
                  <w:sz w:val="16"/>
                  <w:szCs w:val="16"/>
                  <w:lang w:eastAsia="en-AU"/>
                </w:rPr>
                <w:t>Baumann et al., 2010</w:t>
              </w:r>
            </w:hyperlink>
            <w:r>
              <w:rPr>
                <w:rFonts w:ascii="Times New Roman" w:eastAsia="Times New Roman" w:hAnsi="Times New Roman"/>
                <w:noProof/>
                <w:color w:val="000000"/>
                <w:sz w:val="16"/>
                <w:szCs w:val="16"/>
                <w:lang w:eastAsia="en-AU"/>
              </w:rPr>
              <w:t>)</w:t>
            </w:r>
            <w:r>
              <w:rPr>
                <w:rFonts w:ascii="Times New Roman" w:eastAsia="Times New Roman" w:hAnsi="Times New Roman"/>
                <w:color w:val="000000"/>
                <w:sz w:val="16"/>
                <w:szCs w:val="16"/>
                <w:lang w:eastAsia="en-AU"/>
              </w:rPr>
              <w:fldChar w:fldCharType="end"/>
            </w:r>
          </w:p>
        </w:tc>
      </w:tr>
      <w:tr w:rsidR="001A3EBD" w:rsidRPr="00663DE1" w14:paraId="413076FE" w14:textId="77777777" w:rsidTr="00736AE1">
        <w:trPr>
          <w:trHeight w:val="288"/>
        </w:trPr>
        <w:tc>
          <w:tcPr>
            <w:tcW w:w="415" w:type="pct"/>
            <w:vMerge/>
            <w:tcBorders>
              <w:top w:val="nil"/>
              <w:left w:val="nil"/>
              <w:bottom w:val="single" w:sz="8" w:space="0" w:color="000000"/>
              <w:right w:val="nil"/>
            </w:tcBorders>
            <w:vAlign w:val="center"/>
            <w:hideMark/>
          </w:tcPr>
          <w:p w14:paraId="1338F1D1"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tcBorders>
              <w:top w:val="nil"/>
              <w:left w:val="nil"/>
              <w:bottom w:val="nil"/>
              <w:right w:val="nil"/>
            </w:tcBorders>
            <w:vAlign w:val="center"/>
            <w:hideMark/>
          </w:tcPr>
          <w:p w14:paraId="0AA195DA"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c>
          <w:tcPr>
            <w:tcW w:w="330" w:type="pct"/>
            <w:tcBorders>
              <w:top w:val="nil"/>
              <w:left w:val="nil"/>
              <w:bottom w:val="nil"/>
              <w:right w:val="nil"/>
            </w:tcBorders>
            <w:shd w:val="clear" w:color="auto" w:fill="auto"/>
            <w:noWrap/>
            <w:vAlign w:val="center"/>
            <w:hideMark/>
          </w:tcPr>
          <w:p w14:paraId="73FE8523"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UB</w:t>
            </w:r>
          </w:p>
        </w:tc>
        <w:tc>
          <w:tcPr>
            <w:tcW w:w="1534" w:type="pct"/>
            <w:tcBorders>
              <w:top w:val="nil"/>
              <w:left w:val="nil"/>
              <w:bottom w:val="nil"/>
              <w:right w:val="nil"/>
            </w:tcBorders>
            <w:shd w:val="clear" w:color="auto" w:fill="auto"/>
            <w:noWrap/>
            <w:vAlign w:val="center"/>
            <w:hideMark/>
          </w:tcPr>
          <w:p w14:paraId="064691B8"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-1.26</w:t>
            </w:r>
          </w:p>
        </w:tc>
        <w:tc>
          <w:tcPr>
            <w:tcW w:w="367" w:type="pct"/>
            <w:tcBorders>
              <w:top w:val="nil"/>
              <w:left w:val="nil"/>
              <w:bottom w:val="nil"/>
              <w:right w:val="nil"/>
            </w:tcBorders>
            <w:shd w:val="clear" w:color="auto" w:fill="auto"/>
            <w:noWrap/>
            <w:vAlign w:val="center"/>
            <w:hideMark/>
          </w:tcPr>
          <w:p w14:paraId="5C50F903"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0.22</w:t>
            </w:r>
          </w:p>
        </w:tc>
        <w:tc>
          <w:tcPr>
            <w:tcW w:w="350" w:type="pct"/>
            <w:tcBorders>
              <w:top w:val="nil"/>
              <w:left w:val="nil"/>
              <w:bottom w:val="nil"/>
              <w:right w:val="nil"/>
            </w:tcBorders>
            <w:shd w:val="clear" w:color="auto" w:fill="auto"/>
            <w:noWrap/>
            <w:vAlign w:val="center"/>
            <w:hideMark/>
          </w:tcPr>
          <w:p w14:paraId="296DD8A2"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0.35</w:t>
            </w:r>
          </w:p>
        </w:tc>
        <w:tc>
          <w:tcPr>
            <w:tcW w:w="244" w:type="pct"/>
            <w:tcBorders>
              <w:top w:val="nil"/>
              <w:left w:val="nil"/>
              <w:bottom w:val="nil"/>
              <w:right w:val="nil"/>
            </w:tcBorders>
            <w:shd w:val="clear" w:color="auto" w:fill="auto"/>
            <w:noWrap/>
            <w:vAlign w:val="center"/>
            <w:hideMark/>
          </w:tcPr>
          <w:p w14:paraId="761C91F2"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2.13</w:t>
            </w:r>
          </w:p>
        </w:tc>
        <w:tc>
          <w:tcPr>
            <w:tcW w:w="244" w:type="pct"/>
            <w:tcBorders>
              <w:top w:val="nil"/>
              <w:left w:val="nil"/>
              <w:bottom w:val="nil"/>
              <w:right w:val="nil"/>
            </w:tcBorders>
            <w:shd w:val="clear" w:color="auto" w:fill="auto"/>
            <w:noWrap/>
            <w:vAlign w:val="center"/>
            <w:hideMark/>
          </w:tcPr>
          <w:p w14:paraId="4117DB9D"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-1.49</w:t>
            </w:r>
          </w:p>
        </w:tc>
        <w:tc>
          <w:tcPr>
            <w:tcW w:w="363" w:type="pct"/>
            <w:tcBorders>
              <w:top w:val="nil"/>
              <w:left w:val="nil"/>
              <w:bottom w:val="nil"/>
              <w:right w:val="nil"/>
            </w:tcBorders>
            <w:shd w:val="clear" w:color="auto" w:fill="auto"/>
            <w:noWrap/>
            <w:vAlign w:val="center"/>
            <w:hideMark/>
          </w:tcPr>
          <w:p w14:paraId="4B50E2B0"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w:t>
            </w:r>
          </w:p>
        </w:tc>
        <w:tc>
          <w:tcPr>
            <w:tcW w:w="949" w:type="pct"/>
            <w:vMerge/>
            <w:tcBorders>
              <w:top w:val="nil"/>
              <w:left w:val="nil"/>
              <w:bottom w:val="nil"/>
              <w:right w:val="nil"/>
            </w:tcBorders>
            <w:vAlign w:val="center"/>
            <w:hideMark/>
          </w:tcPr>
          <w:p w14:paraId="79154CCE"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r>
      <w:tr w:rsidR="001A3EBD" w:rsidRPr="00663DE1" w14:paraId="72E81F52" w14:textId="77777777" w:rsidTr="00736AE1">
        <w:trPr>
          <w:trHeight w:val="288"/>
        </w:trPr>
        <w:tc>
          <w:tcPr>
            <w:tcW w:w="415" w:type="pct"/>
            <w:vMerge/>
            <w:tcBorders>
              <w:top w:val="nil"/>
              <w:left w:val="nil"/>
              <w:bottom w:val="single" w:sz="8" w:space="0" w:color="000000"/>
              <w:right w:val="nil"/>
            </w:tcBorders>
            <w:vAlign w:val="center"/>
            <w:hideMark/>
          </w:tcPr>
          <w:p w14:paraId="7B51C75C"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val="restart"/>
            <w:tcBorders>
              <w:top w:val="nil"/>
              <w:left w:val="nil"/>
              <w:bottom w:val="nil"/>
              <w:right w:val="nil"/>
            </w:tcBorders>
            <w:shd w:val="clear" w:color="auto" w:fill="auto"/>
            <w:noWrap/>
            <w:vAlign w:val="center"/>
            <w:hideMark/>
          </w:tcPr>
          <w:p w14:paraId="0B5A1381" w14:textId="77777777" w:rsidR="00736AE1" w:rsidRPr="00663DE1" w:rsidRDefault="00736AE1" w:rsidP="00736AE1">
            <w:pPr>
              <w:spacing w:after="0" w:line="240" w:lineRule="auto"/>
              <w:jc w:val="center"/>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30</w:t>
            </w:r>
          </w:p>
        </w:tc>
        <w:tc>
          <w:tcPr>
            <w:tcW w:w="330" w:type="pct"/>
            <w:tcBorders>
              <w:top w:val="nil"/>
              <w:left w:val="nil"/>
              <w:bottom w:val="nil"/>
              <w:right w:val="nil"/>
            </w:tcBorders>
            <w:shd w:val="clear" w:color="auto" w:fill="auto"/>
            <w:noWrap/>
            <w:vAlign w:val="center"/>
            <w:hideMark/>
          </w:tcPr>
          <w:p w14:paraId="19AAF1BD"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LB</w:t>
            </w:r>
          </w:p>
        </w:tc>
        <w:tc>
          <w:tcPr>
            <w:tcW w:w="1534" w:type="pct"/>
            <w:tcBorders>
              <w:top w:val="nil"/>
              <w:left w:val="nil"/>
              <w:bottom w:val="nil"/>
              <w:right w:val="nil"/>
            </w:tcBorders>
            <w:shd w:val="clear" w:color="auto" w:fill="auto"/>
            <w:noWrap/>
            <w:vAlign w:val="center"/>
            <w:hideMark/>
          </w:tcPr>
          <w:p w14:paraId="4E08AA23"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-1.83</w:t>
            </w:r>
          </w:p>
        </w:tc>
        <w:tc>
          <w:tcPr>
            <w:tcW w:w="367" w:type="pct"/>
            <w:tcBorders>
              <w:top w:val="nil"/>
              <w:left w:val="nil"/>
              <w:bottom w:val="nil"/>
              <w:right w:val="nil"/>
            </w:tcBorders>
            <w:shd w:val="clear" w:color="auto" w:fill="auto"/>
            <w:noWrap/>
            <w:vAlign w:val="center"/>
            <w:hideMark/>
          </w:tcPr>
          <w:p w14:paraId="3D73EFAF"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0.4</w:t>
            </w:r>
          </w:p>
        </w:tc>
        <w:tc>
          <w:tcPr>
            <w:tcW w:w="350" w:type="pct"/>
            <w:tcBorders>
              <w:top w:val="nil"/>
              <w:left w:val="nil"/>
              <w:bottom w:val="nil"/>
              <w:right w:val="nil"/>
            </w:tcBorders>
            <w:shd w:val="clear" w:color="auto" w:fill="auto"/>
            <w:noWrap/>
            <w:vAlign w:val="center"/>
            <w:hideMark/>
          </w:tcPr>
          <w:p w14:paraId="23BEE6CA"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0.95</w:t>
            </w:r>
          </w:p>
        </w:tc>
        <w:tc>
          <w:tcPr>
            <w:tcW w:w="244" w:type="pct"/>
            <w:tcBorders>
              <w:top w:val="nil"/>
              <w:left w:val="nil"/>
              <w:bottom w:val="nil"/>
              <w:right w:val="nil"/>
            </w:tcBorders>
            <w:shd w:val="clear" w:color="auto" w:fill="auto"/>
            <w:noWrap/>
            <w:vAlign w:val="center"/>
            <w:hideMark/>
          </w:tcPr>
          <w:p w14:paraId="6DA8A188"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1.57</w:t>
            </w:r>
          </w:p>
        </w:tc>
        <w:tc>
          <w:tcPr>
            <w:tcW w:w="244" w:type="pct"/>
            <w:tcBorders>
              <w:top w:val="nil"/>
              <w:left w:val="nil"/>
              <w:bottom w:val="nil"/>
              <w:right w:val="nil"/>
            </w:tcBorders>
            <w:shd w:val="clear" w:color="auto" w:fill="auto"/>
            <w:noWrap/>
            <w:vAlign w:val="center"/>
            <w:hideMark/>
          </w:tcPr>
          <w:p w14:paraId="7949C98D"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-0.64</w:t>
            </w:r>
          </w:p>
        </w:tc>
        <w:tc>
          <w:tcPr>
            <w:tcW w:w="363" w:type="pct"/>
            <w:tcBorders>
              <w:top w:val="nil"/>
              <w:left w:val="nil"/>
              <w:bottom w:val="nil"/>
              <w:right w:val="nil"/>
            </w:tcBorders>
            <w:shd w:val="clear" w:color="auto" w:fill="auto"/>
            <w:noWrap/>
            <w:vAlign w:val="center"/>
            <w:hideMark/>
          </w:tcPr>
          <w:p w14:paraId="1EC61CD6"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w:t>
            </w:r>
          </w:p>
        </w:tc>
        <w:tc>
          <w:tcPr>
            <w:tcW w:w="949" w:type="pct"/>
            <w:vMerge w:val="restart"/>
            <w:tcBorders>
              <w:top w:val="nil"/>
              <w:left w:val="nil"/>
              <w:bottom w:val="nil"/>
              <w:right w:val="nil"/>
            </w:tcBorders>
            <w:shd w:val="clear" w:color="auto" w:fill="auto"/>
            <w:noWrap/>
            <w:vAlign w:val="center"/>
            <w:hideMark/>
          </w:tcPr>
          <w:p w14:paraId="314D05E6" w14:textId="3F059530" w:rsidR="00736AE1" w:rsidRPr="00663DE1" w:rsidRDefault="001A3EBD" w:rsidP="00736AE1">
            <w:pPr>
              <w:spacing w:after="0" w:line="240" w:lineRule="auto"/>
              <w:rPr>
                <w:rFonts w:ascii="Times New Roman" w:eastAsia="Times New Roman" w:hAnsi="Times New Roman"/>
                <w:color w:val="000000"/>
                <w:sz w:val="16"/>
                <w:szCs w:val="16"/>
                <w:lang w:eastAsia="en-AU"/>
              </w:rPr>
            </w:pPr>
            <w:r>
              <w:rPr>
                <w:rFonts w:ascii="Times New Roman" w:eastAsia="Times New Roman" w:hAnsi="Times New Roman"/>
                <w:color w:val="000000"/>
                <w:sz w:val="16"/>
                <w:szCs w:val="16"/>
                <w:lang w:eastAsia="en-AU"/>
              </w:rPr>
              <w:fldChar w:fldCharType="begin"/>
            </w:r>
            <w:r>
              <w:rPr>
                <w:rFonts w:ascii="Times New Roman" w:eastAsia="Times New Roman" w:hAnsi="Times New Roman"/>
                <w:color w:val="000000"/>
                <w:sz w:val="16"/>
                <w:szCs w:val="16"/>
                <w:lang w:eastAsia="en-AU"/>
              </w:rPr>
              <w:instrText xml:space="preserve"> ADDIN EN.CITE &lt;EndNote&gt;&lt;Cite&gt;&lt;Author&gt;Baumann&lt;/Author&gt;&lt;Year&gt;2010&lt;/Year&gt;&lt;RecNum&gt;8512&lt;/RecNum&gt;&lt;DisplayText&gt;(Baumann et al., 2010)&lt;/DisplayText&gt;&lt;record&gt;&lt;rec-number&gt;8512&lt;/rec-number&gt;&lt;foreign-keys&gt;&lt;key app="EN" db-id="x9v55trfo5vxz3e29eqpr0r9v2zzetx9avxz" timestamp="1547563062"&gt;8512&lt;/key&gt;&lt;/foreign-keys&gt;&lt;ref-type name="Journal Article"&gt;17&lt;/ref-type&gt;&lt;contributors&gt;&lt;authors&gt;&lt;author&gt;Baumann, Kristin&lt;/author&gt;&lt;author&gt;Carnicer, Marc&lt;/author&gt;&lt;author&gt;Dragosits, Martin&lt;/author&gt;&lt;author&gt;Graf, Alexandra B.&lt;/author&gt;&lt;author&gt;Stadlmann, Johannes&lt;/author&gt;&lt;author&gt;Jouhten, Paula&lt;/author&gt;&lt;author&gt;Maaheimo, Hannu&lt;/author&gt;&lt;author&gt;Gasser, Brigitte&lt;/author&gt;&lt;author&gt;Albiol, Joan&lt;/author&gt;&lt;author&gt;Mattanovich, Diethard&lt;/author&gt;&lt;author&gt;Ferrer, Pau&lt;/author&gt;&lt;/authors&gt;&lt;/contributors&gt;&lt;titles&gt;&lt;title&gt;A multi-level study of recombinant Pichia pastoris in different oxygen conditions&lt;/title&gt;&lt;secondary-title&gt;BMC Systems Biology&lt;/secondary-title&gt;&lt;/titles&gt;&lt;periodical&gt;&lt;full-title&gt;Bmc Systems Biology&lt;/full-title&gt;&lt;abbr-1&gt;Bmc Syst Biol&lt;/abbr-1&gt;&lt;/periodical&gt;&lt;pages&gt;141&lt;/pages&gt;&lt;volume&gt;4&lt;/volume&gt;&lt;number&gt;1&lt;/number&gt;&lt;dates&gt;&lt;year&gt;2010&lt;/year&gt;&lt;pub-dates&gt;&lt;date&gt;October 22&lt;/date&gt;&lt;/pub-dates&gt;&lt;/dates&gt;&lt;isbn&gt;1752-0509&lt;/isbn&gt;&lt;label&gt;Baumann2010&lt;/label&gt;&lt;work-type&gt;journal article&lt;/work-type&gt;&lt;urls&gt;&lt;related-urls&gt;&lt;url&gt;https://doi.org/10.1186/1752-0509-4-141&lt;/url&gt;&lt;url&gt;https://bmcsystbiol.biomedcentral.com/track/pdf/10.1186/1752-0509-4-141&lt;/url&gt;&lt;/related-urls&gt;&lt;/urls&gt;&lt;electronic-resource-num&gt;10.1186/1752-0509-4-141&lt;/electronic-resource-num&gt;&lt;/record&gt;&lt;/Cite&gt;&lt;/EndNote&gt;</w:instrText>
            </w:r>
            <w:r>
              <w:rPr>
                <w:rFonts w:ascii="Times New Roman" w:eastAsia="Times New Roman" w:hAnsi="Times New Roman"/>
                <w:color w:val="000000"/>
                <w:sz w:val="16"/>
                <w:szCs w:val="16"/>
                <w:lang w:eastAsia="en-AU"/>
              </w:rPr>
              <w:fldChar w:fldCharType="separate"/>
            </w:r>
            <w:r>
              <w:rPr>
                <w:rFonts w:ascii="Times New Roman" w:eastAsia="Times New Roman" w:hAnsi="Times New Roman"/>
                <w:noProof/>
                <w:color w:val="000000"/>
                <w:sz w:val="16"/>
                <w:szCs w:val="16"/>
                <w:lang w:eastAsia="en-AU"/>
              </w:rPr>
              <w:t>(</w:t>
            </w:r>
            <w:hyperlink w:anchor="_ENREF_2" w:tooltip="Baumann, 2010 #8512" w:history="1">
              <w:r>
                <w:rPr>
                  <w:rFonts w:ascii="Times New Roman" w:eastAsia="Times New Roman" w:hAnsi="Times New Roman"/>
                  <w:noProof/>
                  <w:color w:val="000000"/>
                  <w:sz w:val="16"/>
                  <w:szCs w:val="16"/>
                  <w:lang w:eastAsia="en-AU"/>
                </w:rPr>
                <w:t>Baumann et al., 2010</w:t>
              </w:r>
            </w:hyperlink>
            <w:r>
              <w:rPr>
                <w:rFonts w:ascii="Times New Roman" w:eastAsia="Times New Roman" w:hAnsi="Times New Roman"/>
                <w:noProof/>
                <w:color w:val="000000"/>
                <w:sz w:val="16"/>
                <w:szCs w:val="16"/>
                <w:lang w:eastAsia="en-AU"/>
              </w:rPr>
              <w:t>)</w:t>
            </w:r>
            <w:r>
              <w:rPr>
                <w:rFonts w:ascii="Times New Roman" w:eastAsia="Times New Roman" w:hAnsi="Times New Roman"/>
                <w:color w:val="000000"/>
                <w:sz w:val="16"/>
                <w:szCs w:val="16"/>
                <w:lang w:eastAsia="en-AU"/>
              </w:rPr>
              <w:fldChar w:fldCharType="end"/>
            </w:r>
          </w:p>
        </w:tc>
      </w:tr>
      <w:tr w:rsidR="001A3EBD" w:rsidRPr="00663DE1" w14:paraId="3B1D41B8" w14:textId="77777777" w:rsidTr="00736AE1">
        <w:trPr>
          <w:trHeight w:val="288"/>
        </w:trPr>
        <w:tc>
          <w:tcPr>
            <w:tcW w:w="415" w:type="pct"/>
            <w:vMerge/>
            <w:tcBorders>
              <w:top w:val="nil"/>
              <w:left w:val="nil"/>
              <w:bottom w:val="single" w:sz="8" w:space="0" w:color="000000"/>
              <w:right w:val="nil"/>
            </w:tcBorders>
            <w:vAlign w:val="center"/>
            <w:hideMark/>
          </w:tcPr>
          <w:p w14:paraId="4E0673AA"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tcBorders>
              <w:top w:val="nil"/>
              <w:left w:val="nil"/>
              <w:bottom w:val="nil"/>
              <w:right w:val="nil"/>
            </w:tcBorders>
            <w:vAlign w:val="center"/>
            <w:hideMark/>
          </w:tcPr>
          <w:p w14:paraId="689029BB"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c>
          <w:tcPr>
            <w:tcW w:w="330" w:type="pct"/>
            <w:tcBorders>
              <w:top w:val="nil"/>
              <w:left w:val="nil"/>
              <w:bottom w:val="nil"/>
              <w:right w:val="nil"/>
            </w:tcBorders>
            <w:shd w:val="clear" w:color="auto" w:fill="auto"/>
            <w:noWrap/>
            <w:vAlign w:val="center"/>
            <w:hideMark/>
          </w:tcPr>
          <w:p w14:paraId="7D9DD720"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UB</w:t>
            </w:r>
          </w:p>
        </w:tc>
        <w:tc>
          <w:tcPr>
            <w:tcW w:w="1534" w:type="pct"/>
            <w:tcBorders>
              <w:top w:val="nil"/>
              <w:left w:val="nil"/>
              <w:bottom w:val="nil"/>
              <w:right w:val="nil"/>
            </w:tcBorders>
            <w:shd w:val="clear" w:color="auto" w:fill="auto"/>
            <w:noWrap/>
            <w:vAlign w:val="center"/>
            <w:hideMark/>
          </w:tcPr>
          <w:p w14:paraId="2B52F1EB"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-1.65</w:t>
            </w:r>
          </w:p>
        </w:tc>
        <w:tc>
          <w:tcPr>
            <w:tcW w:w="367" w:type="pct"/>
            <w:tcBorders>
              <w:top w:val="nil"/>
              <w:left w:val="nil"/>
              <w:bottom w:val="nil"/>
              <w:right w:val="nil"/>
            </w:tcBorders>
            <w:shd w:val="clear" w:color="auto" w:fill="auto"/>
            <w:noWrap/>
            <w:vAlign w:val="center"/>
            <w:hideMark/>
          </w:tcPr>
          <w:p w14:paraId="281791A0"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0.44</w:t>
            </w:r>
          </w:p>
        </w:tc>
        <w:tc>
          <w:tcPr>
            <w:tcW w:w="350" w:type="pct"/>
            <w:tcBorders>
              <w:top w:val="nil"/>
              <w:left w:val="nil"/>
              <w:bottom w:val="nil"/>
              <w:right w:val="nil"/>
            </w:tcBorders>
            <w:shd w:val="clear" w:color="auto" w:fill="auto"/>
            <w:noWrap/>
            <w:vAlign w:val="center"/>
            <w:hideMark/>
          </w:tcPr>
          <w:p w14:paraId="2B3A6504"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1.05</w:t>
            </w:r>
          </w:p>
        </w:tc>
        <w:tc>
          <w:tcPr>
            <w:tcW w:w="244" w:type="pct"/>
            <w:tcBorders>
              <w:top w:val="nil"/>
              <w:left w:val="nil"/>
              <w:bottom w:val="nil"/>
              <w:right w:val="nil"/>
            </w:tcBorders>
            <w:shd w:val="clear" w:color="auto" w:fill="auto"/>
            <w:noWrap/>
            <w:vAlign w:val="center"/>
            <w:hideMark/>
          </w:tcPr>
          <w:p w14:paraId="7A4225A3"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1.73</w:t>
            </w:r>
          </w:p>
        </w:tc>
        <w:tc>
          <w:tcPr>
            <w:tcW w:w="244" w:type="pct"/>
            <w:tcBorders>
              <w:top w:val="nil"/>
              <w:left w:val="nil"/>
              <w:bottom w:val="nil"/>
              <w:right w:val="nil"/>
            </w:tcBorders>
            <w:shd w:val="clear" w:color="auto" w:fill="auto"/>
            <w:noWrap/>
            <w:vAlign w:val="center"/>
            <w:hideMark/>
          </w:tcPr>
          <w:p w14:paraId="56AAE097"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-0.44</w:t>
            </w:r>
          </w:p>
        </w:tc>
        <w:tc>
          <w:tcPr>
            <w:tcW w:w="363" w:type="pct"/>
            <w:tcBorders>
              <w:top w:val="nil"/>
              <w:left w:val="nil"/>
              <w:bottom w:val="nil"/>
              <w:right w:val="nil"/>
            </w:tcBorders>
            <w:shd w:val="clear" w:color="auto" w:fill="auto"/>
            <w:noWrap/>
            <w:vAlign w:val="center"/>
            <w:hideMark/>
          </w:tcPr>
          <w:p w14:paraId="7476DCCA"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w:t>
            </w:r>
          </w:p>
        </w:tc>
        <w:tc>
          <w:tcPr>
            <w:tcW w:w="949" w:type="pct"/>
            <w:vMerge/>
            <w:tcBorders>
              <w:top w:val="nil"/>
              <w:left w:val="nil"/>
              <w:bottom w:val="nil"/>
              <w:right w:val="nil"/>
            </w:tcBorders>
            <w:vAlign w:val="center"/>
            <w:hideMark/>
          </w:tcPr>
          <w:p w14:paraId="0F012CB8"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r>
      <w:tr w:rsidR="001A3EBD" w:rsidRPr="00663DE1" w14:paraId="28006763" w14:textId="77777777" w:rsidTr="00736AE1">
        <w:trPr>
          <w:trHeight w:val="288"/>
        </w:trPr>
        <w:tc>
          <w:tcPr>
            <w:tcW w:w="415" w:type="pct"/>
            <w:vMerge/>
            <w:tcBorders>
              <w:top w:val="nil"/>
              <w:left w:val="nil"/>
              <w:bottom w:val="single" w:sz="8" w:space="0" w:color="000000"/>
              <w:right w:val="nil"/>
            </w:tcBorders>
            <w:vAlign w:val="center"/>
            <w:hideMark/>
          </w:tcPr>
          <w:p w14:paraId="6C6F167E"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val="restart"/>
            <w:tcBorders>
              <w:top w:val="nil"/>
              <w:left w:val="nil"/>
              <w:bottom w:val="nil"/>
              <w:right w:val="nil"/>
            </w:tcBorders>
            <w:shd w:val="clear" w:color="auto" w:fill="auto"/>
            <w:noWrap/>
            <w:vAlign w:val="center"/>
            <w:hideMark/>
          </w:tcPr>
          <w:p w14:paraId="7CBEDA21" w14:textId="77777777" w:rsidR="00736AE1" w:rsidRPr="00663DE1" w:rsidRDefault="00736AE1" w:rsidP="00736AE1">
            <w:pPr>
              <w:spacing w:after="0" w:line="240" w:lineRule="auto"/>
              <w:jc w:val="center"/>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31</w:t>
            </w:r>
          </w:p>
        </w:tc>
        <w:tc>
          <w:tcPr>
            <w:tcW w:w="330" w:type="pct"/>
            <w:tcBorders>
              <w:top w:val="nil"/>
              <w:left w:val="nil"/>
              <w:bottom w:val="nil"/>
              <w:right w:val="nil"/>
            </w:tcBorders>
            <w:shd w:val="clear" w:color="auto" w:fill="auto"/>
            <w:noWrap/>
            <w:vAlign w:val="center"/>
            <w:hideMark/>
          </w:tcPr>
          <w:p w14:paraId="40C315A8"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LB</w:t>
            </w:r>
          </w:p>
        </w:tc>
        <w:tc>
          <w:tcPr>
            <w:tcW w:w="1534" w:type="pct"/>
            <w:tcBorders>
              <w:top w:val="nil"/>
              <w:left w:val="nil"/>
              <w:bottom w:val="nil"/>
              <w:right w:val="nil"/>
            </w:tcBorders>
            <w:shd w:val="clear" w:color="auto" w:fill="auto"/>
            <w:noWrap/>
            <w:vAlign w:val="center"/>
            <w:hideMark/>
          </w:tcPr>
          <w:p w14:paraId="172296A4"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-1.32</w:t>
            </w:r>
          </w:p>
        </w:tc>
        <w:tc>
          <w:tcPr>
            <w:tcW w:w="367" w:type="pct"/>
            <w:tcBorders>
              <w:top w:val="nil"/>
              <w:left w:val="nil"/>
              <w:bottom w:val="nil"/>
              <w:right w:val="nil"/>
            </w:tcBorders>
            <w:shd w:val="clear" w:color="auto" w:fill="auto"/>
            <w:noWrap/>
            <w:vAlign w:val="center"/>
            <w:hideMark/>
          </w:tcPr>
          <w:p w14:paraId="24F9C56E"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0.035</w:t>
            </w:r>
          </w:p>
        </w:tc>
        <w:tc>
          <w:tcPr>
            <w:tcW w:w="350" w:type="pct"/>
            <w:tcBorders>
              <w:top w:val="nil"/>
              <w:left w:val="nil"/>
              <w:bottom w:val="nil"/>
              <w:right w:val="nil"/>
            </w:tcBorders>
            <w:shd w:val="clear" w:color="auto" w:fill="auto"/>
            <w:noWrap/>
            <w:vAlign w:val="center"/>
            <w:hideMark/>
          </w:tcPr>
          <w:p w14:paraId="1D17DB1D"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0.38</w:t>
            </w:r>
          </w:p>
        </w:tc>
        <w:tc>
          <w:tcPr>
            <w:tcW w:w="244" w:type="pct"/>
            <w:tcBorders>
              <w:top w:val="nil"/>
              <w:left w:val="nil"/>
              <w:bottom w:val="nil"/>
              <w:right w:val="nil"/>
            </w:tcBorders>
            <w:shd w:val="clear" w:color="auto" w:fill="auto"/>
            <w:noWrap/>
            <w:vAlign w:val="center"/>
            <w:hideMark/>
          </w:tcPr>
          <w:p w14:paraId="373DAC52"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2.55</w:t>
            </w:r>
          </w:p>
        </w:tc>
        <w:tc>
          <w:tcPr>
            <w:tcW w:w="244" w:type="pct"/>
            <w:tcBorders>
              <w:top w:val="nil"/>
              <w:left w:val="nil"/>
              <w:bottom w:val="nil"/>
              <w:right w:val="nil"/>
            </w:tcBorders>
            <w:shd w:val="clear" w:color="auto" w:fill="auto"/>
            <w:noWrap/>
            <w:vAlign w:val="center"/>
            <w:hideMark/>
          </w:tcPr>
          <w:p w14:paraId="540895E3"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-1.94</w:t>
            </w:r>
          </w:p>
        </w:tc>
        <w:tc>
          <w:tcPr>
            <w:tcW w:w="363" w:type="pct"/>
            <w:tcBorders>
              <w:top w:val="nil"/>
              <w:left w:val="nil"/>
              <w:bottom w:val="nil"/>
              <w:right w:val="nil"/>
            </w:tcBorders>
            <w:shd w:val="clear" w:color="auto" w:fill="auto"/>
            <w:noWrap/>
            <w:vAlign w:val="center"/>
            <w:hideMark/>
          </w:tcPr>
          <w:p w14:paraId="686B05F8"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w:t>
            </w:r>
          </w:p>
        </w:tc>
        <w:tc>
          <w:tcPr>
            <w:tcW w:w="949" w:type="pct"/>
            <w:vMerge w:val="restart"/>
            <w:tcBorders>
              <w:top w:val="nil"/>
              <w:left w:val="nil"/>
              <w:bottom w:val="nil"/>
              <w:right w:val="nil"/>
            </w:tcBorders>
            <w:shd w:val="clear" w:color="auto" w:fill="auto"/>
            <w:noWrap/>
            <w:vAlign w:val="center"/>
            <w:hideMark/>
          </w:tcPr>
          <w:p w14:paraId="6CD0F97F" w14:textId="0B6015B7" w:rsidR="00736AE1" w:rsidRPr="00663DE1" w:rsidRDefault="001A3EBD" w:rsidP="00736AE1">
            <w:pPr>
              <w:spacing w:after="0" w:line="240" w:lineRule="auto"/>
              <w:rPr>
                <w:rFonts w:ascii="Times New Roman" w:eastAsia="Times New Roman" w:hAnsi="Times New Roman"/>
                <w:color w:val="000000"/>
                <w:sz w:val="16"/>
                <w:szCs w:val="16"/>
                <w:lang w:eastAsia="en-AU"/>
              </w:rPr>
            </w:pPr>
            <w:r>
              <w:rPr>
                <w:rFonts w:ascii="Times New Roman" w:eastAsia="Times New Roman" w:hAnsi="Times New Roman"/>
                <w:color w:val="000000"/>
                <w:sz w:val="16"/>
                <w:szCs w:val="16"/>
                <w:lang w:eastAsia="en-AU"/>
              </w:rPr>
              <w:fldChar w:fldCharType="begin"/>
            </w:r>
            <w:r>
              <w:rPr>
                <w:rFonts w:ascii="Times New Roman" w:eastAsia="Times New Roman" w:hAnsi="Times New Roman"/>
                <w:color w:val="000000"/>
                <w:sz w:val="16"/>
                <w:szCs w:val="16"/>
                <w:lang w:eastAsia="en-AU"/>
              </w:rPr>
              <w:instrText xml:space="preserve"> ADDIN EN.CITE &lt;EndNote&gt;&lt;Cite&gt;&lt;Author&gt;Adelantado&lt;/Author&gt;&lt;Year&gt;2017&lt;/Year&gt;&lt;RecNum&gt;8312&lt;/RecNum&gt;&lt;DisplayText&gt;(Adelantado et al., 2017)&lt;/DisplayText&gt;&lt;record&gt;&lt;rec-number&gt;8312&lt;/rec-number&gt;&lt;foreign-keys&gt;&lt;key app="EN" db-id="x9v55trfo5vxz3e29eqpr0r9v2zzetx9avxz" timestamp="1542293023"&gt;8312&lt;/key&gt;&lt;/foreign-keys&gt;&lt;ref-type name="Journal Article"&gt;17&lt;/ref-type&gt;&lt;contributors&gt;&lt;authors&gt;&lt;author&gt;Adelantado, Núria&lt;/author&gt;&lt;author&gt;Tarazona, Pablo&lt;/author&gt;&lt;author&gt;Grillitsch, Karlheinz&lt;/author&gt;&lt;author&gt;García-Ortega, Xavier&lt;/author&gt;&lt;author&gt;Monforte, Sergi&lt;/author&gt;&lt;author&gt;Valero, Francisco&lt;/author&gt;&lt;author&gt;Feussner, Ivo&lt;/author&gt;&lt;author&gt;Daum, Günther&lt;/author&gt;&lt;author&gt;Ferrer, Pau&lt;/author&gt;&lt;/authors&gt;&lt;/contributors&gt;&lt;titles&gt;&lt;title&gt;The effect of hypoxia on the lipidome of recombinant Pichia pastoris&lt;/title&gt;&lt;secondary-title&gt;Microbial Cell Factories&lt;/secondary-title&gt;&lt;/titles&gt;&lt;periodical&gt;&lt;full-title&gt;Microbial Cell Factories&lt;/full-title&gt;&lt;abbr-1&gt;Microb Cell Fact&lt;/abbr-1&gt;&lt;/periodical&gt;&lt;pages&gt;86&lt;/pages&gt;&lt;volume&gt;16&lt;/volume&gt;&lt;number&gt;1&lt;/number&gt;&lt;dates&gt;&lt;year&gt;2017&lt;/year&gt;&lt;pub-dates&gt;&lt;date&gt;May 19&lt;/date&gt;&lt;/pub-dates&gt;&lt;/dates&gt;&lt;isbn&gt;1475-2859&lt;/isbn&gt;&lt;label&gt;Adelantado2017&lt;/label&gt;&lt;work-type&gt;journal article&lt;/work-type&gt;&lt;urls&gt;&lt;related-urls&gt;&lt;url&gt;https://doi.org/10.1186/s12934-017-0699-4&lt;/url&gt;&lt;url&gt;https://www.ncbi.nlm.nih.gov/pmc/articles/PMC5437588/pdf/12934_2017_Article_699.pdf&lt;/url&gt;&lt;/related-urls&gt;&lt;/urls&gt;&lt;electronic-resource-num&gt;10.1186/s12934-017-0699-4&lt;/electronic-resource-num&gt;&lt;/record&gt;&lt;/Cite&gt;&lt;/EndNote&gt;</w:instrText>
            </w:r>
            <w:r>
              <w:rPr>
                <w:rFonts w:ascii="Times New Roman" w:eastAsia="Times New Roman" w:hAnsi="Times New Roman"/>
                <w:color w:val="000000"/>
                <w:sz w:val="16"/>
                <w:szCs w:val="16"/>
                <w:lang w:eastAsia="en-AU"/>
              </w:rPr>
              <w:fldChar w:fldCharType="separate"/>
            </w:r>
            <w:r>
              <w:rPr>
                <w:rFonts w:ascii="Times New Roman" w:eastAsia="Times New Roman" w:hAnsi="Times New Roman"/>
                <w:noProof/>
                <w:color w:val="000000"/>
                <w:sz w:val="16"/>
                <w:szCs w:val="16"/>
                <w:lang w:eastAsia="en-AU"/>
              </w:rPr>
              <w:t>(</w:t>
            </w:r>
            <w:hyperlink w:anchor="_ENREF_1" w:tooltip="Adelantado, 2017 #8312" w:history="1">
              <w:r>
                <w:rPr>
                  <w:rFonts w:ascii="Times New Roman" w:eastAsia="Times New Roman" w:hAnsi="Times New Roman"/>
                  <w:noProof/>
                  <w:color w:val="000000"/>
                  <w:sz w:val="16"/>
                  <w:szCs w:val="16"/>
                  <w:lang w:eastAsia="en-AU"/>
                </w:rPr>
                <w:t>Adelantado et al., 2017</w:t>
              </w:r>
            </w:hyperlink>
            <w:r>
              <w:rPr>
                <w:rFonts w:ascii="Times New Roman" w:eastAsia="Times New Roman" w:hAnsi="Times New Roman"/>
                <w:noProof/>
                <w:color w:val="000000"/>
                <w:sz w:val="16"/>
                <w:szCs w:val="16"/>
                <w:lang w:eastAsia="en-AU"/>
              </w:rPr>
              <w:t>)</w:t>
            </w:r>
            <w:r>
              <w:rPr>
                <w:rFonts w:ascii="Times New Roman" w:eastAsia="Times New Roman" w:hAnsi="Times New Roman"/>
                <w:color w:val="000000"/>
                <w:sz w:val="16"/>
                <w:szCs w:val="16"/>
                <w:lang w:eastAsia="en-AU"/>
              </w:rPr>
              <w:fldChar w:fldCharType="end"/>
            </w:r>
          </w:p>
        </w:tc>
      </w:tr>
      <w:tr w:rsidR="001A3EBD" w:rsidRPr="00663DE1" w14:paraId="1E5255FB" w14:textId="77777777" w:rsidTr="00736AE1">
        <w:trPr>
          <w:trHeight w:val="288"/>
        </w:trPr>
        <w:tc>
          <w:tcPr>
            <w:tcW w:w="415" w:type="pct"/>
            <w:vMerge/>
            <w:tcBorders>
              <w:top w:val="nil"/>
              <w:left w:val="nil"/>
              <w:bottom w:val="single" w:sz="8" w:space="0" w:color="000000"/>
              <w:right w:val="nil"/>
            </w:tcBorders>
            <w:vAlign w:val="center"/>
            <w:hideMark/>
          </w:tcPr>
          <w:p w14:paraId="328B0A52"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tcBorders>
              <w:top w:val="nil"/>
              <w:left w:val="nil"/>
              <w:bottom w:val="nil"/>
              <w:right w:val="nil"/>
            </w:tcBorders>
            <w:vAlign w:val="center"/>
            <w:hideMark/>
          </w:tcPr>
          <w:p w14:paraId="1B17BEF6"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c>
          <w:tcPr>
            <w:tcW w:w="330" w:type="pct"/>
            <w:tcBorders>
              <w:top w:val="nil"/>
              <w:left w:val="nil"/>
              <w:bottom w:val="nil"/>
              <w:right w:val="nil"/>
            </w:tcBorders>
            <w:shd w:val="clear" w:color="auto" w:fill="auto"/>
            <w:noWrap/>
            <w:vAlign w:val="center"/>
            <w:hideMark/>
          </w:tcPr>
          <w:p w14:paraId="7905AEAB"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UB</w:t>
            </w:r>
          </w:p>
        </w:tc>
        <w:tc>
          <w:tcPr>
            <w:tcW w:w="1534" w:type="pct"/>
            <w:tcBorders>
              <w:top w:val="nil"/>
              <w:left w:val="nil"/>
              <w:bottom w:val="nil"/>
              <w:right w:val="nil"/>
            </w:tcBorders>
            <w:shd w:val="clear" w:color="auto" w:fill="auto"/>
            <w:noWrap/>
            <w:vAlign w:val="center"/>
            <w:hideMark/>
          </w:tcPr>
          <w:p w14:paraId="6A0AC503"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-1.32</w:t>
            </w:r>
          </w:p>
        </w:tc>
        <w:tc>
          <w:tcPr>
            <w:tcW w:w="367" w:type="pct"/>
            <w:tcBorders>
              <w:top w:val="nil"/>
              <w:left w:val="nil"/>
              <w:bottom w:val="nil"/>
              <w:right w:val="nil"/>
            </w:tcBorders>
            <w:shd w:val="clear" w:color="auto" w:fill="auto"/>
            <w:noWrap/>
            <w:vAlign w:val="center"/>
            <w:hideMark/>
          </w:tcPr>
          <w:p w14:paraId="3A34FDB3"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0.061</w:t>
            </w:r>
          </w:p>
        </w:tc>
        <w:tc>
          <w:tcPr>
            <w:tcW w:w="350" w:type="pct"/>
            <w:tcBorders>
              <w:top w:val="nil"/>
              <w:left w:val="nil"/>
              <w:bottom w:val="nil"/>
              <w:right w:val="nil"/>
            </w:tcBorders>
            <w:shd w:val="clear" w:color="auto" w:fill="auto"/>
            <w:noWrap/>
            <w:vAlign w:val="center"/>
            <w:hideMark/>
          </w:tcPr>
          <w:p w14:paraId="1DF58E4D"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0.49</w:t>
            </w:r>
          </w:p>
        </w:tc>
        <w:tc>
          <w:tcPr>
            <w:tcW w:w="244" w:type="pct"/>
            <w:tcBorders>
              <w:top w:val="nil"/>
              <w:left w:val="nil"/>
              <w:bottom w:val="nil"/>
              <w:right w:val="nil"/>
            </w:tcBorders>
            <w:shd w:val="clear" w:color="auto" w:fill="auto"/>
            <w:noWrap/>
            <w:vAlign w:val="center"/>
            <w:hideMark/>
          </w:tcPr>
          <w:p w14:paraId="7060E461"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2.65</w:t>
            </w:r>
          </w:p>
        </w:tc>
        <w:tc>
          <w:tcPr>
            <w:tcW w:w="244" w:type="pct"/>
            <w:tcBorders>
              <w:top w:val="nil"/>
              <w:left w:val="nil"/>
              <w:bottom w:val="nil"/>
              <w:right w:val="nil"/>
            </w:tcBorders>
            <w:shd w:val="clear" w:color="auto" w:fill="auto"/>
            <w:noWrap/>
            <w:vAlign w:val="center"/>
            <w:hideMark/>
          </w:tcPr>
          <w:p w14:paraId="50265739"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-1.84</w:t>
            </w:r>
          </w:p>
        </w:tc>
        <w:tc>
          <w:tcPr>
            <w:tcW w:w="363" w:type="pct"/>
            <w:tcBorders>
              <w:top w:val="nil"/>
              <w:left w:val="nil"/>
              <w:bottom w:val="nil"/>
              <w:right w:val="nil"/>
            </w:tcBorders>
            <w:shd w:val="clear" w:color="auto" w:fill="auto"/>
            <w:noWrap/>
            <w:vAlign w:val="center"/>
            <w:hideMark/>
          </w:tcPr>
          <w:p w14:paraId="69ECF474"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w:t>
            </w:r>
          </w:p>
        </w:tc>
        <w:tc>
          <w:tcPr>
            <w:tcW w:w="949" w:type="pct"/>
            <w:vMerge/>
            <w:tcBorders>
              <w:top w:val="nil"/>
              <w:left w:val="nil"/>
              <w:bottom w:val="nil"/>
              <w:right w:val="nil"/>
            </w:tcBorders>
            <w:vAlign w:val="center"/>
            <w:hideMark/>
          </w:tcPr>
          <w:p w14:paraId="426B02AC"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r>
      <w:tr w:rsidR="001A3EBD" w:rsidRPr="00663DE1" w14:paraId="4AB6FF08" w14:textId="77777777" w:rsidTr="00736AE1">
        <w:trPr>
          <w:trHeight w:val="288"/>
        </w:trPr>
        <w:tc>
          <w:tcPr>
            <w:tcW w:w="415" w:type="pct"/>
            <w:vMerge/>
            <w:tcBorders>
              <w:top w:val="nil"/>
              <w:left w:val="nil"/>
              <w:bottom w:val="single" w:sz="8" w:space="0" w:color="000000"/>
              <w:right w:val="nil"/>
            </w:tcBorders>
            <w:vAlign w:val="center"/>
            <w:hideMark/>
          </w:tcPr>
          <w:p w14:paraId="57B93B53"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val="restart"/>
            <w:tcBorders>
              <w:top w:val="nil"/>
              <w:left w:val="nil"/>
              <w:bottom w:val="nil"/>
              <w:right w:val="nil"/>
            </w:tcBorders>
            <w:shd w:val="clear" w:color="auto" w:fill="auto"/>
            <w:noWrap/>
            <w:vAlign w:val="center"/>
            <w:hideMark/>
          </w:tcPr>
          <w:p w14:paraId="7825C161" w14:textId="77777777" w:rsidR="00736AE1" w:rsidRPr="00663DE1" w:rsidRDefault="00736AE1" w:rsidP="00736AE1">
            <w:pPr>
              <w:spacing w:after="0" w:line="240" w:lineRule="auto"/>
              <w:jc w:val="center"/>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32</w:t>
            </w:r>
          </w:p>
        </w:tc>
        <w:tc>
          <w:tcPr>
            <w:tcW w:w="330" w:type="pct"/>
            <w:tcBorders>
              <w:top w:val="nil"/>
              <w:left w:val="nil"/>
              <w:bottom w:val="nil"/>
              <w:right w:val="nil"/>
            </w:tcBorders>
            <w:shd w:val="clear" w:color="auto" w:fill="auto"/>
            <w:noWrap/>
            <w:vAlign w:val="center"/>
            <w:hideMark/>
          </w:tcPr>
          <w:p w14:paraId="5B78AB76"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LB</w:t>
            </w:r>
          </w:p>
        </w:tc>
        <w:tc>
          <w:tcPr>
            <w:tcW w:w="1534" w:type="pct"/>
            <w:tcBorders>
              <w:top w:val="nil"/>
              <w:left w:val="nil"/>
              <w:bottom w:val="nil"/>
              <w:right w:val="nil"/>
            </w:tcBorders>
            <w:shd w:val="clear" w:color="auto" w:fill="auto"/>
            <w:noWrap/>
            <w:vAlign w:val="center"/>
            <w:hideMark/>
          </w:tcPr>
          <w:p w14:paraId="3F56A635"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-1.98</w:t>
            </w:r>
          </w:p>
        </w:tc>
        <w:tc>
          <w:tcPr>
            <w:tcW w:w="367" w:type="pct"/>
            <w:tcBorders>
              <w:top w:val="nil"/>
              <w:left w:val="nil"/>
              <w:bottom w:val="nil"/>
              <w:right w:val="nil"/>
            </w:tcBorders>
            <w:shd w:val="clear" w:color="auto" w:fill="auto"/>
            <w:noWrap/>
            <w:vAlign w:val="center"/>
            <w:hideMark/>
          </w:tcPr>
          <w:p w14:paraId="7A331F02"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0.45</w:t>
            </w:r>
          </w:p>
        </w:tc>
        <w:tc>
          <w:tcPr>
            <w:tcW w:w="350" w:type="pct"/>
            <w:tcBorders>
              <w:top w:val="nil"/>
              <w:left w:val="nil"/>
              <w:bottom w:val="nil"/>
              <w:right w:val="nil"/>
            </w:tcBorders>
            <w:shd w:val="clear" w:color="auto" w:fill="auto"/>
            <w:noWrap/>
            <w:vAlign w:val="center"/>
            <w:hideMark/>
          </w:tcPr>
          <w:p w14:paraId="1639952D"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1.164</w:t>
            </w:r>
          </w:p>
        </w:tc>
        <w:tc>
          <w:tcPr>
            <w:tcW w:w="244" w:type="pct"/>
            <w:tcBorders>
              <w:top w:val="nil"/>
              <w:left w:val="nil"/>
              <w:bottom w:val="nil"/>
              <w:right w:val="nil"/>
            </w:tcBorders>
            <w:shd w:val="clear" w:color="auto" w:fill="auto"/>
            <w:noWrap/>
            <w:vAlign w:val="center"/>
            <w:hideMark/>
          </w:tcPr>
          <w:p w14:paraId="3A1CA628"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5.5</w:t>
            </w:r>
          </w:p>
        </w:tc>
        <w:tc>
          <w:tcPr>
            <w:tcW w:w="244" w:type="pct"/>
            <w:tcBorders>
              <w:top w:val="nil"/>
              <w:left w:val="nil"/>
              <w:bottom w:val="nil"/>
              <w:right w:val="nil"/>
            </w:tcBorders>
            <w:shd w:val="clear" w:color="auto" w:fill="auto"/>
            <w:noWrap/>
            <w:vAlign w:val="center"/>
            <w:hideMark/>
          </w:tcPr>
          <w:p w14:paraId="781F18F4"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-3.81</w:t>
            </w:r>
          </w:p>
        </w:tc>
        <w:tc>
          <w:tcPr>
            <w:tcW w:w="363" w:type="pct"/>
            <w:tcBorders>
              <w:top w:val="nil"/>
              <w:left w:val="nil"/>
              <w:bottom w:val="nil"/>
              <w:right w:val="nil"/>
            </w:tcBorders>
            <w:shd w:val="clear" w:color="auto" w:fill="auto"/>
            <w:noWrap/>
            <w:vAlign w:val="center"/>
            <w:hideMark/>
          </w:tcPr>
          <w:p w14:paraId="5C0D5355"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w:t>
            </w:r>
          </w:p>
        </w:tc>
        <w:tc>
          <w:tcPr>
            <w:tcW w:w="949" w:type="pct"/>
            <w:vMerge w:val="restart"/>
            <w:tcBorders>
              <w:top w:val="nil"/>
              <w:left w:val="nil"/>
              <w:bottom w:val="nil"/>
              <w:right w:val="nil"/>
            </w:tcBorders>
            <w:shd w:val="clear" w:color="auto" w:fill="auto"/>
            <w:noWrap/>
            <w:vAlign w:val="center"/>
            <w:hideMark/>
          </w:tcPr>
          <w:p w14:paraId="0642C61D" w14:textId="4765A958" w:rsidR="00736AE1" w:rsidRPr="00663DE1" w:rsidRDefault="001A3EBD" w:rsidP="00736AE1">
            <w:pPr>
              <w:spacing w:after="0" w:line="240" w:lineRule="auto"/>
              <w:rPr>
                <w:rFonts w:ascii="Times New Roman" w:eastAsia="Times New Roman" w:hAnsi="Times New Roman"/>
                <w:color w:val="000000"/>
                <w:sz w:val="16"/>
                <w:szCs w:val="16"/>
                <w:lang w:eastAsia="en-AU"/>
              </w:rPr>
            </w:pPr>
            <w:r>
              <w:rPr>
                <w:rFonts w:ascii="Times New Roman" w:eastAsia="Times New Roman" w:hAnsi="Times New Roman"/>
                <w:color w:val="000000"/>
                <w:sz w:val="16"/>
                <w:szCs w:val="16"/>
                <w:lang w:eastAsia="en-AU"/>
              </w:rPr>
              <w:fldChar w:fldCharType="begin"/>
            </w:r>
            <w:r>
              <w:rPr>
                <w:rFonts w:ascii="Times New Roman" w:eastAsia="Times New Roman" w:hAnsi="Times New Roman"/>
                <w:color w:val="000000"/>
                <w:sz w:val="16"/>
                <w:szCs w:val="16"/>
                <w:lang w:eastAsia="en-AU"/>
              </w:rPr>
              <w:instrText xml:space="preserve"> ADDIN EN.CITE &lt;EndNote&gt;&lt;Cite&gt;&lt;Author&gt;Adelantado&lt;/Author&gt;&lt;Year&gt;2017&lt;/Year&gt;&lt;RecNum&gt;8312&lt;/RecNum&gt;&lt;DisplayText&gt;(Adelantado et al., 2017)&lt;/DisplayText&gt;&lt;record&gt;&lt;rec-number&gt;8312&lt;/rec-number&gt;&lt;foreign-keys&gt;&lt;key app="EN" db-id="x9v55trfo5vxz3e29eqpr0r9v2zzetx9avxz" timestamp="1542293023"&gt;8312&lt;/key&gt;&lt;/foreign-keys&gt;&lt;ref-type name="Journal Article"&gt;17&lt;/ref-type&gt;&lt;contributors&gt;&lt;authors&gt;&lt;author&gt;Adelantado, Núria&lt;/author&gt;&lt;author&gt;Tarazona, Pablo&lt;/author&gt;&lt;author&gt;Grillitsch, Karlheinz&lt;/author&gt;&lt;author&gt;García-Ortega, Xavier&lt;/author&gt;&lt;author&gt;Monforte, Sergi&lt;/author&gt;&lt;author&gt;Valero, Francisco&lt;/author&gt;&lt;author&gt;Feussner, Ivo&lt;/author&gt;&lt;author&gt;Daum, Günther&lt;/author&gt;&lt;author&gt;Ferrer, Pau&lt;/author&gt;&lt;/authors&gt;&lt;/contributors&gt;&lt;titles&gt;&lt;title&gt;The effect of hypoxia on the lipidome of recombinant Pichia pastoris&lt;/title&gt;&lt;secondary-title&gt;Microbial Cell Factories&lt;/secondary-title&gt;&lt;/titles&gt;&lt;periodical&gt;&lt;full-title&gt;Microbial Cell Factories&lt;/full-title&gt;&lt;abbr-1&gt;Microb Cell Fact&lt;/abbr-1&gt;&lt;/periodical&gt;&lt;pages&gt;86&lt;/pages&gt;&lt;volume&gt;16&lt;/volume&gt;&lt;number&gt;1&lt;/number&gt;&lt;dates&gt;&lt;year&gt;2017&lt;/year&gt;&lt;pub-dates&gt;&lt;date&gt;May 19&lt;/date&gt;&lt;/pub-dates&gt;&lt;/dates&gt;&lt;isbn&gt;1475-2859&lt;/isbn&gt;&lt;label&gt;Adelantado2017&lt;/label&gt;&lt;work-type&gt;journal article&lt;/work-type&gt;&lt;urls&gt;&lt;related-urls&gt;&lt;url&gt;https://doi.org/10.1186/s12934-017-0699-4&lt;/url&gt;&lt;url&gt;https://www.ncbi.nlm.nih.gov/pmc/articles/PMC5437588/pdf/12934_2017_Article_699.pdf&lt;/url&gt;&lt;/related-urls&gt;&lt;/urls&gt;&lt;electronic-resource-num&gt;10.1186/s12934-017-0699-4&lt;/electronic-resource-num&gt;&lt;/record&gt;&lt;/Cite&gt;&lt;/EndNote&gt;</w:instrText>
            </w:r>
            <w:r>
              <w:rPr>
                <w:rFonts w:ascii="Times New Roman" w:eastAsia="Times New Roman" w:hAnsi="Times New Roman"/>
                <w:color w:val="000000"/>
                <w:sz w:val="16"/>
                <w:szCs w:val="16"/>
                <w:lang w:eastAsia="en-AU"/>
              </w:rPr>
              <w:fldChar w:fldCharType="separate"/>
            </w:r>
            <w:r>
              <w:rPr>
                <w:rFonts w:ascii="Times New Roman" w:eastAsia="Times New Roman" w:hAnsi="Times New Roman"/>
                <w:noProof/>
                <w:color w:val="000000"/>
                <w:sz w:val="16"/>
                <w:szCs w:val="16"/>
                <w:lang w:eastAsia="en-AU"/>
              </w:rPr>
              <w:t>(</w:t>
            </w:r>
            <w:hyperlink w:anchor="_ENREF_1" w:tooltip="Adelantado, 2017 #8312" w:history="1">
              <w:r>
                <w:rPr>
                  <w:rFonts w:ascii="Times New Roman" w:eastAsia="Times New Roman" w:hAnsi="Times New Roman"/>
                  <w:noProof/>
                  <w:color w:val="000000"/>
                  <w:sz w:val="16"/>
                  <w:szCs w:val="16"/>
                  <w:lang w:eastAsia="en-AU"/>
                </w:rPr>
                <w:t>Adelantado et al., 2017</w:t>
              </w:r>
            </w:hyperlink>
            <w:r>
              <w:rPr>
                <w:rFonts w:ascii="Times New Roman" w:eastAsia="Times New Roman" w:hAnsi="Times New Roman"/>
                <w:noProof/>
                <w:color w:val="000000"/>
                <w:sz w:val="16"/>
                <w:szCs w:val="16"/>
                <w:lang w:eastAsia="en-AU"/>
              </w:rPr>
              <w:t>)</w:t>
            </w:r>
            <w:r>
              <w:rPr>
                <w:rFonts w:ascii="Times New Roman" w:eastAsia="Times New Roman" w:hAnsi="Times New Roman"/>
                <w:color w:val="000000"/>
                <w:sz w:val="16"/>
                <w:szCs w:val="16"/>
                <w:lang w:eastAsia="en-AU"/>
              </w:rPr>
              <w:fldChar w:fldCharType="end"/>
            </w:r>
          </w:p>
        </w:tc>
      </w:tr>
      <w:tr w:rsidR="001A3EBD" w:rsidRPr="00663DE1" w14:paraId="46F0E6E9" w14:textId="77777777" w:rsidTr="00736AE1">
        <w:trPr>
          <w:trHeight w:val="288"/>
        </w:trPr>
        <w:tc>
          <w:tcPr>
            <w:tcW w:w="415" w:type="pct"/>
            <w:vMerge/>
            <w:tcBorders>
              <w:top w:val="nil"/>
              <w:left w:val="nil"/>
              <w:bottom w:val="single" w:sz="8" w:space="0" w:color="000000"/>
              <w:right w:val="nil"/>
            </w:tcBorders>
            <w:vAlign w:val="center"/>
            <w:hideMark/>
          </w:tcPr>
          <w:p w14:paraId="6962AE18"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tcBorders>
              <w:top w:val="nil"/>
              <w:left w:val="nil"/>
              <w:bottom w:val="nil"/>
              <w:right w:val="nil"/>
            </w:tcBorders>
            <w:vAlign w:val="center"/>
            <w:hideMark/>
          </w:tcPr>
          <w:p w14:paraId="09BDC6E8"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c>
          <w:tcPr>
            <w:tcW w:w="330" w:type="pct"/>
            <w:tcBorders>
              <w:top w:val="nil"/>
              <w:left w:val="nil"/>
              <w:bottom w:val="nil"/>
              <w:right w:val="nil"/>
            </w:tcBorders>
            <w:shd w:val="clear" w:color="auto" w:fill="auto"/>
            <w:noWrap/>
            <w:vAlign w:val="center"/>
            <w:hideMark/>
          </w:tcPr>
          <w:p w14:paraId="5084733E"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UB</w:t>
            </w:r>
          </w:p>
        </w:tc>
        <w:tc>
          <w:tcPr>
            <w:tcW w:w="1534" w:type="pct"/>
            <w:tcBorders>
              <w:top w:val="nil"/>
              <w:left w:val="nil"/>
              <w:bottom w:val="nil"/>
              <w:right w:val="nil"/>
            </w:tcBorders>
            <w:shd w:val="clear" w:color="auto" w:fill="auto"/>
            <w:noWrap/>
            <w:vAlign w:val="center"/>
            <w:hideMark/>
          </w:tcPr>
          <w:p w14:paraId="0445FDE0"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-1.98</w:t>
            </w:r>
          </w:p>
        </w:tc>
        <w:tc>
          <w:tcPr>
            <w:tcW w:w="367" w:type="pct"/>
            <w:tcBorders>
              <w:top w:val="nil"/>
              <w:left w:val="nil"/>
              <w:bottom w:val="nil"/>
              <w:right w:val="nil"/>
            </w:tcBorders>
            <w:shd w:val="clear" w:color="auto" w:fill="auto"/>
            <w:noWrap/>
            <w:vAlign w:val="center"/>
            <w:hideMark/>
          </w:tcPr>
          <w:p w14:paraId="0C292084"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0.47</w:t>
            </w:r>
          </w:p>
        </w:tc>
        <w:tc>
          <w:tcPr>
            <w:tcW w:w="350" w:type="pct"/>
            <w:tcBorders>
              <w:top w:val="nil"/>
              <w:left w:val="nil"/>
              <w:bottom w:val="nil"/>
              <w:right w:val="nil"/>
            </w:tcBorders>
            <w:shd w:val="clear" w:color="auto" w:fill="auto"/>
            <w:noWrap/>
            <w:vAlign w:val="center"/>
            <w:hideMark/>
          </w:tcPr>
          <w:p w14:paraId="20D12CE4"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1.198</w:t>
            </w:r>
          </w:p>
        </w:tc>
        <w:tc>
          <w:tcPr>
            <w:tcW w:w="244" w:type="pct"/>
            <w:tcBorders>
              <w:top w:val="nil"/>
              <w:left w:val="nil"/>
              <w:bottom w:val="nil"/>
              <w:right w:val="nil"/>
            </w:tcBorders>
            <w:shd w:val="clear" w:color="auto" w:fill="auto"/>
            <w:noWrap/>
            <w:vAlign w:val="center"/>
            <w:hideMark/>
          </w:tcPr>
          <w:p w14:paraId="13B3DE81"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5.7</w:t>
            </w:r>
          </w:p>
        </w:tc>
        <w:tc>
          <w:tcPr>
            <w:tcW w:w="244" w:type="pct"/>
            <w:tcBorders>
              <w:top w:val="nil"/>
              <w:left w:val="nil"/>
              <w:bottom w:val="nil"/>
              <w:right w:val="nil"/>
            </w:tcBorders>
            <w:shd w:val="clear" w:color="auto" w:fill="auto"/>
            <w:noWrap/>
            <w:vAlign w:val="center"/>
            <w:hideMark/>
          </w:tcPr>
          <w:p w14:paraId="766BACC3"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-3.67</w:t>
            </w:r>
          </w:p>
        </w:tc>
        <w:tc>
          <w:tcPr>
            <w:tcW w:w="363" w:type="pct"/>
            <w:tcBorders>
              <w:top w:val="nil"/>
              <w:left w:val="nil"/>
              <w:bottom w:val="nil"/>
              <w:right w:val="nil"/>
            </w:tcBorders>
            <w:shd w:val="clear" w:color="auto" w:fill="auto"/>
            <w:noWrap/>
            <w:vAlign w:val="center"/>
            <w:hideMark/>
          </w:tcPr>
          <w:p w14:paraId="1BCFB3FF"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w:t>
            </w:r>
          </w:p>
        </w:tc>
        <w:tc>
          <w:tcPr>
            <w:tcW w:w="949" w:type="pct"/>
            <w:vMerge/>
            <w:tcBorders>
              <w:top w:val="nil"/>
              <w:left w:val="nil"/>
              <w:bottom w:val="nil"/>
              <w:right w:val="nil"/>
            </w:tcBorders>
            <w:vAlign w:val="center"/>
            <w:hideMark/>
          </w:tcPr>
          <w:p w14:paraId="0A38FA8F"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r>
      <w:tr w:rsidR="001A3EBD" w:rsidRPr="00663DE1" w14:paraId="2E687D1F" w14:textId="77777777" w:rsidTr="00736AE1">
        <w:trPr>
          <w:trHeight w:val="288"/>
        </w:trPr>
        <w:tc>
          <w:tcPr>
            <w:tcW w:w="415" w:type="pct"/>
            <w:vMerge/>
            <w:tcBorders>
              <w:top w:val="nil"/>
              <w:left w:val="nil"/>
              <w:bottom w:val="single" w:sz="8" w:space="0" w:color="000000"/>
              <w:right w:val="nil"/>
            </w:tcBorders>
            <w:vAlign w:val="center"/>
            <w:hideMark/>
          </w:tcPr>
          <w:p w14:paraId="22D763DE"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val="restart"/>
            <w:tcBorders>
              <w:top w:val="nil"/>
              <w:left w:val="nil"/>
              <w:bottom w:val="nil"/>
              <w:right w:val="nil"/>
            </w:tcBorders>
            <w:shd w:val="clear" w:color="auto" w:fill="auto"/>
            <w:noWrap/>
            <w:vAlign w:val="center"/>
            <w:hideMark/>
          </w:tcPr>
          <w:p w14:paraId="3C1F12B7" w14:textId="77777777" w:rsidR="00736AE1" w:rsidRPr="00663DE1" w:rsidRDefault="00736AE1" w:rsidP="00736AE1">
            <w:pPr>
              <w:spacing w:after="0" w:line="240" w:lineRule="auto"/>
              <w:jc w:val="center"/>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33</w:t>
            </w:r>
          </w:p>
        </w:tc>
        <w:tc>
          <w:tcPr>
            <w:tcW w:w="330" w:type="pct"/>
            <w:tcBorders>
              <w:top w:val="nil"/>
              <w:left w:val="nil"/>
              <w:bottom w:val="nil"/>
              <w:right w:val="nil"/>
            </w:tcBorders>
            <w:shd w:val="clear" w:color="auto" w:fill="auto"/>
            <w:noWrap/>
            <w:vAlign w:val="center"/>
            <w:hideMark/>
          </w:tcPr>
          <w:p w14:paraId="0F1DD2DF"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LB</w:t>
            </w:r>
          </w:p>
        </w:tc>
        <w:tc>
          <w:tcPr>
            <w:tcW w:w="1534" w:type="pct"/>
            <w:tcBorders>
              <w:top w:val="nil"/>
              <w:left w:val="nil"/>
              <w:bottom w:val="nil"/>
              <w:right w:val="nil"/>
            </w:tcBorders>
            <w:shd w:val="clear" w:color="auto" w:fill="auto"/>
            <w:noWrap/>
            <w:vAlign w:val="center"/>
            <w:hideMark/>
          </w:tcPr>
          <w:p w14:paraId="062F6711"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-1.28</w:t>
            </w:r>
          </w:p>
        </w:tc>
        <w:tc>
          <w:tcPr>
            <w:tcW w:w="367" w:type="pct"/>
            <w:tcBorders>
              <w:top w:val="nil"/>
              <w:left w:val="nil"/>
              <w:bottom w:val="nil"/>
              <w:right w:val="nil"/>
            </w:tcBorders>
            <w:shd w:val="clear" w:color="auto" w:fill="auto"/>
            <w:noWrap/>
            <w:vAlign w:val="center"/>
            <w:hideMark/>
          </w:tcPr>
          <w:p w14:paraId="6391B78A"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0.0095</w:t>
            </w:r>
          </w:p>
        </w:tc>
        <w:tc>
          <w:tcPr>
            <w:tcW w:w="350" w:type="pct"/>
            <w:tcBorders>
              <w:top w:val="nil"/>
              <w:left w:val="nil"/>
              <w:bottom w:val="nil"/>
              <w:right w:val="nil"/>
            </w:tcBorders>
            <w:shd w:val="clear" w:color="auto" w:fill="auto"/>
            <w:noWrap/>
            <w:vAlign w:val="center"/>
            <w:hideMark/>
          </w:tcPr>
          <w:p w14:paraId="683B0418"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0.0665</w:t>
            </w:r>
          </w:p>
        </w:tc>
        <w:tc>
          <w:tcPr>
            <w:tcW w:w="244" w:type="pct"/>
            <w:tcBorders>
              <w:top w:val="nil"/>
              <w:left w:val="nil"/>
              <w:bottom w:val="nil"/>
              <w:right w:val="nil"/>
            </w:tcBorders>
            <w:shd w:val="clear" w:color="auto" w:fill="auto"/>
            <w:noWrap/>
            <w:vAlign w:val="center"/>
            <w:hideMark/>
          </w:tcPr>
          <w:p w14:paraId="3B18FA31"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2.06</w:t>
            </w:r>
          </w:p>
        </w:tc>
        <w:tc>
          <w:tcPr>
            <w:tcW w:w="244" w:type="pct"/>
            <w:tcBorders>
              <w:top w:val="nil"/>
              <w:left w:val="nil"/>
              <w:bottom w:val="nil"/>
              <w:right w:val="nil"/>
            </w:tcBorders>
            <w:shd w:val="clear" w:color="auto" w:fill="auto"/>
            <w:noWrap/>
            <w:vAlign w:val="center"/>
            <w:hideMark/>
          </w:tcPr>
          <w:p w14:paraId="4842EBBD"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-3.08</w:t>
            </w:r>
          </w:p>
        </w:tc>
        <w:tc>
          <w:tcPr>
            <w:tcW w:w="363" w:type="pct"/>
            <w:tcBorders>
              <w:top w:val="nil"/>
              <w:left w:val="nil"/>
              <w:bottom w:val="nil"/>
              <w:right w:val="nil"/>
            </w:tcBorders>
            <w:shd w:val="clear" w:color="auto" w:fill="auto"/>
            <w:noWrap/>
            <w:vAlign w:val="center"/>
            <w:hideMark/>
          </w:tcPr>
          <w:p w14:paraId="4A5A8581"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w:t>
            </w:r>
          </w:p>
        </w:tc>
        <w:tc>
          <w:tcPr>
            <w:tcW w:w="949" w:type="pct"/>
            <w:vMerge w:val="restart"/>
            <w:tcBorders>
              <w:top w:val="nil"/>
              <w:left w:val="nil"/>
              <w:bottom w:val="nil"/>
              <w:right w:val="nil"/>
            </w:tcBorders>
            <w:shd w:val="clear" w:color="auto" w:fill="auto"/>
            <w:noWrap/>
            <w:vAlign w:val="center"/>
            <w:hideMark/>
          </w:tcPr>
          <w:p w14:paraId="0DC08985" w14:textId="442CE40A" w:rsidR="00736AE1" w:rsidRPr="00663DE1" w:rsidRDefault="001A3EBD" w:rsidP="00736AE1">
            <w:pPr>
              <w:spacing w:after="0" w:line="240" w:lineRule="auto"/>
              <w:rPr>
                <w:rFonts w:ascii="Times New Roman" w:eastAsia="Times New Roman" w:hAnsi="Times New Roman"/>
                <w:color w:val="000000"/>
                <w:sz w:val="16"/>
                <w:szCs w:val="16"/>
                <w:lang w:eastAsia="en-AU"/>
              </w:rPr>
            </w:pPr>
            <w:r>
              <w:rPr>
                <w:rFonts w:ascii="Times New Roman" w:eastAsia="Times New Roman" w:hAnsi="Times New Roman"/>
                <w:noProof/>
                <w:color w:val="000000"/>
                <w:sz w:val="16"/>
                <w:szCs w:val="16"/>
                <w:lang w:val="en-US" w:eastAsia="en-AU"/>
              </w:rPr>
              <w:fldChar w:fldCharType="begin"/>
            </w:r>
            <w:r>
              <w:rPr>
                <w:rFonts w:ascii="Times New Roman" w:eastAsia="Times New Roman" w:hAnsi="Times New Roman"/>
                <w:noProof/>
                <w:color w:val="000000"/>
                <w:sz w:val="16"/>
                <w:szCs w:val="16"/>
                <w:lang w:val="en-US" w:eastAsia="en-AU"/>
              </w:rPr>
              <w:instrText xml:space="preserve"> ADDIN EN.CITE &lt;EndNote&gt;&lt;Cite&gt;&lt;Author&gt;Garcia-Ortega&lt;/Author&gt;&lt;Year&gt;2017&lt;/Year&gt;&lt;RecNum&gt;8311&lt;/RecNum&gt;&lt;DisplayText&gt;(Garcia-Ortega et al., 2017)&lt;/DisplayText&gt;&lt;record&gt;&lt;rec-number&gt;8311&lt;/rec-number&gt;&lt;foreign-keys&gt;&lt;key app="EN" db-id="x9v55trfo5vxz3e29eqpr0r9v2zzetx9avxz" timestamp="1542292856"&gt;8311&lt;/key&gt;&lt;/foreign-keys&gt;&lt;ref-type name="Journal Article"&gt;17&lt;/ref-type&gt;&lt;contributors&gt;&lt;authors&gt;&lt;author&gt;Garcia-Ortega, Xavier&lt;/author&gt;&lt;author&gt;Valero, Francisco&lt;/author&gt;&lt;author&gt;Montesinos-Seguí, José Luis&lt;/author&gt;&lt;/authors&gt;&lt;/contributors&gt;&lt;titles&gt;&lt;title&gt;Physiological state as transferable operating criterion to improve recombinant protein production in Pichia pastoris through oxygen limitation&lt;/title&gt;&lt;secondary-title&gt;Journal of Chemical Technology &amp;amp; Biotechnology&lt;/secondary-title&gt;&lt;/titles&gt;&lt;periodical&gt;&lt;full-title&gt;Journal of Chemical Technology &amp;amp; Biotechnology&lt;/full-title&gt;&lt;/periodical&gt;&lt;pages&gt;2573-2582&lt;/pages&gt;&lt;volume&gt;92&lt;/volume&gt;&lt;number&gt;10&lt;/number&gt;&lt;dates&gt;&lt;year&gt;2017&lt;/year&gt;&lt;/dates&gt;&lt;urls&gt;&lt;related-urls&gt;&lt;url&gt;https://onlinelibrary.wiley.com/doi/abs/10.1002/jctb.5272&lt;/url&gt;&lt;url&gt;https://onlinelibrary.wiley.com/doi/pdf/10.1002/jctb.5272&lt;/url&gt;&lt;/related-urls&gt;&lt;/urls&gt;&lt;electronic-resource-num&gt;doi:10.1002/jctb.5272&lt;/electronic-resource-num&gt;&lt;/record&gt;&lt;/Cite&gt;&lt;/EndNote&gt;</w:instrText>
            </w:r>
            <w:r>
              <w:rPr>
                <w:rFonts w:ascii="Times New Roman" w:eastAsia="Times New Roman" w:hAnsi="Times New Roman"/>
                <w:noProof/>
                <w:color w:val="000000"/>
                <w:sz w:val="16"/>
                <w:szCs w:val="16"/>
                <w:lang w:val="en-US" w:eastAsia="en-AU"/>
              </w:rPr>
              <w:fldChar w:fldCharType="separate"/>
            </w:r>
            <w:r>
              <w:rPr>
                <w:rFonts w:ascii="Times New Roman" w:eastAsia="Times New Roman" w:hAnsi="Times New Roman"/>
                <w:noProof/>
                <w:color w:val="000000"/>
                <w:sz w:val="16"/>
                <w:szCs w:val="16"/>
                <w:lang w:val="en-US" w:eastAsia="en-AU"/>
              </w:rPr>
              <w:t>(</w:t>
            </w:r>
            <w:hyperlink w:anchor="_ENREF_6" w:tooltip="Garcia-Ortega, 2017 #8311" w:history="1">
              <w:r>
                <w:rPr>
                  <w:rFonts w:ascii="Times New Roman" w:eastAsia="Times New Roman" w:hAnsi="Times New Roman"/>
                  <w:noProof/>
                  <w:color w:val="000000"/>
                  <w:sz w:val="16"/>
                  <w:szCs w:val="16"/>
                  <w:lang w:val="en-US" w:eastAsia="en-AU"/>
                </w:rPr>
                <w:t>Garcia-Ortega et al., 2017</w:t>
              </w:r>
            </w:hyperlink>
            <w:r>
              <w:rPr>
                <w:rFonts w:ascii="Times New Roman" w:eastAsia="Times New Roman" w:hAnsi="Times New Roman"/>
                <w:noProof/>
                <w:color w:val="000000"/>
                <w:sz w:val="16"/>
                <w:szCs w:val="16"/>
                <w:lang w:val="en-US" w:eastAsia="en-AU"/>
              </w:rPr>
              <w:t>)</w:t>
            </w:r>
            <w:r>
              <w:rPr>
                <w:rFonts w:ascii="Times New Roman" w:eastAsia="Times New Roman" w:hAnsi="Times New Roman"/>
                <w:noProof/>
                <w:color w:val="000000"/>
                <w:sz w:val="16"/>
                <w:szCs w:val="16"/>
                <w:lang w:val="en-US" w:eastAsia="en-AU"/>
              </w:rPr>
              <w:fldChar w:fldCharType="end"/>
            </w:r>
          </w:p>
        </w:tc>
      </w:tr>
      <w:tr w:rsidR="001A3EBD" w:rsidRPr="00663DE1" w14:paraId="74AF04B8" w14:textId="77777777" w:rsidTr="00736AE1">
        <w:trPr>
          <w:trHeight w:val="288"/>
        </w:trPr>
        <w:tc>
          <w:tcPr>
            <w:tcW w:w="415" w:type="pct"/>
            <w:vMerge/>
            <w:tcBorders>
              <w:top w:val="nil"/>
              <w:left w:val="nil"/>
              <w:bottom w:val="single" w:sz="8" w:space="0" w:color="000000"/>
              <w:right w:val="nil"/>
            </w:tcBorders>
            <w:vAlign w:val="center"/>
            <w:hideMark/>
          </w:tcPr>
          <w:p w14:paraId="7994E4E0"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tcBorders>
              <w:top w:val="nil"/>
              <w:left w:val="nil"/>
              <w:bottom w:val="nil"/>
              <w:right w:val="nil"/>
            </w:tcBorders>
            <w:vAlign w:val="center"/>
            <w:hideMark/>
          </w:tcPr>
          <w:p w14:paraId="601D64AD"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c>
          <w:tcPr>
            <w:tcW w:w="330" w:type="pct"/>
            <w:tcBorders>
              <w:top w:val="nil"/>
              <w:left w:val="nil"/>
              <w:bottom w:val="nil"/>
              <w:right w:val="nil"/>
            </w:tcBorders>
            <w:shd w:val="clear" w:color="auto" w:fill="auto"/>
            <w:noWrap/>
            <w:vAlign w:val="center"/>
            <w:hideMark/>
          </w:tcPr>
          <w:p w14:paraId="62AC3210"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UB</w:t>
            </w:r>
          </w:p>
        </w:tc>
        <w:tc>
          <w:tcPr>
            <w:tcW w:w="1534" w:type="pct"/>
            <w:tcBorders>
              <w:top w:val="nil"/>
              <w:left w:val="nil"/>
              <w:bottom w:val="nil"/>
              <w:right w:val="nil"/>
            </w:tcBorders>
            <w:shd w:val="clear" w:color="auto" w:fill="auto"/>
            <w:noWrap/>
            <w:vAlign w:val="center"/>
            <w:hideMark/>
          </w:tcPr>
          <w:p w14:paraId="03097B44"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-1.28</w:t>
            </w:r>
          </w:p>
        </w:tc>
        <w:tc>
          <w:tcPr>
            <w:tcW w:w="367" w:type="pct"/>
            <w:tcBorders>
              <w:top w:val="nil"/>
              <w:left w:val="nil"/>
              <w:bottom w:val="nil"/>
              <w:right w:val="nil"/>
            </w:tcBorders>
            <w:shd w:val="clear" w:color="auto" w:fill="auto"/>
            <w:noWrap/>
            <w:vAlign w:val="center"/>
            <w:hideMark/>
          </w:tcPr>
          <w:p w14:paraId="1DCA7EF3"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0.0105</w:t>
            </w:r>
          </w:p>
        </w:tc>
        <w:tc>
          <w:tcPr>
            <w:tcW w:w="350" w:type="pct"/>
            <w:tcBorders>
              <w:top w:val="nil"/>
              <w:left w:val="nil"/>
              <w:bottom w:val="nil"/>
              <w:right w:val="nil"/>
            </w:tcBorders>
            <w:shd w:val="clear" w:color="auto" w:fill="auto"/>
            <w:noWrap/>
            <w:vAlign w:val="center"/>
            <w:hideMark/>
          </w:tcPr>
          <w:p w14:paraId="7C75004D"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0.0735</w:t>
            </w:r>
          </w:p>
        </w:tc>
        <w:tc>
          <w:tcPr>
            <w:tcW w:w="244" w:type="pct"/>
            <w:tcBorders>
              <w:top w:val="nil"/>
              <w:left w:val="nil"/>
              <w:bottom w:val="nil"/>
              <w:right w:val="nil"/>
            </w:tcBorders>
            <w:shd w:val="clear" w:color="auto" w:fill="auto"/>
            <w:noWrap/>
            <w:vAlign w:val="center"/>
            <w:hideMark/>
          </w:tcPr>
          <w:p w14:paraId="2F997A84"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2.28</w:t>
            </w:r>
          </w:p>
        </w:tc>
        <w:tc>
          <w:tcPr>
            <w:tcW w:w="244" w:type="pct"/>
            <w:tcBorders>
              <w:top w:val="nil"/>
              <w:left w:val="nil"/>
              <w:bottom w:val="nil"/>
              <w:right w:val="nil"/>
            </w:tcBorders>
            <w:shd w:val="clear" w:color="auto" w:fill="auto"/>
            <w:noWrap/>
            <w:vAlign w:val="center"/>
            <w:hideMark/>
          </w:tcPr>
          <w:p w14:paraId="2DFDED33"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-2.78</w:t>
            </w:r>
          </w:p>
        </w:tc>
        <w:tc>
          <w:tcPr>
            <w:tcW w:w="363" w:type="pct"/>
            <w:tcBorders>
              <w:top w:val="nil"/>
              <w:left w:val="nil"/>
              <w:bottom w:val="nil"/>
              <w:right w:val="nil"/>
            </w:tcBorders>
            <w:shd w:val="clear" w:color="auto" w:fill="auto"/>
            <w:noWrap/>
            <w:vAlign w:val="center"/>
            <w:hideMark/>
          </w:tcPr>
          <w:p w14:paraId="01818FCE"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w:t>
            </w:r>
          </w:p>
        </w:tc>
        <w:tc>
          <w:tcPr>
            <w:tcW w:w="949" w:type="pct"/>
            <w:vMerge/>
            <w:tcBorders>
              <w:top w:val="nil"/>
              <w:left w:val="nil"/>
              <w:bottom w:val="nil"/>
              <w:right w:val="nil"/>
            </w:tcBorders>
            <w:vAlign w:val="center"/>
            <w:hideMark/>
          </w:tcPr>
          <w:p w14:paraId="62766FE1"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r>
      <w:tr w:rsidR="001A3EBD" w:rsidRPr="00663DE1" w14:paraId="75B13596" w14:textId="77777777" w:rsidTr="00736AE1">
        <w:trPr>
          <w:trHeight w:val="288"/>
        </w:trPr>
        <w:tc>
          <w:tcPr>
            <w:tcW w:w="415" w:type="pct"/>
            <w:vMerge/>
            <w:tcBorders>
              <w:top w:val="nil"/>
              <w:left w:val="nil"/>
              <w:bottom w:val="single" w:sz="8" w:space="0" w:color="000000"/>
              <w:right w:val="nil"/>
            </w:tcBorders>
            <w:vAlign w:val="center"/>
            <w:hideMark/>
          </w:tcPr>
          <w:p w14:paraId="7955076B"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val="restart"/>
            <w:tcBorders>
              <w:top w:val="nil"/>
              <w:left w:val="nil"/>
              <w:bottom w:val="nil"/>
              <w:right w:val="nil"/>
            </w:tcBorders>
            <w:shd w:val="clear" w:color="auto" w:fill="auto"/>
            <w:noWrap/>
            <w:vAlign w:val="center"/>
            <w:hideMark/>
          </w:tcPr>
          <w:p w14:paraId="4E0A8862" w14:textId="77777777" w:rsidR="00736AE1" w:rsidRPr="00663DE1" w:rsidRDefault="00736AE1" w:rsidP="00736AE1">
            <w:pPr>
              <w:spacing w:after="0" w:line="240" w:lineRule="auto"/>
              <w:jc w:val="center"/>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34</w:t>
            </w:r>
          </w:p>
        </w:tc>
        <w:tc>
          <w:tcPr>
            <w:tcW w:w="330" w:type="pct"/>
            <w:tcBorders>
              <w:top w:val="nil"/>
              <w:left w:val="nil"/>
              <w:bottom w:val="nil"/>
              <w:right w:val="nil"/>
            </w:tcBorders>
            <w:shd w:val="clear" w:color="auto" w:fill="auto"/>
            <w:noWrap/>
            <w:vAlign w:val="center"/>
            <w:hideMark/>
          </w:tcPr>
          <w:p w14:paraId="051F02D4"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LB</w:t>
            </w:r>
          </w:p>
        </w:tc>
        <w:tc>
          <w:tcPr>
            <w:tcW w:w="1534" w:type="pct"/>
            <w:tcBorders>
              <w:top w:val="nil"/>
              <w:left w:val="nil"/>
              <w:bottom w:val="nil"/>
              <w:right w:val="nil"/>
            </w:tcBorders>
            <w:shd w:val="clear" w:color="auto" w:fill="auto"/>
            <w:noWrap/>
            <w:vAlign w:val="center"/>
            <w:hideMark/>
          </w:tcPr>
          <w:p w14:paraId="11BC2FB9"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-1.6</w:t>
            </w:r>
          </w:p>
        </w:tc>
        <w:tc>
          <w:tcPr>
            <w:tcW w:w="367" w:type="pct"/>
            <w:tcBorders>
              <w:top w:val="nil"/>
              <w:left w:val="nil"/>
              <w:bottom w:val="nil"/>
              <w:right w:val="nil"/>
            </w:tcBorders>
            <w:shd w:val="clear" w:color="auto" w:fill="auto"/>
            <w:noWrap/>
            <w:vAlign w:val="center"/>
            <w:hideMark/>
          </w:tcPr>
          <w:p w14:paraId="7B7F823A"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0.026</w:t>
            </w:r>
          </w:p>
        </w:tc>
        <w:tc>
          <w:tcPr>
            <w:tcW w:w="350" w:type="pct"/>
            <w:tcBorders>
              <w:top w:val="nil"/>
              <w:left w:val="nil"/>
              <w:bottom w:val="nil"/>
              <w:right w:val="nil"/>
            </w:tcBorders>
            <w:shd w:val="clear" w:color="auto" w:fill="auto"/>
            <w:noWrap/>
            <w:vAlign w:val="center"/>
            <w:hideMark/>
          </w:tcPr>
          <w:p w14:paraId="65B3E9D9"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0.665</w:t>
            </w:r>
          </w:p>
        </w:tc>
        <w:tc>
          <w:tcPr>
            <w:tcW w:w="244" w:type="pct"/>
            <w:tcBorders>
              <w:top w:val="nil"/>
              <w:left w:val="nil"/>
              <w:bottom w:val="nil"/>
              <w:right w:val="nil"/>
            </w:tcBorders>
            <w:shd w:val="clear" w:color="auto" w:fill="auto"/>
            <w:noWrap/>
            <w:vAlign w:val="center"/>
            <w:hideMark/>
          </w:tcPr>
          <w:p w14:paraId="421F108F"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2.49</w:t>
            </w:r>
          </w:p>
        </w:tc>
        <w:tc>
          <w:tcPr>
            <w:tcW w:w="244" w:type="pct"/>
            <w:tcBorders>
              <w:top w:val="nil"/>
              <w:left w:val="nil"/>
              <w:bottom w:val="nil"/>
              <w:right w:val="nil"/>
            </w:tcBorders>
            <w:shd w:val="clear" w:color="auto" w:fill="auto"/>
            <w:noWrap/>
            <w:vAlign w:val="center"/>
            <w:hideMark/>
          </w:tcPr>
          <w:p w14:paraId="3CCB18EA"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-2.99</w:t>
            </w:r>
          </w:p>
        </w:tc>
        <w:tc>
          <w:tcPr>
            <w:tcW w:w="363" w:type="pct"/>
            <w:tcBorders>
              <w:top w:val="nil"/>
              <w:left w:val="nil"/>
              <w:bottom w:val="nil"/>
              <w:right w:val="nil"/>
            </w:tcBorders>
            <w:shd w:val="clear" w:color="auto" w:fill="auto"/>
            <w:noWrap/>
            <w:vAlign w:val="center"/>
            <w:hideMark/>
          </w:tcPr>
          <w:p w14:paraId="5687901D"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w:t>
            </w:r>
          </w:p>
        </w:tc>
        <w:tc>
          <w:tcPr>
            <w:tcW w:w="949" w:type="pct"/>
            <w:vMerge w:val="restart"/>
            <w:tcBorders>
              <w:top w:val="nil"/>
              <w:left w:val="nil"/>
              <w:bottom w:val="nil"/>
              <w:right w:val="nil"/>
            </w:tcBorders>
            <w:shd w:val="clear" w:color="auto" w:fill="auto"/>
            <w:noWrap/>
            <w:vAlign w:val="center"/>
            <w:hideMark/>
          </w:tcPr>
          <w:p w14:paraId="29B090D6" w14:textId="3E3A8A4A" w:rsidR="00736AE1" w:rsidRPr="00663DE1" w:rsidRDefault="001A3EBD" w:rsidP="00736AE1">
            <w:pPr>
              <w:spacing w:after="0" w:line="240" w:lineRule="auto"/>
              <w:rPr>
                <w:rFonts w:ascii="Times New Roman" w:eastAsia="Times New Roman" w:hAnsi="Times New Roman"/>
                <w:color w:val="000000"/>
                <w:sz w:val="16"/>
                <w:szCs w:val="16"/>
                <w:lang w:eastAsia="en-AU"/>
              </w:rPr>
            </w:pPr>
            <w:r>
              <w:rPr>
                <w:rFonts w:ascii="Times New Roman" w:eastAsia="Times New Roman" w:hAnsi="Times New Roman"/>
                <w:noProof/>
                <w:color w:val="000000"/>
                <w:sz w:val="16"/>
                <w:szCs w:val="16"/>
                <w:lang w:val="en-US" w:eastAsia="en-AU"/>
              </w:rPr>
              <w:fldChar w:fldCharType="begin"/>
            </w:r>
            <w:r>
              <w:rPr>
                <w:rFonts w:ascii="Times New Roman" w:eastAsia="Times New Roman" w:hAnsi="Times New Roman"/>
                <w:noProof/>
                <w:color w:val="000000"/>
                <w:sz w:val="16"/>
                <w:szCs w:val="16"/>
                <w:lang w:val="en-US" w:eastAsia="en-AU"/>
              </w:rPr>
              <w:instrText xml:space="preserve"> ADDIN EN.CITE &lt;EndNote&gt;&lt;Cite&gt;&lt;Author&gt;Garcia-Ortega&lt;/Author&gt;&lt;Year&gt;2017&lt;/Year&gt;&lt;RecNum&gt;8311&lt;/RecNum&gt;&lt;DisplayText&gt;(Garcia-Ortega et al., 2017)&lt;/DisplayText&gt;&lt;record&gt;&lt;rec-number&gt;8311&lt;/rec-number&gt;&lt;foreign-keys&gt;&lt;key app="EN" db-id="x9v55trfo5vxz3e29eqpr0r9v2zzetx9avxz" timestamp="1542292856"&gt;8311&lt;/key&gt;&lt;/foreign-keys&gt;&lt;ref-type name="Journal Article"&gt;17&lt;/ref-type&gt;&lt;contributors&gt;&lt;authors&gt;&lt;author&gt;Garcia-Ortega, Xavier&lt;/author&gt;&lt;author&gt;Valero, Francisco&lt;/author&gt;&lt;author&gt;Montesinos-Seguí, José Luis&lt;/author&gt;&lt;/authors&gt;&lt;/contributors&gt;&lt;titles&gt;&lt;title&gt;Physiological state as transferable operating criterion to improve recombinant protein production in Pichia pastoris through oxygen limitation&lt;/title&gt;&lt;secondary-title&gt;Journal of Chemical Technology &amp;amp; Biotechnology&lt;/secondary-title&gt;&lt;/titles&gt;&lt;periodical&gt;&lt;full-title&gt;Journal of Chemical Technology &amp;amp; Biotechnology&lt;/full-title&gt;&lt;/periodical&gt;&lt;pages&gt;2573-2582&lt;/pages&gt;&lt;volume&gt;92&lt;/volume&gt;&lt;number&gt;10&lt;/number&gt;&lt;dates&gt;&lt;year&gt;2017&lt;/year&gt;&lt;/dates&gt;&lt;urls&gt;&lt;related-urls&gt;&lt;url&gt;https://onlinelibrary.wiley.com/doi/abs/10.1002/jctb.5272&lt;/url&gt;&lt;url&gt;https://onlinelibrary.wiley.com/doi/pdf/10.1002/jctb.5272&lt;/url&gt;&lt;/related-urls&gt;&lt;/urls&gt;&lt;electronic-resource-num&gt;doi:10.1002/jctb.5272&lt;/electronic-resource-num&gt;&lt;/record&gt;&lt;/Cite&gt;&lt;/EndNote&gt;</w:instrText>
            </w:r>
            <w:r>
              <w:rPr>
                <w:rFonts w:ascii="Times New Roman" w:eastAsia="Times New Roman" w:hAnsi="Times New Roman"/>
                <w:noProof/>
                <w:color w:val="000000"/>
                <w:sz w:val="16"/>
                <w:szCs w:val="16"/>
                <w:lang w:val="en-US" w:eastAsia="en-AU"/>
              </w:rPr>
              <w:fldChar w:fldCharType="separate"/>
            </w:r>
            <w:r>
              <w:rPr>
                <w:rFonts w:ascii="Times New Roman" w:eastAsia="Times New Roman" w:hAnsi="Times New Roman"/>
                <w:noProof/>
                <w:color w:val="000000"/>
                <w:sz w:val="16"/>
                <w:szCs w:val="16"/>
                <w:lang w:val="en-US" w:eastAsia="en-AU"/>
              </w:rPr>
              <w:t>(</w:t>
            </w:r>
            <w:hyperlink w:anchor="_ENREF_6" w:tooltip="Garcia-Ortega, 2017 #8311" w:history="1">
              <w:r>
                <w:rPr>
                  <w:rFonts w:ascii="Times New Roman" w:eastAsia="Times New Roman" w:hAnsi="Times New Roman"/>
                  <w:noProof/>
                  <w:color w:val="000000"/>
                  <w:sz w:val="16"/>
                  <w:szCs w:val="16"/>
                  <w:lang w:val="en-US" w:eastAsia="en-AU"/>
                </w:rPr>
                <w:t>Garcia-Ortega et al., 2017</w:t>
              </w:r>
            </w:hyperlink>
            <w:r>
              <w:rPr>
                <w:rFonts w:ascii="Times New Roman" w:eastAsia="Times New Roman" w:hAnsi="Times New Roman"/>
                <w:noProof/>
                <w:color w:val="000000"/>
                <w:sz w:val="16"/>
                <w:szCs w:val="16"/>
                <w:lang w:val="en-US" w:eastAsia="en-AU"/>
              </w:rPr>
              <w:t>)</w:t>
            </w:r>
            <w:r>
              <w:rPr>
                <w:rFonts w:ascii="Times New Roman" w:eastAsia="Times New Roman" w:hAnsi="Times New Roman"/>
                <w:noProof/>
                <w:color w:val="000000"/>
                <w:sz w:val="16"/>
                <w:szCs w:val="16"/>
                <w:lang w:val="en-US" w:eastAsia="en-AU"/>
              </w:rPr>
              <w:fldChar w:fldCharType="end"/>
            </w:r>
          </w:p>
        </w:tc>
      </w:tr>
      <w:tr w:rsidR="001A3EBD" w:rsidRPr="00663DE1" w14:paraId="28452232" w14:textId="77777777" w:rsidTr="00736AE1">
        <w:trPr>
          <w:trHeight w:val="288"/>
        </w:trPr>
        <w:tc>
          <w:tcPr>
            <w:tcW w:w="415" w:type="pct"/>
            <w:vMerge/>
            <w:tcBorders>
              <w:top w:val="nil"/>
              <w:left w:val="nil"/>
              <w:bottom w:val="single" w:sz="8" w:space="0" w:color="000000"/>
              <w:right w:val="nil"/>
            </w:tcBorders>
            <w:vAlign w:val="center"/>
            <w:hideMark/>
          </w:tcPr>
          <w:p w14:paraId="2A619F26"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tcBorders>
              <w:top w:val="nil"/>
              <w:left w:val="nil"/>
              <w:bottom w:val="nil"/>
              <w:right w:val="nil"/>
            </w:tcBorders>
            <w:vAlign w:val="center"/>
            <w:hideMark/>
          </w:tcPr>
          <w:p w14:paraId="7E233EC1"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c>
          <w:tcPr>
            <w:tcW w:w="330" w:type="pct"/>
            <w:tcBorders>
              <w:top w:val="nil"/>
              <w:left w:val="nil"/>
              <w:bottom w:val="nil"/>
              <w:right w:val="nil"/>
            </w:tcBorders>
            <w:shd w:val="clear" w:color="auto" w:fill="auto"/>
            <w:noWrap/>
            <w:vAlign w:val="center"/>
            <w:hideMark/>
          </w:tcPr>
          <w:p w14:paraId="292B7D08"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UB</w:t>
            </w:r>
          </w:p>
        </w:tc>
        <w:tc>
          <w:tcPr>
            <w:tcW w:w="1534" w:type="pct"/>
            <w:tcBorders>
              <w:top w:val="nil"/>
              <w:left w:val="nil"/>
              <w:bottom w:val="nil"/>
              <w:right w:val="nil"/>
            </w:tcBorders>
            <w:shd w:val="clear" w:color="auto" w:fill="auto"/>
            <w:noWrap/>
            <w:vAlign w:val="center"/>
            <w:hideMark/>
          </w:tcPr>
          <w:p w14:paraId="04686CC2"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-1.6</w:t>
            </w:r>
          </w:p>
        </w:tc>
        <w:tc>
          <w:tcPr>
            <w:tcW w:w="367" w:type="pct"/>
            <w:tcBorders>
              <w:top w:val="nil"/>
              <w:left w:val="nil"/>
              <w:bottom w:val="nil"/>
              <w:right w:val="nil"/>
            </w:tcBorders>
            <w:shd w:val="clear" w:color="auto" w:fill="auto"/>
            <w:noWrap/>
            <w:vAlign w:val="center"/>
            <w:hideMark/>
          </w:tcPr>
          <w:p w14:paraId="35210194"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0.028</w:t>
            </w:r>
          </w:p>
        </w:tc>
        <w:tc>
          <w:tcPr>
            <w:tcW w:w="350" w:type="pct"/>
            <w:tcBorders>
              <w:top w:val="nil"/>
              <w:left w:val="nil"/>
              <w:bottom w:val="nil"/>
              <w:right w:val="nil"/>
            </w:tcBorders>
            <w:shd w:val="clear" w:color="auto" w:fill="auto"/>
            <w:noWrap/>
            <w:vAlign w:val="center"/>
            <w:hideMark/>
          </w:tcPr>
          <w:p w14:paraId="4E465FF5"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0.735</w:t>
            </w:r>
          </w:p>
        </w:tc>
        <w:tc>
          <w:tcPr>
            <w:tcW w:w="244" w:type="pct"/>
            <w:tcBorders>
              <w:top w:val="nil"/>
              <w:left w:val="nil"/>
              <w:bottom w:val="nil"/>
              <w:right w:val="nil"/>
            </w:tcBorders>
            <w:shd w:val="clear" w:color="auto" w:fill="auto"/>
            <w:noWrap/>
            <w:vAlign w:val="center"/>
            <w:hideMark/>
          </w:tcPr>
          <w:p w14:paraId="7CDC27FF"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2.75</w:t>
            </w:r>
          </w:p>
        </w:tc>
        <w:tc>
          <w:tcPr>
            <w:tcW w:w="244" w:type="pct"/>
            <w:tcBorders>
              <w:top w:val="nil"/>
              <w:left w:val="nil"/>
              <w:bottom w:val="nil"/>
              <w:right w:val="nil"/>
            </w:tcBorders>
            <w:shd w:val="clear" w:color="auto" w:fill="auto"/>
            <w:noWrap/>
            <w:vAlign w:val="center"/>
            <w:hideMark/>
          </w:tcPr>
          <w:p w14:paraId="24F7545B"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-2.71</w:t>
            </w:r>
          </w:p>
        </w:tc>
        <w:tc>
          <w:tcPr>
            <w:tcW w:w="363" w:type="pct"/>
            <w:tcBorders>
              <w:top w:val="nil"/>
              <w:left w:val="nil"/>
              <w:bottom w:val="nil"/>
              <w:right w:val="nil"/>
            </w:tcBorders>
            <w:shd w:val="clear" w:color="auto" w:fill="auto"/>
            <w:noWrap/>
            <w:vAlign w:val="center"/>
            <w:hideMark/>
          </w:tcPr>
          <w:p w14:paraId="3F6BDE22"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w:t>
            </w:r>
          </w:p>
        </w:tc>
        <w:tc>
          <w:tcPr>
            <w:tcW w:w="949" w:type="pct"/>
            <w:vMerge/>
            <w:tcBorders>
              <w:top w:val="nil"/>
              <w:left w:val="nil"/>
              <w:bottom w:val="nil"/>
              <w:right w:val="nil"/>
            </w:tcBorders>
            <w:vAlign w:val="center"/>
            <w:hideMark/>
          </w:tcPr>
          <w:p w14:paraId="2835853C"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r>
      <w:tr w:rsidR="001A3EBD" w:rsidRPr="00663DE1" w14:paraId="05475D59" w14:textId="77777777" w:rsidTr="00736AE1">
        <w:trPr>
          <w:trHeight w:val="288"/>
        </w:trPr>
        <w:tc>
          <w:tcPr>
            <w:tcW w:w="415" w:type="pct"/>
            <w:vMerge/>
            <w:tcBorders>
              <w:top w:val="nil"/>
              <w:left w:val="nil"/>
              <w:bottom w:val="single" w:sz="8" w:space="0" w:color="000000"/>
              <w:right w:val="nil"/>
            </w:tcBorders>
            <w:vAlign w:val="center"/>
            <w:hideMark/>
          </w:tcPr>
          <w:p w14:paraId="7F3D9201"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val="restart"/>
            <w:tcBorders>
              <w:top w:val="nil"/>
              <w:left w:val="nil"/>
              <w:bottom w:val="nil"/>
              <w:right w:val="nil"/>
            </w:tcBorders>
            <w:shd w:val="clear" w:color="auto" w:fill="auto"/>
            <w:noWrap/>
            <w:vAlign w:val="center"/>
            <w:hideMark/>
          </w:tcPr>
          <w:p w14:paraId="78173941" w14:textId="77777777" w:rsidR="00736AE1" w:rsidRPr="00663DE1" w:rsidRDefault="00736AE1" w:rsidP="00736AE1">
            <w:pPr>
              <w:spacing w:after="0" w:line="240" w:lineRule="auto"/>
              <w:jc w:val="center"/>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35</w:t>
            </w:r>
          </w:p>
        </w:tc>
        <w:tc>
          <w:tcPr>
            <w:tcW w:w="330" w:type="pct"/>
            <w:tcBorders>
              <w:top w:val="nil"/>
              <w:left w:val="nil"/>
              <w:bottom w:val="nil"/>
              <w:right w:val="nil"/>
            </w:tcBorders>
            <w:shd w:val="clear" w:color="auto" w:fill="auto"/>
            <w:noWrap/>
            <w:vAlign w:val="center"/>
            <w:hideMark/>
          </w:tcPr>
          <w:p w14:paraId="2DFC6D6C"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LB</w:t>
            </w:r>
          </w:p>
        </w:tc>
        <w:tc>
          <w:tcPr>
            <w:tcW w:w="1534" w:type="pct"/>
            <w:tcBorders>
              <w:top w:val="nil"/>
              <w:left w:val="nil"/>
              <w:bottom w:val="nil"/>
              <w:right w:val="nil"/>
            </w:tcBorders>
            <w:shd w:val="clear" w:color="auto" w:fill="auto"/>
            <w:noWrap/>
            <w:vAlign w:val="center"/>
            <w:hideMark/>
          </w:tcPr>
          <w:p w14:paraId="47FE96FC"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w:t>
            </w:r>
          </w:p>
        </w:tc>
        <w:tc>
          <w:tcPr>
            <w:tcW w:w="367" w:type="pct"/>
            <w:tcBorders>
              <w:top w:val="nil"/>
              <w:left w:val="nil"/>
              <w:bottom w:val="nil"/>
              <w:right w:val="nil"/>
            </w:tcBorders>
            <w:shd w:val="clear" w:color="auto" w:fill="auto"/>
            <w:noWrap/>
            <w:vAlign w:val="center"/>
            <w:hideMark/>
          </w:tcPr>
          <w:p w14:paraId="0CF317B8"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0.038</w:t>
            </w:r>
          </w:p>
        </w:tc>
        <w:tc>
          <w:tcPr>
            <w:tcW w:w="350" w:type="pct"/>
            <w:tcBorders>
              <w:top w:val="nil"/>
              <w:left w:val="nil"/>
              <w:bottom w:val="nil"/>
              <w:right w:val="nil"/>
            </w:tcBorders>
            <w:shd w:val="clear" w:color="auto" w:fill="auto"/>
            <w:noWrap/>
            <w:vAlign w:val="center"/>
            <w:hideMark/>
          </w:tcPr>
          <w:p w14:paraId="64E19CF9"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1.33</w:t>
            </w:r>
          </w:p>
        </w:tc>
        <w:tc>
          <w:tcPr>
            <w:tcW w:w="244" w:type="pct"/>
            <w:tcBorders>
              <w:top w:val="nil"/>
              <w:left w:val="nil"/>
              <w:bottom w:val="nil"/>
              <w:right w:val="nil"/>
            </w:tcBorders>
            <w:shd w:val="clear" w:color="auto" w:fill="auto"/>
            <w:noWrap/>
            <w:vAlign w:val="center"/>
            <w:hideMark/>
          </w:tcPr>
          <w:p w14:paraId="3E4FDFF6"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3.06</w:t>
            </w:r>
          </w:p>
        </w:tc>
        <w:tc>
          <w:tcPr>
            <w:tcW w:w="244" w:type="pct"/>
            <w:tcBorders>
              <w:top w:val="nil"/>
              <w:left w:val="nil"/>
              <w:bottom w:val="nil"/>
              <w:right w:val="nil"/>
            </w:tcBorders>
            <w:shd w:val="clear" w:color="auto" w:fill="auto"/>
            <w:noWrap/>
            <w:vAlign w:val="center"/>
            <w:hideMark/>
          </w:tcPr>
          <w:p w14:paraId="194FC29A"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-2.84</w:t>
            </w:r>
          </w:p>
        </w:tc>
        <w:tc>
          <w:tcPr>
            <w:tcW w:w="363" w:type="pct"/>
            <w:tcBorders>
              <w:top w:val="nil"/>
              <w:left w:val="nil"/>
              <w:bottom w:val="nil"/>
              <w:right w:val="nil"/>
            </w:tcBorders>
            <w:shd w:val="clear" w:color="auto" w:fill="auto"/>
            <w:noWrap/>
            <w:vAlign w:val="center"/>
            <w:hideMark/>
          </w:tcPr>
          <w:p w14:paraId="23E94671"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w:t>
            </w:r>
          </w:p>
        </w:tc>
        <w:tc>
          <w:tcPr>
            <w:tcW w:w="949" w:type="pct"/>
            <w:vMerge w:val="restart"/>
            <w:tcBorders>
              <w:top w:val="nil"/>
              <w:left w:val="nil"/>
              <w:bottom w:val="nil"/>
              <w:right w:val="nil"/>
            </w:tcBorders>
            <w:shd w:val="clear" w:color="auto" w:fill="auto"/>
            <w:noWrap/>
            <w:vAlign w:val="center"/>
            <w:hideMark/>
          </w:tcPr>
          <w:p w14:paraId="4740353E" w14:textId="4887C359" w:rsidR="00736AE1" w:rsidRPr="00663DE1" w:rsidRDefault="001A3EBD" w:rsidP="00736AE1">
            <w:pPr>
              <w:spacing w:after="0" w:line="240" w:lineRule="auto"/>
              <w:rPr>
                <w:rFonts w:ascii="Times New Roman" w:eastAsia="Times New Roman" w:hAnsi="Times New Roman"/>
                <w:color w:val="000000"/>
                <w:sz w:val="16"/>
                <w:szCs w:val="16"/>
                <w:lang w:eastAsia="en-AU"/>
              </w:rPr>
            </w:pPr>
            <w:r>
              <w:rPr>
                <w:rFonts w:ascii="Times New Roman" w:eastAsia="Times New Roman" w:hAnsi="Times New Roman"/>
                <w:noProof/>
                <w:color w:val="000000"/>
                <w:sz w:val="16"/>
                <w:szCs w:val="16"/>
                <w:lang w:val="en-US" w:eastAsia="en-AU"/>
              </w:rPr>
              <w:fldChar w:fldCharType="begin"/>
            </w:r>
            <w:r>
              <w:rPr>
                <w:rFonts w:ascii="Times New Roman" w:eastAsia="Times New Roman" w:hAnsi="Times New Roman"/>
                <w:noProof/>
                <w:color w:val="000000"/>
                <w:sz w:val="16"/>
                <w:szCs w:val="16"/>
                <w:lang w:val="en-US" w:eastAsia="en-AU"/>
              </w:rPr>
              <w:instrText xml:space="preserve"> ADDIN EN.CITE &lt;EndNote&gt;&lt;Cite&gt;&lt;Author&gt;Garcia-Ortega&lt;/Author&gt;&lt;Year&gt;2017&lt;/Year&gt;&lt;RecNum&gt;8311&lt;/RecNum&gt;&lt;DisplayText&gt;(Garcia-Ortega et al., 2017)&lt;/DisplayText&gt;&lt;record&gt;&lt;rec-number&gt;8311&lt;/rec-number&gt;&lt;foreign-keys&gt;&lt;key app="EN" db-id="x9v55trfo5vxz3e29eqpr0r9v2zzetx9avxz" timestamp="1542292856"&gt;8311&lt;/key&gt;&lt;/foreign-keys&gt;&lt;ref-type name="Journal Article"&gt;17&lt;/ref-type&gt;&lt;contributors&gt;&lt;authors&gt;&lt;author&gt;Garcia-Ortega, Xavier&lt;/author&gt;&lt;author&gt;Valero, Francisco&lt;/author&gt;&lt;author&gt;Montesinos-Seguí, José Luis&lt;/author&gt;&lt;/authors&gt;&lt;/contributors&gt;&lt;titles&gt;&lt;title&gt;Physiological state as transferable operating criterion to improve recombinant protein production in Pichia pastoris through oxygen limitation&lt;/title&gt;&lt;secondary-title&gt;Journal of Chemical Technology &amp;amp; Biotechnology&lt;/secondary-title&gt;&lt;/titles&gt;&lt;periodical&gt;&lt;full-title&gt;Journal of Chemical Technology &amp;amp; Biotechnology&lt;/full-title&gt;&lt;/periodical&gt;&lt;pages&gt;2573-2582&lt;/pages&gt;&lt;volume&gt;92&lt;/volume&gt;&lt;number&gt;10&lt;/number&gt;&lt;dates&gt;&lt;year&gt;2017&lt;/year&gt;&lt;/dates&gt;&lt;urls&gt;&lt;related-urls&gt;&lt;url&gt;https://onlinelibrary.wiley.com/doi/abs/10.1002/jctb.5272&lt;/url&gt;&lt;url&gt;https://onlinelibrary.wiley.com/doi/pdf/10.1002/jctb.5272&lt;/url&gt;&lt;/related-urls&gt;&lt;/urls&gt;&lt;electronic-resource-num&gt;doi:10.1002/jctb.5272&lt;/electronic-resource-num&gt;&lt;/record&gt;&lt;/Cite&gt;&lt;/EndNote&gt;</w:instrText>
            </w:r>
            <w:r>
              <w:rPr>
                <w:rFonts w:ascii="Times New Roman" w:eastAsia="Times New Roman" w:hAnsi="Times New Roman"/>
                <w:noProof/>
                <w:color w:val="000000"/>
                <w:sz w:val="16"/>
                <w:szCs w:val="16"/>
                <w:lang w:val="en-US" w:eastAsia="en-AU"/>
              </w:rPr>
              <w:fldChar w:fldCharType="separate"/>
            </w:r>
            <w:r>
              <w:rPr>
                <w:rFonts w:ascii="Times New Roman" w:eastAsia="Times New Roman" w:hAnsi="Times New Roman"/>
                <w:noProof/>
                <w:color w:val="000000"/>
                <w:sz w:val="16"/>
                <w:szCs w:val="16"/>
                <w:lang w:val="en-US" w:eastAsia="en-AU"/>
              </w:rPr>
              <w:t>(</w:t>
            </w:r>
            <w:hyperlink w:anchor="_ENREF_6" w:tooltip="Garcia-Ortega, 2017 #8311" w:history="1">
              <w:r>
                <w:rPr>
                  <w:rFonts w:ascii="Times New Roman" w:eastAsia="Times New Roman" w:hAnsi="Times New Roman"/>
                  <w:noProof/>
                  <w:color w:val="000000"/>
                  <w:sz w:val="16"/>
                  <w:szCs w:val="16"/>
                  <w:lang w:val="en-US" w:eastAsia="en-AU"/>
                </w:rPr>
                <w:t>Garcia-Ortega et al., 2017</w:t>
              </w:r>
            </w:hyperlink>
            <w:r>
              <w:rPr>
                <w:rFonts w:ascii="Times New Roman" w:eastAsia="Times New Roman" w:hAnsi="Times New Roman"/>
                <w:noProof/>
                <w:color w:val="000000"/>
                <w:sz w:val="16"/>
                <w:szCs w:val="16"/>
                <w:lang w:val="en-US" w:eastAsia="en-AU"/>
              </w:rPr>
              <w:t>)</w:t>
            </w:r>
            <w:r>
              <w:rPr>
                <w:rFonts w:ascii="Times New Roman" w:eastAsia="Times New Roman" w:hAnsi="Times New Roman"/>
                <w:noProof/>
                <w:color w:val="000000"/>
                <w:sz w:val="16"/>
                <w:szCs w:val="16"/>
                <w:lang w:val="en-US" w:eastAsia="en-AU"/>
              </w:rPr>
              <w:fldChar w:fldCharType="end"/>
            </w:r>
          </w:p>
        </w:tc>
      </w:tr>
      <w:tr w:rsidR="001A3EBD" w:rsidRPr="00663DE1" w14:paraId="2011EE1F" w14:textId="77777777" w:rsidTr="00736AE1">
        <w:trPr>
          <w:trHeight w:val="288"/>
        </w:trPr>
        <w:tc>
          <w:tcPr>
            <w:tcW w:w="415" w:type="pct"/>
            <w:vMerge/>
            <w:tcBorders>
              <w:top w:val="nil"/>
              <w:left w:val="nil"/>
              <w:bottom w:val="single" w:sz="8" w:space="0" w:color="000000"/>
              <w:right w:val="nil"/>
            </w:tcBorders>
            <w:vAlign w:val="center"/>
            <w:hideMark/>
          </w:tcPr>
          <w:p w14:paraId="1DD4E04C"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tcBorders>
              <w:top w:val="nil"/>
              <w:left w:val="nil"/>
              <w:bottom w:val="nil"/>
              <w:right w:val="nil"/>
            </w:tcBorders>
            <w:vAlign w:val="center"/>
            <w:hideMark/>
          </w:tcPr>
          <w:p w14:paraId="0AAD8999"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c>
          <w:tcPr>
            <w:tcW w:w="330" w:type="pct"/>
            <w:tcBorders>
              <w:top w:val="nil"/>
              <w:left w:val="nil"/>
              <w:bottom w:val="nil"/>
              <w:right w:val="nil"/>
            </w:tcBorders>
            <w:shd w:val="clear" w:color="auto" w:fill="auto"/>
            <w:noWrap/>
            <w:vAlign w:val="center"/>
            <w:hideMark/>
          </w:tcPr>
          <w:p w14:paraId="3E8458B9"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UB</w:t>
            </w:r>
          </w:p>
        </w:tc>
        <w:tc>
          <w:tcPr>
            <w:tcW w:w="1534" w:type="pct"/>
            <w:tcBorders>
              <w:top w:val="nil"/>
              <w:left w:val="nil"/>
              <w:bottom w:val="nil"/>
              <w:right w:val="nil"/>
            </w:tcBorders>
            <w:shd w:val="clear" w:color="auto" w:fill="auto"/>
            <w:noWrap/>
            <w:vAlign w:val="center"/>
            <w:hideMark/>
          </w:tcPr>
          <w:p w14:paraId="764C7623"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w:t>
            </w:r>
          </w:p>
        </w:tc>
        <w:tc>
          <w:tcPr>
            <w:tcW w:w="367" w:type="pct"/>
            <w:tcBorders>
              <w:top w:val="nil"/>
              <w:left w:val="nil"/>
              <w:bottom w:val="nil"/>
              <w:right w:val="nil"/>
            </w:tcBorders>
            <w:shd w:val="clear" w:color="auto" w:fill="auto"/>
            <w:noWrap/>
            <w:vAlign w:val="center"/>
            <w:hideMark/>
          </w:tcPr>
          <w:p w14:paraId="6E5D211C"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0.042</w:t>
            </w:r>
          </w:p>
        </w:tc>
        <w:tc>
          <w:tcPr>
            <w:tcW w:w="350" w:type="pct"/>
            <w:tcBorders>
              <w:top w:val="nil"/>
              <w:left w:val="nil"/>
              <w:bottom w:val="nil"/>
              <w:right w:val="nil"/>
            </w:tcBorders>
            <w:shd w:val="clear" w:color="auto" w:fill="auto"/>
            <w:noWrap/>
            <w:vAlign w:val="center"/>
            <w:hideMark/>
          </w:tcPr>
          <w:p w14:paraId="05CC2DE1"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1.47</w:t>
            </w:r>
          </w:p>
        </w:tc>
        <w:tc>
          <w:tcPr>
            <w:tcW w:w="244" w:type="pct"/>
            <w:tcBorders>
              <w:top w:val="nil"/>
              <w:left w:val="nil"/>
              <w:bottom w:val="nil"/>
              <w:right w:val="nil"/>
            </w:tcBorders>
            <w:shd w:val="clear" w:color="auto" w:fill="auto"/>
            <w:noWrap/>
            <w:vAlign w:val="center"/>
            <w:hideMark/>
          </w:tcPr>
          <w:p w14:paraId="0508CA36"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3.38</w:t>
            </w:r>
          </w:p>
        </w:tc>
        <w:tc>
          <w:tcPr>
            <w:tcW w:w="244" w:type="pct"/>
            <w:tcBorders>
              <w:top w:val="nil"/>
              <w:left w:val="nil"/>
              <w:bottom w:val="nil"/>
              <w:right w:val="nil"/>
            </w:tcBorders>
            <w:shd w:val="clear" w:color="auto" w:fill="auto"/>
            <w:noWrap/>
            <w:vAlign w:val="center"/>
            <w:hideMark/>
          </w:tcPr>
          <w:p w14:paraId="3D42394F"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-2.57</w:t>
            </w:r>
          </w:p>
        </w:tc>
        <w:tc>
          <w:tcPr>
            <w:tcW w:w="363" w:type="pct"/>
            <w:tcBorders>
              <w:top w:val="nil"/>
              <w:left w:val="nil"/>
              <w:bottom w:val="nil"/>
              <w:right w:val="nil"/>
            </w:tcBorders>
            <w:shd w:val="clear" w:color="auto" w:fill="auto"/>
            <w:noWrap/>
            <w:vAlign w:val="center"/>
            <w:hideMark/>
          </w:tcPr>
          <w:p w14:paraId="309D4E50"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w:t>
            </w:r>
          </w:p>
        </w:tc>
        <w:tc>
          <w:tcPr>
            <w:tcW w:w="949" w:type="pct"/>
            <w:vMerge/>
            <w:tcBorders>
              <w:top w:val="nil"/>
              <w:left w:val="nil"/>
              <w:bottom w:val="nil"/>
              <w:right w:val="nil"/>
            </w:tcBorders>
            <w:vAlign w:val="center"/>
            <w:hideMark/>
          </w:tcPr>
          <w:p w14:paraId="1DD218E6"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r>
      <w:tr w:rsidR="001A3EBD" w:rsidRPr="00663DE1" w14:paraId="7424E73D" w14:textId="77777777" w:rsidTr="00736AE1">
        <w:trPr>
          <w:trHeight w:val="288"/>
        </w:trPr>
        <w:tc>
          <w:tcPr>
            <w:tcW w:w="415" w:type="pct"/>
            <w:vMerge/>
            <w:tcBorders>
              <w:top w:val="nil"/>
              <w:left w:val="nil"/>
              <w:bottom w:val="single" w:sz="8" w:space="0" w:color="000000"/>
              <w:right w:val="nil"/>
            </w:tcBorders>
            <w:vAlign w:val="center"/>
            <w:hideMark/>
          </w:tcPr>
          <w:p w14:paraId="6AE8E870"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val="restart"/>
            <w:tcBorders>
              <w:top w:val="nil"/>
              <w:left w:val="nil"/>
              <w:bottom w:val="nil"/>
              <w:right w:val="nil"/>
            </w:tcBorders>
            <w:shd w:val="clear" w:color="auto" w:fill="auto"/>
            <w:noWrap/>
            <w:vAlign w:val="center"/>
            <w:hideMark/>
          </w:tcPr>
          <w:p w14:paraId="0429EDFA" w14:textId="77777777" w:rsidR="00736AE1" w:rsidRPr="00663DE1" w:rsidRDefault="00736AE1" w:rsidP="00736AE1">
            <w:pPr>
              <w:spacing w:after="0" w:line="240" w:lineRule="auto"/>
              <w:jc w:val="center"/>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36</w:t>
            </w:r>
          </w:p>
        </w:tc>
        <w:tc>
          <w:tcPr>
            <w:tcW w:w="330" w:type="pct"/>
            <w:tcBorders>
              <w:top w:val="nil"/>
              <w:left w:val="nil"/>
              <w:bottom w:val="nil"/>
              <w:right w:val="nil"/>
            </w:tcBorders>
            <w:shd w:val="clear" w:color="auto" w:fill="auto"/>
            <w:noWrap/>
            <w:vAlign w:val="center"/>
            <w:hideMark/>
          </w:tcPr>
          <w:p w14:paraId="579B48D7"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LB</w:t>
            </w:r>
          </w:p>
        </w:tc>
        <w:tc>
          <w:tcPr>
            <w:tcW w:w="1534" w:type="pct"/>
            <w:tcBorders>
              <w:top w:val="nil"/>
              <w:left w:val="nil"/>
              <w:bottom w:val="nil"/>
              <w:right w:val="nil"/>
            </w:tcBorders>
            <w:shd w:val="clear" w:color="auto" w:fill="auto"/>
            <w:noWrap/>
            <w:vAlign w:val="center"/>
            <w:hideMark/>
          </w:tcPr>
          <w:p w14:paraId="7B4642B5"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-2.4</w:t>
            </w:r>
          </w:p>
        </w:tc>
        <w:tc>
          <w:tcPr>
            <w:tcW w:w="367" w:type="pct"/>
            <w:tcBorders>
              <w:top w:val="nil"/>
              <w:left w:val="nil"/>
              <w:bottom w:val="nil"/>
              <w:right w:val="nil"/>
            </w:tcBorders>
            <w:shd w:val="clear" w:color="auto" w:fill="auto"/>
            <w:noWrap/>
            <w:vAlign w:val="center"/>
            <w:hideMark/>
          </w:tcPr>
          <w:p w14:paraId="517A1B74"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0.05</w:t>
            </w:r>
          </w:p>
        </w:tc>
        <w:tc>
          <w:tcPr>
            <w:tcW w:w="350" w:type="pct"/>
            <w:tcBorders>
              <w:top w:val="nil"/>
              <w:left w:val="nil"/>
              <w:bottom w:val="nil"/>
              <w:right w:val="nil"/>
            </w:tcBorders>
            <w:shd w:val="clear" w:color="auto" w:fill="auto"/>
            <w:noWrap/>
            <w:vAlign w:val="center"/>
            <w:hideMark/>
          </w:tcPr>
          <w:p w14:paraId="547C1B2A"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1.995</w:t>
            </w:r>
          </w:p>
        </w:tc>
        <w:tc>
          <w:tcPr>
            <w:tcW w:w="244" w:type="pct"/>
            <w:tcBorders>
              <w:top w:val="nil"/>
              <w:left w:val="nil"/>
              <w:bottom w:val="nil"/>
              <w:right w:val="nil"/>
            </w:tcBorders>
            <w:shd w:val="clear" w:color="auto" w:fill="auto"/>
            <w:noWrap/>
            <w:vAlign w:val="center"/>
            <w:hideMark/>
          </w:tcPr>
          <w:p w14:paraId="382AF4EC"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3.53</w:t>
            </w:r>
          </w:p>
        </w:tc>
        <w:tc>
          <w:tcPr>
            <w:tcW w:w="244" w:type="pct"/>
            <w:tcBorders>
              <w:top w:val="nil"/>
              <w:left w:val="nil"/>
              <w:bottom w:val="nil"/>
              <w:right w:val="nil"/>
            </w:tcBorders>
            <w:shd w:val="clear" w:color="auto" w:fill="auto"/>
            <w:noWrap/>
            <w:vAlign w:val="center"/>
            <w:hideMark/>
          </w:tcPr>
          <w:p w14:paraId="6302D354"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-2.89</w:t>
            </w:r>
          </w:p>
        </w:tc>
        <w:tc>
          <w:tcPr>
            <w:tcW w:w="363" w:type="pct"/>
            <w:tcBorders>
              <w:top w:val="nil"/>
              <w:left w:val="nil"/>
              <w:bottom w:val="nil"/>
              <w:right w:val="nil"/>
            </w:tcBorders>
            <w:shd w:val="clear" w:color="auto" w:fill="auto"/>
            <w:noWrap/>
            <w:vAlign w:val="center"/>
            <w:hideMark/>
          </w:tcPr>
          <w:p w14:paraId="7E72364C"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w:t>
            </w:r>
          </w:p>
        </w:tc>
        <w:tc>
          <w:tcPr>
            <w:tcW w:w="949" w:type="pct"/>
            <w:vMerge w:val="restart"/>
            <w:tcBorders>
              <w:top w:val="nil"/>
              <w:left w:val="nil"/>
              <w:bottom w:val="nil"/>
              <w:right w:val="nil"/>
            </w:tcBorders>
            <w:shd w:val="clear" w:color="auto" w:fill="auto"/>
            <w:noWrap/>
            <w:vAlign w:val="center"/>
            <w:hideMark/>
          </w:tcPr>
          <w:p w14:paraId="7E99FA51" w14:textId="2961F168" w:rsidR="00736AE1" w:rsidRPr="00663DE1" w:rsidRDefault="001A3EBD" w:rsidP="00736AE1">
            <w:pPr>
              <w:spacing w:after="0" w:line="240" w:lineRule="auto"/>
              <w:rPr>
                <w:rFonts w:ascii="Times New Roman" w:eastAsia="Times New Roman" w:hAnsi="Times New Roman"/>
                <w:color w:val="000000"/>
                <w:sz w:val="16"/>
                <w:szCs w:val="16"/>
                <w:lang w:eastAsia="en-AU"/>
              </w:rPr>
            </w:pPr>
            <w:r>
              <w:rPr>
                <w:rFonts w:ascii="Times New Roman" w:eastAsia="Times New Roman" w:hAnsi="Times New Roman"/>
                <w:noProof/>
                <w:color w:val="000000"/>
                <w:sz w:val="16"/>
                <w:szCs w:val="16"/>
                <w:lang w:val="en-US" w:eastAsia="en-AU"/>
              </w:rPr>
              <w:fldChar w:fldCharType="begin"/>
            </w:r>
            <w:r>
              <w:rPr>
                <w:rFonts w:ascii="Times New Roman" w:eastAsia="Times New Roman" w:hAnsi="Times New Roman"/>
                <w:noProof/>
                <w:color w:val="000000"/>
                <w:sz w:val="16"/>
                <w:szCs w:val="16"/>
                <w:lang w:val="en-US" w:eastAsia="en-AU"/>
              </w:rPr>
              <w:instrText xml:space="preserve"> ADDIN EN.CITE &lt;EndNote&gt;&lt;Cite&gt;&lt;Author&gt;Garcia-Ortega&lt;/Author&gt;&lt;Year&gt;2017&lt;/Year&gt;&lt;RecNum&gt;8311&lt;/RecNum&gt;&lt;DisplayText&gt;(Garcia-Ortega et al., 2017)&lt;/DisplayText&gt;&lt;record&gt;&lt;rec-number&gt;8311&lt;/rec-number&gt;&lt;foreign-keys&gt;&lt;key app="EN" db-id="x9v55trfo5vxz3e29eqpr0r9v2zzetx9avxz" timestamp="1542292856"&gt;8311&lt;/key&gt;&lt;/foreign-keys&gt;&lt;ref-type name="Journal Article"&gt;17&lt;/ref-type&gt;&lt;contributors&gt;&lt;authors&gt;&lt;author&gt;Garcia-Ortega, Xavier&lt;/author&gt;&lt;author&gt;Valero, Francisco&lt;/author&gt;&lt;author&gt;Montesinos-Seguí, José Luis&lt;/author&gt;&lt;/authors&gt;&lt;/contributors&gt;&lt;titles&gt;&lt;title&gt;Physiological state as transferable operating criterion to improve recombinant protein production in Pichia pastoris through oxygen limitation&lt;/title&gt;&lt;secondary-title&gt;Journal of Chemical Technology &amp;amp; Biotechnology&lt;/secondary-title&gt;&lt;/titles&gt;&lt;periodical&gt;&lt;full-title&gt;Journal of Chemical Technology &amp;amp; Biotechnology&lt;/full-title&gt;&lt;/periodical&gt;&lt;pages&gt;2573-2582&lt;/pages&gt;&lt;volume&gt;92&lt;/volume&gt;&lt;number&gt;10&lt;/number&gt;&lt;dates&gt;&lt;year&gt;2017&lt;/year&gt;&lt;/dates&gt;&lt;urls&gt;&lt;related-urls&gt;&lt;url&gt;https://onlinelibrary.wiley.com/doi/abs/10.1002/jctb.5272&lt;/url&gt;&lt;url&gt;https://onlinelibrary.wiley.com/doi/pdf/10.1002/jctb.5272&lt;/url&gt;&lt;/related-urls&gt;&lt;/urls&gt;&lt;electronic-resource-num&gt;doi:10.1002/jctb.5272&lt;/electronic-resource-num&gt;&lt;/record&gt;&lt;/Cite&gt;&lt;/EndNote&gt;</w:instrText>
            </w:r>
            <w:r>
              <w:rPr>
                <w:rFonts w:ascii="Times New Roman" w:eastAsia="Times New Roman" w:hAnsi="Times New Roman"/>
                <w:noProof/>
                <w:color w:val="000000"/>
                <w:sz w:val="16"/>
                <w:szCs w:val="16"/>
                <w:lang w:val="en-US" w:eastAsia="en-AU"/>
              </w:rPr>
              <w:fldChar w:fldCharType="separate"/>
            </w:r>
            <w:r>
              <w:rPr>
                <w:rFonts w:ascii="Times New Roman" w:eastAsia="Times New Roman" w:hAnsi="Times New Roman"/>
                <w:noProof/>
                <w:color w:val="000000"/>
                <w:sz w:val="16"/>
                <w:szCs w:val="16"/>
                <w:lang w:val="en-US" w:eastAsia="en-AU"/>
              </w:rPr>
              <w:t>(</w:t>
            </w:r>
            <w:hyperlink w:anchor="_ENREF_6" w:tooltip="Garcia-Ortega, 2017 #8311" w:history="1">
              <w:r>
                <w:rPr>
                  <w:rFonts w:ascii="Times New Roman" w:eastAsia="Times New Roman" w:hAnsi="Times New Roman"/>
                  <w:noProof/>
                  <w:color w:val="000000"/>
                  <w:sz w:val="16"/>
                  <w:szCs w:val="16"/>
                  <w:lang w:val="en-US" w:eastAsia="en-AU"/>
                </w:rPr>
                <w:t>Garcia-Ortega et al., 2017</w:t>
              </w:r>
            </w:hyperlink>
            <w:r>
              <w:rPr>
                <w:rFonts w:ascii="Times New Roman" w:eastAsia="Times New Roman" w:hAnsi="Times New Roman"/>
                <w:noProof/>
                <w:color w:val="000000"/>
                <w:sz w:val="16"/>
                <w:szCs w:val="16"/>
                <w:lang w:val="en-US" w:eastAsia="en-AU"/>
              </w:rPr>
              <w:t>)</w:t>
            </w:r>
            <w:r>
              <w:rPr>
                <w:rFonts w:ascii="Times New Roman" w:eastAsia="Times New Roman" w:hAnsi="Times New Roman"/>
                <w:noProof/>
                <w:color w:val="000000"/>
                <w:sz w:val="16"/>
                <w:szCs w:val="16"/>
                <w:lang w:val="en-US" w:eastAsia="en-AU"/>
              </w:rPr>
              <w:fldChar w:fldCharType="end"/>
            </w:r>
          </w:p>
        </w:tc>
      </w:tr>
      <w:tr w:rsidR="001A3EBD" w:rsidRPr="00663DE1" w14:paraId="4AE86F9E" w14:textId="77777777" w:rsidTr="00736AE1">
        <w:trPr>
          <w:trHeight w:val="288"/>
        </w:trPr>
        <w:tc>
          <w:tcPr>
            <w:tcW w:w="415" w:type="pct"/>
            <w:vMerge/>
            <w:tcBorders>
              <w:top w:val="nil"/>
              <w:left w:val="nil"/>
              <w:bottom w:val="single" w:sz="8" w:space="0" w:color="000000"/>
              <w:right w:val="nil"/>
            </w:tcBorders>
            <w:vAlign w:val="center"/>
            <w:hideMark/>
          </w:tcPr>
          <w:p w14:paraId="46C80C11"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tcBorders>
              <w:top w:val="nil"/>
              <w:left w:val="nil"/>
              <w:bottom w:val="nil"/>
              <w:right w:val="nil"/>
            </w:tcBorders>
            <w:vAlign w:val="center"/>
            <w:hideMark/>
          </w:tcPr>
          <w:p w14:paraId="0383BA3A"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c>
          <w:tcPr>
            <w:tcW w:w="330" w:type="pct"/>
            <w:tcBorders>
              <w:top w:val="nil"/>
              <w:left w:val="nil"/>
              <w:bottom w:val="nil"/>
              <w:right w:val="nil"/>
            </w:tcBorders>
            <w:shd w:val="clear" w:color="auto" w:fill="auto"/>
            <w:noWrap/>
            <w:vAlign w:val="center"/>
            <w:hideMark/>
          </w:tcPr>
          <w:p w14:paraId="6F8BF293"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UB</w:t>
            </w:r>
          </w:p>
        </w:tc>
        <w:tc>
          <w:tcPr>
            <w:tcW w:w="1534" w:type="pct"/>
            <w:tcBorders>
              <w:top w:val="nil"/>
              <w:left w:val="nil"/>
              <w:bottom w:val="nil"/>
              <w:right w:val="nil"/>
            </w:tcBorders>
            <w:shd w:val="clear" w:color="auto" w:fill="auto"/>
            <w:noWrap/>
            <w:vAlign w:val="center"/>
            <w:hideMark/>
          </w:tcPr>
          <w:p w14:paraId="66E5D162"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-2.4</w:t>
            </w:r>
          </w:p>
        </w:tc>
        <w:tc>
          <w:tcPr>
            <w:tcW w:w="367" w:type="pct"/>
            <w:tcBorders>
              <w:top w:val="nil"/>
              <w:left w:val="nil"/>
              <w:bottom w:val="nil"/>
              <w:right w:val="nil"/>
            </w:tcBorders>
            <w:shd w:val="clear" w:color="auto" w:fill="auto"/>
            <w:noWrap/>
            <w:vAlign w:val="center"/>
            <w:hideMark/>
          </w:tcPr>
          <w:p w14:paraId="199E90AB"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0.056</w:t>
            </w:r>
          </w:p>
        </w:tc>
        <w:tc>
          <w:tcPr>
            <w:tcW w:w="350" w:type="pct"/>
            <w:tcBorders>
              <w:top w:val="nil"/>
              <w:left w:val="nil"/>
              <w:bottom w:val="nil"/>
              <w:right w:val="nil"/>
            </w:tcBorders>
            <w:shd w:val="clear" w:color="auto" w:fill="auto"/>
            <w:noWrap/>
            <w:vAlign w:val="center"/>
            <w:hideMark/>
          </w:tcPr>
          <w:p w14:paraId="7320B175"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2.205</w:t>
            </w:r>
          </w:p>
        </w:tc>
        <w:tc>
          <w:tcPr>
            <w:tcW w:w="244" w:type="pct"/>
            <w:tcBorders>
              <w:top w:val="nil"/>
              <w:left w:val="nil"/>
              <w:bottom w:val="nil"/>
              <w:right w:val="nil"/>
            </w:tcBorders>
            <w:shd w:val="clear" w:color="auto" w:fill="auto"/>
            <w:noWrap/>
            <w:vAlign w:val="center"/>
            <w:hideMark/>
          </w:tcPr>
          <w:p w14:paraId="4844BE54"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3.91</w:t>
            </w:r>
          </w:p>
        </w:tc>
        <w:tc>
          <w:tcPr>
            <w:tcW w:w="244" w:type="pct"/>
            <w:tcBorders>
              <w:top w:val="nil"/>
              <w:left w:val="nil"/>
              <w:bottom w:val="nil"/>
              <w:right w:val="nil"/>
            </w:tcBorders>
            <w:shd w:val="clear" w:color="auto" w:fill="auto"/>
            <w:noWrap/>
            <w:vAlign w:val="center"/>
            <w:hideMark/>
          </w:tcPr>
          <w:p w14:paraId="10467ADB"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-2.61</w:t>
            </w:r>
          </w:p>
        </w:tc>
        <w:tc>
          <w:tcPr>
            <w:tcW w:w="363" w:type="pct"/>
            <w:tcBorders>
              <w:top w:val="nil"/>
              <w:left w:val="nil"/>
              <w:bottom w:val="nil"/>
              <w:right w:val="nil"/>
            </w:tcBorders>
            <w:shd w:val="clear" w:color="auto" w:fill="auto"/>
            <w:noWrap/>
            <w:vAlign w:val="center"/>
            <w:hideMark/>
          </w:tcPr>
          <w:p w14:paraId="7AE3CAF8"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w:t>
            </w:r>
          </w:p>
        </w:tc>
        <w:tc>
          <w:tcPr>
            <w:tcW w:w="949" w:type="pct"/>
            <w:vMerge/>
            <w:tcBorders>
              <w:top w:val="nil"/>
              <w:left w:val="nil"/>
              <w:bottom w:val="nil"/>
              <w:right w:val="nil"/>
            </w:tcBorders>
            <w:vAlign w:val="center"/>
            <w:hideMark/>
          </w:tcPr>
          <w:p w14:paraId="0FEE7AC4"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r>
      <w:tr w:rsidR="001A3EBD" w:rsidRPr="00663DE1" w14:paraId="5E30EB39" w14:textId="77777777" w:rsidTr="00736AE1">
        <w:trPr>
          <w:trHeight w:val="288"/>
        </w:trPr>
        <w:tc>
          <w:tcPr>
            <w:tcW w:w="415" w:type="pct"/>
            <w:vMerge/>
            <w:tcBorders>
              <w:top w:val="nil"/>
              <w:left w:val="nil"/>
              <w:bottom w:val="single" w:sz="8" w:space="0" w:color="000000"/>
              <w:right w:val="nil"/>
            </w:tcBorders>
            <w:vAlign w:val="center"/>
            <w:hideMark/>
          </w:tcPr>
          <w:p w14:paraId="520EE600"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val="restart"/>
            <w:tcBorders>
              <w:top w:val="nil"/>
              <w:left w:val="nil"/>
              <w:bottom w:val="single" w:sz="8" w:space="0" w:color="000000"/>
              <w:right w:val="nil"/>
            </w:tcBorders>
            <w:shd w:val="clear" w:color="auto" w:fill="auto"/>
            <w:noWrap/>
            <w:vAlign w:val="center"/>
            <w:hideMark/>
          </w:tcPr>
          <w:p w14:paraId="209A7388" w14:textId="77777777" w:rsidR="00736AE1" w:rsidRPr="00663DE1" w:rsidRDefault="00736AE1" w:rsidP="00736AE1">
            <w:pPr>
              <w:spacing w:after="0" w:line="240" w:lineRule="auto"/>
              <w:jc w:val="center"/>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37</w:t>
            </w:r>
          </w:p>
        </w:tc>
        <w:tc>
          <w:tcPr>
            <w:tcW w:w="330" w:type="pct"/>
            <w:tcBorders>
              <w:top w:val="nil"/>
              <w:left w:val="nil"/>
              <w:bottom w:val="nil"/>
              <w:right w:val="nil"/>
            </w:tcBorders>
            <w:shd w:val="clear" w:color="auto" w:fill="auto"/>
            <w:noWrap/>
            <w:vAlign w:val="center"/>
            <w:hideMark/>
          </w:tcPr>
          <w:p w14:paraId="604EE09A"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LB</w:t>
            </w:r>
          </w:p>
        </w:tc>
        <w:tc>
          <w:tcPr>
            <w:tcW w:w="1534" w:type="pct"/>
            <w:tcBorders>
              <w:top w:val="nil"/>
              <w:left w:val="nil"/>
              <w:bottom w:val="nil"/>
              <w:right w:val="nil"/>
            </w:tcBorders>
            <w:shd w:val="clear" w:color="auto" w:fill="auto"/>
            <w:noWrap/>
            <w:vAlign w:val="center"/>
            <w:hideMark/>
          </w:tcPr>
          <w:p w14:paraId="4D0B56A0"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-3.5</w:t>
            </w:r>
          </w:p>
        </w:tc>
        <w:tc>
          <w:tcPr>
            <w:tcW w:w="367" w:type="pct"/>
            <w:tcBorders>
              <w:top w:val="nil"/>
              <w:left w:val="nil"/>
              <w:bottom w:val="nil"/>
              <w:right w:val="nil"/>
            </w:tcBorders>
            <w:shd w:val="clear" w:color="auto" w:fill="auto"/>
            <w:noWrap/>
            <w:vAlign w:val="center"/>
            <w:hideMark/>
          </w:tcPr>
          <w:p w14:paraId="47071A6E"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0.252</w:t>
            </w:r>
          </w:p>
        </w:tc>
        <w:tc>
          <w:tcPr>
            <w:tcW w:w="350" w:type="pct"/>
            <w:tcBorders>
              <w:top w:val="nil"/>
              <w:left w:val="nil"/>
              <w:bottom w:val="nil"/>
              <w:right w:val="nil"/>
            </w:tcBorders>
            <w:shd w:val="clear" w:color="auto" w:fill="auto"/>
            <w:noWrap/>
            <w:vAlign w:val="center"/>
            <w:hideMark/>
          </w:tcPr>
          <w:p w14:paraId="768DD3C9"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3.325</w:t>
            </w:r>
          </w:p>
        </w:tc>
        <w:tc>
          <w:tcPr>
            <w:tcW w:w="244" w:type="pct"/>
            <w:tcBorders>
              <w:top w:val="nil"/>
              <w:left w:val="nil"/>
              <w:bottom w:val="nil"/>
              <w:right w:val="nil"/>
            </w:tcBorders>
            <w:shd w:val="clear" w:color="auto" w:fill="auto"/>
            <w:noWrap/>
            <w:vAlign w:val="center"/>
            <w:hideMark/>
          </w:tcPr>
          <w:p w14:paraId="3A02C074"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4.42</w:t>
            </w:r>
          </w:p>
        </w:tc>
        <w:tc>
          <w:tcPr>
            <w:tcW w:w="244" w:type="pct"/>
            <w:tcBorders>
              <w:top w:val="nil"/>
              <w:left w:val="nil"/>
              <w:bottom w:val="nil"/>
              <w:right w:val="nil"/>
            </w:tcBorders>
            <w:shd w:val="clear" w:color="auto" w:fill="auto"/>
            <w:noWrap/>
            <w:vAlign w:val="center"/>
            <w:hideMark/>
          </w:tcPr>
          <w:p w14:paraId="169DF47D"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-2.81</w:t>
            </w:r>
          </w:p>
        </w:tc>
        <w:tc>
          <w:tcPr>
            <w:tcW w:w="363" w:type="pct"/>
            <w:tcBorders>
              <w:top w:val="nil"/>
              <w:left w:val="nil"/>
              <w:bottom w:val="nil"/>
              <w:right w:val="nil"/>
            </w:tcBorders>
            <w:shd w:val="clear" w:color="auto" w:fill="auto"/>
            <w:noWrap/>
            <w:vAlign w:val="center"/>
            <w:hideMark/>
          </w:tcPr>
          <w:p w14:paraId="44B92ACA"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w:t>
            </w:r>
          </w:p>
        </w:tc>
        <w:tc>
          <w:tcPr>
            <w:tcW w:w="949" w:type="pct"/>
            <w:vMerge w:val="restart"/>
            <w:tcBorders>
              <w:top w:val="nil"/>
              <w:left w:val="nil"/>
              <w:bottom w:val="single" w:sz="8" w:space="0" w:color="000000"/>
              <w:right w:val="nil"/>
            </w:tcBorders>
            <w:shd w:val="clear" w:color="auto" w:fill="auto"/>
            <w:noWrap/>
            <w:vAlign w:val="center"/>
            <w:hideMark/>
          </w:tcPr>
          <w:p w14:paraId="0EAB56E3" w14:textId="0A961F07" w:rsidR="00736AE1" w:rsidRPr="00663DE1" w:rsidRDefault="001A3EBD" w:rsidP="00736AE1">
            <w:pPr>
              <w:spacing w:after="0" w:line="240" w:lineRule="auto"/>
              <w:rPr>
                <w:rFonts w:ascii="Times New Roman" w:eastAsia="Times New Roman" w:hAnsi="Times New Roman"/>
                <w:color w:val="000000"/>
                <w:sz w:val="16"/>
                <w:szCs w:val="16"/>
                <w:lang w:eastAsia="en-AU"/>
              </w:rPr>
            </w:pPr>
            <w:r>
              <w:rPr>
                <w:rFonts w:ascii="Times New Roman" w:eastAsia="Times New Roman" w:hAnsi="Times New Roman"/>
                <w:noProof/>
                <w:color w:val="000000"/>
                <w:sz w:val="16"/>
                <w:szCs w:val="16"/>
                <w:lang w:val="en-US" w:eastAsia="en-AU"/>
              </w:rPr>
              <w:fldChar w:fldCharType="begin"/>
            </w:r>
            <w:r>
              <w:rPr>
                <w:rFonts w:ascii="Times New Roman" w:eastAsia="Times New Roman" w:hAnsi="Times New Roman"/>
                <w:noProof/>
                <w:color w:val="000000"/>
                <w:sz w:val="16"/>
                <w:szCs w:val="16"/>
                <w:lang w:val="en-US" w:eastAsia="en-AU"/>
              </w:rPr>
              <w:instrText xml:space="preserve"> ADDIN EN.CITE &lt;EndNote&gt;&lt;Cite&gt;&lt;Author&gt;Garcia-Ortega&lt;/Author&gt;&lt;Year&gt;2017&lt;/Year&gt;&lt;RecNum&gt;8311&lt;/RecNum&gt;&lt;DisplayText&gt;(Garcia-Ortega et al., 2017)&lt;/DisplayText&gt;&lt;record&gt;&lt;rec-number&gt;8311&lt;/rec-number&gt;&lt;foreign-keys&gt;&lt;key app="EN" db-id="x9v55trfo5vxz3e29eqpr0r9v2zzetx9avxz" timestamp="1542292856"&gt;8311&lt;/key&gt;&lt;/foreign-keys&gt;&lt;ref-type name="Journal Article"&gt;17&lt;/ref-type&gt;&lt;contributors&gt;&lt;authors&gt;&lt;author&gt;Garcia-Ortega, Xavier&lt;/author&gt;&lt;author&gt;Valero, Francisco&lt;/author&gt;&lt;author&gt;Montesinos-Seguí, José Luis&lt;/author&gt;&lt;/authors&gt;&lt;/contributors&gt;&lt;titles&gt;&lt;title&gt;Physiological state as transferable operating criterion to improve recombinant protein production in Pichia pastoris through oxygen limitation&lt;/title&gt;&lt;secondary-title&gt;Journal of Chemical Technology &amp;amp; Biotechnology&lt;/secondary-title&gt;&lt;/titles&gt;&lt;periodical&gt;&lt;full-title&gt;Journal of Chemical Technology &amp;amp; Biotechnology&lt;/full-title&gt;&lt;/periodical&gt;&lt;pages&gt;2573-2582&lt;/pages&gt;&lt;volume&gt;92&lt;/volume&gt;&lt;number&gt;10&lt;/number&gt;&lt;dates&gt;&lt;year&gt;2017&lt;/year&gt;&lt;/dates&gt;&lt;urls&gt;&lt;related-urls&gt;&lt;url&gt;https://onlinelibrary.wiley.com/doi/abs/10.1002/jctb.5272&lt;/url&gt;&lt;url&gt;https://onlinelibrary.wiley.com/doi/pdf/10.1002/jctb.5272&lt;/url&gt;&lt;/related-urls&gt;&lt;/urls&gt;&lt;electronic-resource-num&gt;doi:10.1002/jctb.5272&lt;/electronic-resource-num&gt;&lt;/record&gt;&lt;/Cite&gt;&lt;/EndNote&gt;</w:instrText>
            </w:r>
            <w:r>
              <w:rPr>
                <w:rFonts w:ascii="Times New Roman" w:eastAsia="Times New Roman" w:hAnsi="Times New Roman"/>
                <w:noProof/>
                <w:color w:val="000000"/>
                <w:sz w:val="16"/>
                <w:szCs w:val="16"/>
                <w:lang w:val="en-US" w:eastAsia="en-AU"/>
              </w:rPr>
              <w:fldChar w:fldCharType="separate"/>
            </w:r>
            <w:r>
              <w:rPr>
                <w:rFonts w:ascii="Times New Roman" w:eastAsia="Times New Roman" w:hAnsi="Times New Roman"/>
                <w:noProof/>
                <w:color w:val="000000"/>
                <w:sz w:val="16"/>
                <w:szCs w:val="16"/>
                <w:lang w:val="en-US" w:eastAsia="en-AU"/>
              </w:rPr>
              <w:t>(</w:t>
            </w:r>
            <w:hyperlink w:anchor="_ENREF_6" w:tooltip="Garcia-Ortega, 2017 #8311" w:history="1">
              <w:r>
                <w:rPr>
                  <w:rFonts w:ascii="Times New Roman" w:eastAsia="Times New Roman" w:hAnsi="Times New Roman"/>
                  <w:noProof/>
                  <w:color w:val="000000"/>
                  <w:sz w:val="16"/>
                  <w:szCs w:val="16"/>
                  <w:lang w:val="en-US" w:eastAsia="en-AU"/>
                </w:rPr>
                <w:t>Garcia-Ortega et al., 2017</w:t>
              </w:r>
            </w:hyperlink>
            <w:r>
              <w:rPr>
                <w:rFonts w:ascii="Times New Roman" w:eastAsia="Times New Roman" w:hAnsi="Times New Roman"/>
                <w:noProof/>
                <w:color w:val="000000"/>
                <w:sz w:val="16"/>
                <w:szCs w:val="16"/>
                <w:lang w:val="en-US" w:eastAsia="en-AU"/>
              </w:rPr>
              <w:t>)</w:t>
            </w:r>
            <w:r>
              <w:rPr>
                <w:rFonts w:ascii="Times New Roman" w:eastAsia="Times New Roman" w:hAnsi="Times New Roman"/>
                <w:noProof/>
                <w:color w:val="000000"/>
                <w:sz w:val="16"/>
                <w:szCs w:val="16"/>
                <w:lang w:val="en-US" w:eastAsia="en-AU"/>
              </w:rPr>
              <w:fldChar w:fldCharType="end"/>
            </w:r>
          </w:p>
        </w:tc>
      </w:tr>
      <w:tr w:rsidR="001A3EBD" w:rsidRPr="00663DE1" w14:paraId="647FB48D" w14:textId="77777777" w:rsidTr="00736AE1">
        <w:trPr>
          <w:trHeight w:val="294"/>
        </w:trPr>
        <w:tc>
          <w:tcPr>
            <w:tcW w:w="415" w:type="pct"/>
            <w:vMerge/>
            <w:tcBorders>
              <w:top w:val="nil"/>
              <w:left w:val="nil"/>
              <w:bottom w:val="single" w:sz="8" w:space="0" w:color="000000"/>
              <w:right w:val="nil"/>
            </w:tcBorders>
            <w:vAlign w:val="center"/>
            <w:hideMark/>
          </w:tcPr>
          <w:p w14:paraId="15BCE2B8" w14:textId="77777777" w:rsidR="00736AE1" w:rsidRPr="00663DE1" w:rsidRDefault="00736AE1" w:rsidP="00736AE1">
            <w:pPr>
              <w:spacing w:after="0" w:line="240" w:lineRule="auto"/>
              <w:rPr>
                <w:rFonts w:ascii="Times New Roman" w:eastAsia="Times New Roman" w:hAnsi="Times New Roman"/>
                <w:b/>
                <w:bCs/>
                <w:color w:val="000000"/>
                <w:sz w:val="16"/>
                <w:szCs w:val="16"/>
                <w:lang w:eastAsia="en-AU"/>
              </w:rPr>
            </w:pPr>
          </w:p>
        </w:tc>
        <w:tc>
          <w:tcPr>
            <w:tcW w:w="203" w:type="pct"/>
            <w:vMerge/>
            <w:tcBorders>
              <w:top w:val="nil"/>
              <w:left w:val="nil"/>
              <w:bottom w:val="single" w:sz="8" w:space="0" w:color="000000"/>
              <w:right w:val="nil"/>
            </w:tcBorders>
            <w:vAlign w:val="center"/>
            <w:hideMark/>
          </w:tcPr>
          <w:p w14:paraId="0A526DBC"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c>
          <w:tcPr>
            <w:tcW w:w="330" w:type="pct"/>
            <w:tcBorders>
              <w:top w:val="nil"/>
              <w:left w:val="nil"/>
              <w:bottom w:val="single" w:sz="8" w:space="0" w:color="auto"/>
              <w:right w:val="nil"/>
            </w:tcBorders>
            <w:shd w:val="clear" w:color="auto" w:fill="auto"/>
            <w:noWrap/>
            <w:vAlign w:val="center"/>
            <w:hideMark/>
          </w:tcPr>
          <w:p w14:paraId="17488450"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UB</w:t>
            </w:r>
          </w:p>
        </w:tc>
        <w:tc>
          <w:tcPr>
            <w:tcW w:w="1534" w:type="pct"/>
            <w:tcBorders>
              <w:top w:val="nil"/>
              <w:left w:val="nil"/>
              <w:bottom w:val="single" w:sz="8" w:space="0" w:color="auto"/>
              <w:right w:val="nil"/>
            </w:tcBorders>
            <w:shd w:val="clear" w:color="auto" w:fill="auto"/>
            <w:noWrap/>
            <w:vAlign w:val="center"/>
            <w:hideMark/>
          </w:tcPr>
          <w:p w14:paraId="5408C1AF"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-3.5</w:t>
            </w:r>
          </w:p>
        </w:tc>
        <w:tc>
          <w:tcPr>
            <w:tcW w:w="367" w:type="pct"/>
            <w:tcBorders>
              <w:top w:val="nil"/>
              <w:left w:val="nil"/>
              <w:bottom w:val="single" w:sz="8" w:space="0" w:color="auto"/>
              <w:right w:val="nil"/>
            </w:tcBorders>
            <w:shd w:val="clear" w:color="auto" w:fill="auto"/>
            <w:noWrap/>
            <w:vAlign w:val="center"/>
            <w:hideMark/>
          </w:tcPr>
          <w:p w14:paraId="6EFB417F"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0.278</w:t>
            </w:r>
          </w:p>
        </w:tc>
        <w:tc>
          <w:tcPr>
            <w:tcW w:w="350" w:type="pct"/>
            <w:tcBorders>
              <w:top w:val="nil"/>
              <w:left w:val="nil"/>
              <w:bottom w:val="single" w:sz="8" w:space="0" w:color="auto"/>
              <w:right w:val="nil"/>
            </w:tcBorders>
            <w:shd w:val="clear" w:color="auto" w:fill="auto"/>
            <w:noWrap/>
            <w:vAlign w:val="center"/>
            <w:hideMark/>
          </w:tcPr>
          <w:p w14:paraId="380C86B2"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3.675</w:t>
            </w:r>
          </w:p>
        </w:tc>
        <w:tc>
          <w:tcPr>
            <w:tcW w:w="244" w:type="pct"/>
            <w:tcBorders>
              <w:top w:val="nil"/>
              <w:left w:val="nil"/>
              <w:bottom w:val="single" w:sz="8" w:space="0" w:color="auto"/>
              <w:right w:val="nil"/>
            </w:tcBorders>
            <w:shd w:val="clear" w:color="auto" w:fill="auto"/>
            <w:noWrap/>
            <w:vAlign w:val="center"/>
            <w:hideMark/>
          </w:tcPr>
          <w:p w14:paraId="53982152"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4.88</w:t>
            </w:r>
          </w:p>
        </w:tc>
        <w:tc>
          <w:tcPr>
            <w:tcW w:w="244" w:type="pct"/>
            <w:tcBorders>
              <w:top w:val="nil"/>
              <w:left w:val="nil"/>
              <w:bottom w:val="single" w:sz="8" w:space="0" w:color="auto"/>
              <w:right w:val="nil"/>
            </w:tcBorders>
            <w:shd w:val="clear" w:color="auto" w:fill="auto"/>
            <w:noWrap/>
            <w:vAlign w:val="center"/>
            <w:hideMark/>
          </w:tcPr>
          <w:p w14:paraId="0E432BA5"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-2.55</w:t>
            </w:r>
          </w:p>
        </w:tc>
        <w:tc>
          <w:tcPr>
            <w:tcW w:w="363" w:type="pct"/>
            <w:tcBorders>
              <w:top w:val="nil"/>
              <w:left w:val="nil"/>
              <w:bottom w:val="single" w:sz="8" w:space="0" w:color="auto"/>
              <w:right w:val="nil"/>
            </w:tcBorders>
            <w:shd w:val="clear" w:color="auto" w:fill="auto"/>
            <w:noWrap/>
            <w:vAlign w:val="center"/>
            <w:hideMark/>
          </w:tcPr>
          <w:p w14:paraId="41EE1F26" w14:textId="77777777" w:rsidR="00736AE1" w:rsidRPr="00663DE1" w:rsidRDefault="00736AE1" w:rsidP="00736AE1">
            <w:pPr>
              <w:spacing w:after="0" w:line="240" w:lineRule="auto"/>
              <w:jc w:val="right"/>
              <w:rPr>
                <w:rFonts w:ascii="Times New Roman" w:eastAsia="Times New Roman" w:hAnsi="Times New Roman"/>
                <w:color w:val="000000"/>
                <w:sz w:val="16"/>
                <w:szCs w:val="16"/>
                <w:lang w:eastAsia="en-AU"/>
              </w:rPr>
            </w:pPr>
            <w:r w:rsidRPr="00663DE1">
              <w:rPr>
                <w:rFonts w:ascii="Times New Roman" w:eastAsia="Times New Roman" w:hAnsi="Times New Roman"/>
                <w:color w:val="000000"/>
                <w:sz w:val="16"/>
                <w:szCs w:val="16"/>
                <w:lang w:val="en-US" w:eastAsia="en-AU"/>
              </w:rPr>
              <w:t>0.1</w:t>
            </w:r>
          </w:p>
        </w:tc>
        <w:tc>
          <w:tcPr>
            <w:tcW w:w="949" w:type="pct"/>
            <w:vMerge/>
            <w:tcBorders>
              <w:top w:val="nil"/>
              <w:left w:val="nil"/>
              <w:bottom w:val="single" w:sz="8" w:space="0" w:color="000000"/>
              <w:right w:val="nil"/>
            </w:tcBorders>
            <w:vAlign w:val="center"/>
            <w:hideMark/>
          </w:tcPr>
          <w:p w14:paraId="672DD636" w14:textId="77777777" w:rsidR="00736AE1" w:rsidRPr="00663DE1" w:rsidRDefault="00736AE1" w:rsidP="00736AE1">
            <w:pPr>
              <w:spacing w:after="0" w:line="240" w:lineRule="auto"/>
              <w:rPr>
                <w:rFonts w:ascii="Times New Roman" w:eastAsia="Times New Roman" w:hAnsi="Times New Roman"/>
                <w:color w:val="000000"/>
                <w:sz w:val="16"/>
                <w:szCs w:val="16"/>
                <w:lang w:eastAsia="en-AU"/>
              </w:rPr>
            </w:pPr>
          </w:p>
        </w:tc>
      </w:tr>
    </w:tbl>
    <w:p w14:paraId="775BDF21" w14:textId="7A309760" w:rsidR="00736AE1" w:rsidRDefault="00736AE1">
      <w:pPr>
        <w:spacing w:after="0" w:line="240" w:lineRule="auto"/>
        <w:rPr>
          <w:lang w:val="en-US"/>
        </w:rPr>
      </w:pPr>
      <w:r>
        <w:rPr>
          <w:lang w:val="en-US"/>
        </w:rPr>
        <w:br w:type="page"/>
      </w:r>
    </w:p>
    <w:p w14:paraId="30D4B1AF" w14:textId="131549E7" w:rsidR="00E5572F" w:rsidRDefault="00BA5199" w:rsidP="00736AE1">
      <w:pPr>
        <w:pStyle w:val="MSB2"/>
        <w:rPr>
          <w:lang w:val="en-US"/>
        </w:rPr>
      </w:pPr>
      <w:bookmarkStart w:id="54" w:name="_Toc401498342"/>
      <w:bookmarkStart w:id="55" w:name="_Toc20782402"/>
      <w:r w:rsidRPr="008630C3">
        <w:rPr>
          <w:lang w:val="en-US"/>
        </w:rPr>
        <w:lastRenderedPageBreak/>
        <w:t>T</w:t>
      </w:r>
      <w:r w:rsidR="00E5572F" w:rsidRPr="008630C3">
        <w:rPr>
          <w:lang w:val="en-US"/>
        </w:rPr>
        <w:t>able S</w:t>
      </w:r>
      <w:r w:rsidR="00C84577" w:rsidRPr="008630C3">
        <w:rPr>
          <w:lang w:val="en-US"/>
        </w:rPr>
        <w:t>3</w:t>
      </w:r>
      <w:r w:rsidR="00E5572F" w:rsidRPr="008630C3">
        <w:rPr>
          <w:lang w:val="en-US"/>
        </w:rPr>
        <w:t xml:space="preserve">. </w:t>
      </w:r>
      <w:bookmarkEnd w:id="53"/>
      <w:r w:rsidR="008143DC">
        <w:rPr>
          <w:lang w:val="en-US"/>
        </w:rPr>
        <w:t xml:space="preserve">List of reaction constraints for </w:t>
      </w:r>
      <w:r w:rsidR="0033727A">
        <w:rPr>
          <w:lang w:val="en-US"/>
        </w:rPr>
        <w:t>oxygen-sufficient,</w:t>
      </w:r>
      <w:r w:rsidR="006A7488" w:rsidRPr="008630C3">
        <w:rPr>
          <w:lang w:val="en-US"/>
        </w:rPr>
        <w:t xml:space="preserve"> </w:t>
      </w:r>
      <w:r w:rsidR="008143DC">
        <w:rPr>
          <w:lang w:val="en-US"/>
        </w:rPr>
        <w:t xml:space="preserve">glucose-limited </w:t>
      </w:r>
      <w:bookmarkEnd w:id="54"/>
      <w:r w:rsidR="008143DC" w:rsidRPr="0033727A">
        <w:rPr>
          <w:i/>
          <w:iCs/>
          <w:lang w:val="en-US"/>
        </w:rPr>
        <w:t>P.</w:t>
      </w:r>
      <w:r w:rsidR="008143DC">
        <w:rPr>
          <w:lang w:val="en-US"/>
        </w:rPr>
        <w:t xml:space="preserve"> </w:t>
      </w:r>
      <w:r w:rsidR="008143DC" w:rsidRPr="008143DC">
        <w:rPr>
          <w:i/>
          <w:lang w:val="en-US"/>
        </w:rPr>
        <w:t>pastoris</w:t>
      </w:r>
      <w:r w:rsidR="008143DC">
        <w:rPr>
          <w:lang w:val="en-US"/>
        </w:rPr>
        <w:t xml:space="preserve"> growth simulation</w:t>
      </w:r>
      <w:bookmarkEnd w:id="55"/>
    </w:p>
    <w:p w14:paraId="7248CE0F" w14:textId="77777777" w:rsidR="00E73005" w:rsidRDefault="00E73005" w:rsidP="00736AE1">
      <w:pPr>
        <w:pStyle w:val="MSB2"/>
        <w:rPr>
          <w:lang w:val="en-US"/>
        </w:rPr>
        <w:sectPr w:rsidR="00E73005" w:rsidSect="00710BDE">
          <w:headerReference w:type="default" r:id="rId14"/>
          <w:footerReference w:type="default" r:id="rId15"/>
          <w:type w:val="continuous"/>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683"/>
        <w:gridCol w:w="616"/>
      </w:tblGrid>
      <w:tr w:rsidR="006A7488" w:rsidRPr="003E041C" w14:paraId="352E6312" w14:textId="77777777" w:rsidTr="00E73005">
        <w:trPr>
          <w:trHeight w:val="300"/>
        </w:trPr>
        <w:tc>
          <w:tcPr>
            <w:tcW w:w="0" w:type="auto"/>
            <w:shd w:val="clear" w:color="auto" w:fill="auto"/>
            <w:noWrap/>
            <w:hideMark/>
          </w:tcPr>
          <w:p w14:paraId="6AB14AC2" w14:textId="52D811C4" w:rsidR="006A7488" w:rsidRPr="003E041C" w:rsidRDefault="006A7488" w:rsidP="003E041C">
            <w:pPr>
              <w:jc w:val="center"/>
              <w:rPr>
                <w:rFonts w:ascii="Times New Roman" w:hAnsi="Times New Roman"/>
                <w:i/>
              </w:rPr>
            </w:pPr>
            <w:bookmarkStart w:id="56" w:name="_Toc401498343"/>
            <w:bookmarkStart w:id="57" w:name="_Toc401571368"/>
            <w:bookmarkStart w:id="58" w:name="_Toc402000088"/>
            <w:bookmarkStart w:id="59" w:name="_Toc408826028"/>
            <w:r w:rsidRPr="003E041C">
              <w:rPr>
                <w:rFonts w:ascii="Times New Roman" w:hAnsi="Times New Roman"/>
              </w:rPr>
              <w:t>Reaction ID</w:t>
            </w:r>
            <w:bookmarkEnd w:id="56"/>
            <w:bookmarkEnd w:id="57"/>
            <w:bookmarkEnd w:id="58"/>
            <w:bookmarkEnd w:id="59"/>
          </w:p>
        </w:tc>
        <w:tc>
          <w:tcPr>
            <w:tcW w:w="0" w:type="auto"/>
            <w:shd w:val="clear" w:color="auto" w:fill="auto"/>
            <w:noWrap/>
            <w:hideMark/>
          </w:tcPr>
          <w:p w14:paraId="2E8DD98E" w14:textId="2F8AE1FD" w:rsidR="006A7488" w:rsidRPr="003E041C" w:rsidRDefault="00805B3B" w:rsidP="003E041C">
            <w:pPr>
              <w:jc w:val="center"/>
              <w:rPr>
                <w:rFonts w:ascii="Times New Roman" w:hAnsi="Times New Roman"/>
                <w:i/>
              </w:rPr>
            </w:pPr>
            <w:bookmarkStart w:id="60" w:name="_Toc401498344"/>
            <w:bookmarkStart w:id="61" w:name="_Toc401571369"/>
            <w:bookmarkStart w:id="62" w:name="_Toc402000089"/>
            <w:bookmarkStart w:id="63" w:name="_Toc408826029"/>
            <w:r w:rsidRPr="003E041C">
              <w:rPr>
                <w:rFonts w:ascii="Times New Roman" w:hAnsi="Times New Roman"/>
              </w:rPr>
              <w:t>LB</w:t>
            </w:r>
            <w:bookmarkEnd w:id="60"/>
            <w:bookmarkEnd w:id="61"/>
            <w:bookmarkEnd w:id="62"/>
            <w:bookmarkEnd w:id="63"/>
          </w:p>
        </w:tc>
        <w:tc>
          <w:tcPr>
            <w:tcW w:w="0" w:type="auto"/>
            <w:shd w:val="clear" w:color="auto" w:fill="auto"/>
            <w:noWrap/>
            <w:hideMark/>
          </w:tcPr>
          <w:p w14:paraId="12DFF7B4" w14:textId="63696A8E" w:rsidR="006A7488" w:rsidRPr="003E041C" w:rsidRDefault="00805B3B" w:rsidP="003E041C">
            <w:pPr>
              <w:jc w:val="center"/>
              <w:rPr>
                <w:rFonts w:ascii="Times New Roman" w:hAnsi="Times New Roman"/>
                <w:i/>
              </w:rPr>
            </w:pPr>
            <w:bookmarkStart w:id="64" w:name="_Toc401498345"/>
            <w:bookmarkStart w:id="65" w:name="_Toc401571370"/>
            <w:bookmarkStart w:id="66" w:name="_Toc402000090"/>
            <w:bookmarkStart w:id="67" w:name="_Toc408826030"/>
            <w:r w:rsidRPr="003E041C">
              <w:rPr>
                <w:rFonts w:ascii="Times New Roman" w:hAnsi="Times New Roman"/>
              </w:rPr>
              <w:t>UB</w:t>
            </w:r>
            <w:bookmarkEnd w:id="64"/>
            <w:bookmarkEnd w:id="65"/>
            <w:bookmarkEnd w:id="66"/>
            <w:bookmarkEnd w:id="67"/>
          </w:p>
        </w:tc>
      </w:tr>
      <w:tr w:rsidR="006A7488" w:rsidRPr="00663DE1" w14:paraId="498B9553" w14:textId="77777777" w:rsidTr="00E73005">
        <w:trPr>
          <w:trHeight w:val="300"/>
        </w:trPr>
        <w:tc>
          <w:tcPr>
            <w:tcW w:w="0" w:type="auto"/>
            <w:shd w:val="clear" w:color="auto" w:fill="auto"/>
            <w:noWrap/>
            <w:hideMark/>
          </w:tcPr>
          <w:p w14:paraId="4F9B8999" w14:textId="77777777" w:rsidR="006A7488" w:rsidRPr="00663DE1" w:rsidRDefault="006A7488"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Ex_glyc</w:t>
            </w:r>
            <w:proofErr w:type="spellEnd"/>
          </w:p>
        </w:tc>
        <w:tc>
          <w:tcPr>
            <w:tcW w:w="0" w:type="auto"/>
            <w:shd w:val="clear" w:color="auto" w:fill="auto"/>
            <w:noWrap/>
            <w:hideMark/>
          </w:tcPr>
          <w:p w14:paraId="1CFA872E"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5220A5F5"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6A7488" w:rsidRPr="00663DE1" w14:paraId="6ED1F3FA" w14:textId="77777777" w:rsidTr="00E73005">
        <w:trPr>
          <w:trHeight w:val="300"/>
        </w:trPr>
        <w:tc>
          <w:tcPr>
            <w:tcW w:w="0" w:type="auto"/>
            <w:shd w:val="clear" w:color="auto" w:fill="auto"/>
            <w:noWrap/>
            <w:hideMark/>
          </w:tcPr>
          <w:p w14:paraId="0AEC6B85" w14:textId="77777777" w:rsidR="006A7488" w:rsidRPr="00663DE1" w:rsidRDefault="006A7488"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Ex_fab</w:t>
            </w:r>
            <w:proofErr w:type="spellEnd"/>
          </w:p>
        </w:tc>
        <w:tc>
          <w:tcPr>
            <w:tcW w:w="0" w:type="auto"/>
            <w:shd w:val="clear" w:color="auto" w:fill="auto"/>
            <w:noWrap/>
            <w:hideMark/>
          </w:tcPr>
          <w:p w14:paraId="2AE5830B"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41E0F98A"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6A7488" w:rsidRPr="00663DE1" w14:paraId="4B53E47C" w14:textId="77777777" w:rsidTr="00E73005">
        <w:trPr>
          <w:trHeight w:val="300"/>
        </w:trPr>
        <w:tc>
          <w:tcPr>
            <w:tcW w:w="0" w:type="auto"/>
            <w:shd w:val="clear" w:color="auto" w:fill="auto"/>
            <w:noWrap/>
            <w:hideMark/>
          </w:tcPr>
          <w:p w14:paraId="0789BDA7" w14:textId="77777777" w:rsidR="006A7488" w:rsidRPr="00663DE1" w:rsidRDefault="006A7488"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Ex_rol</w:t>
            </w:r>
            <w:proofErr w:type="spellEnd"/>
          </w:p>
        </w:tc>
        <w:tc>
          <w:tcPr>
            <w:tcW w:w="0" w:type="auto"/>
            <w:shd w:val="clear" w:color="auto" w:fill="auto"/>
            <w:noWrap/>
            <w:hideMark/>
          </w:tcPr>
          <w:p w14:paraId="4A3D5EA6"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2F64DBE0"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6A7488" w:rsidRPr="00663DE1" w14:paraId="71BE9D76" w14:textId="77777777" w:rsidTr="00E73005">
        <w:trPr>
          <w:trHeight w:val="300"/>
        </w:trPr>
        <w:tc>
          <w:tcPr>
            <w:tcW w:w="0" w:type="auto"/>
            <w:shd w:val="clear" w:color="auto" w:fill="auto"/>
            <w:noWrap/>
            <w:hideMark/>
          </w:tcPr>
          <w:p w14:paraId="6C714728" w14:textId="77777777" w:rsidR="006A7488" w:rsidRPr="00663DE1" w:rsidRDefault="006A7488"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BIOMASS_glyc</w:t>
            </w:r>
            <w:proofErr w:type="spellEnd"/>
          </w:p>
        </w:tc>
        <w:tc>
          <w:tcPr>
            <w:tcW w:w="0" w:type="auto"/>
            <w:shd w:val="clear" w:color="auto" w:fill="auto"/>
            <w:noWrap/>
            <w:hideMark/>
          </w:tcPr>
          <w:p w14:paraId="50C3A8C4"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7D2E3BF2"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6A7488" w:rsidRPr="00663DE1" w14:paraId="732184D8" w14:textId="77777777" w:rsidTr="00E73005">
        <w:trPr>
          <w:trHeight w:val="300"/>
        </w:trPr>
        <w:tc>
          <w:tcPr>
            <w:tcW w:w="0" w:type="auto"/>
            <w:shd w:val="clear" w:color="auto" w:fill="auto"/>
            <w:noWrap/>
            <w:hideMark/>
          </w:tcPr>
          <w:p w14:paraId="38AB9D19" w14:textId="77777777" w:rsidR="006A7488" w:rsidRPr="00663DE1" w:rsidRDefault="006A7488"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Ex_pyr</w:t>
            </w:r>
            <w:proofErr w:type="spellEnd"/>
          </w:p>
        </w:tc>
        <w:tc>
          <w:tcPr>
            <w:tcW w:w="0" w:type="auto"/>
            <w:shd w:val="clear" w:color="auto" w:fill="auto"/>
            <w:noWrap/>
            <w:hideMark/>
          </w:tcPr>
          <w:p w14:paraId="2AB68AD8"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37F9543D"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6A7488" w:rsidRPr="00663DE1" w14:paraId="55DD68B8" w14:textId="77777777" w:rsidTr="00E73005">
        <w:trPr>
          <w:trHeight w:val="300"/>
        </w:trPr>
        <w:tc>
          <w:tcPr>
            <w:tcW w:w="0" w:type="auto"/>
            <w:shd w:val="clear" w:color="auto" w:fill="auto"/>
            <w:noWrap/>
            <w:hideMark/>
          </w:tcPr>
          <w:p w14:paraId="67F246C1" w14:textId="77777777" w:rsidR="006A7488" w:rsidRPr="00663DE1" w:rsidRDefault="006A7488"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Ex_cit</w:t>
            </w:r>
            <w:proofErr w:type="spellEnd"/>
          </w:p>
        </w:tc>
        <w:tc>
          <w:tcPr>
            <w:tcW w:w="0" w:type="auto"/>
            <w:shd w:val="clear" w:color="auto" w:fill="auto"/>
            <w:noWrap/>
            <w:hideMark/>
          </w:tcPr>
          <w:p w14:paraId="549156B8"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66B8AD4E"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6A7488" w:rsidRPr="00663DE1" w14:paraId="6B97A2E4" w14:textId="77777777" w:rsidTr="00E73005">
        <w:trPr>
          <w:trHeight w:val="300"/>
        </w:trPr>
        <w:tc>
          <w:tcPr>
            <w:tcW w:w="0" w:type="auto"/>
            <w:shd w:val="clear" w:color="auto" w:fill="auto"/>
            <w:noWrap/>
            <w:hideMark/>
          </w:tcPr>
          <w:p w14:paraId="2A073D73" w14:textId="77777777" w:rsidR="006A7488" w:rsidRPr="00663DE1" w:rsidRDefault="006A7488"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BIOMASS</w:t>
            </w:r>
          </w:p>
        </w:tc>
        <w:tc>
          <w:tcPr>
            <w:tcW w:w="0" w:type="auto"/>
            <w:shd w:val="clear" w:color="auto" w:fill="auto"/>
            <w:noWrap/>
            <w:hideMark/>
          </w:tcPr>
          <w:p w14:paraId="72CD401D"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4721827C"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6A7488" w:rsidRPr="00663DE1" w14:paraId="1C420B49" w14:textId="77777777" w:rsidTr="00E73005">
        <w:trPr>
          <w:trHeight w:val="300"/>
        </w:trPr>
        <w:tc>
          <w:tcPr>
            <w:tcW w:w="0" w:type="auto"/>
            <w:shd w:val="clear" w:color="auto" w:fill="auto"/>
            <w:noWrap/>
            <w:hideMark/>
          </w:tcPr>
          <w:p w14:paraId="3350E87C" w14:textId="77777777" w:rsidR="006A7488" w:rsidRPr="00663DE1" w:rsidRDefault="006A7488"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Ex_thau</w:t>
            </w:r>
            <w:proofErr w:type="spellEnd"/>
          </w:p>
        </w:tc>
        <w:tc>
          <w:tcPr>
            <w:tcW w:w="0" w:type="auto"/>
            <w:shd w:val="clear" w:color="auto" w:fill="auto"/>
            <w:noWrap/>
            <w:hideMark/>
          </w:tcPr>
          <w:p w14:paraId="41F3A700"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3B5A8F8E"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6A7488" w:rsidRPr="00663DE1" w14:paraId="1BF833AC" w14:textId="77777777" w:rsidTr="00E73005">
        <w:trPr>
          <w:trHeight w:val="300"/>
        </w:trPr>
        <w:tc>
          <w:tcPr>
            <w:tcW w:w="0" w:type="auto"/>
            <w:shd w:val="clear" w:color="auto" w:fill="auto"/>
            <w:noWrap/>
            <w:hideMark/>
          </w:tcPr>
          <w:p w14:paraId="2CB7BB0C" w14:textId="77777777" w:rsidR="006A7488" w:rsidRPr="00663DE1" w:rsidRDefault="006A7488"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thaut</w:t>
            </w:r>
            <w:proofErr w:type="spellEnd"/>
          </w:p>
        </w:tc>
        <w:tc>
          <w:tcPr>
            <w:tcW w:w="0" w:type="auto"/>
            <w:shd w:val="clear" w:color="auto" w:fill="auto"/>
            <w:noWrap/>
            <w:hideMark/>
          </w:tcPr>
          <w:p w14:paraId="1F8F98CC"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62E590FD"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6A7488" w:rsidRPr="00663DE1" w14:paraId="257511CB" w14:textId="77777777" w:rsidTr="00E73005">
        <w:trPr>
          <w:trHeight w:val="300"/>
        </w:trPr>
        <w:tc>
          <w:tcPr>
            <w:tcW w:w="0" w:type="auto"/>
            <w:shd w:val="clear" w:color="auto" w:fill="auto"/>
            <w:noWrap/>
            <w:hideMark/>
          </w:tcPr>
          <w:p w14:paraId="1BE30755" w14:textId="77777777" w:rsidR="006A7488" w:rsidRPr="00663DE1" w:rsidRDefault="006A7488"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pThau</w:t>
            </w:r>
            <w:proofErr w:type="spellEnd"/>
          </w:p>
        </w:tc>
        <w:tc>
          <w:tcPr>
            <w:tcW w:w="0" w:type="auto"/>
            <w:shd w:val="clear" w:color="auto" w:fill="auto"/>
            <w:noWrap/>
            <w:hideMark/>
          </w:tcPr>
          <w:p w14:paraId="6F9D040B"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75B114BA"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6A7488" w:rsidRPr="00663DE1" w14:paraId="0E9D94FE" w14:textId="77777777" w:rsidTr="00E73005">
        <w:trPr>
          <w:trHeight w:val="300"/>
        </w:trPr>
        <w:tc>
          <w:tcPr>
            <w:tcW w:w="0" w:type="auto"/>
            <w:shd w:val="clear" w:color="auto" w:fill="auto"/>
            <w:noWrap/>
            <w:hideMark/>
          </w:tcPr>
          <w:p w14:paraId="173853B8" w14:textId="77777777" w:rsidR="006A7488" w:rsidRPr="00663DE1" w:rsidRDefault="006A7488"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thauAA</w:t>
            </w:r>
            <w:proofErr w:type="spellEnd"/>
          </w:p>
        </w:tc>
        <w:tc>
          <w:tcPr>
            <w:tcW w:w="0" w:type="auto"/>
            <w:shd w:val="clear" w:color="auto" w:fill="auto"/>
            <w:noWrap/>
            <w:hideMark/>
          </w:tcPr>
          <w:p w14:paraId="66F06B72"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3056D7B2"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6A7488" w:rsidRPr="00663DE1" w14:paraId="30B39165" w14:textId="77777777" w:rsidTr="00E73005">
        <w:trPr>
          <w:trHeight w:val="300"/>
        </w:trPr>
        <w:tc>
          <w:tcPr>
            <w:tcW w:w="0" w:type="auto"/>
            <w:shd w:val="clear" w:color="auto" w:fill="auto"/>
            <w:noWrap/>
            <w:hideMark/>
          </w:tcPr>
          <w:p w14:paraId="4E699922" w14:textId="77777777" w:rsidR="006A7488" w:rsidRPr="00663DE1" w:rsidRDefault="006A7488"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thauRNA</w:t>
            </w:r>
            <w:proofErr w:type="spellEnd"/>
          </w:p>
        </w:tc>
        <w:tc>
          <w:tcPr>
            <w:tcW w:w="0" w:type="auto"/>
            <w:shd w:val="clear" w:color="auto" w:fill="auto"/>
            <w:noWrap/>
            <w:hideMark/>
          </w:tcPr>
          <w:p w14:paraId="4424846B"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47F8D942"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6A7488" w:rsidRPr="00663DE1" w14:paraId="7FB7060E" w14:textId="77777777" w:rsidTr="00E73005">
        <w:trPr>
          <w:trHeight w:val="300"/>
        </w:trPr>
        <w:tc>
          <w:tcPr>
            <w:tcW w:w="0" w:type="auto"/>
            <w:shd w:val="clear" w:color="auto" w:fill="auto"/>
            <w:noWrap/>
            <w:hideMark/>
          </w:tcPr>
          <w:p w14:paraId="73DD900D" w14:textId="77777777" w:rsidR="006A7488" w:rsidRPr="00663DE1" w:rsidRDefault="006A7488"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thauDNA</w:t>
            </w:r>
            <w:proofErr w:type="spellEnd"/>
          </w:p>
        </w:tc>
        <w:tc>
          <w:tcPr>
            <w:tcW w:w="0" w:type="auto"/>
            <w:shd w:val="clear" w:color="auto" w:fill="auto"/>
            <w:noWrap/>
            <w:hideMark/>
          </w:tcPr>
          <w:p w14:paraId="15EC440D"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23FB6DFB"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6A7488" w:rsidRPr="00663DE1" w14:paraId="1CB1536A" w14:textId="77777777" w:rsidTr="00E73005">
        <w:trPr>
          <w:trHeight w:val="300"/>
        </w:trPr>
        <w:tc>
          <w:tcPr>
            <w:tcW w:w="0" w:type="auto"/>
            <w:shd w:val="clear" w:color="auto" w:fill="auto"/>
            <w:noWrap/>
            <w:hideMark/>
          </w:tcPr>
          <w:p w14:paraId="2B70390E" w14:textId="77777777" w:rsidR="006A7488" w:rsidRPr="00663DE1" w:rsidRDefault="006A7488"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GLUK</w:t>
            </w:r>
          </w:p>
        </w:tc>
        <w:tc>
          <w:tcPr>
            <w:tcW w:w="0" w:type="auto"/>
            <w:shd w:val="clear" w:color="auto" w:fill="auto"/>
            <w:noWrap/>
            <w:hideMark/>
          </w:tcPr>
          <w:p w14:paraId="0B498C34"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1F94709F"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6A7488" w:rsidRPr="00663DE1" w14:paraId="5498453D" w14:textId="77777777" w:rsidTr="00E73005">
        <w:trPr>
          <w:trHeight w:val="300"/>
        </w:trPr>
        <w:tc>
          <w:tcPr>
            <w:tcW w:w="0" w:type="auto"/>
            <w:shd w:val="clear" w:color="auto" w:fill="auto"/>
            <w:noWrap/>
            <w:hideMark/>
          </w:tcPr>
          <w:p w14:paraId="59D9C034" w14:textId="77777777" w:rsidR="006A7488" w:rsidRPr="00663DE1" w:rsidRDefault="006A7488"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MDHm</w:t>
            </w:r>
            <w:proofErr w:type="spellEnd"/>
          </w:p>
        </w:tc>
        <w:tc>
          <w:tcPr>
            <w:tcW w:w="0" w:type="auto"/>
            <w:shd w:val="clear" w:color="auto" w:fill="auto"/>
            <w:noWrap/>
            <w:hideMark/>
          </w:tcPr>
          <w:p w14:paraId="11AF7BA9"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1427C409"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6A7488" w:rsidRPr="00663DE1" w14:paraId="5FC35DA4" w14:textId="77777777" w:rsidTr="00E73005">
        <w:trPr>
          <w:trHeight w:val="300"/>
        </w:trPr>
        <w:tc>
          <w:tcPr>
            <w:tcW w:w="0" w:type="auto"/>
            <w:shd w:val="clear" w:color="auto" w:fill="auto"/>
            <w:noWrap/>
            <w:hideMark/>
          </w:tcPr>
          <w:p w14:paraId="70A5294C" w14:textId="77777777" w:rsidR="006A7488" w:rsidRPr="00663DE1" w:rsidRDefault="006A7488"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MDH</w:t>
            </w:r>
          </w:p>
        </w:tc>
        <w:tc>
          <w:tcPr>
            <w:tcW w:w="0" w:type="auto"/>
            <w:shd w:val="clear" w:color="auto" w:fill="auto"/>
            <w:noWrap/>
            <w:hideMark/>
          </w:tcPr>
          <w:p w14:paraId="0B2E3748"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070B8393"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6A7488" w:rsidRPr="00663DE1" w14:paraId="39FFC352" w14:textId="77777777" w:rsidTr="00E73005">
        <w:trPr>
          <w:trHeight w:val="300"/>
        </w:trPr>
        <w:tc>
          <w:tcPr>
            <w:tcW w:w="0" w:type="auto"/>
            <w:shd w:val="clear" w:color="auto" w:fill="auto"/>
            <w:noWrap/>
            <w:hideMark/>
          </w:tcPr>
          <w:p w14:paraId="64EC421B" w14:textId="77777777" w:rsidR="006A7488" w:rsidRPr="00663DE1" w:rsidRDefault="006A7488"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SULR</w:t>
            </w:r>
          </w:p>
        </w:tc>
        <w:tc>
          <w:tcPr>
            <w:tcW w:w="0" w:type="auto"/>
            <w:shd w:val="clear" w:color="auto" w:fill="auto"/>
            <w:noWrap/>
            <w:hideMark/>
          </w:tcPr>
          <w:p w14:paraId="56B0E45E"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5B35CCD4"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6A7488" w:rsidRPr="00663DE1" w14:paraId="1C290931" w14:textId="77777777" w:rsidTr="00E73005">
        <w:trPr>
          <w:trHeight w:val="300"/>
        </w:trPr>
        <w:tc>
          <w:tcPr>
            <w:tcW w:w="0" w:type="auto"/>
            <w:shd w:val="clear" w:color="auto" w:fill="auto"/>
            <w:noWrap/>
            <w:hideMark/>
          </w:tcPr>
          <w:p w14:paraId="23F5069E" w14:textId="77777777" w:rsidR="006A7488" w:rsidRPr="00663DE1" w:rsidRDefault="006A7488"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AOD</w:t>
            </w:r>
          </w:p>
        </w:tc>
        <w:tc>
          <w:tcPr>
            <w:tcW w:w="0" w:type="auto"/>
            <w:shd w:val="clear" w:color="auto" w:fill="auto"/>
            <w:noWrap/>
            <w:hideMark/>
          </w:tcPr>
          <w:p w14:paraId="0A0BAF79"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7D5760C9"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6A7488" w:rsidRPr="00663DE1" w14:paraId="69B23F0C" w14:textId="77777777" w:rsidTr="00E73005">
        <w:trPr>
          <w:trHeight w:val="300"/>
        </w:trPr>
        <w:tc>
          <w:tcPr>
            <w:tcW w:w="0" w:type="auto"/>
            <w:shd w:val="clear" w:color="auto" w:fill="auto"/>
            <w:noWrap/>
            <w:hideMark/>
          </w:tcPr>
          <w:p w14:paraId="6D524E2D" w14:textId="77777777" w:rsidR="006A7488" w:rsidRPr="00663DE1" w:rsidRDefault="006A7488"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DAS</w:t>
            </w:r>
          </w:p>
        </w:tc>
        <w:tc>
          <w:tcPr>
            <w:tcW w:w="0" w:type="auto"/>
            <w:shd w:val="clear" w:color="auto" w:fill="auto"/>
            <w:noWrap/>
            <w:hideMark/>
          </w:tcPr>
          <w:p w14:paraId="098E0917"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28FF6AD5"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6A7488" w:rsidRPr="00663DE1" w14:paraId="160C4833" w14:textId="77777777" w:rsidTr="00E73005">
        <w:trPr>
          <w:trHeight w:val="300"/>
        </w:trPr>
        <w:tc>
          <w:tcPr>
            <w:tcW w:w="0" w:type="auto"/>
            <w:shd w:val="clear" w:color="auto" w:fill="auto"/>
            <w:noWrap/>
            <w:hideMark/>
          </w:tcPr>
          <w:p w14:paraId="7629AF1C" w14:textId="77777777" w:rsidR="006A7488" w:rsidRPr="00663DE1" w:rsidRDefault="006A7488"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DHAKx</w:t>
            </w:r>
            <w:proofErr w:type="spellEnd"/>
          </w:p>
        </w:tc>
        <w:tc>
          <w:tcPr>
            <w:tcW w:w="0" w:type="auto"/>
            <w:shd w:val="clear" w:color="auto" w:fill="auto"/>
            <w:noWrap/>
            <w:hideMark/>
          </w:tcPr>
          <w:p w14:paraId="382FB9C3"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19F63998"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6A7488" w:rsidRPr="00663DE1" w14:paraId="7E2AF6AD" w14:textId="77777777" w:rsidTr="00E73005">
        <w:trPr>
          <w:trHeight w:val="300"/>
        </w:trPr>
        <w:tc>
          <w:tcPr>
            <w:tcW w:w="0" w:type="auto"/>
            <w:shd w:val="clear" w:color="auto" w:fill="auto"/>
            <w:noWrap/>
            <w:hideMark/>
          </w:tcPr>
          <w:p w14:paraId="703A870B" w14:textId="77777777" w:rsidR="006A7488" w:rsidRPr="00663DE1" w:rsidRDefault="006A7488"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FBAx</w:t>
            </w:r>
            <w:proofErr w:type="spellEnd"/>
          </w:p>
        </w:tc>
        <w:tc>
          <w:tcPr>
            <w:tcW w:w="0" w:type="auto"/>
            <w:shd w:val="clear" w:color="auto" w:fill="auto"/>
            <w:noWrap/>
            <w:hideMark/>
          </w:tcPr>
          <w:p w14:paraId="105BABE2"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27DDAC62"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6A7488" w:rsidRPr="00663DE1" w14:paraId="43C4E526" w14:textId="77777777" w:rsidTr="00E73005">
        <w:trPr>
          <w:trHeight w:val="300"/>
        </w:trPr>
        <w:tc>
          <w:tcPr>
            <w:tcW w:w="0" w:type="auto"/>
            <w:shd w:val="clear" w:color="auto" w:fill="auto"/>
            <w:noWrap/>
            <w:hideMark/>
          </w:tcPr>
          <w:p w14:paraId="51464B33" w14:textId="77777777" w:rsidR="006A7488" w:rsidRPr="00663DE1" w:rsidRDefault="006A7488"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FBPx</w:t>
            </w:r>
            <w:proofErr w:type="spellEnd"/>
          </w:p>
        </w:tc>
        <w:tc>
          <w:tcPr>
            <w:tcW w:w="0" w:type="auto"/>
            <w:shd w:val="clear" w:color="auto" w:fill="auto"/>
            <w:noWrap/>
            <w:hideMark/>
          </w:tcPr>
          <w:p w14:paraId="10BFC337"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27B0C6BC"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6A7488" w:rsidRPr="00663DE1" w14:paraId="62945257" w14:textId="77777777" w:rsidTr="00E73005">
        <w:trPr>
          <w:trHeight w:val="300"/>
        </w:trPr>
        <w:tc>
          <w:tcPr>
            <w:tcW w:w="0" w:type="auto"/>
            <w:shd w:val="clear" w:color="auto" w:fill="auto"/>
            <w:noWrap/>
            <w:hideMark/>
          </w:tcPr>
          <w:p w14:paraId="7397CE40" w14:textId="77777777" w:rsidR="006A7488" w:rsidRPr="00663DE1" w:rsidRDefault="006A7488"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SHBPH</w:t>
            </w:r>
          </w:p>
        </w:tc>
        <w:tc>
          <w:tcPr>
            <w:tcW w:w="0" w:type="auto"/>
            <w:shd w:val="clear" w:color="auto" w:fill="auto"/>
            <w:noWrap/>
            <w:hideMark/>
          </w:tcPr>
          <w:p w14:paraId="21D05939"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50FBAFCE"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6A7488" w:rsidRPr="00663DE1" w14:paraId="17E95185" w14:textId="77777777" w:rsidTr="00E73005">
        <w:trPr>
          <w:trHeight w:val="300"/>
        </w:trPr>
        <w:tc>
          <w:tcPr>
            <w:tcW w:w="0" w:type="auto"/>
            <w:shd w:val="clear" w:color="auto" w:fill="auto"/>
            <w:noWrap/>
            <w:hideMark/>
          </w:tcPr>
          <w:p w14:paraId="6F27D202" w14:textId="77777777" w:rsidR="006A7488" w:rsidRPr="00663DE1" w:rsidRDefault="006A7488"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RPIx</w:t>
            </w:r>
            <w:proofErr w:type="spellEnd"/>
          </w:p>
        </w:tc>
        <w:tc>
          <w:tcPr>
            <w:tcW w:w="0" w:type="auto"/>
            <w:shd w:val="clear" w:color="auto" w:fill="auto"/>
            <w:noWrap/>
            <w:hideMark/>
          </w:tcPr>
          <w:p w14:paraId="65B080F9"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3F50C02D"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6A7488" w:rsidRPr="00663DE1" w14:paraId="5865BE0B" w14:textId="77777777" w:rsidTr="00E73005">
        <w:trPr>
          <w:trHeight w:val="300"/>
        </w:trPr>
        <w:tc>
          <w:tcPr>
            <w:tcW w:w="0" w:type="auto"/>
            <w:shd w:val="clear" w:color="auto" w:fill="auto"/>
            <w:noWrap/>
            <w:hideMark/>
          </w:tcPr>
          <w:p w14:paraId="6CE9269E" w14:textId="77777777" w:rsidR="006A7488" w:rsidRPr="00663DE1" w:rsidRDefault="006A7488"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CATp</w:t>
            </w:r>
            <w:proofErr w:type="spellEnd"/>
          </w:p>
        </w:tc>
        <w:tc>
          <w:tcPr>
            <w:tcW w:w="0" w:type="auto"/>
            <w:shd w:val="clear" w:color="auto" w:fill="auto"/>
            <w:noWrap/>
            <w:hideMark/>
          </w:tcPr>
          <w:p w14:paraId="477B6A4B"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64A9927D"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6A7488" w:rsidRPr="00663DE1" w14:paraId="5A97D69B" w14:textId="77777777" w:rsidTr="00E73005">
        <w:trPr>
          <w:trHeight w:val="300"/>
        </w:trPr>
        <w:tc>
          <w:tcPr>
            <w:tcW w:w="0" w:type="auto"/>
            <w:shd w:val="clear" w:color="auto" w:fill="auto"/>
            <w:noWrap/>
            <w:hideMark/>
          </w:tcPr>
          <w:p w14:paraId="523896C5" w14:textId="77777777" w:rsidR="006A7488" w:rsidRPr="00663DE1" w:rsidRDefault="006A7488"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FALDH2</w:t>
            </w:r>
          </w:p>
        </w:tc>
        <w:tc>
          <w:tcPr>
            <w:tcW w:w="0" w:type="auto"/>
            <w:shd w:val="clear" w:color="auto" w:fill="auto"/>
            <w:noWrap/>
            <w:hideMark/>
          </w:tcPr>
          <w:p w14:paraId="5FFCD72F"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01D81B31"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6A7488" w:rsidRPr="00663DE1" w14:paraId="3D27D704" w14:textId="77777777" w:rsidTr="00E73005">
        <w:trPr>
          <w:trHeight w:val="300"/>
        </w:trPr>
        <w:tc>
          <w:tcPr>
            <w:tcW w:w="0" w:type="auto"/>
            <w:shd w:val="clear" w:color="auto" w:fill="auto"/>
            <w:noWrap/>
            <w:hideMark/>
          </w:tcPr>
          <w:p w14:paraId="0E10CDCF" w14:textId="77777777" w:rsidR="006A7488" w:rsidRPr="00663DE1" w:rsidRDefault="006A7488"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SFGTH</w:t>
            </w:r>
          </w:p>
        </w:tc>
        <w:tc>
          <w:tcPr>
            <w:tcW w:w="0" w:type="auto"/>
            <w:shd w:val="clear" w:color="auto" w:fill="auto"/>
            <w:noWrap/>
            <w:hideMark/>
          </w:tcPr>
          <w:p w14:paraId="35B42BFB"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5C081559"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6A7488" w:rsidRPr="00663DE1" w14:paraId="73806666" w14:textId="77777777" w:rsidTr="00E73005">
        <w:trPr>
          <w:trHeight w:val="300"/>
        </w:trPr>
        <w:tc>
          <w:tcPr>
            <w:tcW w:w="0" w:type="auto"/>
            <w:shd w:val="clear" w:color="auto" w:fill="auto"/>
            <w:noWrap/>
            <w:hideMark/>
          </w:tcPr>
          <w:p w14:paraId="3C708C92" w14:textId="77777777" w:rsidR="006A7488" w:rsidRPr="00663DE1" w:rsidRDefault="006A7488"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FDH</w:t>
            </w:r>
          </w:p>
        </w:tc>
        <w:tc>
          <w:tcPr>
            <w:tcW w:w="0" w:type="auto"/>
            <w:shd w:val="clear" w:color="auto" w:fill="auto"/>
            <w:noWrap/>
            <w:hideMark/>
          </w:tcPr>
          <w:p w14:paraId="44CD87E4"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1BE32147"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6A7488" w:rsidRPr="00663DE1" w14:paraId="752C7553" w14:textId="77777777" w:rsidTr="00E73005">
        <w:trPr>
          <w:trHeight w:val="300"/>
        </w:trPr>
        <w:tc>
          <w:tcPr>
            <w:tcW w:w="0" w:type="auto"/>
            <w:shd w:val="clear" w:color="auto" w:fill="auto"/>
            <w:noWrap/>
            <w:hideMark/>
          </w:tcPr>
          <w:p w14:paraId="1FE54D72" w14:textId="77777777" w:rsidR="006A7488" w:rsidRPr="00663DE1" w:rsidRDefault="006A7488"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TKT1x</w:t>
            </w:r>
          </w:p>
        </w:tc>
        <w:tc>
          <w:tcPr>
            <w:tcW w:w="0" w:type="auto"/>
            <w:shd w:val="clear" w:color="auto" w:fill="auto"/>
            <w:noWrap/>
            <w:hideMark/>
          </w:tcPr>
          <w:p w14:paraId="3AD8C197"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28879A05"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6A7488" w:rsidRPr="00663DE1" w14:paraId="07A836E6" w14:textId="77777777" w:rsidTr="00E73005">
        <w:trPr>
          <w:trHeight w:val="300"/>
        </w:trPr>
        <w:tc>
          <w:tcPr>
            <w:tcW w:w="0" w:type="auto"/>
            <w:shd w:val="clear" w:color="auto" w:fill="auto"/>
            <w:noWrap/>
            <w:hideMark/>
          </w:tcPr>
          <w:p w14:paraId="459DE43E" w14:textId="77777777" w:rsidR="006A7488" w:rsidRPr="00663DE1" w:rsidRDefault="006A7488"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CSp</w:t>
            </w:r>
            <w:proofErr w:type="spellEnd"/>
          </w:p>
        </w:tc>
        <w:tc>
          <w:tcPr>
            <w:tcW w:w="0" w:type="auto"/>
            <w:shd w:val="clear" w:color="auto" w:fill="auto"/>
            <w:noWrap/>
            <w:hideMark/>
          </w:tcPr>
          <w:p w14:paraId="5549F85D"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11C9D976"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6A7488" w:rsidRPr="00663DE1" w14:paraId="3E28D97A" w14:textId="77777777" w:rsidTr="00E73005">
        <w:trPr>
          <w:trHeight w:val="300"/>
        </w:trPr>
        <w:tc>
          <w:tcPr>
            <w:tcW w:w="0" w:type="auto"/>
            <w:shd w:val="clear" w:color="auto" w:fill="auto"/>
            <w:noWrap/>
            <w:hideMark/>
          </w:tcPr>
          <w:p w14:paraId="5B4EBD6A" w14:textId="77777777" w:rsidR="006A7488" w:rsidRPr="00663DE1" w:rsidRDefault="006A7488"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ICLx</w:t>
            </w:r>
            <w:proofErr w:type="spellEnd"/>
          </w:p>
        </w:tc>
        <w:tc>
          <w:tcPr>
            <w:tcW w:w="0" w:type="auto"/>
            <w:shd w:val="clear" w:color="auto" w:fill="auto"/>
            <w:noWrap/>
            <w:hideMark/>
          </w:tcPr>
          <w:p w14:paraId="76C57D9F"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11712F1B"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6A7488" w:rsidRPr="00663DE1" w14:paraId="0E341EB9" w14:textId="77777777" w:rsidTr="00E73005">
        <w:trPr>
          <w:trHeight w:val="300"/>
        </w:trPr>
        <w:tc>
          <w:tcPr>
            <w:tcW w:w="0" w:type="auto"/>
            <w:shd w:val="clear" w:color="auto" w:fill="auto"/>
            <w:noWrap/>
            <w:hideMark/>
          </w:tcPr>
          <w:p w14:paraId="402BFFC7" w14:textId="77777777" w:rsidR="006A7488" w:rsidRPr="00663DE1" w:rsidRDefault="006A7488"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MDHp</w:t>
            </w:r>
            <w:proofErr w:type="spellEnd"/>
          </w:p>
        </w:tc>
        <w:tc>
          <w:tcPr>
            <w:tcW w:w="0" w:type="auto"/>
            <w:shd w:val="clear" w:color="auto" w:fill="auto"/>
            <w:noWrap/>
            <w:hideMark/>
          </w:tcPr>
          <w:p w14:paraId="730042B1"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6C0B727D"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6A7488" w:rsidRPr="00663DE1" w14:paraId="0FA824BF" w14:textId="77777777" w:rsidTr="00E73005">
        <w:trPr>
          <w:trHeight w:val="300"/>
        </w:trPr>
        <w:tc>
          <w:tcPr>
            <w:tcW w:w="0" w:type="auto"/>
            <w:shd w:val="clear" w:color="auto" w:fill="auto"/>
            <w:noWrap/>
            <w:hideMark/>
          </w:tcPr>
          <w:p w14:paraId="008B55AF" w14:textId="77777777" w:rsidR="006A7488" w:rsidRPr="00663DE1" w:rsidRDefault="006A7488"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ASPTAp</w:t>
            </w:r>
            <w:proofErr w:type="spellEnd"/>
          </w:p>
        </w:tc>
        <w:tc>
          <w:tcPr>
            <w:tcW w:w="0" w:type="auto"/>
            <w:shd w:val="clear" w:color="auto" w:fill="auto"/>
            <w:noWrap/>
            <w:hideMark/>
          </w:tcPr>
          <w:p w14:paraId="7C62D012"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75D536E7"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6A7488" w:rsidRPr="00663DE1" w14:paraId="0383B216" w14:textId="77777777" w:rsidTr="00E73005">
        <w:trPr>
          <w:trHeight w:val="300"/>
        </w:trPr>
        <w:tc>
          <w:tcPr>
            <w:tcW w:w="0" w:type="auto"/>
            <w:shd w:val="clear" w:color="auto" w:fill="auto"/>
            <w:noWrap/>
            <w:hideMark/>
          </w:tcPr>
          <w:p w14:paraId="40966B5C" w14:textId="77777777" w:rsidR="006A7488" w:rsidRPr="00663DE1" w:rsidRDefault="006A7488"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ME1m</w:t>
            </w:r>
          </w:p>
        </w:tc>
        <w:tc>
          <w:tcPr>
            <w:tcW w:w="0" w:type="auto"/>
            <w:shd w:val="clear" w:color="auto" w:fill="auto"/>
            <w:noWrap/>
            <w:hideMark/>
          </w:tcPr>
          <w:p w14:paraId="65A17632"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7E404AD4"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6A7488" w:rsidRPr="00663DE1" w14:paraId="7B3717A9" w14:textId="77777777" w:rsidTr="00E73005">
        <w:trPr>
          <w:trHeight w:val="300"/>
        </w:trPr>
        <w:tc>
          <w:tcPr>
            <w:tcW w:w="0" w:type="auto"/>
            <w:shd w:val="clear" w:color="auto" w:fill="auto"/>
            <w:noWrap/>
            <w:hideMark/>
          </w:tcPr>
          <w:p w14:paraId="6E53AE43" w14:textId="77777777" w:rsidR="006A7488" w:rsidRPr="00663DE1" w:rsidRDefault="006A7488"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ME2m</w:t>
            </w:r>
          </w:p>
        </w:tc>
        <w:tc>
          <w:tcPr>
            <w:tcW w:w="0" w:type="auto"/>
            <w:shd w:val="clear" w:color="auto" w:fill="auto"/>
            <w:noWrap/>
            <w:hideMark/>
          </w:tcPr>
          <w:p w14:paraId="1B5129FE"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13C4AD3F"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6A7488" w:rsidRPr="00663DE1" w14:paraId="6F174707" w14:textId="77777777" w:rsidTr="00E73005">
        <w:trPr>
          <w:trHeight w:val="300"/>
        </w:trPr>
        <w:tc>
          <w:tcPr>
            <w:tcW w:w="0" w:type="auto"/>
            <w:shd w:val="clear" w:color="auto" w:fill="auto"/>
            <w:noWrap/>
            <w:hideMark/>
          </w:tcPr>
          <w:p w14:paraId="0B939D11" w14:textId="77777777" w:rsidR="006A7488" w:rsidRPr="00663DE1" w:rsidRDefault="006A7488"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PFK_3</w:t>
            </w:r>
          </w:p>
        </w:tc>
        <w:tc>
          <w:tcPr>
            <w:tcW w:w="0" w:type="auto"/>
            <w:shd w:val="clear" w:color="auto" w:fill="auto"/>
            <w:noWrap/>
            <w:hideMark/>
          </w:tcPr>
          <w:p w14:paraId="38FD5398"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697CAD75"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6A7488" w:rsidRPr="00663DE1" w14:paraId="68BF1AC1" w14:textId="77777777" w:rsidTr="00E73005">
        <w:trPr>
          <w:trHeight w:val="300"/>
        </w:trPr>
        <w:tc>
          <w:tcPr>
            <w:tcW w:w="0" w:type="auto"/>
            <w:shd w:val="clear" w:color="auto" w:fill="auto"/>
            <w:noWrap/>
            <w:hideMark/>
          </w:tcPr>
          <w:p w14:paraId="6B0CDC77" w14:textId="77777777" w:rsidR="006A7488" w:rsidRPr="00663DE1" w:rsidRDefault="006A7488"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Ex_pyr</w:t>
            </w:r>
            <w:proofErr w:type="spellEnd"/>
          </w:p>
        </w:tc>
        <w:tc>
          <w:tcPr>
            <w:tcW w:w="0" w:type="auto"/>
            <w:shd w:val="clear" w:color="auto" w:fill="auto"/>
            <w:noWrap/>
            <w:hideMark/>
          </w:tcPr>
          <w:p w14:paraId="6772A40F"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340CC3C5" w14:textId="77777777" w:rsidR="006A7488" w:rsidRPr="00663DE1" w:rsidRDefault="006A7488"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467D2285" w14:textId="77777777" w:rsidTr="00E73005">
        <w:trPr>
          <w:trHeight w:val="300"/>
        </w:trPr>
        <w:tc>
          <w:tcPr>
            <w:tcW w:w="0" w:type="auto"/>
            <w:shd w:val="clear" w:color="auto" w:fill="auto"/>
            <w:noWrap/>
            <w:hideMark/>
          </w:tcPr>
          <w:p w14:paraId="0672552E"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MMSAD3</w:t>
            </w:r>
          </w:p>
        </w:tc>
        <w:tc>
          <w:tcPr>
            <w:tcW w:w="0" w:type="auto"/>
            <w:shd w:val="clear" w:color="auto" w:fill="auto"/>
            <w:noWrap/>
            <w:hideMark/>
          </w:tcPr>
          <w:p w14:paraId="6B3A6AE0"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3B22F0D0"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0F1557CE" w14:textId="77777777" w:rsidTr="00E73005">
        <w:trPr>
          <w:trHeight w:val="300"/>
        </w:trPr>
        <w:tc>
          <w:tcPr>
            <w:tcW w:w="0" w:type="auto"/>
            <w:shd w:val="clear" w:color="auto" w:fill="auto"/>
            <w:noWrap/>
            <w:hideMark/>
          </w:tcPr>
          <w:p w14:paraId="49A222AE"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Ex_h2o</w:t>
            </w:r>
          </w:p>
        </w:tc>
        <w:tc>
          <w:tcPr>
            <w:tcW w:w="0" w:type="auto"/>
            <w:shd w:val="clear" w:color="auto" w:fill="auto"/>
            <w:noWrap/>
            <w:hideMark/>
          </w:tcPr>
          <w:p w14:paraId="6C19494C"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211DCB84"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76350D25" w14:textId="77777777" w:rsidTr="00E73005">
        <w:trPr>
          <w:trHeight w:val="300"/>
        </w:trPr>
        <w:tc>
          <w:tcPr>
            <w:tcW w:w="0" w:type="auto"/>
            <w:shd w:val="clear" w:color="auto" w:fill="auto"/>
            <w:noWrap/>
            <w:hideMark/>
          </w:tcPr>
          <w:p w14:paraId="40D62CF0"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H2Ot</w:t>
            </w:r>
          </w:p>
        </w:tc>
        <w:tc>
          <w:tcPr>
            <w:tcW w:w="0" w:type="auto"/>
            <w:shd w:val="clear" w:color="auto" w:fill="auto"/>
            <w:noWrap/>
            <w:hideMark/>
          </w:tcPr>
          <w:p w14:paraId="7386C861"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14C21F3C"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20BEE802" w14:textId="77777777" w:rsidTr="00E73005">
        <w:trPr>
          <w:trHeight w:val="300"/>
        </w:trPr>
        <w:tc>
          <w:tcPr>
            <w:tcW w:w="0" w:type="auto"/>
            <w:shd w:val="clear" w:color="auto" w:fill="auto"/>
            <w:noWrap/>
            <w:hideMark/>
          </w:tcPr>
          <w:p w14:paraId="6C46482A"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O2t</w:t>
            </w:r>
          </w:p>
        </w:tc>
        <w:tc>
          <w:tcPr>
            <w:tcW w:w="0" w:type="auto"/>
            <w:shd w:val="clear" w:color="auto" w:fill="auto"/>
            <w:noWrap/>
            <w:hideMark/>
          </w:tcPr>
          <w:p w14:paraId="5F4B59AF"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68BC741A"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30D33C8B" w14:textId="77777777" w:rsidTr="00E73005">
        <w:trPr>
          <w:trHeight w:val="300"/>
        </w:trPr>
        <w:tc>
          <w:tcPr>
            <w:tcW w:w="0" w:type="auto"/>
            <w:shd w:val="clear" w:color="auto" w:fill="auto"/>
            <w:noWrap/>
            <w:hideMark/>
          </w:tcPr>
          <w:p w14:paraId="56D7510B"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GLCter</w:t>
            </w:r>
            <w:proofErr w:type="spellEnd"/>
          </w:p>
        </w:tc>
        <w:tc>
          <w:tcPr>
            <w:tcW w:w="0" w:type="auto"/>
            <w:shd w:val="clear" w:color="auto" w:fill="auto"/>
            <w:noWrap/>
            <w:hideMark/>
          </w:tcPr>
          <w:p w14:paraId="1D4CF54E"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2C6B70CD"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701ADA99" w14:textId="77777777" w:rsidTr="00E73005">
        <w:trPr>
          <w:trHeight w:val="300"/>
        </w:trPr>
        <w:tc>
          <w:tcPr>
            <w:tcW w:w="0" w:type="auto"/>
            <w:shd w:val="clear" w:color="auto" w:fill="auto"/>
            <w:noWrap/>
            <w:hideMark/>
          </w:tcPr>
          <w:p w14:paraId="32C672B2"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M4MPDOLter</w:t>
            </w:r>
          </w:p>
        </w:tc>
        <w:tc>
          <w:tcPr>
            <w:tcW w:w="0" w:type="auto"/>
            <w:shd w:val="clear" w:color="auto" w:fill="auto"/>
            <w:noWrap/>
            <w:hideMark/>
          </w:tcPr>
          <w:p w14:paraId="022AD41C"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4017E78D"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413E088E" w14:textId="77777777" w:rsidTr="00E73005">
        <w:trPr>
          <w:trHeight w:val="300"/>
        </w:trPr>
        <w:tc>
          <w:tcPr>
            <w:tcW w:w="0" w:type="auto"/>
            <w:shd w:val="clear" w:color="auto" w:fill="auto"/>
            <w:noWrap/>
            <w:hideMark/>
          </w:tcPr>
          <w:p w14:paraId="51411046"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M7MASNBterg</w:t>
            </w:r>
          </w:p>
        </w:tc>
        <w:tc>
          <w:tcPr>
            <w:tcW w:w="0" w:type="auto"/>
            <w:shd w:val="clear" w:color="auto" w:fill="auto"/>
            <w:noWrap/>
            <w:hideMark/>
          </w:tcPr>
          <w:p w14:paraId="481A2E76"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2F754753"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00E9FCD1" w14:textId="77777777" w:rsidTr="00E73005">
        <w:trPr>
          <w:trHeight w:val="300"/>
        </w:trPr>
        <w:tc>
          <w:tcPr>
            <w:tcW w:w="0" w:type="auto"/>
            <w:shd w:val="clear" w:color="auto" w:fill="auto"/>
            <w:noWrap/>
            <w:hideMark/>
          </w:tcPr>
          <w:p w14:paraId="03DAFB6B"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HCO3DH</w:t>
            </w:r>
          </w:p>
        </w:tc>
        <w:tc>
          <w:tcPr>
            <w:tcW w:w="0" w:type="auto"/>
            <w:shd w:val="clear" w:color="auto" w:fill="auto"/>
            <w:noWrap/>
            <w:hideMark/>
          </w:tcPr>
          <w:p w14:paraId="02EBE475"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2EA812E7"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101AB03E" w14:textId="77777777" w:rsidTr="00E73005">
        <w:trPr>
          <w:trHeight w:val="300"/>
        </w:trPr>
        <w:tc>
          <w:tcPr>
            <w:tcW w:w="0" w:type="auto"/>
            <w:shd w:val="clear" w:color="auto" w:fill="auto"/>
            <w:noWrap/>
            <w:hideMark/>
          </w:tcPr>
          <w:p w14:paraId="2B94A0B0"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FAcoaRavge</w:t>
            </w:r>
            <w:proofErr w:type="spellEnd"/>
          </w:p>
        </w:tc>
        <w:tc>
          <w:tcPr>
            <w:tcW w:w="0" w:type="auto"/>
            <w:shd w:val="clear" w:color="auto" w:fill="auto"/>
            <w:noWrap/>
            <w:hideMark/>
          </w:tcPr>
          <w:p w14:paraId="7FE553B4"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1BC92EF2"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3C41F13B" w14:textId="77777777" w:rsidTr="00E73005">
        <w:trPr>
          <w:trHeight w:val="300"/>
        </w:trPr>
        <w:tc>
          <w:tcPr>
            <w:tcW w:w="0" w:type="auto"/>
            <w:shd w:val="clear" w:color="auto" w:fill="auto"/>
            <w:noWrap/>
            <w:hideMark/>
          </w:tcPr>
          <w:p w14:paraId="6AE7E215"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HXDCEALR</w:t>
            </w:r>
          </w:p>
        </w:tc>
        <w:tc>
          <w:tcPr>
            <w:tcW w:w="0" w:type="auto"/>
            <w:shd w:val="clear" w:color="auto" w:fill="auto"/>
            <w:noWrap/>
            <w:hideMark/>
          </w:tcPr>
          <w:p w14:paraId="5CD93C3C"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14E8A656"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5B128F9D" w14:textId="77777777" w:rsidTr="00E73005">
        <w:trPr>
          <w:trHeight w:val="300"/>
        </w:trPr>
        <w:tc>
          <w:tcPr>
            <w:tcW w:w="0" w:type="auto"/>
            <w:shd w:val="clear" w:color="auto" w:fill="auto"/>
            <w:noWrap/>
            <w:hideMark/>
          </w:tcPr>
          <w:p w14:paraId="48D042EB"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OGLYCOStg</w:t>
            </w:r>
            <w:proofErr w:type="spellEnd"/>
          </w:p>
        </w:tc>
        <w:tc>
          <w:tcPr>
            <w:tcW w:w="0" w:type="auto"/>
            <w:shd w:val="clear" w:color="auto" w:fill="auto"/>
            <w:noWrap/>
            <w:hideMark/>
          </w:tcPr>
          <w:p w14:paraId="78A40D15"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4896C50E"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23AC7B9F" w14:textId="77777777" w:rsidTr="00E73005">
        <w:trPr>
          <w:trHeight w:val="300"/>
        </w:trPr>
        <w:tc>
          <w:tcPr>
            <w:tcW w:w="0" w:type="auto"/>
            <w:shd w:val="clear" w:color="auto" w:fill="auto"/>
            <w:noWrap/>
            <w:hideMark/>
          </w:tcPr>
          <w:p w14:paraId="721C5898"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CHITINtg</w:t>
            </w:r>
            <w:proofErr w:type="spellEnd"/>
          </w:p>
        </w:tc>
        <w:tc>
          <w:tcPr>
            <w:tcW w:w="0" w:type="auto"/>
            <w:shd w:val="clear" w:color="auto" w:fill="auto"/>
            <w:noWrap/>
            <w:hideMark/>
          </w:tcPr>
          <w:p w14:paraId="447FA1E6"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6F72D6EF"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0566FFD9" w14:textId="77777777" w:rsidTr="00E73005">
        <w:trPr>
          <w:trHeight w:val="300"/>
        </w:trPr>
        <w:tc>
          <w:tcPr>
            <w:tcW w:w="0" w:type="auto"/>
            <w:shd w:val="clear" w:color="auto" w:fill="auto"/>
            <w:noWrap/>
            <w:hideMark/>
          </w:tcPr>
          <w:p w14:paraId="2B0F52B6"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MANNANtg</w:t>
            </w:r>
            <w:proofErr w:type="spellEnd"/>
          </w:p>
        </w:tc>
        <w:tc>
          <w:tcPr>
            <w:tcW w:w="0" w:type="auto"/>
            <w:shd w:val="clear" w:color="auto" w:fill="auto"/>
            <w:noWrap/>
            <w:hideMark/>
          </w:tcPr>
          <w:p w14:paraId="05E4E2B1"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38D95A39"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62B12230" w14:textId="77777777" w:rsidTr="00E73005">
        <w:trPr>
          <w:trHeight w:val="300"/>
        </w:trPr>
        <w:tc>
          <w:tcPr>
            <w:tcW w:w="0" w:type="auto"/>
            <w:shd w:val="clear" w:color="auto" w:fill="auto"/>
            <w:noWrap/>
            <w:hideMark/>
          </w:tcPr>
          <w:p w14:paraId="5B71D1B7"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FARCOAtm</w:t>
            </w:r>
            <w:proofErr w:type="spellEnd"/>
          </w:p>
        </w:tc>
        <w:tc>
          <w:tcPr>
            <w:tcW w:w="0" w:type="auto"/>
            <w:shd w:val="clear" w:color="auto" w:fill="auto"/>
            <w:noWrap/>
            <w:hideMark/>
          </w:tcPr>
          <w:p w14:paraId="388747ED"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38DF1EE6"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439E15BB" w14:textId="77777777" w:rsidTr="00E73005">
        <w:trPr>
          <w:trHeight w:val="300"/>
        </w:trPr>
        <w:tc>
          <w:tcPr>
            <w:tcW w:w="0" w:type="auto"/>
            <w:shd w:val="clear" w:color="auto" w:fill="auto"/>
            <w:noWrap/>
            <w:hideMark/>
          </w:tcPr>
          <w:p w14:paraId="407973F6"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FACOAtm</w:t>
            </w:r>
            <w:proofErr w:type="spellEnd"/>
          </w:p>
        </w:tc>
        <w:tc>
          <w:tcPr>
            <w:tcW w:w="0" w:type="auto"/>
            <w:shd w:val="clear" w:color="auto" w:fill="auto"/>
            <w:noWrap/>
            <w:hideMark/>
          </w:tcPr>
          <w:p w14:paraId="0E628D1F"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75CC8F30"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14A6CA3C" w14:textId="77777777" w:rsidTr="00E73005">
        <w:trPr>
          <w:trHeight w:val="300"/>
        </w:trPr>
        <w:tc>
          <w:tcPr>
            <w:tcW w:w="0" w:type="auto"/>
            <w:shd w:val="clear" w:color="auto" w:fill="auto"/>
            <w:noWrap/>
            <w:hideMark/>
          </w:tcPr>
          <w:p w14:paraId="22B472FD"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CLPNtm</w:t>
            </w:r>
            <w:proofErr w:type="spellEnd"/>
          </w:p>
        </w:tc>
        <w:tc>
          <w:tcPr>
            <w:tcW w:w="0" w:type="auto"/>
            <w:shd w:val="clear" w:color="auto" w:fill="auto"/>
            <w:noWrap/>
            <w:hideMark/>
          </w:tcPr>
          <w:p w14:paraId="7FAC1565"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07BDBA75"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12D8652B" w14:textId="77777777" w:rsidTr="00E73005">
        <w:trPr>
          <w:trHeight w:val="300"/>
        </w:trPr>
        <w:tc>
          <w:tcPr>
            <w:tcW w:w="0" w:type="auto"/>
            <w:shd w:val="clear" w:color="auto" w:fill="auto"/>
            <w:noWrap/>
            <w:hideMark/>
          </w:tcPr>
          <w:p w14:paraId="5DA92E52"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NADHter</w:t>
            </w:r>
            <w:proofErr w:type="spellEnd"/>
          </w:p>
        </w:tc>
        <w:tc>
          <w:tcPr>
            <w:tcW w:w="0" w:type="auto"/>
            <w:shd w:val="clear" w:color="auto" w:fill="auto"/>
            <w:noWrap/>
            <w:hideMark/>
          </w:tcPr>
          <w:p w14:paraId="3E62E76A"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7354AF5D"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6B288597" w14:textId="77777777" w:rsidTr="00E73005">
        <w:trPr>
          <w:trHeight w:val="300"/>
        </w:trPr>
        <w:tc>
          <w:tcPr>
            <w:tcW w:w="0" w:type="auto"/>
            <w:shd w:val="clear" w:color="auto" w:fill="auto"/>
            <w:noWrap/>
            <w:hideMark/>
          </w:tcPr>
          <w:p w14:paraId="12ADE922"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NADter</w:t>
            </w:r>
            <w:proofErr w:type="spellEnd"/>
          </w:p>
        </w:tc>
        <w:tc>
          <w:tcPr>
            <w:tcW w:w="0" w:type="auto"/>
            <w:shd w:val="clear" w:color="auto" w:fill="auto"/>
            <w:noWrap/>
            <w:hideMark/>
          </w:tcPr>
          <w:p w14:paraId="34D56DE8"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7AE62BBA"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0331113A" w14:textId="77777777" w:rsidTr="00E73005">
        <w:trPr>
          <w:trHeight w:val="300"/>
        </w:trPr>
        <w:tc>
          <w:tcPr>
            <w:tcW w:w="0" w:type="auto"/>
            <w:shd w:val="clear" w:color="auto" w:fill="auto"/>
            <w:noWrap/>
            <w:hideMark/>
          </w:tcPr>
          <w:p w14:paraId="0C99D7FC"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NADPHter</w:t>
            </w:r>
            <w:proofErr w:type="spellEnd"/>
          </w:p>
        </w:tc>
        <w:tc>
          <w:tcPr>
            <w:tcW w:w="0" w:type="auto"/>
            <w:shd w:val="clear" w:color="auto" w:fill="auto"/>
            <w:noWrap/>
            <w:hideMark/>
          </w:tcPr>
          <w:p w14:paraId="04FFA835"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5EE49B92"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47FB74DD" w14:textId="77777777" w:rsidTr="00E73005">
        <w:trPr>
          <w:trHeight w:val="300"/>
        </w:trPr>
        <w:tc>
          <w:tcPr>
            <w:tcW w:w="0" w:type="auto"/>
            <w:shd w:val="clear" w:color="auto" w:fill="auto"/>
            <w:noWrap/>
            <w:hideMark/>
          </w:tcPr>
          <w:p w14:paraId="0C6E81BD"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NADPter</w:t>
            </w:r>
            <w:proofErr w:type="spellEnd"/>
          </w:p>
        </w:tc>
        <w:tc>
          <w:tcPr>
            <w:tcW w:w="0" w:type="auto"/>
            <w:shd w:val="clear" w:color="auto" w:fill="auto"/>
            <w:noWrap/>
            <w:hideMark/>
          </w:tcPr>
          <w:p w14:paraId="0673F4D3"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2983FFDC"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4BFFC90E" w14:textId="77777777" w:rsidTr="00E73005">
        <w:trPr>
          <w:trHeight w:val="300"/>
        </w:trPr>
        <w:tc>
          <w:tcPr>
            <w:tcW w:w="0" w:type="auto"/>
            <w:shd w:val="clear" w:color="auto" w:fill="auto"/>
            <w:noWrap/>
            <w:hideMark/>
          </w:tcPr>
          <w:p w14:paraId="14BF2259"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12DGRter</w:t>
            </w:r>
          </w:p>
        </w:tc>
        <w:tc>
          <w:tcPr>
            <w:tcW w:w="0" w:type="auto"/>
            <w:shd w:val="clear" w:color="auto" w:fill="auto"/>
            <w:noWrap/>
            <w:hideMark/>
          </w:tcPr>
          <w:p w14:paraId="03955E91"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145996ED"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0D606CA7" w14:textId="77777777" w:rsidTr="00E73005">
        <w:trPr>
          <w:trHeight w:val="300"/>
        </w:trPr>
        <w:tc>
          <w:tcPr>
            <w:tcW w:w="0" w:type="auto"/>
            <w:shd w:val="clear" w:color="auto" w:fill="auto"/>
            <w:noWrap/>
            <w:hideMark/>
          </w:tcPr>
          <w:p w14:paraId="2ED0F873"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PAter</w:t>
            </w:r>
            <w:proofErr w:type="spellEnd"/>
          </w:p>
        </w:tc>
        <w:tc>
          <w:tcPr>
            <w:tcW w:w="0" w:type="auto"/>
            <w:shd w:val="clear" w:color="auto" w:fill="auto"/>
            <w:noWrap/>
            <w:hideMark/>
          </w:tcPr>
          <w:p w14:paraId="21D82FDE"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7DB11430"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29D0B183" w14:textId="77777777" w:rsidTr="00E73005">
        <w:trPr>
          <w:trHeight w:val="300"/>
        </w:trPr>
        <w:tc>
          <w:tcPr>
            <w:tcW w:w="0" w:type="auto"/>
            <w:shd w:val="clear" w:color="auto" w:fill="auto"/>
            <w:noWrap/>
            <w:hideMark/>
          </w:tcPr>
          <w:p w14:paraId="4734F5D8"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DOLter</w:t>
            </w:r>
            <w:proofErr w:type="spellEnd"/>
          </w:p>
        </w:tc>
        <w:tc>
          <w:tcPr>
            <w:tcW w:w="0" w:type="auto"/>
            <w:shd w:val="clear" w:color="auto" w:fill="auto"/>
            <w:noWrap/>
            <w:hideMark/>
          </w:tcPr>
          <w:p w14:paraId="55C83BA1"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7DA4795C"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5C7F15BF" w14:textId="77777777" w:rsidTr="00E73005">
        <w:trPr>
          <w:trHeight w:val="300"/>
        </w:trPr>
        <w:tc>
          <w:tcPr>
            <w:tcW w:w="0" w:type="auto"/>
            <w:shd w:val="clear" w:color="auto" w:fill="auto"/>
            <w:noWrap/>
            <w:hideMark/>
          </w:tcPr>
          <w:p w14:paraId="4636C86E"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34HPPt2p</w:t>
            </w:r>
          </w:p>
        </w:tc>
        <w:tc>
          <w:tcPr>
            <w:tcW w:w="0" w:type="auto"/>
            <w:shd w:val="clear" w:color="auto" w:fill="auto"/>
            <w:noWrap/>
            <w:hideMark/>
          </w:tcPr>
          <w:p w14:paraId="3EB3F5A2"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18E3213E"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5948906E" w14:textId="77777777" w:rsidTr="00E73005">
        <w:trPr>
          <w:trHeight w:val="300"/>
        </w:trPr>
        <w:tc>
          <w:tcPr>
            <w:tcW w:w="0" w:type="auto"/>
            <w:shd w:val="clear" w:color="auto" w:fill="auto"/>
            <w:noWrap/>
            <w:hideMark/>
          </w:tcPr>
          <w:p w14:paraId="12723281"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3C4MOPtm</w:t>
            </w:r>
          </w:p>
        </w:tc>
        <w:tc>
          <w:tcPr>
            <w:tcW w:w="0" w:type="auto"/>
            <w:shd w:val="clear" w:color="auto" w:fill="auto"/>
            <w:noWrap/>
            <w:hideMark/>
          </w:tcPr>
          <w:p w14:paraId="42084AD7"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532BFAFD"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7A3B1552" w14:textId="77777777" w:rsidTr="00E73005">
        <w:trPr>
          <w:trHeight w:val="300"/>
        </w:trPr>
        <w:tc>
          <w:tcPr>
            <w:tcW w:w="0" w:type="auto"/>
            <w:shd w:val="clear" w:color="auto" w:fill="auto"/>
            <w:noWrap/>
            <w:hideMark/>
          </w:tcPr>
          <w:p w14:paraId="4FD9A19A"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4ABUTNtm</w:t>
            </w:r>
          </w:p>
        </w:tc>
        <w:tc>
          <w:tcPr>
            <w:tcW w:w="0" w:type="auto"/>
            <w:shd w:val="clear" w:color="auto" w:fill="auto"/>
            <w:noWrap/>
            <w:hideMark/>
          </w:tcPr>
          <w:p w14:paraId="6B198262"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4CABE9F4"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67A80E0C" w14:textId="77777777" w:rsidTr="00E73005">
        <w:trPr>
          <w:trHeight w:val="300"/>
        </w:trPr>
        <w:tc>
          <w:tcPr>
            <w:tcW w:w="0" w:type="auto"/>
            <w:shd w:val="clear" w:color="auto" w:fill="auto"/>
            <w:noWrap/>
            <w:hideMark/>
          </w:tcPr>
          <w:p w14:paraId="47ADE945"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4ABUTtm</w:t>
            </w:r>
          </w:p>
        </w:tc>
        <w:tc>
          <w:tcPr>
            <w:tcW w:w="0" w:type="auto"/>
            <w:shd w:val="clear" w:color="auto" w:fill="auto"/>
            <w:noWrap/>
            <w:hideMark/>
          </w:tcPr>
          <w:p w14:paraId="75DAC6EB"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650E10D1"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6291FBBF" w14:textId="77777777" w:rsidTr="00E73005">
        <w:trPr>
          <w:trHeight w:val="300"/>
        </w:trPr>
        <w:tc>
          <w:tcPr>
            <w:tcW w:w="0" w:type="auto"/>
            <w:shd w:val="clear" w:color="auto" w:fill="auto"/>
            <w:noWrap/>
            <w:hideMark/>
          </w:tcPr>
          <w:p w14:paraId="352FC052"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4H2OGLTtm</w:t>
            </w:r>
          </w:p>
        </w:tc>
        <w:tc>
          <w:tcPr>
            <w:tcW w:w="0" w:type="auto"/>
            <w:shd w:val="clear" w:color="auto" w:fill="auto"/>
            <w:noWrap/>
            <w:hideMark/>
          </w:tcPr>
          <w:p w14:paraId="03F1DB17"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706EB7E7"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5A18D190" w14:textId="77777777" w:rsidTr="00E73005">
        <w:trPr>
          <w:trHeight w:val="300"/>
        </w:trPr>
        <w:tc>
          <w:tcPr>
            <w:tcW w:w="0" w:type="auto"/>
            <w:shd w:val="clear" w:color="auto" w:fill="auto"/>
            <w:noWrap/>
            <w:hideMark/>
          </w:tcPr>
          <w:p w14:paraId="1573BEB5"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4H2OGLTtp</w:t>
            </w:r>
          </w:p>
        </w:tc>
        <w:tc>
          <w:tcPr>
            <w:tcW w:w="0" w:type="auto"/>
            <w:shd w:val="clear" w:color="auto" w:fill="auto"/>
            <w:noWrap/>
            <w:hideMark/>
          </w:tcPr>
          <w:p w14:paraId="1467E3F3"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70A08B9C"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2AB58519" w14:textId="77777777" w:rsidTr="00E73005">
        <w:trPr>
          <w:trHeight w:val="300"/>
        </w:trPr>
        <w:tc>
          <w:tcPr>
            <w:tcW w:w="0" w:type="auto"/>
            <w:shd w:val="clear" w:color="auto" w:fill="auto"/>
            <w:noWrap/>
            <w:hideMark/>
          </w:tcPr>
          <w:p w14:paraId="052C5EC1"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4HPRO_LTtm</w:t>
            </w:r>
          </w:p>
        </w:tc>
        <w:tc>
          <w:tcPr>
            <w:tcW w:w="0" w:type="auto"/>
            <w:shd w:val="clear" w:color="auto" w:fill="auto"/>
            <w:noWrap/>
            <w:hideMark/>
          </w:tcPr>
          <w:p w14:paraId="123BB2A3"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1740C440"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5C251CEA" w14:textId="77777777" w:rsidTr="00E73005">
        <w:trPr>
          <w:trHeight w:val="300"/>
        </w:trPr>
        <w:tc>
          <w:tcPr>
            <w:tcW w:w="0" w:type="auto"/>
            <w:shd w:val="clear" w:color="auto" w:fill="auto"/>
            <w:noWrap/>
            <w:hideMark/>
          </w:tcPr>
          <w:p w14:paraId="10BFCC41"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ACtp</w:t>
            </w:r>
            <w:proofErr w:type="spellEnd"/>
          </w:p>
        </w:tc>
        <w:tc>
          <w:tcPr>
            <w:tcW w:w="0" w:type="auto"/>
            <w:shd w:val="clear" w:color="auto" w:fill="auto"/>
            <w:noWrap/>
            <w:hideMark/>
          </w:tcPr>
          <w:p w14:paraId="290B879F"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3A5EA678"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189EB438" w14:textId="77777777" w:rsidTr="00E73005">
        <w:trPr>
          <w:trHeight w:val="300"/>
        </w:trPr>
        <w:tc>
          <w:tcPr>
            <w:tcW w:w="0" w:type="auto"/>
            <w:shd w:val="clear" w:color="auto" w:fill="auto"/>
            <w:noWrap/>
            <w:hideMark/>
          </w:tcPr>
          <w:p w14:paraId="16D31640"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AKGtp</w:t>
            </w:r>
            <w:proofErr w:type="spellEnd"/>
          </w:p>
        </w:tc>
        <w:tc>
          <w:tcPr>
            <w:tcW w:w="0" w:type="auto"/>
            <w:shd w:val="clear" w:color="auto" w:fill="auto"/>
            <w:noWrap/>
            <w:hideMark/>
          </w:tcPr>
          <w:p w14:paraId="3B09558A"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70236320"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32509CD3" w14:textId="77777777" w:rsidTr="00E73005">
        <w:trPr>
          <w:trHeight w:val="300"/>
        </w:trPr>
        <w:tc>
          <w:tcPr>
            <w:tcW w:w="0" w:type="auto"/>
            <w:shd w:val="clear" w:color="auto" w:fill="auto"/>
            <w:noWrap/>
            <w:hideMark/>
          </w:tcPr>
          <w:p w14:paraId="1B7489E9"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CBPtn</w:t>
            </w:r>
            <w:proofErr w:type="spellEnd"/>
          </w:p>
        </w:tc>
        <w:tc>
          <w:tcPr>
            <w:tcW w:w="0" w:type="auto"/>
            <w:shd w:val="clear" w:color="auto" w:fill="auto"/>
            <w:noWrap/>
            <w:hideMark/>
          </w:tcPr>
          <w:p w14:paraId="60DB60A5"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5B179233"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37372140" w14:textId="77777777" w:rsidTr="00E73005">
        <w:trPr>
          <w:trHeight w:val="300"/>
        </w:trPr>
        <w:tc>
          <w:tcPr>
            <w:tcW w:w="0" w:type="auto"/>
            <w:shd w:val="clear" w:color="auto" w:fill="auto"/>
            <w:noWrap/>
            <w:hideMark/>
          </w:tcPr>
          <w:p w14:paraId="599D0C83"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CITtap</w:t>
            </w:r>
            <w:proofErr w:type="spellEnd"/>
          </w:p>
        </w:tc>
        <w:tc>
          <w:tcPr>
            <w:tcW w:w="0" w:type="auto"/>
            <w:shd w:val="clear" w:color="auto" w:fill="auto"/>
            <w:noWrap/>
            <w:hideMark/>
          </w:tcPr>
          <w:p w14:paraId="78F5F0D4"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0E24DCCB"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521FBDDE" w14:textId="77777777" w:rsidTr="00E73005">
        <w:trPr>
          <w:trHeight w:val="300"/>
        </w:trPr>
        <w:tc>
          <w:tcPr>
            <w:tcW w:w="0" w:type="auto"/>
            <w:shd w:val="clear" w:color="auto" w:fill="auto"/>
            <w:noWrap/>
            <w:hideMark/>
          </w:tcPr>
          <w:p w14:paraId="5903755B"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CITtcp</w:t>
            </w:r>
            <w:proofErr w:type="spellEnd"/>
          </w:p>
        </w:tc>
        <w:tc>
          <w:tcPr>
            <w:tcW w:w="0" w:type="auto"/>
            <w:shd w:val="clear" w:color="auto" w:fill="auto"/>
            <w:noWrap/>
            <w:hideMark/>
          </w:tcPr>
          <w:p w14:paraId="74BA0D7B"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20A41754"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6EE38292" w14:textId="77777777" w:rsidTr="00E73005">
        <w:trPr>
          <w:trHeight w:val="300"/>
        </w:trPr>
        <w:tc>
          <w:tcPr>
            <w:tcW w:w="0" w:type="auto"/>
            <w:shd w:val="clear" w:color="auto" w:fill="auto"/>
            <w:noWrap/>
            <w:hideMark/>
          </w:tcPr>
          <w:p w14:paraId="26C3CB03"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lastRenderedPageBreak/>
              <w:t>CYSTtp</w:t>
            </w:r>
            <w:proofErr w:type="spellEnd"/>
          </w:p>
        </w:tc>
        <w:tc>
          <w:tcPr>
            <w:tcW w:w="0" w:type="auto"/>
            <w:shd w:val="clear" w:color="auto" w:fill="auto"/>
            <w:noWrap/>
            <w:hideMark/>
          </w:tcPr>
          <w:p w14:paraId="404FF201"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5603E7E1"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5A7CB0D3" w14:textId="77777777" w:rsidTr="00E73005">
        <w:trPr>
          <w:trHeight w:val="300"/>
        </w:trPr>
        <w:tc>
          <w:tcPr>
            <w:tcW w:w="0" w:type="auto"/>
            <w:shd w:val="clear" w:color="auto" w:fill="auto"/>
            <w:noWrap/>
            <w:hideMark/>
          </w:tcPr>
          <w:p w14:paraId="29150118"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E4HGLUtm</w:t>
            </w:r>
          </w:p>
        </w:tc>
        <w:tc>
          <w:tcPr>
            <w:tcW w:w="0" w:type="auto"/>
            <w:shd w:val="clear" w:color="auto" w:fill="auto"/>
            <w:noWrap/>
            <w:hideMark/>
          </w:tcPr>
          <w:p w14:paraId="25D7B87B"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5FCD1A74"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6AE12D82" w14:textId="77777777" w:rsidTr="00E73005">
        <w:trPr>
          <w:trHeight w:val="300"/>
        </w:trPr>
        <w:tc>
          <w:tcPr>
            <w:tcW w:w="0" w:type="auto"/>
            <w:shd w:val="clear" w:color="auto" w:fill="auto"/>
            <w:noWrap/>
            <w:hideMark/>
          </w:tcPr>
          <w:p w14:paraId="7C9882F0"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E4HGLUtp</w:t>
            </w:r>
          </w:p>
        </w:tc>
        <w:tc>
          <w:tcPr>
            <w:tcW w:w="0" w:type="auto"/>
            <w:shd w:val="clear" w:color="auto" w:fill="auto"/>
            <w:noWrap/>
            <w:hideMark/>
          </w:tcPr>
          <w:p w14:paraId="01E42DCC"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29BDA149"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453784C1" w14:textId="77777777" w:rsidTr="00E73005">
        <w:trPr>
          <w:trHeight w:val="300"/>
        </w:trPr>
        <w:tc>
          <w:tcPr>
            <w:tcW w:w="0" w:type="auto"/>
            <w:shd w:val="clear" w:color="auto" w:fill="auto"/>
            <w:noWrap/>
            <w:hideMark/>
          </w:tcPr>
          <w:p w14:paraId="5B9BC9B6"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E4Ptm</w:t>
            </w:r>
          </w:p>
        </w:tc>
        <w:tc>
          <w:tcPr>
            <w:tcW w:w="0" w:type="auto"/>
            <w:shd w:val="clear" w:color="auto" w:fill="auto"/>
            <w:noWrap/>
            <w:hideMark/>
          </w:tcPr>
          <w:p w14:paraId="02964421"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59C066E0"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500EE27E" w14:textId="77777777" w:rsidTr="00E73005">
        <w:trPr>
          <w:trHeight w:val="300"/>
        </w:trPr>
        <w:tc>
          <w:tcPr>
            <w:tcW w:w="0" w:type="auto"/>
            <w:shd w:val="clear" w:color="auto" w:fill="auto"/>
            <w:noWrap/>
            <w:hideMark/>
          </w:tcPr>
          <w:p w14:paraId="7DECC7BC"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GLNt2n</w:t>
            </w:r>
          </w:p>
        </w:tc>
        <w:tc>
          <w:tcPr>
            <w:tcW w:w="0" w:type="auto"/>
            <w:shd w:val="clear" w:color="auto" w:fill="auto"/>
            <w:noWrap/>
            <w:hideMark/>
          </w:tcPr>
          <w:p w14:paraId="7FB77F83"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3DA3CD7C"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546F6174" w14:textId="77777777" w:rsidTr="00E73005">
        <w:trPr>
          <w:trHeight w:val="300"/>
        </w:trPr>
        <w:tc>
          <w:tcPr>
            <w:tcW w:w="0" w:type="auto"/>
            <w:shd w:val="clear" w:color="auto" w:fill="auto"/>
            <w:noWrap/>
            <w:hideMark/>
          </w:tcPr>
          <w:p w14:paraId="6613CA72"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GLUt2n</w:t>
            </w:r>
          </w:p>
        </w:tc>
        <w:tc>
          <w:tcPr>
            <w:tcW w:w="0" w:type="auto"/>
            <w:shd w:val="clear" w:color="auto" w:fill="auto"/>
            <w:noWrap/>
            <w:hideMark/>
          </w:tcPr>
          <w:p w14:paraId="204A6CFB"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62438C6F"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1BDC80BF" w14:textId="77777777" w:rsidTr="00E73005">
        <w:trPr>
          <w:trHeight w:val="300"/>
        </w:trPr>
        <w:tc>
          <w:tcPr>
            <w:tcW w:w="0" w:type="auto"/>
            <w:shd w:val="clear" w:color="auto" w:fill="auto"/>
            <w:noWrap/>
            <w:hideMark/>
          </w:tcPr>
          <w:p w14:paraId="4FFA84E5"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GLXtp</w:t>
            </w:r>
            <w:proofErr w:type="spellEnd"/>
          </w:p>
        </w:tc>
        <w:tc>
          <w:tcPr>
            <w:tcW w:w="0" w:type="auto"/>
            <w:shd w:val="clear" w:color="auto" w:fill="auto"/>
            <w:noWrap/>
            <w:hideMark/>
          </w:tcPr>
          <w:p w14:paraId="58C9124B"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34CF9D91"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0410D5A5" w14:textId="77777777" w:rsidTr="00E73005">
        <w:trPr>
          <w:trHeight w:val="300"/>
        </w:trPr>
        <w:tc>
          <w:tcPr>
            <w:tcW w:w="0" w:type="auto"/>
            <w:shd w:val="clear" w:color="auto" w:fill="auto"/>
            <w:noWrap/>
            <w:hideMark/>
          </w:tcPr>
          <w:p w14:paraId="7543D448"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HCYSt2p</w:t>
            </w:r>
          </w:p>
        </w:tc>
        <w:tc>
          <w:tcPr>
            <w:tcW w:w="0" w:type="auto"/>
            <w:shd w:val="clear" w:color="auto" w:fill="auto"/>
            <w:noWrap/>
            <w:hideMark/>
          </w:tcPr>
          <w:p w14:paraId="4633D780"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4DDF2164"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14A2C4FC" w14:textId="77777777" w:rsidTr="00E73005">
        <w:trPr>
          <w:trHeight w:val="300"/>
        </w:trPr>
        <w:tc>
          <w:tcPr>
            <w:tcW w:w="0" w:type="auto"/>
            <w:shd w:val="clear" w:color="auto" w:fill="auto"/>
            <w:noWrap/>
            <w:hideMark/>
          </w:tcPr>
          <w:p w14:paraId="14E0C607"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MANNANter</w:t>
            </w:r>
            <w:proofErr w:type="spellEnd"/>
          </w:p>
        </w:tc>
        <w:tc>
          <w:tcPr>
            <w:tcW w:w="0" w:type="auto"/>
            <w:shd w:val="clear" w:color="auto" w:fill="auto"/>
            <w:noWrap/>
            <w:hideMark/>
          </w:tcPr>
          <w:p w14:paraId="0E19BF08"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0CC24A22"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71B879CB" w14:textId="77777777" w:rsidTr="00E73005">
        <w:trPr>
          <w:trHeight w:val="300"/>
        </w:trPr>
        <w:tc>
          <w:tcPr>
            <w:tcW w:w="0" w:type="auto"/>
            <w:shd w:val="clear" w:color="auto" w:fill="auto"/>
            <w:noWrap/>
            <w:hideMark/>
          </w:tcPr>
          <w:p w14:paraId="436BA7BA"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PAN4Ptm</w:t>
            </w:r>
          </w:p>
        </w:tc>
        <w:tc>
          <w:tcPr>
            <w:tcW w:w="0" w:type="auto"/>
            <w:shd w:val="clear" w:color="auto" w:fill="auto"/>
            <w:noWrap/>
            <w:hideMark/>
          </w:tcPr>
          <w:p w14:paraId="140E5C8B"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06010F66"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1C20C02D" w14:textId="77777777" w:rsidTr="00E73005">
        <w:trPr>
          <w:trHeight w:val="300"/>
        </w:trPr>
        <w:tc>
          <w:tcPr>
            <w:tcW w:w="0" w:type="auto"/>
            <w:shd w:val="clear" w:color="auto" w:fill="auto"/>
            <w:noWrap/>
            <w:hideMark/>
          </w:tcPr>
          <w:p w14:paraId="4D25545C"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PAPtm</w:t>
            </w:r>
            <w:proofErr w:type="spellEnd"/>
          </w:p>
        </w:tc>
        <w:tc>
          <w:tcPr>
            <w:tcW w:w="0" w:type="auto"/>
            <w:shd w:val="clear" w:color="auto" w:fill="auto"/>
            <w:noWrap/>
            <w:hideMark/>
          </w:tcPr>
          <w:p w14:paraId="2C2231C1"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36DB74E8"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54376369" w14:textId="77777777" w:rsidTr="00E73005">
        <w:trPr>
          <w:trHeight w:val="300"/>
        </w:trPr>
        <w:tc>
          <w:tcPr>
            <w:tcW w:w="0" w:type="auto"/>
            <w:shd w:val="clear" w:color="auto" w:fill="auto"/>
            <w:noWrap/>
            <w:hideMark/>
          </w:tcPr>
          <w:p w14:paraId="2F79344C"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PHCHGS</w:t>
            </w:r>
          </w:p>
        </w:tc>
        <w:tc>
          <w:tcPr>
            <w:tcW w:w="0" w:type="auto"/>
            <w:shd w:val="clear" w:color="auto" w:fill="auto"/>
            <w:noWrap/>
            <w:hideMark/>
          </w:tcPr>
          <w:p w14:paraId="57D8190E"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184618F0"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06C98B0D" w14:textId="77777777" w:rsidTr="00E73005">
        <w:trPr>
          <w:trHeight w:val="300"/>
        </w:trPr>
        <w:tc>
          <w:tcPr>
            <w:tcW w:w="0" w:type="auto"/>
            <w:shd w:val="clear" w:color="auto" w:fill="auto"/>
            <w:noWrap/>
            <w:hideMark/>
          </w:tcPr>
          <w:p w14:paraId="6BEDA422"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PIt2n</w:t>
            </w:r>
          </w:p>
        </w:tc>
        <w:tc>
          <w:tcPr>
            <w:tcW w:w="0" w:type="auto"/>
            <w:shd w:val="clear" w:color="auto" w:fill="auto"/>
            <w:noWrap/>
            <w:hideMark/>
          </w:tcPr>
          <w:p w14:paraId="16BEA943"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2B701B06"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3F407E4C" w14:textId="77777777" w:rsidTr="00E73005">
        <w:trPr>
          <w:trHeight w:val="300"/>
        </w:trPr>
        <w:tc>
          <w:tcPr>
            <w:tcW w:w="0" w:type="auto"/>
            <w:shd w:val="clear" w:color="auto" w:fill="auto"/>
            <w:noWrap/>
            <w:hideMark/>
          </w:tcPr>
          <w:p w14:paraId="7CE82B57"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PNP</w:t>
            </w:r>
          </w:p>
        </w:tc>
        <w:tc>
          <w:tcPr>
            <w:tcW w:w="0" w:type="auto"/>
            <w:shd w:val="clear" w:color="auto" w:fill="auto"/>
            <w:noWrap/>
            <w:hideMark/>
          </w:tcPr>
          <w:p w14:paraId="71D39C97"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5E2B53F3"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129C32A8" w14:textId="77777777" w:rsidTr="00E73005">
        <w:trPr>
          <w:trHeight w:val="300"/>
        </w:trPr>
        <w:tc>
          <w:tcPr>
            <w:tcW w:w="0" w:type="auto"/>
            <w:shd w:val="clear" w:color="auto" w:fill="auto"/>
            <w:noWrap/>
            <w:hideMark/>
          </w:tcPr>
          <w:p w14:paraId="283A0E77"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PTD1INOtn_SC</w:t>
            </w:r>
          </w:p>
        </w:tc>
        <w:tc>
          <w:tcPr>
            <w:tcW w:w="0" w:type="auto"/>
            <w:shd w:val="clear" w:color="auto" w:fill="auto"/>
            <w:noWrap/>
            <w:hideMark/>
          </w:tcPr>
          <w:p w14:paraId="5649B170"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6428F718"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4C433E89" w14:textId="77777777" w:rsidTr="00E73005">
        <w:trPr>
          <w:trHeight w:val="300"/>
        </w:trPr>
        <w:tc>
          <w:tcPr>
            <w:tcW w:w="0" w:type="auto"/>
            <w:shd w:val="clear" w:color="auto" w:fill="auto"/>
            <w:noWrap/>
            <w:hideMark/>
          </w:tcPr>
          <w:p w14:paraId="0D500FD5"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PYRt2p</w:t>
            </w:r>
          </w:p>
        </w:tc>
        <w:tc>
          <w:tcPr>
            <w:tcW w:w="0" w:type="auto"/>
            <w:shd w:val="clear" w:color="auto" w:fill="auto"/>
            <w:noWrap/>
            <w:hideMark/>
          </w:tcPr>
          <w:p w14:paraId="537C05B7"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57F4252E"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09181D9D" w14:textId="77777777" w:rsidTr="00E73005">
        <w:trPr>
          <w:trHeight w:val="300"/>
        </w:trPr>
        <w:tc>
          <w:tcPr>
            <w:tcW w:w="0" w:type="auto"/>
            <w:shd w:val="clear" w:color="auto" w:fill="auto"/>
            <w:noWrap/>
            <w:hideMark/>
          </w:tcPr>
          <w:p w14:paraId="4AC2EC07"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SHSL4r</w:t>
            </w:r>
          </w:p>
        </w:tc>
        <w:tc>
          <w:tcPr>
            <w:tcW w:w="0" w:type="auto"/>
            <w:shd w:val="clear" w:color="auto" w:fill="auto"/>
            <w:noWrap/>
            <w:hideMark/>
          </w:tcPr>
          <w:p w14:paraId="32E5B5B7"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3178F9E9"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38060B9D" w14:textId="77777777" w:rsidTr="00E73005">
        <w:trPr>
          <w:trHeight w:val="300"/>
        </w:trPr>
        <w:tc>
          <w:tcPr>
            <w:tcW w:w="0" w:type="auto"/>
            <w:shd w:val="clear" w:color="auto" w:fill="auto"/>
            <w:noWrap/>
            <w:hideMark/>
          </w:tcPr>
          <w:p w14:paraId="7D34CBD3"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MPK</w:t>
            </w:r>
          </w:p>
        </w:tc>
        <w:tc>
          <w:tcPr>
            <w:tcW w:w="0" w:type="auto"/>
            <w:shd w:val="clear" w:color="auto" w:fill="auto"/>
            <w:noWrap/>
            <w:hideMark/>
          </w:tcPr>
          <w:p w14:paraId="6D7C5BE7"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56DEAFAB"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7EECB8E4" w14:textId="77777777" w:rsidTr="00E73005">
        <w:trPr>
          <w:trHeight w:val="300"/>
        </w:trPr>
        <w:tc>
          <w:tcPr>
            <w:tcW w:w="0" w:type="auto"/>
            <w:shd w:val="clear" w:color="auto" w:fill="auto"/>
            <w:noWrap/>
            <w:hideMark/>
          </w:tcPr>
          <w:p w14:paraId="5AF84D5E"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TYRt2m</w:t>
            </w:r>
          </w:p>
        </w:tc>
        <w:tc>
          <w:tcPr>
            <w:tcW w:w="0" w:type="auto"/>
            <w:shd w:val="clear" w:color="auto" w:fill="auto"/>
            <w:noWrap/>
            <w:hideMark/>
          </w:tcPr>
          <w:p w14:paraId="02BCE5FF"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23D008C2"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3C90EAEA" w14:textId="77777777" w:rsidTr="00E73005">
        <w:trPr>
          <w:trHeight w:val="300"/>
        </w:trPr>
        <w:tc>
          <w:tcPr>
            <w:tcW w:w="0" w:type="auto"/>
            <w:shd w:val="clear" w:color="auto" w:fill="auto"/>
            <w:noWrap/>
            <w:hideMark/>
          </w:tcPr>
          <w:p w14:paraId="5A7DFF6F"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ASPt5n</w:t>
            </w:r>
          </w:p>
        </w:tc>
        <w:tc>
          <w:tcPr>
            <w:tcW w:w="0" w:type="auto"/>
            <w:shd w:val="clear" w:color="auto" w:fill="auto"/>
            <w:noWrap/>
            <w:hideMark/>
          </w:tcPr>
          <w:p w14:paraId="2EBD21DD"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28C8DB47"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5D5A38E8" w14:textId="77777777" w:rsidTr="00E73005">
        <w:trPr>
          <w:trHeight w:val="300"/>
        </w:trPr>
        <w:tc>
          <w:tcPr>
            <w:tcW w:w="0" w:type="auto"/>
            <w:shd w:val="clear" w:color="auto" w:fill="auto"/>
            <w:noWrap/>
            <w:hideMark/>
          </w:tcPr>
          <w:p w14:paraId="1E90EEB9"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PI4Ptn</w:t>
            </w:r>
          </w:p>
        </w:tc>
        <w:tc>
          <w:tcPr>
            <w:tcW w:w="0" w:type="auto"/>
            <w:shd w:val="clear" w:color="auto" w:fill="auto"/>
            <w:noWrap/>
            <w:hideMark/>
          </w:tcPr>
          <w:p w14:paraId="3922EF45"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0C420F86"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16F27549" w14:textId="77777777" w:rsidTr="00E73005">
        <w:trPr>
          <w:trHeight w:val="300"/>
        </w:trPr>
        <w:tc>
          <w:tcPr>
            <w:tcW w:w="0" w:type="auto"/>
            <w:shd w:val="clear" w:color="auto" w:fill="auto"/>
            <w:noWrap/>
            <w:hideMark/>
          </w:tcPr>
          <w:p w14:paraId="69460315"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2DDA7Ptm</w:t>
            </w:r>
          </w:p>
        </w:tc>
        <w:tc>
          <w:tcPr>
            <w:tcW w:w="0" w:type="auto"/>
            <w:shd w:val="clear" w:color="auto" w:fill="auto"/>
            <w:noWrap/>
            <w:hideMark/>
          </w:tcPr>
          <w:p w14:paraId="3DF11E90"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662E3D4C"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53BBAA84" w14:textId="77777777" w:rsidTr="00E73005">
        <w:trPr>
          <w:trHeight w:val="300"/>
        </w:trPr>
        <w:tc>
          <w:tcPr>
            <w:tcW w:w="0" w:type="auto"/>
            <w:shd w:val="clear" w:color="auto" w:fill="auto"/>
            <w:noWrap/>
            <w:hideMark/>
          </w:tcPr>
          <w:p w14:paraId="6E8A41D7"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4HGLSDm</w:t>
            </w:r>
          </w:p>
        </w:tc>
        <w:tc>
          <w:tcPr>
            <w:tcW w:w="0" w:type="auto"/>
            <w:shd w:val="clear" w:color="auto" w:fill="auto"/>
            <w:noWrap/>
            <w:hideMark/>
          </w:tcPr>
          <w:p w14:paraId="490CCA85"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0AC21C13"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0E2939B4" w14:textId="77777777" w:rsidTr="00E73005">
        <w:trPr>
          <w:trHeight w:val="300"/>
        </w:trPr>
        <w:tc>
          <w:tcPr>
            <w:tcW w:w="0" w:type="auto"/>
            <w:shd w:val="clear" w:color="auto" w:fill="auto"/>
            <w:noWrap/>
            <w:hideMark/>
          </w:tcPr>
          <w:p w14:paraId="61896AD5"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ADK1</w:t>
            </w:r>
          </w:p>
        </w:tc>
        <w:tc>
          <w:tcPr>
            <w:tcW w:w="0" w:type="auto"/>
            <w:shd w:val="clear" w:color="auto" w:fill="auto"/>
            <w:noWrap/>
            <w:hideMark/>
          </w:tcPr>
          <w:p w14:paraId="6FD46842"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42B0A7FC"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3EE35833" w14:textId="77777777" w:rsidTr="00E73005">
        <w:trPr>
          <w:trHeight w:val="300"/>
        </w:trPr>
        <w:tc>
          <w:tcPr>
            <w:tcW w:w="0" w:type="auto"/>
            <w:shd w:val="clear" w:color="auto" w:fill="auto"/>
            <w:noWrap/>
            <w:hideMark/>
          </w:tcPr>
          <w:p w14:paraId="5E9768FC"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ADK3m</w:t>
            </w:r>
          </w:p>
        </w:tc>
        <w:tc>
          <w:tcPr>
            <w:tcW w:w="0" w:type="auto"/>
            <w:shd w:val="clear" w:color="auto" w:fill="auto"/>
            <w:noWrap/>
            <w:hideMark/>
          </w:tcPr>
          <w:p w14:paraId="71A36708"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24B495CB"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2B5FE250" w14:textId="77777777" w:rsidTr="00E73005">
        <w:trPr>
          <w:trHeight w:val="300"/>
        </w:trPr>
        <w:tc>
          <w:tcPr>
            <w:tcW w:w="0" w:type="auto"/>
            <w:shd w:val="clear" w:color="auto" w:fill="auto"/>
            <w:noWrap/>
            <w:hideMark/>
          </w:tcPr>
          <w:p w14:paraId="32BB72FF"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AKGDam</w:t>
            </w:r>
            <w:proofErr w:type="spellEnd"/>
          </w:p>
        </w:tc>
        <w:tc>
          <w:tcPr>
            <w:tcW w:w="0" w:type="auto"/>
            <w:shd w:val="clear" w:color="auto" w:fill="auto"/>
            <w:noWrap/>
            <w:hideMark/>
          </w:tcPr>
          <w:p w14:paraId="5C376BA3"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55294599"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68167F93" w14:textId="77777777" w:rsidTr="00E73005">
        <w:trPr>
          <w:trHeight w:val="300"/>
        </w:trPr>
        <w:tc>
          <w:tcPr>
            <w:tcW w:w="0" w:type="auto"/>
            <w:shd w:val="clear" w:color="auto" w:fill="auto"/>
            <w:noWrap/>
            <w:hideMark/>
          </w:tcPr>
          <w:p w14:paraId="1879E7D7"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ALATA_Lm</w:t>
            </w:r>
            <w:proofErr w:type="spellEnd"/>
          </w:p>
        </w:tc>
        <w:tc>
          <w:tcPr>
            <w:tcW w:w="0" w:type="auto"/>
            <w:shd w:val="clear" w:color="auto" w:fill="auto"/>
            <w:noWrap/>
            <w:hideMark/>
          </w:tcPr>
          <w:p w14:paraId="17BFCF3E"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347E307A"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755F7DA8" w14:textId="77777777" w:rsidTr="00E73005">
        <w:trPr>
          <w:trHeight w:val="300"/>
        </w:trPr>
        <w:tc>
          <w:tcPr>
            <w:tcW w:w="0" w:type="auto"/>
            <w:shd w:val="clear" w:color="auto" w:fill="auto"/>
            <w:noWrap/>
            <w:hideMark/>
          </w:tcPr>
          <w:p w14:paraId="422920A4"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ASNt2r</w:t>
            </w:r>
          </w:p>
        </w:tc>
        <w:tc>
          <w:tcPr>
            <w:tcW w:w="0" w:type="auto"/>
            <w:shd w:val="clear" w:color="auto" w:fill="auto"/>
            <w:noWrap/>
            <w:hideMark/>
          </w:tcPr>
          <w:p w14:paraId="3ED5FF2E"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32AB6C1E"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79615DFF" w14:textId="77777777" w:rsidTr="00E73005">
        <w:trPr>
          <w:trHeight w:val="300"/>
        </w:trPr>
        <w:tc>
          <w:tcPr>
            <w:tcW w:w="0" w:type="auto"/>
            <w:shd w:val="clear" w:color="auto" w:fill="auto"/>
            <w:noWrap/>
            <w:hideMark/>
          </w:tcPr>
          <w:p w14:paraId="6B649029"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ASPt2n</w:t>
            </w:r>
          </w:p>
        </w:tc>
        <w:tc>
          <w:tcPr>
            <w:tcW w:w="0" w:type="auto"/>
            <w:shd w:val="clear" w:color="auto" w:fill="auto"/>
            <w:noWrap/>
            <w:hideMark/>
          </w:tcPr>
          <w:p w14:paraId="0BFB7819"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493B0CA8"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5A6D7AA9" w14:textId="77777777" w:rsidTr="00E73005">
        <w:trPr>
          <w:trHeight w:val="300"/>
        </w:trPr>
        <w:tc>
          <w:tcPr>
            <w:tcW w:w="0" w:type="auto"/>
            <w:shd w:val="clear" w:color="auto" w:fill="auto"/>
            <w:noWrap/>
            <w:hideMark/>
          </w:tcPr>
          <w:p w14:paraId="275FFF17"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ASPt2r</w:t>
            </w:r>
          </w:p>
        </w:tc>
        <w:tc>
          <w:tcPr>
            <w:tcW w:w="0" w:type="auto"/>
            <w:shd w:val="clear" w:color="auto" w:fill="auto"/>
            <w:noWrap/>
            <w:hideMark/>
          </w:tcPr>
          <w:p w14:paraId="28C9EE26"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65C1E4A5"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1BBB81F8" w14:textId="77777777" w:rsidTr="00E73005">
        <w:trPr>
          <w:trHeight w:val="300"/>
        </w:trPr>
        <w:tc>
          <w:tcPr>
            <w:tcW w:w="0" w:type="auto"/>
            <w:shd w:val="clear" w:color="auto" w:fill="auto"/>
            <w:noWrap/>
            <w:hideMark/>
          </w:tcPr>
          <w:p w14:paraId="350794BD"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CITtbm</w:t>
            </w:r>
            <w:proofErr w:type="spellEnd"/>
          </w:p>
        </w:tc>
        <w:tc>
          <w:tcPr>
            <w:tcW w:w="0" w:type="auto"/>
            <w:shd w:val="clear" w:color="auto" w:fill="auto"/>
            <w:noWrap/>
            <w:hideMark/>
          </w:tcPr>
          <w:p w14:paraId="7EE1ED59"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3C5B759B"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6463FE42" w14:textId="77777777" w:rsidTr="00E73005">
        <w:trPr>
          <w:trHeight w:val="300"/>
        </w:trPr>
        <w:tc>
          <w:tcPr>
            <w:tcW w:w="0" w:type="auto"/>
            <w:shd w:val="clear" w:color="auto" w:fill="auto"/>
            <w:noWrap/>
            <w:hideMark/>
          </w:tcPr>
          <w:p w14:paraId="0375C597"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ERGSTter</w:t>
            </w:r>
            <w:proofErr w:type="spellEnd"/>
          </w:p>
        </w:tc>
        <w:tc>
          <w:tcPr>
            <w:tcW w:w="0" w:type="auto"/>
            <w:shd w:val="clear" w:color="auto" w:fill="auto"/>
            <w:noWrap/>
            <w:hideMark/>
          </w:tcPr>
          <w:p w14:paraId="5829D1B3"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575EA16F"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3C2EB506" w14:textId="77777777" w:rsidTr="00E73005">
        <w:trPr>
          <w:trHeight w:val="300"/>
        </w:trPr>
        <w:tc>
          <w:tcPr>
            <w:tcW w:w="0" w:type="auto"/>
            <w:shd w:val="clear" w:color="auto" w:fill="auto"/>
            <w:noWrap/>
            <w:hideMark/>
          </w:tcPr>
          <w:p w14:paraId="6B1E0922"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ERGTETROLter</w:t>
            </w:r>
            <w:proofErr w:type="spellEnd"/>
          </w:p>
        </w:tc>
        <w:tc>
          <w:tcPr>
            <w:tcW w:w="0" w:type="auto"/>
            <w:shd w:val="clear" w:color="auto" w:fill="auto"/>
            <w:noWrap/>
            <w:hideMark/>
          </w:tcPr>
          <w:p w14:paraId="7A51516A"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1CAD3749"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68740C5D" w14:textId="77777777" w:rsidTr="00E73005">
        <w:trPr>
          <w:trHeight w:val="300"/>
        </w:trPr>
        <w:tc>
          <w:tcPr>
            <w:tcW w:w="0" w:type="auto"/>
            <w:shd w:val="clear" w:color="auto" w:fill="auto"/>
            <w:noWrap/>
            <w:hideMark/>
          </w:tcPr>
          <w:p w14:paraId="66E38849"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FBA2</w:t>
            </w:r>
          </w:p>
        </w:tc>
        <w:tc>
          <w:tcPr>
            <w:tcW w:w="0" w:type="auto"/>
            <w:shd w:val="clear" w:color="auto" w:fill="auto"/>
            <w:noWrap/>
            <w:hideMark/>
          </w:tcPr>
          <w:p w14:paraId="41F041F2"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391EAA32"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3FDAD35B" w14:textId="77777777" w:rsidTr="00E73005">
        <w:trPr>
          <w:trHeight w:val="300"/>
        </w:trPr>
        <w:tc>
          <w:tcPr>
            <w:tcW w:w="0" w:type="auto"/>
            <w:shd w:val="clear" w:color="auto" w:fill="auto"/>
            <w:noWrap/>
            <w:hideMark/>
          </w:tcPr>
          <w:p w14:paraId="470B4193"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FBA3</w:t>
            </w:r>
          </w:p>
        </w:tc>
        <w:tc>
          <w:tcPr>
            <w:tcW w:w="0" w:type="auto"/>
            <w:shd w:val="clear" w:color="auto" w:fill="auto"/>
            <w:noWrap/>
            <w:hideMark/>
          </w:tcPr>
          <w:p w14:paraId="15DF6C90"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375480B8"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6C4D97D9" w14:textId="77777777" w:rsidTr="00E73005">
        <w:trPr>
          <w:trHeight w:val="300"/>
        </w:trPr>
        <w:tc>
          <w:tcPr>
            <w:tcW w:w="0" w:type="auto"/>
            <w:shd w:val="clear" w:color="auto" w:fill="auto"/>
            <w:noWrap/>
            <w:hideMark/>
          </w:tcPr>
          <w:p w14:paraId="48EB32F5"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GCC2am</w:t>
            </w:r>
          </w:p>
        </w:tc>
        <w:tc>
          <w:tcPr>
            <w:tcW w:w="0" w:type="auto"/>
            <w:shd w:val="clear" w:color="auto" w:fill="auto"/>
            <w:noWrap/>
            <w:hideMark/>
          </w:tcPr>
          <w:p w14:paraId="020EC63C"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0BD7AE7D"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06A66519" w14:textId="77777777" w:rsidTr="00E73005">
        <w:trPr>
          <w:trHeight w:val="300"/>
        </w:trPr>
        <w:tc>
          <w:tcPr>
            <w:tcW w:w="0" w:type="auto"/>
            <w:shd w:val="clear" w:color="auto" w:fill="auto"/>
            <w:noWrap/>
            <w:hideMark/>
          </w:tcPr>
          <w:p w14:paraId="77C757A1"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GCC2cm</w:t>
            </w:r>
          </w:p>
        </w:tc>
        <w:tc>
          <w:tcPr>
            <w:tcW w:w="0" w:type="auto"/>
            <w:shd w:val="clear" w:color="auto" w:fill="auto"/>
            <w:noWrap/>
            <w:hideMark/>
          </w:tcPr>
          <w:p w14:paraId="3579BD7D"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1A6743F2"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2E837325" w14:textId="77777777" w:rsidTr="00E73005">
        <w:trPr>
          <w:trHeight w:val="300"/>
        </w:trPr>
        <w:tc>
          <w:tcPr>
            <w:tcW w:w="0" w:type="auto"/>
            <w:shd w:val="clear" w:color="auto" w:fill="auto"/>
            <w:noWrap/>
            <w:hideMark/>
          </w:tcPr>
          <w:p w14:paraId="38811CD1"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GK2</w:t>
            </w:r>
          </w:p>
        </w:tc>
        <w:tc>
          <w:tcPr>
            <w:tcW w:w="0" w:type="auto"/>
            <w:shd w:val="clear" w:color="auto" w:fill="auto"/>
            <w:noWrap/>
            <w:hideMark/>
          </w:tcPr>
          <w:p w14:paraId="4C3B4243"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1869D0FF"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217E6E0F" w14:textId="77777777" w:rsidTr="00E73005">
        <w:trPr>
          <w:trHeight w:val="300"/>
        </w:trPr>
        <w:tc>
          <w:tcPr>
            <w:tcW w:w="0" w:type="auto"/>
            <w:shd w:val="clear" w:color="auto" w:fill="auto"/>
            <w:noWrap/>
            <w:hideMark/>
          </w:tcPr>
          <w:p w14:paraId="03E5283D"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GLCt1</w:t>
            </w:r>
          </w:p>
        </w:tc>
        <w:tc>
          <w:tcPr>
            <w:tcW w:w="0" w:type="auto"/>
            <w:shd w:val="clear" w:color="auto" w:fill="auto"/>
            <w:noWrap/>
            <w:hideMark/>
          </w:tcPr>
          <w:p w14:paraId="09455ED1"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4553234F"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3B188D77" w14:textId="77777777" w:rsidTr="00E73005">
        <w:trPr>
          <w:trHeight w:val="300"/>
        </w:trPr>
        <w:tc>
          <w:tcPr>
            <w:tcW w:w="0" w:type="auto"/>
            <w:shd w:val="clear" w:color="auto" w:fill="auto"/>
            <w:noWrap/>
            <w:hideMark/>
          </w:tcPr>
          <w:p w14:paraId="0A50FF8F"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HCO3E</w:t>
            </w:r>
          </w:p>
        </w:tc>
        <w:tc>
          <w:tcPr>
            <w:tcW w:w="0" w:type="auto"/>
            <w:shd w:val="clear" w:color="auto" w:fill="auto"/>
            <w:noWrap/>
            <w:hideMark/>
          </w:tcPr>
          <w:p w14:paraId="6068B6B6"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2C3652F0"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22726AA0" w14:textId="77777777" w:rsidTr="00E73005">
        <w:trPr>
          <w:trHeight w:val="300"/>
        </w:trPr>
        <w:tc>
          <w:tcPr>
            <w:tcW w:w="0" w:type="auto"/>
            <w:shd w:val="clear" w:color="auto" w:fill="auto"/>
            <w:noWrap/>
            <w:hideMark/>
          </w:tcPr>
          <w:p w14:paraId="37F7E4A0"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HCO3Em</w:t>
            </w:r>
          </w:p>
        </w:tc>
        <w:tc>
          <w:tcPr>
            <w:tcW w:w="0" w:type="auto"/>
            <w:shd w:val="clear" w:color="auto" w:fill="auto"/>
            <w:noWrap/>
            <w:hideMark/>
          </w:tcPr>
          <w:p w14:paraId="3C0A9229"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7C960608"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66AB52D3" w14:textId="77777777" w:rsidTr="00E73005">
        <w:trPr>
          <w:trHeight w:val="300"/>
        </w:trPr>
        <w:tc>
          <w:tcPr>
            <w:tcW w:w="0" w:type="auto"/>
            <w:shd w:val="clear" w:color="auto" w:fill="auto"/>
            <w:noWrap/>
            <w:hideMark/>
          </w:tcPr>
          <w:p w14:paraId="1A715092"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HICITDm</w:t>
            </w:r>
            <w:proofErr w:type="spellEnd"/>
          </w:p>
        </w:tc>
        <w:tc>
          <w:tcPr>
            <w:tcW w:w="0" w:type="auto"/>
            <w:shd w:val="clear" w:color="auto" w:fill="auto"/>
            <w:noWrap/>
            <w:hideMark/>
          </w:tcPr>
          <w:p w14:paraId="082CBFB8"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37C39EAE"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6CDAD134" w14:textId="77777777" w:rsidTr="00E73005">
        <w:trPr>
          <w:trHeight w:val="300"/>
        </w:trPr>
        <w:tc>
          <w:tcPr>
            <w:tcW w:w="0" w:type="auto"/>
            <w:shd w:val="clear" w:color="auto" w:fill="auto"/>
            <w:noWrap/>
            <w:hideMark/>
          </w:tcPr>
          <w:p w14:paraId="55954BC8"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HMGCOASm</w:t>
            </w:r>
            <w:proofErr w:type="spellEnd"/>
          </w:p>
        </w:tc>
        <w:tc>
          <w:tcPr>
            <w:tcW w:w="0" w:type="auto"/>
            <w:shd w:val="clear" w:color="auto" w:fill="auto"/>
            <w:noWrap/>
            <w:hideMark/>
          </w:tcPr>
          <w:p w14:paraId="5B891D68"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363A123F"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2591B040" w14:textId="77777777" w:rsidTr="00E73005">
        <w:trPr>
          <w:trHeight w:val="300"/>
        </w:trPr>
        <w:tc>
          <w:tcPr>
            <w:tcW w:w="0" w:type="auto"/>
            <w:shd w:val="clear" w:color="auto" w:fill="auto"/>
            <w:noWrap/>
            <w:hideMark/>
          </w:tcPr>
          <w:p w14:paraId="21989B53"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ILETAm</w:t>
            </w:r>
            <w:proofErr w:type="spellEnd"/>
          </w:p>
        </w:tc>
        <w:tc>
          <w:tcPr>
            <w:tcW w:w="0" w:type="auto"/>
            <w:shd w:val="clear" w:color="auto" w:fill="auto"/>
            <w:noWrap/>
            <w:hideMark/>
          </w:tcPr>
          <w:p w14:paraId="768B7420"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5EF2D992"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1119BBCC" w14:textId="77777777" w:rsidTr="00E73005">
        <w:trPr>
          <w:trHeight w:val="300"/>
        </w:trPr>
        <w:tc>
          <w:tcPr>
            <w:tcW w:w="0" w:type="auto"/>
            <w:shd w:val="clear" w:color="auto" w:fill="auto"/>
            <w:noWrap/>
            <w:hideMark/>
          </w:tcPr>
          <w:p w14:paraId="6123448A"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NDPK9</w:t>
            </w:r>
          </w:p>
        </w:tc>
        <w:tc>
          <w:tcPr>
            <w:tcW w:w="0" w:type="auto"/>
            <w:shd w:val="clear" w:color="auto" w:fill="auto"/>
            <w:noWrap/>
            <w:hideMark/>
          </w:tcPr>
          <w:p w14:paraId="2109524D"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7DA72A96"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444531CB" w14:textId="77777777" w:rsidTr="00E73005">
        <w:trPr>
          <w:trHeight w:val="300"/>
        </w:trPr>
        <w:tc>
          <w:tcPr>
            <w:tcW w:w="0" w:type="auto"/>
            <w:shd w:val="clear" w:color="auto" w:fill="auto"/>
            <w:noWrap/>
            <w:hideMark/>
          </w:tcPr>
          <w:p w14:paraId="23464BF7"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O2ter</w:t>
            </w:r>
          </w:p>
        </w:tc>
        <w:tc>
          <w:tcPr>
            <w:tcW w:w="0" w:type="auto"/>
            <w:shd w:val="clear" w:color="auto" w:fill="auto"/>
            <w:noWrap/>
            <w:hideMark/>
          </w:tcPr>
          <w:p w14:paraId="5ADD07D0"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6C81A288"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350787B8" w14:textId="77777777" w:rsidTr="00E73005">
        <w:trPr>
          <w:trHeight w:val="300"/>
        </w:trPr>
        <w:tc>
          <w:tcPr>
            <w:tcW w:w="0" w:type="auto"/>
            <w:shd w:val="clear" w:color="auto" w:fill="auto"/>
            <w:noWrap/>
            <w:hideMark/>
          </w:tcPr>
          <w:p w14:paraId="2D941249"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OXAGm</w:t>
            </w:r>
            <w:proofErr w:type="spellEnd"/>
          </w:p>
        </w:tc>
        <w:tc>
          <w:tcPr>
            <w:tcW w:w="0" w:type="auto"/>
            <w:shd w:val="clear" w:color="auto" w:fill="auto"/>
            <w:noWrap/>
            <w:hideMark/>
          </w:tcPr>
          <w:p w14:paraId="248E56AF"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03A03B17"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6D9909C2" w14:textId="77777777" w:rsidTr="00E73005">
        <w:trPr>
          <w:trHeight w:val="300"/>
        </w:trPr>
        <w:tc>
          <w:tcPr>
            <w:tcW w:w="0" w:type="auto"/>
            <w:shd w:val="clear" w:color="auto" w:fill="auto"/>
            <w:noWrap/>
            <w:hideMark/>
          </w:tcPr>
          <w:p w14:paraId="7CEE77AE"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PANTtm</w:t>
            </w:r>
            <w:proofErr w:type="spellEnd"/>
          </w:p>
        </w:tc>
        <w:tc>
          <w:tcPr>
            <w:tcW w:w="0" w:type="auto"/>
            <w:shd w:val="clear" w:color="auto" w:fill="auto"/>
            <w:noWrap/>
            <w:hideMark/>
          </w:tcPr>
          <w:p w14:paraId="6372463F"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31FDB86D"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0E01EF78" w14:textId="77777777" w:rsidTr="00E73005">
        <w:trPr>
          <w:trHeight w:val="300"/>
        </w:trPr>
        <w:tc>
          <w:tcPr>
            <w:tcW w:w="0" w:type="auto"/>
            <w:shd w:val="clear" w:color="auto" w:fill="auto"/>
            <w:noWrap/>
            <w:hideMark/>
          </w:tcPr>
          <w:p w14:paraId="2318415A"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PAtm_PP</w:t>
            </w:r>
            <w:proofErr w:type="spellEnd"/>
          </w:p>
        </w:tc>
        <w:tc>
          <w:tcPr>
            <w:tcW w:w="0" w:type="auto"/>
            <w:shd w:val="clear" w:color="auto" w:fill="auto"/>
            <w:noWrap/>
            <w:hideMark/>
          </w:tcPr>
          <w:p w14:paraId="748FE67E"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4F8A76F2"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0DD6659F" w14:textId="77777777" w:rsidTr="00E73005">
        <w:trPr>
          <w:trHeight w:val="300"/>
        </w:trPr>
        <w:tc>
          <w:tcPr>
            <w:tcW w:w="0" w:type="auto"/>
            <w:shd w:val="clear" w:color="auto" w:fill="auto"/>
            <w:noWrap/>
            <w:hideMark/>
          </w:tcPr>
          <w:p w14:paraId="7B4C81FE"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PDX5PO</w:t>
            </w:r>
          </w:p>
        </w:tc>
        <w:tc>
          <w:tcPr>
            <w:tcW w:w="0" w:type="auto"/>
            <w:shd w:val="clear" w:color="auto" w:fill="auto"/>
            <w:noWrap/>
            <w:hideMark/>
          </w:tcPr>
          <w:p w14:paraId="4123DE57"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18158D32"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7BB6BC9B" w14:textId="77777777" w:rsidTr="00E73005">
        <w:trPr>
          <w:trHeight w:val="300"/>
        </w:trPr>
        <w:tc>
          <w:tcPr>
            <w:tcW w:w="0" w:type="auto"/>
            <w:shd w:val="clear" w:color="auto" w:fill="auto"/>
            <w:noWrap/>
            <w:hideMark/>
          </w:tcPr>
          <w:p w14:paraId="75054FE9"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PUNP7</w:t>
            </w:r>
          </w:p>
        </w:tc>
        <w:tc>
          <w:tcPr>
            <w:tcW w:w="0" w:type="auto"/>
            <w:shd w:val="clear" w:color="auto" w:fill="auto"/>
            <w:noWrap/>
            <w:hideMark/>
          </w:tcPr>
          <w:p w14:paraId="67D7A4F7"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56E0735E"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19A500D1" w14:textId="77777777" w:rsidTr="00E73005">
        <w:trPr>
          <w:trHeight w:val="300"/>
        </w:trPr>
        <w:tc>
          <w:tcPr>
            <w:tcW w:w="0" w:type="auto"/>
            <w:shd w:val="clear" w:color="auto" w:fill="auto"/>
            <w:noWrap/>
            <w:hideMark/>
          </w:tcPr>
          <w:p w14:paraId="2C6E6FE2"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SQ23EPXter</w:t>
            </w:r>
          </w:p>
        </w:tc>
        <w:tc>
          <w:tcPr>
            <w:tcW w:w="0" w:type="auto"/>
            <w:shd w:val="clear" w:color="auto" w:fill="auto"/>
            <w:noWrap/>
            <w:hideMark/>
          </w:tcPr>
          <w:p w14:paraId="23C70865"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2599D59F"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459A6487" w14:textId="77777777" w:rsidTr="00E73005">
        <w:trPr>
          <w:trHeight w:val="300"/>
        </w:trPr>
        <w:tc>
          <w:tcPr>
            <w:tcW w:w="0" w:type="auto"/>
            <w:shd w:val="clear" w:color="auto" w:fill="auto"/>
            <w:noWrap/>
            <w:hideMark/>
          </w:tcPr>
          <w:p w14:paraId="6A1D1369"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SQLter</w:t>
            </w:r>
            <w:proofErr w:type="spellEnd"/>
          </w:p>
        </w:tc>
        <w:tc>
          <w:tcPr>
            <w:tcW w:w="0" w:type="auto"/>
            <w:shd w:val="clear" w:color="auto" w:fill="auto"/>
            <w:noWrap/>
            <w:hideMark/>
          </w:tcPr>
          <w:p w14:paraId="787E99E7"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2BE32F4D"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09EFB87B" w14:textId="77777777" w:rsidTr="00E73005">
        <w:trPr>
          <w:trHeight w:val="300"/>
        </w:trPr>
        <w:tc>
          <w:tcPr>
            <w:tcW w:w="0" w:type="auto"/>
            <w:shd w:val="clear" w:color="auto" w:fill="auto"/>
            <w:noWrap/>
            <w:hideMark/>
          </w:tcPr>
          <w:p w14:paraId="4F0F7ACA"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DASYNm_PP</w:t>
            </w:r>
            <w:proofErr w:type="spellEnd"/>
          </w:p>
        </w:tc>
        <w:tc>
          <w:tcPr>
            <w:tcW w:w="0" w:type="auto"/>
            <w:shd w:val="clear" w:color="auto" w:fill="auto"/>
            <w:noWrap/>
            <w:hideMark/>
          </w:tcPr>
          <w:p w14:paraId="1FE678DE"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67B79C2F"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4E33F691" w14:textId="77777777" w:rsidTr="00E73005">
        <w:trPr>
          <w:trHeight w:val="300"/>
        </w:trPr>
        <w:tc>
          <w:tcPr>
            <w:tcW w:w="0" w:type="auto"/>
            <w:shd w:val="clear" w:color="auto" w:fill="auto"/>
            <w:noWrap/>
            <w:hideMark/>
          </w:tcPr>
          <w:p w14:paraId="4C84EE65"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THIORDXm</w:t>
            </w:r>
            <w:proofErr w:type="spellEnd"/>
          </w:p>
        </w:tc>
        <w:tc>
          <w:tcPr>
            <w:tcW w:w="0" w:type="auto"/>
            <w:shd w:val="clear" w:color="auto" w:fill="auto"/>
            <w:noWrap/>
            <w:hideMark/>
          </w:tcPr>
          <w:p w14:paraId="22BA7CDF"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67554B3B"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46EE4CD7" w14:textId="77777777" w:rsidTr="00E73005">
        <w:trPr>
          <w:trHeight w:val="300"/>
        </w:trPr>
        <w:tc>
          <w:tcPr>
            <w:tcW w:w="0" w:type="auto"/>
            <w:shd w:val="clear" w:color="auto" w:fill="auto"/>
            <w:noWrap/>
            <w:hideMark/>
          </w:tcPr>
          <w:p w14:paraId="3A86F43D"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AACOAT</w:t>
            </w:r>
          </w:p>
        </w:tc>
        <w:tc>
          <w:tcPr>
            <w:tcW w:w="0" w:type="auto"/>
            <w:shd w:val="clear" w:color="auto" w:fill="auto"/>
            <w:noWrap/>
            <w:hideMark/>
          </w:tcPr>
          <w:p w14:paraId="6654A0A6"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57A3EE00"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70415777" w14:textId="77777777" w:rsidTr="00E73005">
        <w:trPr>
          <w:trHeight w:val="300"/>
        </w:trPr>
        <w:tc>
          <w:tcPr>
            <w:tcW w:w="0" w:type="auto"/>
            <w:shd w:val="clear" w:color="auto" w:fill="auto"/>
            <w:noWrap/>
            <w:hideMark/>
          </w:tcPr>
          <w:p w14:paraId="3F06C1F3"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ACONTx</w:t>
            </w:r>
            <w:proofErr w:type="spellEnd"/>
          </w:p>
        </w:tc>
        <w:tc>
          <w:tcPr>
            <w:tcW w:w="0" w:type="auto"/>
            <w:shd w:val="clear" w:color="auto" w:fill="auto"/>
            <w:noWrap/>
            <w:hideMark/>
          </w:tcPr>
          <w:p w14:paraId="014B6C0F"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457D3AB0"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0065D3A5" w14:textId="77777777" w:rsidTr="00E73005">
        <w:trPr>
          <w:trHeight w:val="300"/>
        </w:trPr>
        <w:tc>
          <w:tcPr>
            <w:tcW w:w="0" w:type="auto"/>
            <w:shd w:val="clear" w:color="auto" w:fill="auto"/>
            <w:noWrap/>
            <w:hideMark/>
          </w:tcPr>
          <w:p w14:paraId="15C55A42"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ALCD19</w:t>
            </w:r>
          </w:p>
        </w:tc>
        <w:tc>
          <w:tcPr>
            <w:tcW w:w="0" w:type="auto"/>
            <w:shd w:val="clear" w:color="auto" w:fill="auto"/>
            <w:noWrap/>
            <w:hideMark/>
          </w:tcPr>
          <w:p w14:paraId="4F244A5A"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3E453743"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42715DBF" w14:textId="77777777" w:rsidTr="00E73005">
        <w:trPr>
          <w:trHeight w:val="300"/>
        </w:trPr>
        <w:tc>
          <w:tcPr>
            <w:tcW w:w="0" w:type="auto"/>
            <w:shd w:val="clear" w:color="auto" w:fill="auto"/>
            <w:noWrap/>
            <w:hideMark/>
          </w:tcPr>
          <w:p w14:paraId="5D750D4C"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COAtp</w:t>
            </w:r>
            <w:proofErr w:type="spellEnd"/>
          </w:p>
        </w:tc>
        <w:tc>
          <w:tcPr>
            <w:tcW w:w="0" w:type="auto"/>
            <w:shd w:val="clear" w:color="auto" w:fill="auto"/>
            <w:noWrap/>
            <w:hideMark/>
          </w:tcPr>
          <w:p w14:paraId="6E8C0AD4"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0D8856AA"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7D7A9042" w14:textId="77777777" w:rsidTr="00E73005">
        <w:trPr>
          <w:trHeight w:val="300"/>
        </w:trPr>
        <w:tc>
          <w:tcPr>
            <w:tcW w:w="0" w:type="auto"/>
            <w:shd w:val="clear" w:color="auto" w:fill="auto"/>
            <w:noWrap/>
            <w:hideMark/>
          </w:tcPr>
          <w:p w14:paraId="122645C0"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FRDO</w:t>
            </w:r>
          </w:p>
        </w:tc>
        <w:tc>
          <w:tcPr>
            <w:tcW w:w="0" w:type="auto"/>
            <w:shd w:val="clear" w:color="auto" w:fill="auto"/>
            <w:noWrap/>
            <w:hideMark/>
          </w:tcPr>
          <w:p w14:paraId="614E96AA"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1EF6CF47"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30F11555" w14:textId="77777777" w:rsidTr="00E73005">
        <w:trPr>
          <w:trHeight w:val="300"/>
        </w:trPr>
        <w:tc>
          <w:tcPr>
            <w:tcW w:w="0" w:type="auto"/>
            <w:shd w:val="clear" w:color="auto" w:fill="auto"/>
            <w:noWrap/>
            <w:hideMark/>
          </w:tcPr>
          <w:p w14:paraId="61FD4064"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FTCD</w:t>
            </w:r>
          </w:p>
        </w:tc>
        <w:tc>
          <w:tcPr>
            <w:tcW w:w="0" w:type="auto"/>
            <w:shd w:val="clear" w:color="auto" w:fill="auto"/>
            <w:noWrap/>
            <w:hideMark/>
          </w:tcPr>
          <w:p w14:paraId="4B9C2574"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4055A6E9"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3CF441F4" w14:textId="77777777" w:rsidTr="00E73005">
        <w:trPr>
          <w:trHeight w:val="300"/>
        </w:trPr>
        <w:tc>
          <w:tcPr>
            <w:tcW w:w="0" w:type="auto"/>
            <w:shd w:val="clear" w:color="auto" w:fill="auto"/>
            <w:noWrap/>
            <w:hideMark/>
          </w:tcPr>
          <w:p w14:paraId="2BCC2BCE"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GluForTx</w:t>
            </w:r>
            <w:proofErr w:type="spellEnd"/>
          </w:p>
        </w:tc>
        <w:tc>
          <w:tcPr>
            <w:tcW w:w="0" w:type="auto"/>
            <w:shd w:val="clear" w:color="auto" w:fill="auto"/>
            <w:noWrap/>
            <w:hideMark/>
          </w:tcPr>
          <w:p w14:paraId="52B95414"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2ADB5FBB"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2C262C3A" w14:textId="77777777" w:rsidTr="00E73005">
        <w:trPr>
          <w:trHeight w:val="300"/>
        </w:trPr>
        <w:tc>
          <w:tcPr>
            <w:tcW w:w="0" w:type="auto"/>
            <w:shd w:val="clear" w:color="auto" w:fill="auto"/>
            <w:noWrap/>
            <w:hideMark/>
          </w:tcPr>
          <w:p w14:paraId="01931040"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HACD9m</w:t>
            </w:r>
          </w:p>
        </w:tc>
        <w:tc>
          <w:tcPr>
            <w:tcW w:w="0" w:type="auto"/>
            <w:shd w:val="clear" w:color="auto" w:fill="auto"/>
            <w:noWrap/>
            <w:hideMark/>
          </w:tcPr>
          <w:p w14:paraId="01E31C3A"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00BEA0A9"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414C8B07" w14:textId="77777777" w:rsidTr="00E73005">
        <w:trPr>
          <w:trHeight w:val="300"/>
        </w:trPr>
        <w:tc>
          <w:tcPr>
            <w:tcW w:w="0" w:type="auto"/>
            <w:shd w:val="clear" w:color="auto" w:fill="auto"/>
            <w:noWrap/>
            <w:hideMark/>
          </w:tcPr>
          <w:p w14:paraId="4F7B7A71"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HIBDm</w:t>
            </w:r>
            <w:proofErr w:type="spellEnd"/>
          </w:p>
        </w:tc>
        <w:tc>
          <w:tcPr>
            <w:tcW w:w="0" w:type="auto"/>
            <w:shd w:val="clear" w:color="auto" w:fill="auto"/>
            <w:noWrap/>
            <w:hideMark/>
          </w:tcPr>
          <w:p w14:paraId="4F152052"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7885D515"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6DA98288" w14:textId="77777777" w:rsidTr="00E73005">
        <w:trPr>
          <w:trHeight w:val="300"/>
        </w:trPr>
        <w:tc>
          <w:tcPr>
            <w:tcW w:w="0" w:type="auto"/>
            <w:shd w:val="clear" w:color="auto" w:fill="auto"/>
            <w:noWrap/>
            <w:hideMark/>
          </w:tcPr>
          <w:p w14:paraId="307E63E2"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MGCHrm</w:t>
            </w:r>
            <w:proofErr w:type="spellEnd"/>
          </w:p>
        </w:tc>
        <w:tc>
          <w:tcPr>
            <w:tcW w:w="0" w:type="auto"/>
            <w:shd w:val="clear" w:color="auto" w:fill="auto"/>
            <w:noWrap/>
            <w:hideMark/>
          </w:tcPr>
          <w:p w14:paraId="7BCAB4DB"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2A893B02"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61FF115A" w14:textId="77777777" w:rsidTr="00E73005">
        <w:trPr>
          <w:trHeight w:val="300"/>
        </w:trPr>
        <w:tc>
          <w:tcPr>
            <w:tcW w:w="0" w:type="auto"/>
            <w:shd w:val="clear" w:color="auto" w:fill="auto"/>
            <w:noWrap/>
            <w:hideMark/>
          </w:tcPr>
          <w:p w14:paraId="1B018E33"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MI14PP</w:t>
            </w:r>
          </w:p>
        </w:tc>
        <w:tc>
          <w:tcPr>
            <w:tcW w:w="0" w:type="auto"/>
            <w:shd w:val="clear" w:color="auto" w:fill="auto"/>
            <w:noWrap/>
            <w:hideMark/>
          </w:tcPr>
          <w:p w14:paraId="25B8F87F"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4421DBEE"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5E212BF7" w14:textId="77777777" w:rsidTr="00E73005">
        <w:trPr>
          <w:trHeight w:val="300"/>
        </w:trPr>
        <w:tc>
          <w:tcPr>
            <w:tcW w:w="0" w:type="auto"/>
            <w:shd w:val="clear" w:color="auto" w:fill="auto"/>
            <w:noWrap/>
            <w:hideMark/>
          </w:tcPr>
          <w:p w14:paraId="11498603"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MI4PP</w:t>
            </w:r>
          </w:p>
        </w:tc>
        <w:tc>
          <w:tcPr>
            <w:tcW w:w="0" w:type="auto"/>
            <w:shd w:val="clear" w:color="auto" w:fill="auto"/>
            <w:noWrap/>
            <w:hideMark/>
          </w:tcPr>
          <w:p w14:paraId="4CA6CC2C"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35F39ED5"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5714891B" w14:textId="77777777" w:rsidTr="00E73005">
        <w:trPr>
          <w:trHeight w:val="300"/>
        </w:trPr>
        <w:tc>
          <w:tcPr>
            <w:tcW w:w="0" w:type="auto"/>
            <w:shd w:val="clear" w:color="auto" w:fill="auto"/>
            <w:noWrap/>
            <w:hideMark/>
          </w:tcPr>
          <w:p w14:paraId="39A093B9"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MICITDm</w:t>
            </w:r>
            <w:proofErr w:type="spellEnd"/>
          </w:p>
        </w:tc>
        <w:tc>
          <w:tcPr>
            <w:tcW w:w="0" w:type="auto"/>
            <w:shd w:val="clear" w:color="auto" w:fill="auto"/>
            <w:noWrap/>
            <w:hideMark/>
          </w:tcPr>
          <w:p w14:paraId="604FF6BF"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76B9F5B8"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62C37CD3" w14:textId="77777777" w:rsidTr="00E73005">
        <w:trPr>
          <w:trHeight w:val="300"/>
        </w:trPr>
        <w:tc>
          <w:tcPr>
            <w:tcW w:w="0" w:type="auto"/>
            <w:shd w:val="clear" w:color="auto" w:fill="auto"/>
            <w:noWrap/>
            <w:hideMark/>
          </w:tcPr>
          <w:p w14:paraId="49DCB4FD"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MTRK</w:t>
            </w:r>
          </w:p>
        </w:tc>
        <w:tc>
          <w:tcPr>
            <w:tcW w:w="0" w:type="auto"/>
            <w:shd w:val="clear" w:color="auto" w:fill="auto"/>
            <w:noWrap/>
            <w:hideMark/>
          </w:tcPr>
          <w:p w14:paraId="33182221"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3FE22C1F"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6126AA06" w14:textId="77777777" w:rsidTr="00E73005">
        <w:trPr>
          <w:trHeight w:val="300"/>
        </w:trPr>
        <w:tc>
          <w:tcPr>
            <w:tcW w:w="0" w:type="auto"/>
            <w:shd w:val="clear" w:color="auto" w:fill="auto"/>
            <w:noWrap/>
            <w:hideMark/>
          </w:tcPr>
          <w:p w14:paraId="00988326"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NP1</w:t>
            </w:r>
          </w:p>
        </w:tc>
        <w:tc>
          <w:tcPr>
            <w:tcW w:w="0" w:type="auto"/>
            <w:shd w:val="clear" w:color="auto" w:fill="auto"/>
            <w:noWrap/>
            <w:hideMark/>
          </w:tcPr>
          <w:p w14:paraId="75EBE9C5"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767427C5"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23EA7B86" w14:textId="77777777" w:rsidTr="00E73005">
        <w:trPr>
          <w:trHeight w:val="300"/>
        </w:trPr>
        <w:tc>
          <w:tcPr>
            <w:tcW w:w="0" w:type="auto"/>
            <w:shd w:val="clear" w:color="auto" w:fill="auto"/>
            <w:noWrap/>
            <w:hideMark/>
          </w:tcPr>
          <w:p w14:paraId="235592F4"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PPItx</w:t>
            </w:r>
            <w:proofErr w:type="spellEnd"/>
          </w:p>
        </w:tc>
        <w:tc>
          <w:tcPr>
            <w:tcW w:w="0" w:type="auto"/>
            <w:shd w:val="clear" w:color="auto" w:fill="auto"/>
            <w:noWrap/>
            <w:hideMark/>
          </w:tcPr>
          <w:p w14:paraId="24F36E43"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29D9CF17"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366A0B83" w14:textId="77777777" w:rsidTr="00E73005">
        <w:trPr>
          <w:trHeight w:val="300"/>
        </w:trPr>
        <w:tc>
          <w:tcPr>
            <w:tcW w:w="0" w:type="auto"/>
            <w:shd w:val="clear" w:color="auto" w:fill="auto"/>
            <w:noWrap/>
            <w:hideMark/>
          </w:tcPr>
          <w:p w14:paraId="7591992C"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PROAKGOX1r</w:t>
            </w:r>
          </w:p>
        </w:tc>
        <w:tc>
          <w:tcPr>
            <w:tcW w:w="0" w:type="auto"/>
            <w:shd w:val="clear" w:color="auto" w:fill="auto"/>
            <w:noWrap/>
            <w:hideMark/>
          </w:tcPr>
          <w:p w14:paraId="6DAE107D"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49BB6DA4"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0311CE26" w14:textId="77777777" w:rsidTr="00E73005">
        <w:trPr>
          <w:trHeight w:val="300"/>
        </w:trPr>
        <w:tc>
          <w:tcPr>
            <w:tcW w:w="0" w:type="auto"/>
            <w:shd w:val="clear" w:color="auto" w:fill="auto"/>
            <w:noWrap/>
            <w:hideMark/>
          </w:tcPr>
          <w:p w14:paraId="1D487FC0"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SBTPD</w:t>
            </w:r>
          </w:p>
        </w:tc>
        <w:tc>
          <w:tcPr>
            <w:tcW w:w="0" w:type="auto"/>
            <w:shd w:val="clear" w:color="auto" w:fill="auto"/>
            <w:noWrap/>
            <w:hideMark/>
          </w:tcPr>
          <w:p w14:paraId="0159B674"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69B9417A"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4111874A" w14:textId="77777777" w:rsidTr="00E73005">
        <w:trPr>
          <w:trHeight w:val="300"/>
        </w:trPr>
        <w:tc>
          <w:tcPr>
            <w:tcW w:w="0" w:type="auto"/>
            <w:shd w:val="clear" w:color="auto" w:fill="auto"/>
            <w:noWrap/>
            <w:hideMark/>
          </w:tcPr>
          <w:p w14:paraId="5D1E4B2A"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TRPS3r</w:t>
            </w:r>
          </w:p>
        </w:tc>
        <w:tc>
          <w:tcPr>
            <w:tcW w:w="0" w:type="auto"/>
            <w:shd w:val="clear" w:color="auto" w:fill="auto"/>
            <w:noWrap/>
            <w:hideMark/>
          </w:tcPr>
          <w:p w14:paraId="6E366F69"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395D083B"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7953B249" w14:textId="77777777" w:rsidTr="00E73005">
        <w:trPr>
          <w:trHeight w:val="300"/>
        </w:trPr>
        <w:tc>
          <w:tcPr>
            <w:tcW w:w="0" w:type="auto"/>
            <w:shd w:val="clear" w:color="auto" w:fill="auto"/>
            <w:noWrap/>
            <w:hideMark/>
          </w:tcPr>
          <w:p w14:paraId="58800323"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ASNtm</w:t>
            </w:r>
            <w:proofErr w:type="spellEnd"/>
          </w:p>
        </w:tc>
        <w:tc>
          <w:tcPr>
            <w:tcW w:w="0" w:type="auto"/>
            <w:shd w:val="clear" w:color="auto" w:fill="auto"/>
            <w:noWrap/>
            <w:hideMark/>
          </w:tcPr>
          <w:p w14:paraId="42054D13"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606AB94D"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7C3A9DBF" w14:textId="77777777" w:rsidTr="00E73005">
        <w:trPr>
          <w:trHeight w:val="300"/>
        </w:trPr>
        <w:tc>
          <w:tcPr>
            <w:tcW w:w="0" w:type="auto"/>
            <w:shd w:val="clear" w:color="auto" w:fill="auto"/>
            <w:noWrap/>
            <w:hideMark/>
          </w:tcPr>
          <w:p w14:paraId="1AEB8944"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GLCISO</w:t>
            </w:r>
          </w:p>
        </w:tc>
        <w:tc>
          <w:tcPr>
            <w:tcW w:w="0" w:type="auto"/>
            <w:shd w:val="clear" w:color="auto" w:fill="auto"/>
            <w:noWrap/>
            <w:hideMark/>
          </w:tcPr>
          <w:p w14:paraId="58FDBB29"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1901FC59"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666AF2AD" w14:textId="77777777" w:rsidTr="00E73005">
        <w:trPr>
          <w:trHeight w:val="300"/>
        </w:trPr>
        <w:tc>
          <w:tcPr>
            <w:tcW w:w="0" w:type="auto"/>
            <w:shd w:val="clear" w:color="auto" w:fill="auto"/>
            <w:noWrap/>
            <w:hideMark/>
          </w:tcPr>
          <w:p w14:paraId="6FC2AA29"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DHORDm</w:t>
            </w:r>
            <w:proofErr w:type="spellEnd"/>
          </w:p>
        </w:tc>
        <w:tc>
          <w:tcPr>
            <w:tcW w:w="0" w:type="auto"/>
            <w:shd w:val="clear" w:color="auto" w:fill="auto"/>
            <w:noWrap/>
            <w:hideMark/>
          </w:tcPr>
          <w:p w14:paraId="1A06D7D0"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13921637"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021E0D17" w14:textId="77777777" w:rsidTr="00E73005">
        <w:trPr>
          <w:trHeight w:val="300"/>
        </w:trPr>
        <w:tc>
          <w:tcPr>
            <w:tcW w:w="0" w:type="auto"/>
            <w:shd w:val="clear" w:color="auto" w:fill="auto"/>
            <w:noWrap/>
            <w:hideMark/>
          </w:tcPr>
          <w:p w14:paraId="2FECC79E"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OLIGOPK</w:t>
            </w:r>
          </w:p>
        </w:tc>
        <w:tc>
          <w:tcPr>
            <w:tcW w:w="0" w:type="auto"/>
            <w:shd w:val="clear" w:color="auto" w:fill="auto"/>
            <w:noWrap/>
            <w:hideMark/>
          </w:tcPr>
          <w:p w14:paraId="29B2BA0A"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4897C99B"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1710269D" w14:textId="77777777" w:rsidTr="00E73005">
        <w:trPr>
          <w:trHeight w:val="300"/>
        </w:trPr>
        <w:tc>
          <w:tcPr>
            <w:tcW w:w="0" w:type="auto"/>
            <w:shd w:val="clear" w:color="auto" w:fill="auto"/>
            <w:noWrap/>
            <w:hideMark/>
          </w:tcPr>
          <w:p w14:paraId="55E8CD4C"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lastRenderedPageBreak/>
              <w:t>FOLR2m</w:t>
            </w:r>
          </w:p>
        </w:tc>
        <w:tc>
          <w:tcPr>
            <w:tcW w:w="0" w:type="auto"/>
            <w:shd w:val="clear" w:color="auto" w:fill="auto"/>
            <w:noWrap/>
            <w:hideMark/>
          </w:tcPr>
          <w:p w14:paraId="5F18C150"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53BD0FB3"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009C5C27" w14:textId="77777777" w:rsidTr="00E73005">
        <w:trPr>
          <w:trHeight w:val="300"/>
        </w:trPr>
        <w:tc>
          <w:tcPr>
            <w:tcW w:w="0" w:type="auto"/>
            <w:shd w:val="clear" w:color="auto" w:fill="auto"/>
            <w:noWrap/>
            <w:hideMark/>
          </w:tcPr>
          <w:p w14:paraId="61A60DAE"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GGLUCTC</w:t>
            </w:r>
          </w:p>
        </w:tc>
        <w:tc>
          <w:tcPr>
            <w:tcW w:w="0" w:type="auto"/>
            <w:shd w:val="clear" w:color="auto" w:fill="auto"/>
            <w:noWrap/>
            <w:hideMark/>
          </w:tcPr>
          <w:p w14:paraId="3A67B257"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37317D30"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12A224F6" w14:textId="77777777" w:rsidTr="00E73005">
        <w:trPr>
          <w:trHeight w:val="300"/>
        </w:trPr>
        <w:tc>
          <w:tcPr>
            <w:tcW w:w="0" w:type="auto"/>
            <w:shd w:val="clear" w:color="auto" w:fill="auto"/>
            <w:noWrap/>
            <w:hideMark/>
          </w:tcPr>
          <w:p w14:paraId="0988031D"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ALLTNISOR</w:t>
            </w:r>
          </w:p>
        </w:tc>
        <w:tc>
          <w:tcPr>
            <w:tcW w:w="0" w:type="auto"/>
            <w:shd w:val="clear" w:color="auto" w:fill="auto"/>
            <w:noWrap/>
            <w:hideMark/>
          </w:tcPr>
          <w:p w14:paraId="41EC12D4"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189B2333"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19683460" w14:textId="77777777" w:rsidTr="00E73005">
        <w:trPr>
          <w:trHeight w:val="300"/>
        </w:trPr>
        <w:tc>
          <w:tcPr>
            <w:tcW w:w="0" w:type="auto"/>
            <w:shd w:val="clear" w:color="auto" w:fill="auto"/>
            <w:noWrap/>
            <w:hideMark/>
          </w:tcPr>
          <w:p w14:paraId="7170A524"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OHCUREIMDZLNCAR</w:t>
            </w:r>
          </w:p>
        </w:tc>
        <w:tc>
          <w:tcPr>
            <w:tcW w:w="0" w:type="auto"/>
            <w:shd w:val="clear" w:color="auto" w:fill="auto"/>
            <w:noWrap/>
            <w:hideMark/>
          </w:tcPr>
          <w:p w14:paraId="097C43A1"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7F3B1A2D"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32B03509" w14:textId="77777777" w:rsidTr="00E73005">
        <w:trPr>
          <w:trHeight w:val="300"/>
        </w:trPr>
        <w:tc>
          <w:tcPr>
            <w:tcW w:w="0" w:type="auto"/>
            <w:shd w:val="clear" w:color="auto" w:fill="auto"/>
            <w:noWrap/>
            <w:hideMark/>
          </w:tcPr>
          <w:p w14:paraId="4DADFC73"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OGLYCOS</w:t>
            </w:r>
          </w:p>
        </w:tc>
        <w:tc>
          <w:tcPr>
            <w:tcW w:w="0" w:type="auto"/>
            <w:shd w:val="clear" w:color="auto" w:fill="auto"/>
            <w:noWrap/>
            <w:hideMark/>
          </w:tcPr>
          <w:p w14:paraId="26BA9CBF"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601C247A"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362E66B6" w14:textId="77777777" w:rsidTr="00E73005">
        <w:trPr>
          <w:trHeight w:val="300"/>
        </w:trPr>
        <w:tc>
          <w:tcPr>
            <w:tcW w:w="0" w:type="auto"/>
            <w:shd w:val="clear" w:color="auto" w:fill="auto"/>
            <w:noWrap/>
            <w:hideMark/>
          </w:tcPr>
          <w:p w14:paraId="2CEF7682"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G15LACH</w:t>
            </w:r>
          </w:p>
        </w:tc>
        <w:tc>
          <w:tcPr>
            <w:tcW w:w="0" w:type="auto"/>
            <w:shd w:val="clear" w:color="auto" w:fill="auto"/>
            <w:noWrap/>
            <w:hideMark/>
          </w:tcPr>
          <w:p w14:paraId="79A223B4"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5C409F5C"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60FFCC9C" w14:textId="77777777" w:rsidTr="00E73005">
        <w:trPr>
          <w:trHeight w:val="300"/>
        </w:trPr>
        <w:tc>
          <w:tcPr>
            <w:tcW w:w="0" w:type="auto"/>
            <w:shd w:val="clear" w:color="auto" w:fill="auto"/>
            <w:noWrap/>
            <w:hideMark/>
          </w:tcPr>
          <w:p w14:paraId="2D27293D"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PIt2er</w:t>
            </w:r>
          </w:p>
        </w:tc>
        <w:tc>
          <w:tcPr>
            <w:tcW w:w="0" w:type="auto"/>
            <w:shd w:val="clear" w:color="auto" w:fill="auto"/>
            <w:noWrap/>
            <w:hideMark/>
          </w:tcPr>
          <w:p w14:paraId="5265C9D3"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25FC7421"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63F9FF59" w14:textId="77777777" w:rsidTr="00E73005">
        <w:trPr>
          <w:trHeight w:val="300"/>
        </w:trPr>
        <w:tc>
          <w:tcPr>
            <w:tcW w:w="0" w:type="auto"/>
            <w:shd w:val="clear" w:color="auto" w:fill="auto"/>
            <w:noWrap/>
            <w:hideMark/>
          </w:tcPr>
          <w:p w14:paraId="50596678"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ATPter</w:t>
            </w:r>
            <w:proofErr w:type="spellEnd"/>
          </w:p>
        </w:tc>
        <w:tc>
          <w:tcPr>
            <w:tcW w:w="0" w:type="auto"/>
            <w:shd w:val="clear" w:color="auto" w:fill="auto"/>
            <w:noWrap/>
            <w:hideMark/>
          </w:tcPr>
          <w:p w14:paraId="10BCF5B8"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3C2B4B71"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338193C6" w14:textId="77777777" w:rsidTr="00E73005">
        <w:trPr>
          <w:trHeight w:val="300"/>
        </w:trPr>
        <w:tc>
          <w:tcPr>
            <w:tcW w:w="0" w:type="auto"/>
            <w:shd w:val="clear" w:color="auto" w:fill="auto"/>
            <w:noWrap/>
            <w:hideMark/>
          </w:tcPr>
          <w:p w14:paraId="08C5D63F"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ADPter</w:t>
            </w:r>
            <w:proofErr w:type="spellEnd"/>
          </w:p>
        </w:tc>
        <w:tc>
          <w:tcPr>
            <w:tcW w:w="0" w:type="auto"/>
            <w:shd w:val="clear" w:color="auto" w:fill="auto"/>
            <w:noWrap/>
            <w:hideMark/>
          </w:tcPr>
          <w:p w14:paraId="28B8EB5B"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5929CBF0"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45D7C5DD" w14:textId="77777777" w:rsidTr="00E73005">
        <w:trPr>
          <w:trHeight w:val="300"/>
        </w:trPr>
        <w:tc>
          <w:tcPr>
            <w:tcW w:w="0" w:type="auto"/>
            <w:shd w:val="clear" w:color="auto" w:fill="auto"/>
            <w:noWrap/>
            <w:hideMark/>
          </w:tcPr>
          <w:p w14:paraId="0D0EE7C0"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ATPter_H</w:t>
            </w:r>
            <w:proofErr w:type="spellEnd"/>
          </w:p>
        </w:tc>
        <w:tc>
          <w:tcPr>
            <w:tcW w:w="0" w:type="auto"/>
            <w:shd w:val="clear" w:color="auto" w:fill="auto"/>
            <w:noWrap/>
            <w:hideMark/>
          </w:tcPr>
          <w:p w14:paraId="0FDD7BE8"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3EE72DE0"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51A039B8" w14:textId="77777777" w:rsidTr="00E73005">
        <w:trPr>
          <w:trHeight w:val="300"/>
        </w:trPr>
        <w:tc>
          <w:tcPr>
            <w:tcW w:w="0" w:type="auto"/>
            <w:shd w:val="clear" w:color="auto" w:fill="auto"/>
            <w:noWrap/>
            <w:hideMark/>
          </w:tcPr>
          <w:p w14:paraId="01CE80D0"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H2Stm</w:t>
            </w:r>
          </w:p>
        </w:tc>
        <w:tc>
          <w:tcPr>
            <w:tcW w:w="0" w:type="auto"/>
            <w:shd w:val="clear" w:color="auto" w:fill="auto"/>
            <w:noWrap/>
            <w:hideMark/>
          </w:tcPr>
          <w:p w14:paraId="6A3050A6"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5A92ED23"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534898D9" w14:textId="77777777" w:rsidTr="00E73005">
        <w:trPr>
          <w:trHeight w:val="300"/>
        </w:trPr>
        <w:tc>
          <w:tcPr>
            <w:tcW w:w="0" w:type="auto"/>
            <w:shd w:val="clear" w:color="auto" w:fill="auto"/>
            <w:noWrap/>
            <w:hideMark/>
          </w:tcPr>
          <w:p w14:paraId="0AD3382A"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OROTtm</w:t>
            </w:r>
            <w:proofErr w:type="spellEnd"/>
          </w:p>
        </w:tc>
        <w:tc>
          <w:tcPr>
            <w:tcW w:w="0" w:type="auto"/>
            <w:shd w:val="clear" w:color="auto" w:fill="auto"/>
            <w:noWrap/>
            <w:hideMark/>
          </w:tcPr>
          <w:p w14:paraId="641E6172"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7C8D4979"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398596B1" w14:textId="77777777" w:rsidTr="00E73005">
        <w:trPr>
          <w:trHeight w:val="300"/>
        </w:trPr>
        <w:tc>
          <w:tcPr>
            <w:tcW w:w="0" w:type="auto"/>
            <w:shd w:val="clear" w:color="auto" w:fill="auto"/>
            <w:noWrap/>
            <w:hideMark/>
          </w:tcPr>
          <w:p w14:paraId="231C9A45"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CYStm</w:t>
            </w:r>
            <w:proofErr w:type="spellEnd"/>
          </w:p>
        </w:tc>
        <w:tc>
          <w:tcPr>
            <w:tcW w:w="0" w:type="auto"/>
            <w:shd w:val="clear" w:color="auto" w:fill="auto"/>
            <w:noWrap/>
            <w:hideMark/>
          </w:tcPr>
          <w:p w14:paraId="1B570FF3"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760BB0AB"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02B809D4" w14:textId="77777777" w:rsidTr="00E73005">
        <w:trPr>
          <w:trHeight w:val="300"/>
        </w:trPr>
        <w:tc>
          <w:tcPr>
            <w:tcW w:w="0" w:type="auto"/>
            <w:shd w:val="clear" w:color="auto" w:fill="auto"/>
            <w:noWrap/>
            <w:hideMark/>
          </w:tcPr>
          <w:p w14:paraId="54F2E6D5"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ACSERtm</w:t>
            </w:r>
            <w:proofErr w:type="spellEnd"/>
          </w:p>
        </w:tc>
        <w:tc>
          <w:tcPr>
            <w:tcW w:w="0" w:type="auto"/>
            <w:shd w:val="clear" w:color="auto" w:fill="auto"/>
            <w:noWrap/>
            <w:hideMark/>
          </w:tcPr>
          <w:p w14:paraId="058E4DC1"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3F498675"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20F655BD" w14:textId="77777777" w:rsidTr="00E73005">
        <w:trPr>
          <w:trHeight w:val="300"/>
        </w:trPr>
        <w:tc>
          <w:tcPr>
            <w:tcW w:w="0" w:type="auto"/>
            <w:shd w:val="clear" w:color="auto" w:fill="auto"/>
            <w:noWrap/>
            <w:hideMark/>
          </w:tcPr>
          <w:p w14:paraId="695DBCE4"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ACACtm</w:t>
            </w:r>
            <w:proofErr w:type="spellEnd"/>
          </w:p>
        </w:tc>
        <w:tc>
          <w:tcPr>
            <w:tcW w:w="0" w:type="auto"/>
            <w:shd w:val="clear" w:color="auto" w:fill="auto"/>
            <w:noWrap/>
            <w:hideMark/>
          </w:tcPr>
          <w:p w14:paraId="4C245D7B"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2A2322AF"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533F6FA2" w14:textId="77777777" w:rsidTr="00E73005">
        <w:trPr>
          <w:trHeight w:val="300"/>
        </w:trPr>
        <w:tc>
          <w:tcPr>
            <w:tcW w:w="0" w:type="auto"/>
            <w:shd w:val="clear" w:color="auto" w:fill="auto"/>
            <w:noWrap/>
            <w:hideMark/>
          </w:tcPr>
          <w:p w14:paraId="2543F60C"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DHORtm</w:t>
            </w:r>
            <w:proofErr w:type="spellEnd"/>
          </w:p>
        </w:tc>
        <w:tc>
          <w:tcPr>
            <w:tcW w:w="0" w:type="auto"/>
            <w:shd w:val="clear" w:color="auto" w:fill="auto"/>
            <w:noWrap/>
            <w:hideMark/>
          </w:tcPr>
          <w:p w14:paraId="3B4301A7"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14A32E99"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62855BF9" w14:textId="77777777" w:rsidTr="00E73005">
        <w:trPr>
          <w:trHeight w:val="300"/>
        </w:trPr>
        <w:tc>
          <w:tcPr>
            <w:tcW w:w="0" w:type="auto"/>
            <w:shd w:val="clear" w:color="auto" w:fill="auto"/>
            <w:noWrap/>
            <w:hideMark/>
          </w:tcPr>
          <w:p w14:paraId="43AA81B4"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CITtp</w:t>
            </w:r>
            <w:proofErr w:type="spellEnd"/>
          </w:p>
        </w:tc>
        <w:tc>
          <w:tcPr>
            <w:tcW w:w="0" w:type="auto"/>
            <w:shd w:val="clear" w:color="auto" w:fill="auto"/>
            <w:noWrap/>
            <w:hideMark/>
          </w:tcPr>
          <w:p w14:paraId="7F3EA6C9"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21916967"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06929A8D" w14:textId="77777777" w:rsidTr="00E73005">
        <w:trPr>
          <w:trHeight w:val="300"/>
        </w:trPr>
        <w:tc>
          <w:tcPr>
            <w:tcW w:w="0" w:type="auto"/>
            <w:shd w:val="clear" w:color="auto" w:fill="auto"/>
            <w:noWrap/>
            <w:hideMark/>
          </w:tcPr>
          <w:p w14:paraId="31264B35"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AKGMALtp</w:t>
            </w:r>
            <w:proofErr w:type="spellEnd"/>
          </w:p>
        </w:tc>
        <w:tc>
          <w:tcPr>
            <w:tcW w:w="0" w:type="auto"/>
            <w:shd w:val="clear" w:color="auto" w:fill="auto"/>
            <w:noWrap/>
            <w:hideMark/>
          </w:tcPr>
          <w:p w14:paraId="251FEB60"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5495816A"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1363C544" w14:textId="77777777" w:rsidTr="00E73005">
        <w:trPr>
          <w:trHeight w:val="300"/>
        </w:trPr>
        <w:tc>
          <w:tcPr>
            <w:tcW w:w="0" w:type="auto"/>
            <w:shd w:val="clear" w:color="auto" w:fill="auto"/>
            <w:noWrap/>
            <w:hideMark/>
          </w:tcPr>
          <w:p w14:paraId="413FBAEF"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DHAtv</w:t>
            </w:r>
            <w:proofErr w:type="spellEnd"/>
          </w:p>
        </w:tc>
        <w:tc>
          <w:tcPr>
            <w:tcW w:w="0" w:type="auto"/>
            <w:shd w:val="clear" w:color="auto" w:fill="auto"/>
            <w:noWrap/>
            <w:hideMark/>
          </w:tcPr>
          <w:p w14:paraId="44F34701"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43F7C595"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5E628A08" w14:textId="77777777" w:rsidTr="00E73005">
        <w:trPr>
          <w:trHeight w:val="300"/>
        </w:trPr>
        <w:tc>
          <w:tcPr>
            <w:tcW w:w="0" w:type="auto"/>
            <w:shd w:val="clear" w:color="auto" w:fill="auto"/>
            <w:noWrap/>
            <w:hideMark/>
          </w:tcPr>
          <w:p w14:paraId="759376E6"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GTPGDPtv</w:t>
            </w:r>
            <w:proofErr w:type="spellEnd"/>
          </w:p>
        </w:tc>
        <w:tc>
          <w:tcPr>
            <w:tcW w:w="0" w:type="auto"/>
            <w:shd w:val="clear" w:color="auto" w:fill="auto"/>
            <w:noWrap/>
            <w:hideMark/>
          </w:tcPr>
          <w:p w14:paraId="35455469"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3FC4078D"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7C00C850" w14:textId="77777777" w:rsidTr="00E73005">
        <w:trPr>
          <w:trHeight w:val="300"/>
        </w:trPr>
        <w:tc>
          <w:tcPr>
            <w:tcW w:w="0" w:type="auto"/>
            <w:shd w:val="clear" w:color="auto" w:fill="auto"/>
            <w:noWrap/>
            <w:hideMark/>
          </w:tcPr>
          <w:p w14:paraId="05563EA2"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CO2tg</w:t>
            </w:r>
          </w:p>
        </w:tc>
        <w:tc>
          <w:tcPr>
            <w:tcW w:w="0" w:type="auto"/>
            <w:shd w:val="clear" w:color="auto" w:fill="auto"/>
            <w:noWrap/>
            <w:hideMark/>
          </w:tcPr>
          <w:p w14:paraId="58AD8BA4"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14D2F4AA"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703091A9" w14:textId="77777777" w:rsidTr="00E73005">
        <w:trPr>
          <w:trHeight w:val="300"/>
        </w:trPr>
        <w:tc>
          <w:tcPr>
            <w:tcW w:w="0" w:type="auto"/>
            <w:shd w:val="clear" w:color="auto" w:fill="auto"/>
            <w:noWrap/>
            <w:hideMark/>
          </w:tcPr>
          <w:p w14:paraId="4511ABDC"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DHFtm</w:t>
            </w:r>
            <w:proofErr w:type="spellEnd"/>
          </w:p>
        </w:tc>
        <w:tc>
          <w:tcPr>
            <w:tcW w:w="0" w:type="auto"/>
            <w:shd w:val="clear" w:color="auto" w:fill="auto"/>
            <w:noWrap/>
            <w:hideMark/>
          </w:tcPr>
          <w:p w14:paraId="51FAE812"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21A5C984"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44DAE95F" w14:textId="77777777" w:rsidTr="00E73005">
        <w:trPr>
          <w:trHeight w:val="300"/>
        </w:trPr>
        <w:tc>
          <w:tcPr>
            <w:tcW w:w="0" w:type="auto"/>
            <w:shd w:val="clear" w:color="auto" w:fill="auto"/>
            <w:noWrap/>
            <w:hideMark/>
          </w:tcPr>
          <w:p w14:paraId="1250EFE4"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NH4tp</w:t>
            </w:r>
          </w:p>
        </w:tc>
        <w:tc>
          <w:tcPr>
            <w:tcW w:w="0" w:type="auto"/>
            <w:shd w:val="clear" w:color="auto" w:fill="auto"/>
            <w:noWrap/>
            <w:hideMark/>
          </w:tcPr>
          <w:p w14:paraId="460FBC18"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64AFBC62"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449CCF41" w14:textId="77777777" w:rsidTr="00E73005">
        <w:trPr>
          <w:trHeight w:val="300"/>
        </w:trPr>
        <w:tc>
          <w:tcPr>
            <w:tcW w:w="0" w:type="auto"/>
            <w:shd w:val="clear" w:color="auto" w:fill="auto"/>
            <w:noWrap/>
            <w:hideMark/>
          </w:tcPr>
          <w:p w14:paraId="1D37BF53"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PEtg_SC</w:t>
            </w:r>
            <w:proofErr w:type="spellEnd"/>
          </w:p>
        </w:tc>
        <w:tc>
          <w:tcPr>
            <w:tcW w:w="0" w:type="auto"/>
            <w:shd w:val="clear" w:color="auto" w:fill="auto"/>
            <w:noWrap/>
            <w:hideMark/>
          </w:tcPr>
          <w:p w14:paraId="7EB39682"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4AA204BE"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20D3CD74" w14:textId="77777777" w:rsidTr="00E73005">
        <w:trPr>
          <w:trHeight w:val="300"/>
        </w:trPr>
        <w:tc>
          <w:tcPr>
            <w:tcW w:w="0" w:type="auto"/>
            <w:shd w:val="clear" w:color="auto" w:fill="auto"/>
            <w:noWrap/>
            <w:hideMark/>
          </w:tcPr>
          <w:p w14:paraId="4EC7CF79"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PROtm</w:t>
            </w:r>
            <w:proofErr w:type="spellEnd"/>
          </w:p>
        </w:tc>
        <w:tc>
          <w:tcPr>
            <w:tcW w:w="0" w:type="auto"/>
            <w:shd w:val="clear" w:color="auto" w:fill="auto"/>
            <w:noWrap/>
            <w:hideMark/>
          </w:tcPr>
          <w:p w14:paraId="626F2D25"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5E23DCA0"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6AEAB6A3" w14:textId="77777777" w:rsidTr="00E73005">
        <w:trPr>
          <w:trHeight w:val="300"/>
        </w:trPr>
        <w:tc>
          <w:tcPr>
            <w:tcW w:w="0" w:type="auto"/>
            <w:shd w:val="clear" w:color="auto" w:fill="auto"/>
            <w:noWrap/>
            <w:hideMark/>
          </w:tcPr>
          <w:p w14:paraId="787DA11F"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PStg_SC</w:t>
            </w:r>
            <w:proofErr w:type="spellEnd"/>
          </w:p>
        </w:tc>
        <w:tc>
          <w:tcPr>
            <w:tcW w:w="0" w:type="auto"/>
            <w:shd w:val="clear" w:color="auto" w:fill="auto"/>
            <w:noWrap/>
            <w:hideMark/>
          </w:tcPr>
          <w:p w14:paraId="069B1521"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06865800"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3B0C272C" w14:textId="77777777" w:rsidTr="00E73005">
        <w:trPr>
          <w:trHeight w:val="300"/>
        </w:trPr>
        <w:tc>
          <w:tcPr>
            <w:tcW w:w="0" w:type="auto"/>
            <w:shd w:val="clear" w:color="auto" w:fill="auto"/>
            <w:noWrap/>
            <w:hideMark/>
          </w:tcPr>
          <w:p w14:paraId="496D85B9"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PStv_PP</w:t>
            </w:r>
            <w:proofErr w:type="spellEnd"/>
          </w:p>
        </w:tc>
        <w:tc>
          <w:tcPr>
            <w:tcW w:w="0" w:type="auto"/>
            <w:shd w:val="clear" w:color="auto" w:fill="auto"/>
            <w:noWrap/>
            <w:hideMark/>
          </w:tcPr>
          <w:p w14:paraId="09AFE373"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3BB57311"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38E00C2F" w14:textId="77777777" w:rsidTr="00E73005">
        <w:trPr>
          <w:trHeight w:val="300"/>
        </w:trPr>
        <w:tc>
          <w:tcPr>
            <w:tcW w:w="0" w:type="auto"/>
            <w:shd w:val="clear" w:color="auto" w:fill="auto"/>
            <w:noWrap/>
            <w:hideMark/>
          </w:tcPr>
          <w:p w14:paraId="5C478E36"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PEtv_PP</w:t>
            </w:r>
            <w:proofErr w:type="spellEnd"/>
          </w:p>
        </w:tc>
        <w:tc>
          <w:tcPr>
            <w:tcW w:w="0" w:type="auto"/>
            <w:shd w:val="clear" w:color="auto" w:fill="auto"/>
            <w:noWrap/>
            <w:hideMark/>
          </w:tcPr>
          <w:p w14:paraId="4027958B"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49A0CCDD"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0CC46FB6" w14:textId="77777777" w:rsidTr="00E73005">
        <w:trPr>
          <w:trHeight w:val="300"/>
        </w:trPr>
        <w:tc>
          <w:tcPr>
            <w:tcW w:w="0" w:type="auto"/>
            <w:shd w:val="clear" w:color="auto" w:fill="auto"/>
            <w:noWrap/>
            <w:hideMark/>
          </w:tcPr>
          <w:p w14:paraId="06402F02"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CDPDGPm_PP</w:t>
            </w:r>
            <w:proofErr w:type="spellEnd"/>
          </w:p>
        </w:tc>
        <w:tc>
          <w:tcPr>
            <w:tcW w:w="0" w:type="auto"/>
            <w:shd w:val="clear" w:color="auto" w:fill="auto"/>
            <w:noWrap/>
            <w:hideMark/>
          </w:tcPr>
          <w:p w14:paraId="67582196"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3B0D6ABC"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0C9B45FC" w14:textId="77777777" w:rsidTr="00E73005">
        <w:trPr>
          <w:trHeight w:val="300"/>
        </w:trPr>
        <w:tc>
          <w:tcPr>
            <w:tcW w:w="0" w:type="auto"/>
            <w:shd w:val="clear" w:color="auto" w:fill="auto"/>
            <w:noWrap/>
            <w:hideMark/>
          </w:tcPr>
          <w:p w14:paraId="66FE628B"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2DHPtm</w:t>
            </w:r>
          </w:p>
        </w:tc>
        <w:tc>
          <w:tcPr>
            <w:tcW w:w="0" w:type="auto"/>
            <w:shd w:val="clear" w:color="auto" w:fill="auto"/>
            <w:noWrap/>
            <w:hideMark/>
          </w:tcPr>
          <w:p w14:paraId="48176EFF"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460A1A2F"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5360487E" w14:textId="77777777" w:rsidTr="00E73005">
        <w:trPr>
          <w:trHeight w:val="300"/>
        </w:trPr>
        <w:tc>
          <w:tcPr>
            <w:tcW w:w="0" w:type="auto"/>
            <w:shd w:val="clear" w:color="auto" w:fill="auto"/>
            <w:noWrap/>
            <w:hideMark/>
          </w:tcPr>
          <w:p w14:paraId="3BD87DE8"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3C3HMPtm</w:t>
            </w:r>
          </w:p>
        </w:tc>
        <w:tc>
          <w:tcPr>
            <w:tcW w:w="0" w:type="auto"/>
            <w:shd w:val="clear" w:color="auto" w:fill="auto"/>
            <w:noWrap/>
            <w:hideMark/>
          </w:tcPr>
          <w:p w14:paraId="7B63114F"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229BF059"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05AAAE05" w14:textId="77777777" w:rsidTr="00E73005">
        <w:trPr>
          <w:trHeight w:val="300"/>
        </w:trPr>
        <w:tc>
          <w:tcPr>
            <w:tcW w:w="0" w:type="auto"/>
            <w:shd w:val="clear" w:color="auto" w:fill="auto"/>
            <w:noWrap/>
            <w:hideMark/>
          </w:tcPr>
          <w:p w14:paraId="2FC9F286"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3MOBtm</w:t>
            </w:r>
          </w:p>
        </w:tc>
        <w:tc>
          <w:tcPr>
            <w:tcW w:w="0" w:type="auto"/>
            <w:shd w:val="clear" w:color="auto" w:fill="auto"/>
            <w:noWrap/>
            <w:hideMark/>
          </w:tcPr>
          <w:p w14:paraId="7169D5F8"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04427C64"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5F6F97DA" w14:textId="77777777" w:rsidTr="00E73005">
        <w:trPr>
          <w:trHeight w:val="300"/>
        </w:trPr>
        <w:tc>
          <w:tcPr>
            <w:tcW w:w="0" w:type="auto"/>
            <w:shd w:val="clear" w:color="auto" w:fill="auto"/>
            <w:noWrap/>
            <w:hideMark/>
          </w:tcPr>
          <w:p w14:paraId="7FE2B74D"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5AOPtm</w:t>
            </w:r>
          </w:p>
        </w:tc>
        <w:tc>
          <w:tcPr>
            <w:tcW w:w="0" w:type="auto"/>
            <w:shd w:val="clear" w:color="auto" w:fill="auto"/>
            <w:noWrap/>
            <w:hideMark/>
          </w:tcPr>
          <w:p w14:paraId="379EFBBC"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692C3163"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0F1FC917" w14:textId="77777777" w:rsidTr="00E73005">
        <w:trPr>
          <w:trHeight w:val="300"/>
        </w:trPr>
        <w:tc>
          <w:tcPr>
            <w:tcW w:w="0" w:type="auto"/>
            <w:shd w:val="clear" w:color="auto" w:fill="auto"/>
            <w:noWrap/>
            <w:hideMark/>
          </w:tcPr>
          <w:p w14:paraId="57216DD2"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AATA</w:t>
            </w:r>
          </w:p>
        </w:tc>
        <w:tc>
          <w:tcPr>
            <w:tcW w:w="0" w:type="auto"/>
            <w:shd w:val="clear" w:color="auto" w:fill="auto"/>
            <w:noWrap/>
            <w:hideMark/>
          </w:tcPr>
          <w:p w14:paraId="387EF325"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7942B4D2"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35141EFF" w14:textId="77777777" w:rsidTr="00E73005">
        <w:trPr>
          <w:trHeight w:val="300"/>
        </w:trPr>
        <w:tc>
          <w:tcPr>
            <w:tcW w:w="0" w:type="auto"/>
            <w:shd w:val="clear" w:color="auto" w:fill="auto"/>
            <w:noWrap/>
            <w:hideMark/>
          </w:tcPr>
          <w:p w14:paraId="517220F1"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ACALDtm</w:t>
            </w:r>
            <w:proofErr w:type="spellEnd"/>
          </w:p>
        </w:tc>
        <w:tc>
          <w:tcPr>
            <w:tcW w:w="0" w:type="auto"/>
            <w:shd w:val="clear" w:color="auto" w:fill="auto"/>
            <w:noWrap/>
            <w:hideMark/>
          </w:tcPr>
          <w:p w14:paraId="22669020"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53B3D58B"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16F0421B" w14:textId="77777777" w:rsidTr="00E73005">
        <w:trPr>
          <w:trHeight w:val="300"/>
        </w:trPr>
        <w:tc>
          <w:tcPr>
            <w:tcW w:w="0" w:type="auto"/>
            <w:shd w:val="clear" w:color="auto" w:fill="auto"/>
            <w:noWrap/>
            <w:hideMark/>
          </w:tcPr>
          <w:p w14:paraId="5FF5ECE2"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ACCOACr</w:t>
            </w:r>
            <w:proofErr w:type="spellEnd"/>
          </w:p>
        </w:tc>
        <w:tc>
          <w:tcPr>
            <w:tcW w:w="0" w:type="auto"/>
            <w:shd w:val="clear" w:color="auto" w:fill="auto"/>
            <w:noWrap/>
            <w:hideMark/>
          </w:tcPr>
          <w:p w14:paraId="788D888B"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68BC32A8"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65F76CA0" w14:textId="77777777" w:rsidTr="00E73005">
        <w:trPr>
          <w:trHeight w:val="300"/>
        </w:trPr>
        <w:tc>
          <w:tcPr>
            <w:tcW w:w="0" w:type="auto"/>
            <w:shd w:val="clear" w:color="auto" w:fill="auto"/>
            <w:noWrap/>
            <w:hideMark/>
          </w:tcPr>
          <w:p w14:paraId="1A24CEF1"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ACGAM6PS</w:t>
            </w:r>
          </w:p>
        </w:tc>
        <w:tc>
          <w:tcPr>
            <w:tcW w:w="0" w:type="auto"/>
            <w:shd w:val="clear" w:color="auto" w:fill="auto"/>
            <w:noWrap/>
            <w:hideMark/>
          </w:tcPr>
          <w:p w14:paraId="1123B1D2"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21697698"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66531E2B" w14:textId="77777777" w:rsidTr="00E73005">
        <w:trPr>
          <w:trHeight w:val="300"/>
        </w:trPr>
        <w:tc>
          <w:tcPr>
            <w:tcW w:w="0" w:type="auto"/>
            <w:shd w:val="clear" w:color="auto" w:fill="auto"/>
            <w:noWrap/>
            <w:hideMark/>
          </w:tcPr>
          <w:p w14:paraId="600F13EF"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ACGAMPM</w:t>
            </w:r>
          </w:p>
        </w:tc>
        <w:tc>
          <w:tcPr>
            <w:tcW w:w="0" w:type="auto"/>
            <w:shd w:val="clear" w:color="auto" w:fill="auto"/>
            <w:noWrap/>
            <w:hideMark/>
          </w:tcPr>
          <w:p w14:paraId="3D7CA18C"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714E5D03"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7924D2CB" w14:textId="77777777" w:rsidTr="00E73005">
        <w:trPr>
          <w:trHeight w:val="300"/>
        </w:trPr>
        <w:tc>
          <w:tcPr>
            <w:tcW w:w="0" w:type="auto"/>
            <w:shd w:val="clear" w:color="auto" w:fill="auto"/>
            <w:noWrap/>
            <w:hideMark/>
          </w:tcPr>
          <w:p w14:paraId="1DB94EFC"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ACOATA</w:t>
            </w:r>
          </w:p>
        </w:tc>
        <w:tc>
          <w:tcPr>
            <w:tcW w:w="0" w:type="auto"/>
            <w:shd w:val="clear" w:color="auto" w:fill="auto"/>
            <w:noWrap/>
            <w:hideMark/>
          </w:tcPr>
          <w:p w14:paraId="6917DA95"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53297971"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05CB33AF" w14:textId="77777777" w:rsidTr="00E73005">
        <w:trPr>
          <w:trHeight w:val="300"/>
        </w:trPr>
        <w:tc>
          <w:tcPr>
            <w:tcW w:w="0" w:type="auto"/>
            <w:shd w:val="clear" w:color="auto" w:fill="auto"/>
            <w:noWrap/>
            <w:hideMark/>
          </w:tcPr>
          <w:p w14:paraId="14B7A16C"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ACONT</w:t>
            </w:r>
          </w:p>
        </w:tc>
        <w:tc>
          <w:tcPr>
            <w:tcW w:w="0" w:type="auto"/>
            <w:shd w:val="clear" w:color="auto" w:fill="auto"/>
            <w:noWrap/>
            <w:hideMark/>
          </w:tcPr>
          <w:p w14:paraId="63B86075"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3359597F"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46F5C290" w14:textId="77777777" w:rsidTr="00E73005">
        <w:trPr>
          <w:trHeight w:val="300"/>
        </w:trPr>
        <w:tc>
          <w:tcPr>
            <w:tcW w:w="0" w:type="auto"/>
            <w:shd w:val="clear" w:color="auto" w:fill="auto"/>
            <w:noWrap/>
            <w:hideMark/>
          </w:tcPr>
          <w:p w14:paraId="5F8A6C2E"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ACONTm</w:t>
            </w:r>
            <w:proofErr w:type="spellEnd"/>
          </w:p>
        </w:tc>
        <w:tc>
          <w:tcPr>
            <w:tcW w:w="0" w:type="auto"/>
            <w:shd w:val="clear" w:color="auto" w:fill="auto"/>
            <w:noWrap/>
            <w:hideMark/>
          </w:tcPr>
          <w:p w14:paraId="5C6515F9"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2D08D590"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3C2DC88C" w14:textId="77777777" w:rsidTr="00E73005">
        <w:trPr>
          <w:trHeight w:val="300"/>
        </w:trPr>
        <w:tc>
          <w:tcPr>
            <w:tcW w:w="0" w:type="auto"/>
            <w:shd w:val="clear" w:color="auto" w:fill="auto"/>
            <w:noWrap/>
            <w:hideMark/>
          </w:tcPr>
          <w:p w14:paraId="5D35F291"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ADSL1r</w:t>
            </w:r>
          </w:p>
        </w:tc>
        <w:tc>
          <w:tcPr>
            <w:tcW w:w="0" w:type="auto"/>
            <w:shd w:val="clear" w:color="auto" w:fill="auto"/>
            <w:noWrap/>
            <w:hideMark/>
          </w:tcPr>
          <w:p w14:paraId="79A77FDC"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29E11D4C"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360325EB" w14:textId="77777777" w:rsidTr="00E73005">
        <w:trPr>
          <w:trHeight w:val="300"/>
        </w:trPr>
        <w:tc>
          <w:tcPr>
            <w:tcW w:w="0" w:type="auto"/>
            <w:shd w:val="clear" w:color="auto" w:fill="auto"/>
            <w:noWrap/>
            <w:hideMark/>
          </w:tcPr>
          <w:p w14:paraId="437377D4"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ADSL2r</w:t>
            </w:r>
          </w:p>
        </w:tc>
        <w:tc>
          <w:tcPr>
            <w:tcW w:w="0" w:type="auto"/>
            <w:shd w:val="clear" w:color="auto" w:fill="auto"/>
            <w:noWrap/>
            <w:hideMark/>
          </w:tcPr>
          <w:p w14:paraId="3FC8D91B"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173DB987"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7B69BD16" w14:textId="77777777" w:rsidTr="00E73005">
        <w:trPr>
          <w:trHeight w:val="300"/>
        </w:trPr>
        <w:tc>
          <w:tcPr>
            <w:tcW w:w="0" w:type="auto"/>
            <w:shd w:val="clear" w:color="auto" w:fill="auto"/>
            <w:noWrap/>
            <w:hideMark/>
          </w:tcPr>
          <w:p w14:paraId="31D272DA"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AHCYStm</w:t>
            </w:r>
            <w:proofErr w:type="spellEnd"/>
          </w:p>
        </w:tc>
        <w:tc>
          <w:tcPr>
            <w:tcW w:w="0" w:type="auto"/>
            <w:shd w:val="clear" w:color="auto" w:fill="auto"/>
            <w:noWrap/>
            <w:hideMark/>
          </w:tcPr>
          <w:p w14:paraId="718CDDCC"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4425DBB0"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6862E061" w14:textId="77777777" w:rsidTr="00E73005">
        <w:trPr>
          <w:trHeight w:val="300"/>
        </w:trPr>
        <w:tc>
          <w:tcPr>
            <w:tcW w:w="0" w:type="auto"/>
            <w:shd w:val="clear" w:color="auto" w:fill="auto"/>
            <w:noWrap/>
            <w:hideMark/>
          </w:tcPr>
          <w:p w14:paraId="2287E024"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AICART</w:t>
            </w:r>
          </w:p>
        </w:tc>
        <w:tc>
          <w:tcPr>
            <w:tcW w:w="0" w:type="auto"/>
            <w:shd w:val="clear" w:color="auto" w:fill="auto"/>
            <w:noWrap/>
            <w:hideMark/>
          </w:tcPr>
          <w:p w14:paraId="51AE9553"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31A37F99"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50B6696C" w14:textId="77777777" w:rsidTr="00E73005">
        <w:trPr>
          <w:trHeight w:val="300"/>
        </w:trPr>
        <w:tc>
          <w:tcPr>
            <w:tcW w:w="0" w:type="auto"/>
            <w:shd w:val="clear" w:color="auto" w:fill="auto"/>
            <w:noWrap/>
            <w:hideMark/>
          </w:tcPr>
          <w:p w14:paraId="3446D43D"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AIRCr</w:t>
            </w:r>
            <w:proofErr w:type="spellEnd"/>
          </w:p>
        </w:tc>
        <w:tc>
          <w:tcPr>
            <w:tcW w:w="0" w:type="auto"/>
            <w:shd w:val="clear" w:color="auto" w:fill="auto"/>
            <w:noWrap/>
            <w:hideMark/>
          </w:tcPr>
          <w:p w14:paraId="1C48EA53"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3452348A"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5CF714F0" w14:textId="77777777" w:rsidTr="00E73005">
        <w:trPr>
          <w:trHeight w:val="300"/>
        </w:trPr>
        <w:tc>
          <w:tcPr>
            <w:tcW w:w="0" w:type="auto"/>
            <w:shd w:val="clear" w:color="auto" w:fill="auto"/>
            <w:noWrap/>
            <w:hideMark/>
          </w:tcPr>
          <w:p w14:paraId="00F74588"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ALCD2x</w:t>
            </w:r>
          </w:p>
        </w:tc>
        <w:tc>
          <w:tcPr>
            <w:tcW w:w="0" w:type="auto"/>
            <w:shd w:val="clear" w:color="auto" w:fill="auto"/>
            <w:noWrap/>
            <w:hideMark/>
          </w:tcPr>
          <w:p w14:paraId="29331819"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28303893"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52672D17" w14:textId="77777777" w:rsidTr="00E73005">
        <w:trPr>
          <w:trHeight w:val="300"/>
        </w:trPr>
        <w:tc>
          <w:tcPr>
            <w:tcW w:w="0" w:type="auto"/>
            <w:shd w:val="clear" w:color="auto" w:fill="auto"/>
            <w:noWrap/>
            <w:hideMark/>
          </w:tcPr>
          <w:p w14:paraId="0DEB1FDB"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ALLTAHr</w:t>
            </w:r>
            <w:proofErr w:type="spellEnd"/>
          </w:p>
        </w:tc>
        <w:tc>
          <w:tcPr>
            <w:tcW w:w="0" w:type="auto"/>
            <w:shd w:val="clear" w:color="auto" w:fill="auto"/>
            <w:noWrap/>
            <w:hideMark/>
          </w:tcPr>
          <w:p w14:paraId="1031DC7E"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63E48FA2"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0D04CB4B" w14:textId="77777777" w:rsidTr="00E73005">
        <w:trPr>
          <w:trHeight w:val="300"/>
        </w:trPr>
        <w:tc>
          <w:tcPr>
            <w:tcW w:w="0" w:type="auto"/>
            <w:shd w:val="clear" w:color="auto" w:fill="auto"/>
            <w:noWrap/>
            <w:hideMark/>
          </w:tcPr>
          <w:p w14:paraId="5B39B321"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ALLTNr</w:t>
            </w:r>
            <w:proofErr w:type="spellEnd"/>
          </w:p>
        </w:tc>
        <w:tc>
          <w:tcPr>
            <w:tcW w:w="0" w:type="auto"/>
            <w:shd w:val="clear" w:color="auto" w:fill="auto"/>
            <w:noWrap/>
            <w:hideMark/>
          </w:tcPr>
          <w:p w14:paraId="4F99E8C8"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5E841ACB"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4408CC34" w14:textId="77777777" w:rsidTr="00E73005">
        <w:trPr>
          <w:trHeight w:val="300"/>
        </w:trPr>
        <w:tc>
          <w:tcPr>
            <w:tcW w:w="0" w:type="auto"/>
            <w:shd w:val="clear" w:color="auto" w:fill="auto"/>
            <w:noWrap/>
            <w:hideMark/>
          </w:tcPr>
          <w:p w14:paraId="0BF7C528"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AMETtm</w:t>
            </w:r>
            <w:proofErr w:type="spellEnd"/>
          </w:p>
        </w:tc>
        <w:tc>
          <w:tcPr>
            <w:tcW w:w="0" w:type="auto"/>
            <w:shd w:val="clear" w:color="auto" w:fill="auto"/>
            <w:noWrap/>
            <w:hideMark/>
          </w:tcPr>
          <w:p w14:paraId="3B5338E4"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02BA66DD"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5BEFDB05" w14:textId="77777777" w:rsidTr="00E73005">
        <w:trPr>
          <w:trHeight w:val="300"/>
        </w:trPr>
        <w:tc>
          <w:tcPr>
            <w:tcW w:w="0" w:type="auto"/>
            <w:shd w:val="clear" w:color="auto" w:fill="auto"/>
            <w:noWrap/>
            <w:hideMark/>
          </w:tcPr>
          <w:p w14:paraId="208ECF45"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AP4AHr</w:t>
            </w:r>
          </w:p>
        </w:tc>
        <w:tc>
          <w:tcPr>
            <w:tcW w:w="0" w:type="auto"/>
            <w:shd w:val="clear" w:color="auto" w:fill="auto"/>
            <w:noWrap/>
            <w:hideMark/>
          </w:tcPr>
          <w:p w14:paraId="21B25585"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5187A5C8"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5F632C3F" w14:textId="77777777" w:rsidTr="00E73005">
        <w:trPr>
          <w:trHeight w:val="300"/>
        </w:trPr>
        <w:tc>
          <w:tcPr>
            <w:tcW w:w="0" w:type="auto"/>
            <w:shd w:val="clear" w:color="auto" w:fill="auto"/>
            <w:noWrap/>
            <w:hideMark/>
          </w:tcPr>
          <w:p w14:paraId="1BB24834"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ARGSL</w:t>
            </w:r>
          </w:p>
        </w:tc>
        <w:tc>
          <w:tcPr>
            <w:tcW w:w="0" w:type="auto"/>
            <w:shd w:val="clear" w:color="auto" w:fill="auto"/>
            <w:noWrap/>
            <w:hideMark/>
          </w:tcPr>
          <w:p w14:paraId="2188B042"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13DEA4C1"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46E39BAF" w14:textId="77777777" w:rsidTr="00E73005">
        <w:trPr>
          <w:trHeight w:val="300"/>
        </w:trPr>
        <w:tc>
          <w:tcPr>
            <w:tcW w:w="0" w:type="auto"/>
            <w:shd w:val="clear" w:color="auto" w:fill="auto"/>
            <w:noWrap/>
            <w:hideMark/>
          </w:tcPr>
          <w:p w14:paraId="7AA54633"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ARGSSr</w:t>
            </w:r>
            <w:proofErr w:type="spellEnd"/>
          </w:p>
        </w:tc>
        <w:tc>
          <w:tcPr>
            <w:tcW w:w="0" w:type="auto"/>
            <w:shd w:val="clear" w:color="auto" w:fill="auto"/>
            <w:noWrap/>
            <w:hideMark/>
          </w:tcPr>
          <w:p w14:paraId="31830026"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09A981C2"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4C4AE91C" w14:textId="77777777" w:rsidTr="00E73005">
        <w:trPr>
          <w:trHeight w:val="300"/>
        </w:trPr>
        <w:tc>
          <w:tcPr>
            <w:tcW w:w="0" w:type="auto"/>
            <w:shd w:val="clear" w:color="auto" w:fill="auto"/>
            <w:noWrap/>
            <w:hideMark/>
          </w:tcPr>
          <w:p w14:paraId="24D868DC"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CO2t</w:t>
            </w:r>
          </w:p>
        </w:tc>
        <w:tc>
          <w:tcPr>
            <w:tcW w:w="0" w:type="auto"/>
            <w:shd w:val="clear" w:color="auto" w:fill="auto"/>
            <w:noWrap/>
            <w:hideMark/>
          </w:tcPr>
          <w:p w14:paraId="1D3B830F"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0F1FA6B3"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0C530D7E" w14:textId="77777777" w:rsidTr="00E73005">
        <w:trPr>
          <w:trHeight w:val="300"/>
        </w:trPr>
        <w:tc>
          <w:tcPr>
            <w:tcW w:w="0" w:type="auto"/>
            <w:shd w:val="clear" w:color="auto" w:fill="auto"/>
            <w:noWrap/>
            <w:hideMark/>
          </w:tcPr>
          <w:p w14:paraId="70DDA6F8"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CO2tm</w:t>
            </w:r>
          </w:p>
        </w:tc>
        <w:tc>
          <w:tcPr>
            <w:tcW w:w="0" w:type="auto"/>
            <w:shd w:val="clear" w:color="auto" w:fill="auto"/>
            <w:noWrap/>
            <w:hideMark/>
          </w:tcPr>
          <w:p w14:paraId="025B6318"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06F551E2"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5C261C2A" w14:textId="77777777" w:rsidTr="00E73005">
        <w:trPr>
          <w:trHeight w:val="300"/>
        </w:trPr>
        <w:tc>
          <w:tcPr>
            <w:tcW w:w="0" w:type="auto"/>
            <w:shd w:val="clear" w:color="auto" w:fill="auto"/>
            <w:noWrap/>
            <w:hideMark/>
          </w:tcPr>
          <w:p w14:paraId="693962B1"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CO2tv</w:t>
            </w:r>
          </w:p>
        </w:tc>
        <w:tc>
          <w:tcPr>
            <w:tcW w:w="0" w:type="auto"/>
            <w:shd w:val="clear" w:color="auto" w:fill="auto"/>
            <w:noWrap/>
            <w:hideMark/>
          </w:tcPr>
          <w:p w14:paraId="598C1FA1"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6FA65C0C"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462B9369" w14:textId="77777777" w:rsidTr="00E73005">
        <w:trPr>
          <w:trHeight w:val="300"/>
        </w:trPr>
        <w:tc>
          <w:tcPr>
            <w:tcW w:w="0" w:type="auto"/>
            <w:shd w:val="clear" w:color="auto" w:fill="auto"/>
            <w:noWrap/>
            <w:hideMark/>
          </w:tcPr>
          <w:p w14:paraId="3D134F00"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CSNATm</w:t>
            </w:r>
            <w:proofErr w:type="spellEnd"/>
          </w:p>
        </w:tc>
        <w:tc>
          <w:tcPr>
            <w:tcW w:w="0" w:type="auto"/>
            <w:shd w:val="clear" w:color="auto" w:fill="auto"/>
            <w:noWrap/>
            <w:hideMark/>
          </w:tcPr>
          <w:p w14:paraId="28CA8160"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7BD21990"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2A55A19D" w14:textId="77777777" w:rsidTr="00E73005">
        <w:trPr>
          <w:trHeight w:val="300"/>
        </w:trPr>
        <w:tc>
          <w:tcPr>
            <w:tcW w:w="0" w:type="auto"/>
            <w:shd w:val="clear" w:color="auto" w:fill="auto"/>
            <w:noWrap/>
            <w:hideMark/>
          </w:tcPr>
          <w:p w14:paraId="10C304C8"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CSNATp</w:t>
            </w:r>
            <w:proofErr w:type="spellEnd"/>
          </w:p>
        </w:tc>
        <w:tc>
          <w:tcPr>
            <w:tcW w:w="0" w:type="auto"/>
            <w:shd w:val="clear" w:color="auto" w:fill="auto"/>
            <w:noWrap/>
            <w:hideMark/>
          </w:tcPr>
          <w:p w14:paraId="249B13C5"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6C523F5C"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3E5EF228" w14:textId="77777777" w:rsidTr="00E73005">
        <w:trPr>
          <w:trHeight w:val="300"/>
        </w:trPr>
        <w:tc>
          <w:tcPr>
            <w:tcW w:w="0" w:type="auto"/>
            <w:shd w:val="clear" w:color="auto" w:fill="auto"/>
            <w:noWrap/>
            <w:hideMark/>
          </w:tcPr>
          <w:p w14:paraId="3225BACF"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DADK</w:t>
            </w:r>
          </w:p>
        </w:tc>
        <w:tc>
          <w:tcPr>
            <w:tcW w:w="0" w:type="auto"/>
            <w:shd w:val="clear" w:color="auto" w:fill="auto"/>
            <w:noWrap/>
            <w:hideMark/>
          </w:tcPr>
          <w:p w14:paraId="6C7C6892"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7BC48CEA"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47C88857" w14:textId="77777777" w:rsidTr="00E73005">
        <w:trPr>
          <w:trHeight w:val="300"/>
        </w:trPr>
        <w:tc>
          <w:tcPr>
            <w:tcW w:w="0" w:type="auto"/>
            <w:shd w:val="clear" w:color="auto" w:fill="auto"/>
            <w:noWrap/>
            <w:hideMark/>
          </w:tcPr>
          <w:p w14:paraId="5B7CB9D4"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DHORTS</w:t>
            </w:r>
          </w:p>
        </w:tc>
        <w:tc>
          <w:tcPr>
            <w:tcW w:w="0" w:type="auto"/>
            <w:shd w:val="clear" w:color="auto" w:fill="auto"/>
            <w:noWrap/>
            <w:hideMark/>
          </w:tcPr>
          <w:p w14:paraId="5AF1D6ED"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0ACF24EF"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54AC6EF7" w14:textId="77777777" w:rsidTr="00E73005">
        <w:trPr>
          <w:trHeight w:val="300"/>
        </w:trPr>
        <w:tc>
          <w:tcPr>
            <w:tcW w:w="0" w:type="auto"/>
            <w:shd w:val="clear" w:color="auto" w:fill="auto"/>
            <w:noWrap/>
            <w:hideMark/>
          </w:tcPr>
          <w:p w14:paraId="73234F30"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DTMPK</w:t>
            </w:r>
          </w:p>
        </w:tc>
        <w:tc>
          <w:tcPr>
            <w:tcW w:w="0" w:type="auto"/>
            <w:shd w:val="clear" w:color="auto" w:fill="auto"/>
            <w:noWrap/>
            <w:hideMark/>
          </w:tcPr>
          <w:p w14:paraId="2CA1DF9F"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590CA1EA"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542D51E9" w14:textId="77777777" w:rsidTr="00E73005">
        <w:trPr>
          <w:trHeight w:val="300"/>
        </w:trPr>
        <w:tc>
          <w:tcPr>
            <w:tcW w:w="0" w:type="auto"/>
            <w:shd w:val="clear" w:color="auto" w:fill="auto"/>
            <w:noWrap/>
            <w:hideMark/>
          </w:tcPr>
          <w:p w14:paraId="7629D537"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DURIPP</w:t>
            </w:r>
          </w:p>
        </w:tc>
        <w:tc>
          <w:tcPr>
            <w:tcW w:w="0" w:type="auto"/>
            <w:shd w:val="clear" w:color="auto" w:fill="auto"/>
            <w:noWrap/>
            <w:hideMark/>
          </w:tcPr>
          <w:p w14:paraId="3DE596DE"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2BD98E1A"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120172B2" w14:textId="77777777" w:rsidTr="00E73005">
        <w:trPr>
          <w:trHeight w:val="300"/>
        </w:trPr>
        <w:tc>
          <w:tcPr>
            <w:tcW w:w="0" w:type="auto"/>
            <w:shd w:val="clear" w:color="auto" w:fill="auto"/>
            <w:noWrap/>
            <w:hideMark/>
          </w:tcPr>
          <w:p w14:paraId="69AC4902"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ETHAPT_PP</w:t>
            </w:r>
          </w:p>
        </w:tc>
        <w:tc>
          <w:tcPr>
            <w:tcW w:w="0" w:type="auto"/>
            <w:shd w:val="clear" w:color="auto" w:fill="auto"/>
            <w:noWrap/>
            <w:hideMark/>
          </w:tcPr>
          <w:p w14:paraId="1179CB1D"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0871D4E8"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538F9A6E" w14:textId="77777777" w:rsidTr="00E73005">
        <w:trPr>
          <w:trHeight w:val="300"/>
        </w:trPr>
        <w:tc>
          <w:tcPr>
            <w:tcW w:w="0" w:type="auto"/>
            <w:shd w:val="clear" w:color="auto" w:fill="auto"/>
            <w:noWrap/>
            <w:hideMark/>
          </w:tcPr>
          <w:p w14:paraId="5C99C2CC"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ETOHtm</w:t>
            </w:r>
            <w:proofErr w:type="spellEnd"/>
          </w:p>
        </w:tc>
        <w:tc>
          <w:tcPr>
            <w:tcW w:w="0" w:type="auto"/>
            <w:shd w:val="clear" w:color="auto" w:fill="auto"/>
            <w:noWrap/>
            <w:hideMark/>
          </w:tcPr>
          <w:p w14:paraId="11D2E56D"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62B84DDA"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01EEABE6" w14:textId="77777777" w:rsidTr="00E73005">
        <w:trPr>
          <w:trHeight w:val="300"/>
        </w:trPr>
        <w:tc>
          <w:tcPr>
            <w:tcW w:w="0" w:type="auto"/>
            <w:shd w:val="clear" w:color="auto" w:fill="auto"/>
            <w:noWrap/>
            <w:hideMark/>
          </w:tcPr>
          <w:p w14:paraId="47245FED"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G5SADr</w:t>
            </w:r>
          </w:p>
        </w:tc>
        <w:tc>
          <w:tcPr>
            <w:tcW w:w="0" w:type="auto"/>
            <w:shd w:val="clear" w:color="auto" w:fill="auto"/>
            <w:noWrap/>
            <w:hideMark/>
          </w:tcPr>
          <w:p w14:paraId="5980EB80"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41D776A0"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0ABC4DC3" w14:textId="77777777" w:rsidTr="00E73005">
        <w:trPr>
          <w:trHeight w:val="300"/>
        </w:trPr>
        <w:tc>
          <w:tcPr>
            <w:tcW w:w="0" w:type="auto"/>
            <w:shd w:val="clear" w:color="auto" w:fill="auto"/>
            <w:noWrap/>
            <w:hideMark/>
          </w:tcPr>
          <w:p w14:paraId="3C454CE1"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GALU</w:t>
            </w:r>
          </w:p>
        </w:tc>
        <w:tc>
          <w:tcPr>
            <w:tcW w:w="0" w:type="auto"/>
            <w:shd w:val="clear" w:color="auto" w:fill="auto"/>
            <w:noWrap/>
            <w:hideMark/>
          </w:tcPr>
          <w:p w14:paraId="49A321AA"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124F6402"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70707F49" w14:textId="77777777" w:rsidTr="00E73005">
        <w:trPr>
          <w:trHeight w:val="300"/>
        </w:trPr>
        <w:tc>
          <w:tcPr>
            <w:tcW w:w="0" w:type="auto"/>
            <w:shd w:val="clear" w:color="auto" w:fill="auto"/>
            <w:noWrap/>
            <w:hideMark/>
          </w:tcPr>
          <w:p w14:paraId="74FFEBAE"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GCCam</w:t>
            </w:r>
            <w:proofErr w:type="spellEnd"/>
          </w:p>
        </w:tc>
        <w:tc>
          <w:tcPr>
            <w:tcW w:w="0" w:type="auto"/>
            <w:shd w:val="clear" w:color="auto" w:fill="auto"/>
            <w:noWrap/>
            <w:hideMark/>
          </w:tcPr>
          <w:p w14:paraId="19017B1C"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68DC8F40"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2F131350" w14:textId="77777777" w:rsidTr="00E73005">
        <w:trPr>
          <w:trHeight w:val="300"/>
        </w:trPr>
        <w:tc>
          <w:tcPr>
            <w:tcW w:w="0" w:type="auto"/>
            <w:shd w:val="clear" w:color="auto" w:fill="auto"/>
            <w:noWrap/>
            <w:hideMark/>
          </w:tcPr>
          <w:p w14:paraId="26D00915"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GCCcm</w:t>
            </w:r>
            <w:proofErr w:type="spellEnd"/>
          </w:p>
        </w:tc>
        <w:tc>
          <w:tcPr>
            <w:tcW w:w="0" w:type="auto"/>
            <w:shd w:val="clear" w:color="auto" w:fill="auto"/>
            <w:noWrap/>
            <w:hideMark/>
          </w:tcPr>
          <w:p w14:paraId="15F94452"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16BEC187"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14FAB7A9" w14:textId="77777777" w:rsidTr="00E73005">
        <w:trPr>
          <w:trHeight w:val="300"/>
        </w:trPr>
        <w:tc>
          <w:tcPr>
            <w:tcW w:w="0" w:type="auto"/>
            <w:shd w:val="clear" w:color="auto" w:fill="auto"/>
            <w:noWrap/>
            <w:hideMark/>
          </w:tcPr>
          <w:p w14:paraId="09D8B18B"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GLCtv</w:t>
            </w:r>
            <w:proofErr w:type="spellEnd"/>
          </w:p>
        </w:tc>
        <w:tc>
          <w:tcPr>
            <w:tcW w:w="0" w:type="auto"/>
            <w:shd w:val="clear" w:color="auto" w:fill="auto"/>
            <w:noWrap/>
            <w:hideMark/>
          </w:tcPr>
          <w:p w14:paraId="591FCDED"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342BF249"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1CBA75EB" w14:textId="77777777" w:rsidTr="00E73005">
        <w:trPr>
          <w:trHeight w:val="300"/>
        </w:trPr>
        <w:tc>
          <w:tcPr>
            <w:tcW w:w="0" w:type="auto"/>
            <w:shd w:val="clear" w:color="auto" w:fill="auto"/>
            <w:noWrap/>
            <w:hideMark/>
          </w:tcPr>
          <w:p w14:paraId="71647967"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H2Ot</w:t>
            </w:r>
          </w:p>
        </w:tc>
        <w:tc>
          <w:tcPr>
            <w:tcW w:w="0" w:type="auto"/>
            <w:shd w:val="clear" w:color="auto" w:fill="auto"/>
            <w:noWrap/>
            <w:hideMark/>
          </w:tcPr>
          <w:p w14:paraId="3692484C"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24EC6A65"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783D944B" w14:textId="77777777" w:rsidTr="00E73005">
        <w:trPr>
          <w:trHeight w:val="300"/>
        </w:trPr>
        <w:tc>
          <w:tcPr>
            <w:tcW w:w="0" w:type="auto"/>
            <w:shd w:val="clear" w:color="auto" w:fill="auto"/>
            <w:noWrap/>
            <w:hideMark/>
          </w:tcPr>
          <w:p w14:paraId="384A67F4"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H2Otp</w:t>
            </w:r>
          </w:p>
        </w:tc>
        <w:tc>
          <w:tcPr>
            <w:tcW w:w="0" w:type="auto"/>
            <w:shd w:val="clear" w:color="auto" w:fill="auto"/>
            <w:noWrap/>
            <w:hideMark/>
          </w:tcPr>
          <w:p w14:paraId="1982BC3B"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477BECF0"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4BED26F7" w14:textId="77777777" w:rsidTr="00E73005">
        <w:trPr>
          <w:trHeight w:val="300"/>
        </w:trPr>
        <w:tc>
          <w:tcPr>
            <w:tcW w:w="0" w:type="auto"/>
            <w:shd w:val="clear" w:color="auto" w:fill="auto"/>
            <w:noWrap/>
            <w:hideMark/>
          </w:tcPr>
          <w:p w14:paraId="6D6EEAAB"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HACNHm</w:t>
            </w:r>
            <w:proofErr w:type="spellEnd"/>
          </w:p>
        </w:tc>
        <w:tc>
          <w:tcPr>
            <w:tcW w:w="0" w:type="auto"/>
            <w:shd w:val="clear" w:color="auto" w:fill="auto"/>
            <w:noWrap/>
            <w:hideMark/>
          </w:tcPr>
          <w:p w14:paraId="532D91D7"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1640B85B"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5ADB735A" w14:textId="77777777" w:rsidTr="00E73005">
        <w:trPr>
          <w:trHeight w:val="300"/>
        </w:trPr>
        <w:tc>
          <w:tcPr>
            <w:tcW w:w="0" w:type="auto"/>
            <w:shd w:val="clear" w:color="auto" w:fill="auto"/>
            <w:noWrap/>
            <w:hideMark/>
          </w:tcPr>
          <w:p w14:paraId="63FCBC80"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HMGCOAR</w:t>
            </w:r>
          </w:p>
        </w:tc>
        <w:tc>
          <w:tcPr>
            <w:tcW w:w="0" w:type="auto"/>
            <w:shd w:val="clear" w:color="auto" w:fill="auto"/>
            <w:noWrap/>
            <w:hideMark/>
          </w:tcPr>
          <w:p w14:paraId="71D8747B"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17F987CD"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7C13CE5F" w14:textId="77777777" w:rsidTr="00E73005">
        <w:trPr>
          <w:trHeight w:val="300"/>
        </w:trPr>
        <w:tc>
          <w:tcPr>
            <w:tcW w:w="0" w:type="auto"/>
            <w:shd w:val="clear" w:color="auto" w:fill="auto"/>
            <w:noWrap/>
            <w:hideMark/>
          </w:tcPr>
          <w:p w14:paraId="2FE52028"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HMGCOAS</w:t>
            </w:r>
          </w:p>
        </w:tc>
        <w:tc>
          <w:tcPr>
            <w:tcW w:w="0" w:type="auto"/>
            <w:shd w:val="clear" w:color="auto" w:fill="auto"/>
            <w:noWrap/>
            <w:hideMark/>
          </w:tcPr>
          <w:p w14:paraId="040F7DEB"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615E5C9D"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510A58BC" w14:textId="77777777" w:rsidTr="00E73005">
        <w:trPr>
          <w:trHeight w:val="300"/>
        </w:trPr>
        <w:tc>
          <w:tcPr>
            <w:tcW w:w="0" w:type="auto"/>
            <w:shd w:val="clear" w:color="auto" w:fill="auto"/>
            <w:noWrap/>
            <w:hideMark/>
          </w:tcPr>
          <w:p w14:paraId="1EE0FC76"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HMGCOAtm</w:t>
            </w:r>
            <w:proofErr w:type="spellEnd"/>
          </w:p>
        </w:tc>
        <w:tc>
          <w:tcPr>
            <w:tcW w:w="0" w:type="auto"/>
            <w:shd w:val="clear" w:color="auto" w:fill="auto"/>
            <w:noWrap/>
            <w:hideMark/>
          </w:tcPr>
          <w:p w14:paraId="38420EB6"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593B3FC5"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62A711B6" w14:textId="77777777" w:rsidTr="00E73005">
        <w:trPr>
          <w:trHeight w:val="300"/>
        </w:trPr>
        <w:tc>
          <w:tcPr>
            <w:tcW w:w="0" w:type="auto"/>
            <w:shd w:val="clear" w:color="auto" w:fill="auto"/>
            <w:noWrap/>
            <w:hideMark/>
          </w:tcPr>
          <w:p w14:paraId="14FAFAEB"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GLYCLTDy</w:t>
            </w:r>
            <w:proofErr w:type="spellEnd"/>
          </w:p>
        </w:tc>
        <w:tc>
          <w:tcPr>
            <w:tcW w:w="0" w:type="auto"/>
            <w:shd w:val="clear" w:color="auto" w:fill="auto"/>
            <w:noWrap/>
            <w:hideMark/>
          </w:tcPr>
          <w:p w14:paraId="7B78BBF2"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61CF240E"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25137653" w14:textId="77777777" w:rsidTr="00E73005">
        <w:trPr>
          <w:trHeight w:val="300"/>
        </w:trPr>
        <w:tc>
          <w:tcPr>
            <w:tcW w:w="0" w:type="auto"/>
            <w:shd w:val="clear" w:color="auto" w:fill="auto"/>
            <w:noWrap/>
            <w:hideMark/>
          </w:tcPr>
          <w:p w14:paraId="3E5F7126"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IMPC</w:t>
            </w:r>
          </w:p>
        </w:tc>
        <w:tc>
          <w:tcPr>
            <w:tcW w:w="0" w:type="auto"/>
            <w:shd w:val="clear" w:color="auto" w:fill="auto"/>
            <w:noWrap/>
            <w:hideMark/>
          </w:tcPr>
          <w:p w14:paraId="6E848635"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6D1DA36D"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39E66A4F" w14:textId="77777777" w:rsidTr="00E73005">
        <w:trPr>
          <w:trHeight w:val="300"/>
        </w:trPr>
        <w:tc>
          <w:tcPr>
            <w:tcW w:w="0" w:type="auto"/>
            <w:shd w:val="clear" w:color="auto" w:fill="auto"/>
            <w:noWrap/>
            <w:hideMark/>
          </w:tcPr>
          <w:p w14:paraId="76AF0D04"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IPDDI</w:t>
            </w:r>
          </w:p>
        </w:tc>
        <w:tc>
          <w:tcPr>
            <w:tcW w:w="0" w:type="auto"/>
            <w:shd w:val="clear" w:color="auto" w:fill="auto"/>
            <w:noWrap/>
            <w:hideMark/>
          </w:tcPr>
          <w:p w14:paraId="34933B81"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0F5E90D1"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536730BD" w14:textId="77777777" w:rsidTr="00E73005">
        <w:trPr>
          <w:trHeight w:val="300"/>
        </w:trPr>
        <w:tc>
          <w:tcPr>
            <w:tcW w:w="0" w:type="auto"/>
            <w:shd w:val="clear" w:color="auto" w:fill="auto"/>
            <w:noWrap/>
            <w:hideMark/>
          </w:tcPr>
          <w:p w14:paraId="57891E02"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lastRenderedPageBreak/>
              <w:t>IPPMIa</w:t>
            </w:r>
            <w:proofErr w:type="spellEnd"/>
          </w:p>
        </w:tc>
        <w:tc>
          <w:tcPr>
            <w:tcW w:w="0" w:type="auto"/>
            <w:shd w:val="clear" w:color="auto" w:fill="auto"/>
            <w:noWrap/>
            <w:hideMark/>
          </w:tcPr>
          <w:p w14:paraId="42510D3D"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3A75C72F"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6702D3CB" w14:textId="77777777" w:rsidTr="00E73005">
        <w:trPr>
          <w:trHeight w:val="300"/>
        </w:trPr>
        <w:tc>
          <w:tcPr>
            <w:tcW w:w="0" w:type="auto"/>
            <w:shd w:val="clear" w:color="auto" w:fill="auto"/>
            <w:noWrap/>
            <w:hideMark/>
          </w:tcPr>
          <w:p w14:paraId="38C59442"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IPPMIb</w:t>
            </w:r>
            <w:proofErr w:type="spellEnd"/>
          </w:p>
        </w:tc>
        <w:tc>
          <w:tcPr>
            <w:tcW w:w="0" w:type="auto"/>
            <w:shd w:val="clear" w:color="auto" w:fill="auto"/>
            <w:noWrap/>
            <w:hideMark/>
          </w:tcPr>
          <w:p w14:paraId="0ED57A67"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2EC56D67"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7CB5365C" w14:textId="77777777" w:rsidTr="00E73005">
        <w:trPr>
          <w:trHeight w:val="300"/>
        </w:trPr>
        <w:tc>
          <w:tcPr>
            <w:tcW w:w="0" w:type="auto"/>
            <w:shd w:val="clear" w:color="auto" w:fill="auto"/>
            <w:noWrap/>
            <w:hideMark/>
          </w:tcPr>
          <w:p w14:paraId="7284089B"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LEUTA</w:t>
            </w:r>
          </w:p>
        </w:tc>
        <w:tc>
          <w:tcPr>
            <w:tcW w:w="0" w:type="auto"/>
            <w:shd w:val="clear" w:color="auto" w:fill="auto"/>
            <w:noWrap/>
            <w:hideMark/>
          </w:tcPr>
          <w:p w14:paraId="4E4B17CC"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31DCBFC2"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5CF1EAD7" w14:textId="77777777" w:rsidTr="00E73005">
        <w:trPr>
          <w:trHeight w:val="300"/>
        </w:trPr>
        <w:tc>
          <w:tcPr>
            <w:tcW w:w="0" w:type="auto"/>
            <w:shd w:val="clear" w:color="auto" w:fill="auto"/>
            <w:noWrap/>
            <w:hideMark/>
          </w:tcPr>
          <w:p w14:paraId="4EF3732A"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MAN6PI</w:t>
            </w:r>
          </w:p>
        </w:tc>
        <w:tc>
          <w:tcPr>
            <w:tcW w:w="0" w:type="auto"/>
            <w:shd w:val="clear" w:color="auto" w:fill="auto"/>
            <w:noWrap/>
            <w:hideMark/>
          </w:tcPr>
          <w:p w14:paraId="6C95E2F4"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4D309C88"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0364D3D9" w14:textId="77777777" w:rsidTr="00E73005">
        <w:trPr>
          <w:trHeight w:val="300"/>
        </w:trPr>
        <w:tc>
          <w:tcPr>
            <w:tcW w:w="0" w:type="auto"/>
            <w:shd w:val="clear" w:color="auto" w:fill="auto"/>
            <w:noWrap/>
            <w:hideMark/>
          </w:tcPr>
          <w:p w14:paraId="47CB275A"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MCITDm</w:t>
            </w:r>
            <w:proofErr w:type="spellEnd"/>
          </w:p>
        </w:tc>
        <w:tc>
          <w:tcPr>
            <w:tcW w:w="0" w:type="auto"/>
            <w:shd w:val="clear" w:color="auto" w:fill="auto"/>
            <w:noWrap/>
            <w:hideMark/>
          </w:tcPr>
          <w:p w14:paraId="57B17B17"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4ECC0190"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149C7158" w14:textId="77777777" w:rsidTr="00E73005">
        <w:trPr>
          <w:trHeight w:val="300"/>
        </w:trPr>
        <w:tc>
          <w:tcPr>
            <w:tcW w:w="0" w:type="auto"/>
            <w:shd w:val="clear" w:color="auto" w:fill="auto"/>
            <w:noWrap/>
            <w:hideMark/>
          </w:tcPr>
          <w:p w14:paraId="4E1FD9D6"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MCOATA</w:t>
            </w:r>
          </w:p>
        </w:tc>
        <w:tc>
          <w:tcPr>
            <w:tcW w:w="0" w:type="auto"/>
            <w:shd w:val="clear" w:color="auto" w:fill="auto"/>
            <w:noWrap/>
            <w:hideMark/>
          </w:tcPr>
          <w:p w14:paraId="36F4D4D0"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699502E1"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7F7E907F" w14:textId="77777777" w:rsidTr="00E73005">
        <w:trPr>
          <w:trHeight w:val="300"/>
        </w:trPr>
        <w:tc>
          <w:tcPr>
            <w:tcW w:w="0" w:type="auto"/>
            <w:shd w:val="clear" w:color="auto" w:fill="auto"/>
            <w:noWrap/>
            <w:hideMark/>
          </w:tcPr>
          <w:p w14:paraId="50B4FD42"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MTRI</w:t>
            </w:r>
          </w:p>
        </w:tc>
        <w:tc>
          <w:tcPr>
            <w:tcW w:w="0" w:type="auto"/>
            <w:shd w:val="clear" w:color="auto" w:fill="auto"/>
            <w:noWrap/>
            <w:hideMark/>
          </w:tcPr>
          <w:p w14:paraId="4A64A0F9"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11803BB0"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4A006A64" w14:textId="77777777" w:rsidTr="00E73005">
        <w:trPr>
          <w:trHeight w:val="300"/>
        </w:trPr>
        <w:tc>
          <w:tcPr>
            <w:tcW w:w="0" w:type="auto"/>
            <w:shd w:val="clear" w:color="auto" w:fill="auto"/>
            <w:noWrap/>
            <w:hideMark/>
          </w:tcPr>
          <w:p w14:paraId="357A55DE"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NDPK1</w:t>
            </w:r>
          </w:p>
        </w:tc>
        <w:tc>
          <w:tcPr>
            <w:tcW w:w="0" w:type="auto"/>
            <w:shd w:val="clear" w:color="auto" w:fill="auto"/>
            <w:noWrap/>
            <w:hideMark/>
          </w:tcPr>
          <w:p w14:paraId="313CF7B2"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0AF73D89"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61E07B63" w14:textId="77777777" w:rsidTr="00E73005">
        <w:trPr>
          <w:trHeight w:val="300"/>
        </w:trPr>
        <w:tc>
          <w:tcPr>
            <w:tcW w:w="0" w:type="auto"/>
            <w:shd w:val="clear" w:color="auto" w:fill="auto"/>
            <w:noWrap/>
            <w:hideMark/>
          </w:tcPr>
          <w:p w14:paraId="0CFE4BF5"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NDPK2</w:t>
            </w:r>
          </w:p>
        </w:tc>
        <w:tc>
          <w:tcPr>
            <w:tcW w:w="0" w:type="auto"/>
            <w:shd w:val="clear" w:color="auto" w:fill="auto"/>
            <w:noWrap/>
            <w:hideMark/>
          </w:tcPr>
          <w:p w14:paraId="12B4B060"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38DF1975"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158A736A" w14:textId="77777777" w:rsidTr="00E73005">
        <w:trPr>
          <w:trHeight w:val="300"/>
        </w:trPr>
        <w:tc>
          <w:tcPr>
            <w:tcW w:w="0" w:type="auto"/>
            <w:shd w:val="clear" w:color="auto" w:fill="auto"/>
            <w:noWrap/>
            <w:hideMark/>
          </w:tcPr>
          <w:p w14:paraId="7BEA75A7"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NDPK4</w:t>
            </w:r>
          </w:p>
        </w:tc>
        <w:tc>
          <w:tcPr>
            <w:tcW w:w="0" w:type="auto"/>
            <w:shd w:val="clear" w:color="auto" w:fill="auto"/>
            <w:noWrap/>
            <w:hideMark/>
          </w:tcPr>
          <w:p w14:paraId="6CB08F10"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4C6D3B58"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792285FE" w14:textId="77777777" w:rsidTr="00E73005">
        <w:trPr>
          <w:trHeight w:val="300"/>
        </w:trPr>
        <w:tc>
          <w:tcPr>
            <w:tcW w:w="0" w:type="auto"/>
            <w:shd w:val="clear" w:color="auto" w:fill="auto"/>
            <w:noWrap/>
            <w:hideMark/>
          </w:tcPr>
          <w:p w14:paraId="7B7A782E"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NH4t</w:t>
            </w:r>
          </w:p>
        </w:tc>
        <w:tc>
          <w:tcPr>
            <w:tcW w:w="0" w:type="auto"/>
            <w:shd w:val="clear" w:color="auto" w:fill="auto"/>
            <w:noWrap/>
            <w:hideMark/>
          </w:tcPr>
          <w:p w14:paraId="24617247"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4969C11E"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3D9271F6" w14:textId="77777777" w:rsidTr="00E73005">
        <w:trPr>
          <w:trHeight w:val="300"/>
        </w:trPr>
        <w:tc>
          <w:tcPr>
            <w:tcW w:w="0" w:type="auto"/>
            <w:shd w:val="clear" w:color="auto" w:fill="auto"/>
            <w:noWrap/>
            <w:hideMark/>
          </w:tcPr>
          <w:p w14:paraId="3C7B6945"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NH4tm</w:t>
            </w:r>
          </w:p>
        </w:tc>
        <w:tc>
          <w:tcPr>
            <w:tcW w:w="0" w:type="auto"/>
            <w:shd w:val="clear" w:color="auto" w:fill="auto"/>
            <w:noWrap/>
            <w:hideMark/>
          </w:tcPr>
          <w:p w14:paraId="6582499D"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524F0C29"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2396D293" w14:textId="77777777" w:rsidTr="00E73005">
        <w:trPr>
          <w:trHeight w:val="300"/>
        </w:trPr>
        <w:tc>
          <w:tcPr>
            <w:tcW w:w="0" w:type="auto"/>
            <w:shd w:val="clear" w:color="auto" w:fill="auto"/>
            <w:noWrap/>
            <w:hideMark/>
          </w:tcPr>
          <w:p w14:paraId="362AC7E1"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NNAMr</w:t>
            </w:r>
            <w:proofErr w:type="spellEnd"/>
          </w:p>
        </w:tc>
        <w:tc>
          <w:tcPr>
            <w:tcW w:w="0" w:type="auto"/>
            <w:shd w:val="clear" w:color="auto" w:fill="auto"/>
            <w:noWrap/>
            <w:hideMark/>
          </w:tcPr>
          <w:p w14:paraId="2242D097"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78490020"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76CB0A2F" w14:textId="77777777" w:rsidTr="00E73005">
        <w:trPr>
          <w:trHeight w:val="300"/>
        </w:trPr>
        <w:tc>
          <w:tcPr>
            <w:tcW w:w="0" w:type="auto"/>
            <w:shd w:val="clear" w:color="auto" w:fill="auto"/>
            <w:noWrap/>
            <w:hideMark/>
          </w:tcPr>
          <w:p w14:paraId="6C190A1F"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O2t</w:t>
            </w:r>
          </w:p>
        </w:tc>
        <w:tc>
          <w:tcPr>
            <w:tcW w:w="0" w:type="auto"/>
            <w:shd w:val="clear" w:color="auto" w:fill="auto"/>
            <w:noWrap/>
            <w:hideMark/>
          </w:tcPr>
          <w:p w14:paraId="17A6345C"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5E3372E1"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5E8EB55F" w14:textId="77777777" w:rsidTr="00E73005">
        <w:trPr>
          <w:trHeight w:val="300"/>
        </w:trPr>
        <w:tc>
          <w:tcPr>
            <w:tcW w:w="0" w:type="auto"/>
            <w:shd w:val="clear" w:color="auto" w:fill="auto"/>
            <w:noWrap/>
            <w:hideMark/>
          </w:tcPr>
          <w:p w14:paraId="6652B538"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O2tm</w:t>
            </w:r>
          </w:p>
        </w:tc>
        <w:tc>
          <w:tcPr>
            <w:tcW w:w="0" w:type="auto"/>
            <w:shd w:val="clear" w:color="auto" w:fill="auto"/>
            <w:noWrap/>
            <w:hideMark/>
          </w:tcPr>
          <w:p w14:paraId="0DFF00D6"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0ACFBCE8"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5443A73C" w14:textId="77777777" w:rsidTr="00E73005">
        <w:trPr>
          <w:trHeight w:val="300"/>
        </w:trPr>
        <w:tc>
          <w:tcPr>
            <w:tcW w:w="0" w:type="auto"/>
            <w:shd w:val="clear" w:color="auto" w:fill="auto"/>
            <w:noWrap/>
            <w:hideMark/>
          </w:tcPr>
          <w:p w14:paraId="23D0D3FB"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ORPT</w:t>
            </w:r>
          </w:p>
        </w:tc>
        <w:tc>
          <w:tcPr>
            <w:tcW w:w="0" w:type="auto"/>
            <w:shd w:val="clear" w:color="auto" w:fill="auto"/>
            <w:noWrap/>
            <w:hideMark/>
          </w:tcPr>
          <w:p w14:paraId="1D610F30"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2F907776"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21C53840" w14:textId="77777777" w:rsidTr="00E73005">
        <w:trPr>
          <w:trHeight w:val="300"/>
        </w:trPr>
        <w:tc>
          <w:tcPr>
            <w:tcW w:w="0" w:type="auto"/>
            <w:shd w:val="clear" w:color="auto" w:fill="auto"/>
            <w:noWrap/>
            <w:hideMark/>
          </w:tcPr>
          <w:p w14:paraId="42737992"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PGMT</w:t>
            </w:r>
          </w:p>
        </w:tc>
        <w:tc>
          <w:tcPr>
            <w:tcW w:w="0" w:type="auto"/>
            <w:shd w:val="clear" w:color="auto" w:fill="auto"/>
            <w:noWrap/>
            <w:hideMark/>
          </w:tcPr>
          <w:p w14:paraId="630BA889"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514D6915"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64D17614" w14:textId="77777777" w:rsidTr="00E73005">
        <w:trPr>
          <w:trHeight w:val="300"/>
        </w:trPr>
        <w:tc>
          <w:tcPr>
            <w:tcW w:w="0" w:type="auto"/>
            <w:shd w:val="clear" w:color="auto" w:fill="auto"/>
            <w:noWrap/>
            <w:hideMark/>
          </w:tcPr>
          <w:p w14:paraId="260BBF20"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PMANM</w:t>
            </w:r>
          </w:p>
        </w:tc>
        <w:tc>
          <w:tcPr>
            <w:tcW w:w="0" w:type="auto"/>
            <w:shd w:val="clear" w:color="auto" w:fill="auto"/>
            <w:noWrap/>
            <w:hideMark/>
          </w:tcPr>
          <w:p w14:paraId="2BAFFA3B"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191F677A"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5750EE85" w14:textId="77777777" w:rsidTr="00E73005">
        <w:trPr>
          <w:trHeight w:val="300"/>
        </w:trPr>
        <w:tc>
          <w:tcPr>
            <w:tcW w:w="0" w:type="auto"/>
            <w:shd w:val="clear" w:color="auto" w:fill="auto"/>
            <w:noWrap/>
            <w:hideMark/>
          </w:tcPr>
          <w:p w14:paraId="52ABD766"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PRAGSr</w:t>
            </w:r>
            <w:proofErr w:type="spellEnd"/>
          </w:p>
        </w:tc>
        <w:tc>
          <w:tcPr>
            <w:tcW w:w="0" w:type="auto"/>
            <w:shd w:val="clear" w:color="auto" w:fill="auto"/>
            <w:noWrap/>
            <w:hideMark/>
          </w:tcPr>
          <w:p w14:paraId="257340BE"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518786F3"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5F6BA97A" w14:textId="77777777" w:rsidTr="00E73005">
        <w:trPr>
          <w:trHeight w:val="300"/>
        </w:trPr>
        <w:tc>
          <w:tcPr>
            <w:tcW w:w="0" w:type="auto"/>
            <w:shd w:val="clear" w:color="auto" w:fill="auto"/>
            <w:noWrap/>
            <w:hideMark/>
          </w:tcPr>
          <w:p w14:paraId="56DB40C7"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PRASCS</w:t>
            </w:r>
          </w:p>
        </w:tc>
        <w:tc>
          <w:tcPr>
            <w:tcW w:w="0" w:type="auto"/>
            <w:shd w:val="clear" w:color="auto" w:fill="auto"/>
            <w:noWrap/>
            <w:hideMark/>
          </w:tcPr>
          <w:p w14:paraId="3450F1AD"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20545C75"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613F42FE" w14:textId="77777777" w:rsidTr="00E73005">
        <w:trPr>
          <w:trHeight w:val="300"/>
        </w:trPr>
        <w:tc>
          <w:tcPr>
            <w:tcW w:w="0" w:type="auto"/>
            <w:shd w:val="clear" w:color="auto" w:fill="auto"/>
            <w:noWrap/>
            <w:hideMark/>
          </w:tcPr>
          <w:p w14:paraId="40519745"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PRPPS</w:t>
            </w:r>
          </w:p>
        </w:tc>
        <w:tc>
          <w:tcPr>
            <w:tcW w:w="0" w:type="auto"/>
            <w:shd w:val="clear" w:color="auto" w:fill="auto"/>
            <w:noWrap/>
            <w:hideMark/>
          </w:tcPr>
          <w:p w14:paraId="152505C4"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485ADF8F"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7900253C" w14:textId="77777777" w:rsidTr="00E73005">
        <w:trPr>
          <w:trHeight w:val="300"/>
        </w:trPr>
        <w:tc>
          <w:tcPr>
            <w:tcW w:w="0" w:type="auto"/>
            <w:shd w:val="clear" w:color="auto" w:fill="auto"/>
            <w:noWrap/>
            <w:hideMark/>
          </w:tcPr>
          <w:p w14:paraId="52FA0681"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PUNP4</w:t>
            </w:r>
          </w:p>
        </w:tc>
        <w:tc>
          <w:tcPr>
            <w:tcW w:w="0" w:type="auto"/>
            <w:shd w:val="clear" w:color="auto" w:fill="auto"/>
            <w:noWrap/>
            <w:hideMark/>
          </w:tcPr>
          <w:p w14:paraId="5CD862D8"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7454EC74"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00029C96" w14:textId="77777777" w:rsidTr="00E73005">
        <w:trPr>
          <w:trHeight w:val="300"/>
        </w:trPr>
        <w:tc>
          <w:tcPr>
            <w:tcW w:w="0" w:type="auto"/>
            <w:shd w:val="clear" w:color="auto" w:fill="auto"/>
            <w:noWrap/>
            <w:hideMark/>
          </w:tcPr>
          <w:p w14:paraId="15A15BD2"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PUNP6</w:t>
            </w:r>
          </w:p>
        </w:tc>
        <w:tc>
          <w:tcPr>
            <w:tcW w:w="0" w:type="auto"/>
            <w:shd w:val="clear" w:color="auto" w:fill="auto"/>
            <w:noWrap/>
            <w:hideMark/>
          </w:tcPr>
          <w:p w14:paraId="6A4C45DA"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0B20AFBD"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5EEAE452" w14:textId="77777777" w:rsidTr="00E73005">
        <w:trPr>
          <w:trHeight w:val="300"/>
        </w:trPr>
        <w:tc>
          <w:tcPr>
            <w:tcW w:w="0" w:type="auto"/>
            <w:shd w:val="clear" w:color="auto" w:fill="auto"/>
            <w:noWrap/>
            <w:hideMark/>
          </w:tcPr>
          <w:p w14:paraId="7F3DDF6F"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SACCD1</w:t>
            </w:r>
          </w:p>
        </w:tc>
        <w:tc>
          <w:tcPr>
            <w:tcW w:w="0" w:type="auto"/>
            <w:shd w:val="clear" w:color="auto" w:fill="auto"/>
            <w:noWrap/>
            <w:hideMark/>
          </w:tcPr>
          <w:p w14:paraId="03B1A755"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516D0879"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4DA53FD4" w14:textId="77777777" w:rsidTr="00E73005">
        <w:trPr>
          <w:trHeight w:val="300"/>
        </w:trPr>
        <w:tc>
          <w:tcPr>
            <w:tcW w:w="0" w:type="auto"/>
            <w:shd w:val="clear" w:color="auto" w:fill="auto"/>
            <w:noWrap/>
            <w:hideMark/>
          </w:tcPr>
          <w:p w14:paraId="7445F9E0"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SACCD2</w:t>
            </w:r>
          </w:p>
        </w:tc>
        <w:tc>
          <w:tcPr>
            <w:tcW w:w="0" w:type="auto"/>
            <w:shd w:val="clear" w:color="auto" w:fill="auto"/>
            <w:noWrap/>
            <w:hideMark/>
          </w:tcPr>
          <w:p w14:paraId="3B8FE948"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1AF54002"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606E704E" w14:textId="77777777" w:rsidTr="00E73005">
        <w:trPr>
          <w:trHeight w:val="300"/>
        </w:trPr>
        <w:tc>
          <w:tcPr>
            <w:tcW w:w="0" w:type="auto"/>
            <w:shd w:val="clear" w:color="auto" w:fill="auto"/>
            <w:noWrap/>
            <w:hideMark/>
          </w:tcPr>
          <w:p w14:paraId="578E7D35"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TREt2v</w:t>
            </w:r>
          </w:p>
        </w:tc>
        <w:tc>
          <w:tcPr>
            <w:tcW w:w="0" w:type="auto"/>
            <w:shd w:val="clear" w:color="auto" w:fill="auto"/>
            <w:noWrap/>
            <w:hideMark/>
          </w:tcPr>
          <w:p w14:paraId="10664840"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3EEE8B9A"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55678823" w14:textId="77777777" w:rsidTr="00E73005">
        <w:trPr>
          <w:trHeight w:val="300"/>
        </w:trPr>
        <w:tc>
          <w:tcPr>
            <w:tcW w:w="0" w:type="auto"/>
            <w:shd w:val="clear" w:color="auto" w:fill="auto"/>
            <w:noWrap/>
            <w:hideMark/>
          </w:tcPr>
          <w:p w14:paraId="07D7469E"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UDPACGLP</w:t>
            </w:r>
          </w:p>
        </w:tc>
        <w:tc>
          <w:tcPr>
            <w:tcW w:w="0" w:type="auto"/>
            <w:shd w:val="clear" w:color="auto" w:fill="auto"/>
            <w:noWrap/>
            <w:hideMark/>
          </w:tcPr>
          <w:p w14:paraId="68BCCC8D"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2E001D0F"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6135F755" w14:textId="77777777" w:rsidTr="00E73005">
        <w:trPr>
          <w:trHeight w:val="300"/>
        </w:trPr>
        <w:tc>
          <w:tcPr>
            <w:tcW w:w="0" w:type="auto"/>
            <w:shd w:val="clear" w:color="auto" w:fill="auto"/>
            <w:noWrap/>
            <w:hideMark/>
          </w:tcPr>
          <w:p w14:paraId="7FDE8FB0"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UGLYCHr</w:t>
            </w:r>
            <w:proofErr w:type="spellEnd"/>
          </w:p>
        </w:tc>
        <w:tc>
          <w:tcPr>
            <w:tcW w:w="0" w:type="auto"/>
            <w:shd w:val="clear" w:color="auto" w:fill="auto"/>
            <w:noWrap/>
            <w:hideMark/>
          </w:tcPr>
          <w:p w14:paraId="183B3F23"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33F1E048"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403AFD85" w14:textId="77777777" w:rsidTr="00E73005">
        <w:trPr>
          <w:trHeight w:val="300"/>
        </w:trPr>
        <w:tc>
          <w:tcPr>
            <w:tcW w:w="0" w:type="auto"/>
            <w:shd w:val="clear" w:color="auto" w:fill="auto"/>
            <w:noWrap/>
            <w:hideMark/>
          </w:tcPr>
          <w:p w14:paraId="6E5E552A"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UMPK</w:t>
            </w:r>
          </w:p>
        </w:tc>
        <w:tc>
          <w:tcPr>
            <w:tcW w:w="0" w:type="auto"/>
            <w:shd w:val="clear" w:color="auto" w:fill="auto"/>
            <w:noWrap/>
            <w:hideMark/>
          </w:tcPr>
          <w:p w14:paraId="33F60B91"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01269551"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3BCB053C" w14:textId="77777777" w:rsidTr="00E73005">
        <w:trPr>
          <w:trHeight w:val="300"/>
        </w:trPr>
        <w:tc>
          <w:tcPr>
            <w:tcW w:w="0" w:type="auto"/>
            <w:shd w:val="clear" w:color="auto" w:fill="auto"/>
            <w:noWrap/>
            <w:hideMark/>
          </w:tcPr>
          <w:p w14:paraId="321CC0E5"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UREASE</w:t>
            </w:r>
          </w:p>
        </w:tc>
        <w:tc>
          <w:tcPr>
            <w:tcW w:w="0" w:type="auto"/>
            <w:shd w:val="clear" w:color="auto" w:fill="auto"/>
            <w:noWrap/>
            <w:hideMark/>
          </w:tcPr>
          <w:p w14:paraId="1420CD83"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4978D688"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6F3B9F0A" w14:textId="77777777" w:rsidTr="00E73005">
        <w:trPr>
          <w:trHeight w:val="300"/>
        </w:trPr>
        <w:tc>
          <w:tcPr>
            <w:tcW w:w="0" w:type="auto"/>
            <w:shd w:val="clear" w:color="auto" w:fill="auto"/>
            <w:noWrap/>
            <w:hideMark/>
          </w:tcPr>
          <w:p w14:paraId="7694A2DD"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DASYN_PP</w:t>
            </w:r>
          </w:p>
        </w:tc>
        <w:tc>
          <w:tcPr>
            <w:tcW w:w="0" w:type="auto"/>
            <w:shd w:val="clear" w:color="auto" w:fill="auto"/>
            <w:noWrap/>
            <w:hideMark/>
          </w:tcPr>
          <w:p w14:paraId="3F38F0D8"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067C725A"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03A1F980" w14:textId="77777777" w:rsidTr="00E73005">
        <w:trPr>
          <w:trHeight w:val="300"/>
        </w:trPr>
        <w:tc>
          <w:tcPr>
            <w:tcW w:w="0" w:type="auto"/>
            <w:shd w:val="clear" w:color="auto" w:fill="auto"/>
            <w:noWrap/>
            <w:hideMark/>
          </w:tcPr>
          <w:p w14:paraId="5D513340"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PEtm_PP</w:t>
            </w:r>
            <w:proofErr w:type="spellEnd"/>
          </w:p>
        </w:tc>
        <w:tc>
          <w:tcPr>
            <w:tcW w:w="0" w:type="auto"/>
            <w:shd w:val="clear" w:color="auto" w:fill="auto"/>
            <w:noWrap/>
            <w:hideMark/>
          </w:tcPr>
          <w:p w14:paraId="0F27F864"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0B70DB83"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4495D2FB" w14:textId="77777777" w:rsidTr="00E73005">
        <w:trPr>
          <w:trHeight w:val="300"/>
        </w:trPr>
        <w:tc>
          <w:tcPr>
            <w:tcW w:w="0" w:type="auto"/>
            <w:shd w:val="clear" w:color="auto" w:fill="auto"/>
            <w:noWrap/>
            <w:hideMark/>
          </w:tcPr>
          <w:p w14:paraId="77ED4CDB"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Ex_h2o</w:t>
            </w:r>
          </w:p>
        </w:tc>
        <w:tc>
          <w:tcPr>
            <w:tcW w:w="0" w:type="auto"/>
            <w:shd w:val="clear" w:color="auto" w:fill="auto"/>
            <w:noWrap/>
            <w:hideMark/>
          </w:tcPr>
          <w:p w14:paraId="65AA77F3"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57C891FF"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28618834" w14:textId="77777777" w:rsidTr="00E73005">
        <w:trPr>
          <w:trHeight w:val="300"/>
        </w:trPr>
        <w:tc>
          <w:tcPr>
            <w:tcW w:w="0" w:type="auto"/>
            <w:shd w:val="clear" w:color="auto" w:fill="auto"/>
            <w:noWrap/>
            <w:hideMark/>
          </w:tcPr>
          <w:p w14:paraId="42CBBDE0"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Ex_o2</w:t>
            </w:r>
          </w:p>
        </w:tc>
        <w:tc>
          <w:tcPr>
            <w:tcW w:w="0" w:type="auto"/>
            <w:shd w:val="clear" w:color="auto" w:fill="auto"/>
            <w:noWrap/>
            <w:hideMark/>
          </w:tcPr>
          <w:p w14:paraId="1D401A49"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3F3D292D"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5DA57E20" w14:textId="77777777" w:rsidTr="00E73005">
        <w:trPr>
          <w:trHeight w:val="300"/>
        </w:trPr>
        <w:tc>
          <w:tcPr>
            <w:tcW w:w="0" w:type="auto"/>
            <w:shd w:val="clear" w:color="auto" w:fill="auto"/>
            <w:noWrap/>
            <w:hideMark/>
          </w:tcPr>
          <w:p w14:paraId="40B2F919"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Ex_co2</w:t>
            </w:r>
          </w:p>
        </w:tc>
        <w:tc>
          <w:tcPr>
            <w:tcW w:w="0" w:type="auto"/>
            <w:shd w:val="clear" w:color="auto" w:fill="auto"/>
            <w:noWrap/>
            <w:hideMark/>
          </w:tcPr>
          <w:p w14:paraId="2D0B157E"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1D443B59"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6802F3E4" w14:textId="77777777" w:rsidTr="00E73005">
        <w:trPr>
          <w:trHeight w:val="300"/>
        </w:trPr>
        <w:tc>
          <w:tcPr>
            <w:tcW w:w="0" w:type="auto"/>
            <w:shd w:val="clear" w:color="auto" w:fill="auto"/>
            <w:noWrap/>
            <w:hideMark/>
          </w:tcPr>
          <w:p w14:paraId="30E485B1"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RBK_D</w:t>
            </w:r>
          </w:p>
        </w:tc>
        <w:tc>
          <w:tcPr>
            <w:tcW w:w="0" w:type="auto"/>
            <w:shd w:val="clear" w:color="auto" w:fill="auto"/>
            <w:noWrap/>
            <w:hideMark/>
          </w:tcPr>
          <w:p w14:paraId="49E998A3"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21918E0B"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A01ABA" w:rsidRPr="00663DE1" w14:paraId="43C52241" w14:textId="77777777" w:rsidTr="00E73005">
        <w:trPr>
          <w:trHeight w:val="300"/>
        </w:trPr>
        <w:tc>
          <w:tcPr>
            <w:tcW w:w="0" w:type="auto"/>
            <w:shd w:val="clear" w:color="auto" w:fill="auto"/>
            <w:noWrap/>
            <w:hideMark/>
          </w:tcPr>
          <w:p w14:paraId="54535EFF" w14:textId="77777777" w:rsidR="00A01ABA" w:rsidRPr="00663DE1" w:rsidRDefault="00A01ABA"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Htr</w:t>
            </w:r>
            <w:proofErr w:type="spellEnd"/>
          </w:p>
        </w:tc>
        <w:tc>
          <w:tcPr>
            <w:tcW w:w="0" w:type="auto"/>
            <w:shd w:val="clear" w:color="auto" w:fill="auto"/>
            <w:noWrap/>
            <w:hideMark/>
          </w:tcPr>
          <w:p w14:paraId="1D704F6E"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78A3ECEC"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5E09CDBD" w14:textId="77777777" w:rsidTr="00E73005">
        <w:trPr>
          <w:trHeight w:val="300"/>
        </w:trPr>
        <w:tc>
          <w:tcPr>
            <w:tcW w:w="0" w:type="auto"/>
            <w:shd w:val="clear" w:color="auto" w:fill="auto"/>
            <w:noWrap/>
            <w:hideMark/>
          </w:tcPr>
          <w:p w14:paraId="7CBFEFA7"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PIt2m</w:t>
            </w:r>
          </w:p>
        </w:tc>
        <w:tc>
          <w:tcPr>
            <w:tcW w:w="0" w:type="auto"/>
            <w:shd w:val="clear" w:color="auto" w:fill="auto"/>
            <w:noWrap/>
            <w:hideMark/>
          </w:tcPr>
          <w:p w14:paraId="6A59C3EA"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10BDD7BB"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A01ABA" w:rsidRPr="00663DE1" w14:paraId="26861795" w14:textId="77777777" w:rsidTr="00E73005">
        <w:trPr>
          <w:trHeight w:val="300"/>
        </w:trPr>
        <w:tc>
          <w:tcPr>
            <w:tcW w:w="0" w:type="auto"/>
            <w:shd w:val="clear" w:color="auto" w:fill="auto"/>
            <w:noWrap/>
            <w:hideMark/>
          </w:tcPr>
          <w:p w14:paraId="3926BD54" w14:textId="77777777" w:rsidR="00A01ABA" w:rsidRPr="00663DE1" w:rsidRDefault="00A01ABA"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H2Otm</w:t>
            </w:r>
          </w:p>
        </w:tc>
        <w:tc>
          <w:tcPr>
            <w:tcW w:w="0" w:type="auto"/>
            <w:shd w:val="clear" w:color="auto" w:fill="auto"/>
            <w:noWrap/>
            <w:hideMark/>
          </w:tcPr>
          <w:p w14:paraId="1E3A080C"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3353879B" w14:textId="77777777" w:rsidR="00A01ABA" w:rsidRPr="00663DE1" w:rsidRDefault="00A01ABA"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B73D47" w:rsidRPr="00663DE1" w14:paraId="63241E65" w14:textId="77777777" w:rsidTr="00E73005">
        <w:trPr>
          <w:trHeight w:val="300"/>
        </w:trPr>
        <w:tc>
          <w:tcPr>
            <w:tcW w:w="0" w:type="auto"/>
            <w:shd w:val="clear" w:color="auto" w:fill="auto"/>
            <w:noWrap/>
          </w:tcPr>
          <w:p w14:paraId="7C70AFE1" w14:textId="4110247F" w:rsidR="00B73D47" w:rsidRPr="00663DE1" w:rsidRDefault="00B73D47"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RPI</w:t>
            </w:r>
          </w:p>
        </w:tc>
        <w:tc>
          <w:tcPr>
            <w:tcW w:w="0" w:type="auto"/>
            <w:shd w:val="clear" w:color="auto" w:fill="auto"/>
            <w:noWrap/>
          </w:tcPr>
          <w:p w14:paraId="0A183C42" w14:textId="2354E485" w:rsidR="00B73D47" w:rsidRPr="00663DE1" w:rsidRDefault="00B73D47"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tcPr>
          <w:p w14:paraId="5ECC6AA5" w14:textId="0ACF87A1" w:rsidR="00B73D47" w:rsidRPr="00663DE1" w:rsidRDefault="00B73D47"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B73D47" w:rsidRPr="00663DE1" w14:paraId="74A719F4" w14:textId="77777777" w:rsidTr="00E73005">
        <w:trPr>
          <w:trHeight w:val="300"/>
        </w:trPr>
        <w:tc>
          <w:tcPr>
            <w:tcW w:w="0" w:type="auto"/>
            <w:shd w:val="clear" w:color="auto" w:fill="auto"/>
            <w:noWrap/>
            <w:hideMark/>
          </w:tcPr>
          <w:p w14:paraId="0143738B" w14:textId="5B9A5A3D" w:rsidR="00B73D47" w:rsidRPr="00663DE1" w:rsidRDefault="00B73D47"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ETOHt</w:t>
            </w:r>
            <w:proofErr w:type="spellEnd"/>
          </w:p>
        </w:tc>
        <w:tc>
          <w:tcPr>
            <w:tcW w:w="0" w:type="auto"/>
            <w:shd w:val="clear" w:color="auto" w:fill="auto"/>
            <w:noWrap/>
            <w:hideMark/>
          </w:tcPr>
          <w:p w14:paraId="13B448C1" w14:textId="3C806040" w:rsidR="00B73D47" w:rsidRPr="00663DE1" w:rsidRDefault="00B73D47"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0657E2DE" w14:textId="2D8C1DD5" w:rsidR="00B73D47" w:rsidRPr="00663DE1" w:rsidRDefault="00B73D47"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B73D47" w:rsidRPr="00663DE1" w14:paraId="431683DE" w14:textId="77777777" w:rsidTr="00E73005">
        <w:trPr>
          <w:trHeight w:val="300"/>
        </w:trPr>
        <w:tc>
          <w:tcPr>
            <w:tcW w:w="0" w:type="auto"/>
            <w:shd w:val="clear" w:color="auto" w:fill="auto"/>
            <w:noWrap/>
            <w:hideMark/>
          </w:tcPr>
          <w:p w14:paraId="499B89C8" w14:textId="74D7C4F9" w:rsidR="00B73D47" w:rsidRPr="00663DE1" w:rsidRDefault="00B73D47"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ETOHtm</w:t>
            </w:r>
            <w:proofErr w:type="spellEnd"/>
          </w:p>
        </w:tc>
        <w:tc>
          <w:tcPr>
            <w:tcW w:w="0" w:type="auto"/>
            <w:shd w:val="clear" w:color="auto" w:fill="auto"/>
            <w:noWrap/>
            <w:hideMark/>
          </w:tcPr>
          <w:p w14:paraId="6F01A1AF" w14:textId="37D1EB82" w:rsidR="00B73D47" w:rsidRPr="00663DE1" w:rsidRDefault="00B73D47"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2CA4A339" w14:textId="626CC7FF" w:rsidR="00B73D47" w:rsidRPr="00663DE1" w:rsidRDefault="00B73D47"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B73D47" w:rsidRPr="00663DE1" w14:paraId="2754C765" w14:textId="77777777" w:rsidTr="00E73005">
        <w:trPr>
          <w:trHeight w:val="300"/>
        </w:trPr>
        <w:tc>
          <w:tcPr>
            <w:tcW w:w="0" w:type="auto"/>
            <w:shd w:val="clear" w:color="auto" w:fill="auto"/>
            <w:noWrap/>
            <w:hideMark/>
          </w:tcPr>
          <w:p w14:paraId="51CDC466" w14:textId="24449C1E" w:rsidR="00B73D47" w:rsidRPr="00663DE1" w:rsidRDefault="00B73D47"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FBA</w:t>
            </w:r>
          </w:p>
        </w:tc>
        <w:tc>
          <w:tcPr>
            <w:tcW w:w="0" w:type="auto"/>
            <w:shd w:val="clear" w:color="auto" w:fill="auto"/>
            <w:noWrap/>
            <w:hideMark/>
          </w:tcPr>
          <w:p w14:paraId="5DF45458" w14:textId="06EA225A" w:rsidR="00B73D47" w:rsidRPr="00663DE1" w:rsidRDefault="00B73D47"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0154A544" w14:textId="7B0AA9A8" w:rsidR="00B73D47" w:rsidRPr="00663DE1" w:rsidRDefault="00B73D47"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B73D47" w:rsidRPr="00663DE1" w14:paraId="46BDDD61" w14:textId="77777777" w:rsidTr="00E73005">
        <w:trPr>
          <w:trHeight w:val="300"/>
        </w:trPr>
        <w:tc>
          <w:tcPr>
            <w:tcW w:w="0" w:type="auto"/>
            <w:shd w:val="clear" w:color="auto" w:fill="auto"/>
            <w:noWrap/>
            <w:hideMark/>
          </w:tcPr>
          <w:p w14:paraId="7A722F2D" w14:textId="33419F7E" w:rsidR="00B73D47" w:rsidRPr="00663DE1" w:rsidRDefault="00B73D47"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GAPD</w:t>
            </w:r>
          </w:p>
        </w:tc>
        <w:tc>
          <w:tcPr>
            <w:tcW w:w="0" w:type="auto"/>
            <w:shd w:val="clear" w:color="auto" w:fill="auto"/>
            <w:noWrap/>
            <w:hideMark/>
          </w:tcPr>
          <w:p w14:paraId="0988D39D" w14:textId="7DF9F755" w:rsidR="00B73D47" w:rsidRPr="00663DE1" w:rsidRDefault="00B73D47"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612AEC73" w14:textId="0252182D" w:rsidR="00B73D47" w:rsidRPr="00663DE1" w:rsidRDefault="00B73D47"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B73D47" w:rsidRPr="00663DE1" w14:paraId="240CD75E" w14:textId="77777777" w:rsidTr="00E73005">
        <w:trPr>
          <w:trHeight w:val="300"/>
        </w:trPr>
        <w:tc>
          <w:tcPr>
            <w:tcW w:w="0" w:type="auto"/>
            <w:shd w:val="clear" w:color="auto" w:fill="auto"/>
            <w:noWrap/>
            <w:hideMark/>
          </w:tcPr>
          <w:p w14:paraId="7CE2B7C3" w14:textId="272CF7FD" w:rsidR="00B73D47" w:rsidRPr="00663DE1" w:rsidRDefault="00B73D47"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PFK</w:t>
            </w:r>
          </w:p>
        </w:tc>
        <w:tc>
          <w:tcPr>
            <w:tcW w:w="0" w:type="auto"/>
            <w:shd w:val="clear" w:color="auto" w:fill="auto"/>
            <w:noWrap/>
            <w:hideMark/>
          </w:tcPr>
          <w:p w14:paraId="20B0B8C4" w14:textId="3FA066AD" w:rsidR="00B73D47" w:rsidRPr="00663DE1" w:rsidRDefault="00B73D47"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36ACF3AC" w14:textId="3557DBAC" w:rsidR="00B73D47" w:rsidRPr="00663DE1" w:rsidRDefault="00B73D47"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B73D47" w:rsidRPr="00663DE1" w14:paraId="17FC5CDE" w14:textId="77777777" w:rsidTr="00E73005">
        <w:trPr>
          <w:trHeight w:val="300"/>
        </w:trPr>
        <w:tc>
          <w:tcPr>
            <w:tcW w:w="0" w:type="auto"/>
            <w:shd w:val="clear" w:color="auto" w:fill="auto"/>
            <w:noWrap/>
            <w:hideMark/>
          </w:tcPr>
          <w:p w14:paraId="1BAEE860" w14:textId="55B3EA08" w:rsidR="00B73D47" w:rsidRPr="00663DE1" w:rsidRDefault="00B73D47" w:rsidP="00B0291F">
            <w:pPr>
              <w:spacing w:after="0" w:line="360" w:lineRule="auto"/>
              <w:rPr>
                <w:rFonts w:ascii="Times New Roman" w:hAnsi="Times New Roman"/>
                <w:sz w:val="20"/>
                <w:szCs w:val="20"/>
                <w:lang w:val="en-US"/>
              </w:rPr>
            </w:pPr>
            <w:r w:rsidRPr="00663DE1">
              <w:rPr>
                <w:rFonts w:ascii="Times New Roman" w:hAnsi="Times New Roman"/>
                <w:sz w:val="20"/>
                <w:szCs w:val="20"/>
                <w:lang w:val="en-US"/>
              </w:rPr>
              <w:t>PGK</w:t>
            </w:r>
          </w:p>
        </w:tc>
        <w:tc>
          <w:tcPr>
            <w:tcW w:w="0" w:type="auto"/>
            <w:shd w:val="clear" w:color="auto" w:fill="auto"/>
            <w:noWrap/>
            <w:hideMark/>
          </w:tcPr>
          <w:p w14:paraId="20155955" w14:textId="3C8B9EF8" w:rsidR="00B73D47" w:rsidRPr="00663DE1" w:rsidRDefault="00B73D47"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c>
          <w:tcPr>
            <w:tcW w:w="0" w:type="auto"/>
            <w:shd w:val="clear" w:color="auto" w:fill="auto"/>
            <w:noWrap/>
            <w:hideMark/>
          </w:tcPr>
          <w:p w14:paraId="6E10DD08" w14:textId="6646DC30" w:rsidR="00B73D47" w:rsidRPr="00663DE1" w:rsidRDefault="00B73D47"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r>
      <w:tr w:rsidR="00B73D47" w:rsidRPr="00663DE1" w14:paraId="377EB518" w14:textId="77777777" w:rsidTr="00E73005">
        <w:trPr>
          <w:trHeight w:val="300"/>
        </w:trPr>
        <w:tc>
          <w:tcPr>
            <w:tcW w:w="0" w:type="auto"/>
            <w:shd w:val="clear" w:color="auto" w:fill="auto"/>
            <w:noWrap/>
            <w:hideMark/>
          </w:tcPr>
          <w:p w14:paraId="478365EC" w14:textId="2E12E4D4" w:rsidR="00B73D47" w:rsidRPr="00663DE1" w:rsidRDefault="00B73D47"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Ex_etoh</w:t>
            </w:r>
            <w:proofErr w:type="spellEnd"/>
          </w:p>
        </w:tc>
        <w:tc>
          <w:tcPr>
            <w:tcW w:w="0" w:type="auto"/>
            <w:shd w:val="clear" w:color="auto" w:fill="auto"/>
            <w:noWrap/>
            <w:hideMark/>
          </w:tcPr>
          <w:p w14:paraId="16E9EE32" w14:textId="5117BA3C" w:rsidR="00B73D47" w:rsidRPr="00663DE1" w:rsidRDefault="00B73D47"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2763B760" w14:textId="28138B51" w:rsidR="00B73D47" w:rsidRPr="00663DE1" w:rsidRDefault="00B73D47"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r w:rsidR="00B73D47" w:rsidRPr="00663DE1" w14:paraId="7D157A2F" w14:textId="77777777" w:rsidTr="00E73005">
        <w:trPr>
          <w:trHeight w:val="300"/>
        </w:trPr>
        <w:tc>
          <w:tcPr>
            <w:tcW w:w="0" w:type="auto"/>
            <w:shd w:val="clear" w:color="auto" w:fill="auto"/>
            <w:noWrap/>
            <w:hideMark/>
          </w:tcPr>
          <w:p w14:paraId="12F61DAF" w14:textId="40432A4F" w:rsidR="00B73D47" w:rsidRPr="00663DE1" w:rsidRDefault="00B73D47" w:rsidP="00B0291F">
            <w:pPr>
              <w:spacing w:after="0" w:line="360" w:lineRule="auto"/>
              <w:rPr>
                <w:rFonts w:ascii="Times New Roman" w:hAnsi="Times New Roman"/>
                <w:sz w:val="20"/>
                <w:szCs w:val="20"/>
                <w:lang w:val="en-US"/>
              </w:rPr>
            </w:pPr>
            <w:proofErr w:type="spellStart"/>
            <w:r w:rsidRPr="00663DE1">
              <w:rPr>
                <w:rFonts w:ascii="Times New Roman" w:hAnsi="Times New Roman"/>
                <w:sz w:val="20"/>
                <w:szCs w:val="20"/>
                <w:lang w:val="en-US"/>
              </w:rPr>
              <w:t>D_ABTt</w:t>
            </w:r>
            <w:proofErr w:type="spellEnd"/>
          </w:p>
        </w:tc>
        <w:tc>
          <w:tcPr>
            <w:tcW w:w="0" w:type="auto"/>
            <w:shd w:val="clear" w:color="auto" w:fill="auto"/>
            <w:noWrap/>
            <w:hideMark/>
          </w:tcPr>
          <w:p w14:paraId="06DD6C63" w14:textId="7F111D21" w:rsidR="00B73D47" w:rsidRPr="00663DE1" w:rsidRDefault="00B73D47"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0</w:t>
            </w:r>
          </w:p>
        </w:tc>
        <w:tc>
          <w:tcPr>
            <w:tcW w:w="0" w:type="auto"/>
            <w:shd w:val="clear" w:color="auto" w:fill="auto"/>
            <w:noWrap/>
            <w:hideMark/>
          </w:tcPr>
          <w:p w14:paraId="7793D313" w14:textId="21447C3E" w:rsidR="00B73D47" w:rsidRPr="00663DE1" w:rsidRDefault="00B73D47" w:rsidP="00E73005">
            <w:pPr>
              <w:spacing w:after="0" w:line="360" w:lineRule="auto"/>
              <w:jc w:val="right"/>
              <w:rPr>
                <w:rFonts w:ascii="Times New Roman" w:hAnsi="Times New Roman"/>
                <w:sz w:val="20"/>
                <w:szCs w:val="20"/>
                <w:lang w:val="en-US"/>
              </w:rPr>
            </w:pPr>
            <w:r w:rsidRPr="00663DE1">
              <w:rPr>
                <w:rFonts w:ascii="Times New Roman" w:hAnsi="Times New Roman"/>
                <w:sz w:val="20"/>
                <w:szCs w:val="20"/>
                <w:lang w:val="en-US"/>
              </w:rPr>
              <w:t>1000</w:t>
            </w:r>
          </w:p>
        </w:tc>
      </w:tr>
    </w:tbl>
    <w:p w14:paraId="08419FF2" w14:textId="21F341ED" w:rsidR="00E73005" w:rsidRPr="00E73005" w:rsidRDefault="00E73005" w:rsidP="00E73005">
      <w:pPr>
        <w:spacing w:after="0" w:line="240" w:lineRule="auto"/>
        <w:rPr>
          <w:rFonts w:ascii="Times New Roman" w:hAnsi="Times New Roman"/>
          <w:b/>
          <w:bCs/>
          <w:sz w:val="24"/>
          <w:szCs w:val="24"/>
          <w:lang w:val="en-US"/>
        </w:rPr>
        <w:sectPr w:rsidR="00E73005" w:rsidRPr="00E73005" w:rsidSect="00E73005">
          <w:type w:val="continuous"/>
          <w:pgSz w:w="11906" w:h="16838"/>
          <w:pgMar w:top="1440" w:right="1440" w:bottom="1440" w:left="1440" w:header="708" w:footer="708" w:gutter="0"/>
          <w:cols w:num="2" w:space="708"/>
          <w:docGrid w:linePitch="360"/>
        </w:sectPr>
      </w:pPr>
      <w:bookmarkStart w:id="68" w:name="_Toc452129668"/>
    </w:p>
    <w:p w14:paraId="65C46588" w14:textId="1C64DF37" w:rsidR="00BF11CE" w:rsidRPr="008630C3" w:rsidRDefault="00532400" w:rsidP="00B0291F">
      <w:pPr>
        <w:pStyle w:val="Heading2"/>
        <w:spacing w:line="360" w:lineRule="auto"/>
        <w:rPr>
          <w:rFonts w:ascii="Times New Roman" w:eastAsia="Calibri" w:hAnsi="Times New Roman"/>
          <w:color w:val="auto"/>
          <w:sz w:val="24"/>
          <w:szCs w:val="24"/>
          <w:lang w:val="en-US"/>
        </w:rPr>
      </w:pPr>
      <w:bookmarkStart w:id="69" w:name="_Toc20782403"/>
      <w:r w:rsidRPr="008630C3">
        <w:rPr>
          <w:rFonts w:ascii="Times New Roman" w:eastAsia="Calibri" w:hAnsi="Times New Roman"/>
          <w:color w:val="auto"/>
          <w:sz w:val="24"/>
          <w:szCs w:val="24"/>
          <w:lang w:val="en-US"/>
        </w:rPr>
        <w:lastRenderedPageBreak/>
        <w:t>Table S4</w:t>
      </w:r>
      <w:r w:rsidR="00BF11CE" w:rsidRPr="008630C3">
        <w:rPr>
          <w:rFonts w:ascii="Times New Roman" w:eastAsia="Calibri" w:hAnsi="Times New Roman"/>
          <w:color w:val="auto"/>
          <w:sz w:val="24"/>
          <w:szCs w:val="24"/>
          <w:lang w:val="en-US"/>
        </w:rPr>
        <w:t xml:space="preserve">. </w:t>
      </w:r>
      <w:r w:rsidR="00BB1CD1" w:rsidRPr="008630C3">
        <w:rPr>
          <w:rFonts w:ascii="Times New Roman" w:eastAsia="Calibri" w:hAnsi="Times New Roman"/>
          <w:color w:val="auto"/>
          <w:sz w:val="24"/>
          <w:szCs w:val="24"/>
          <w:lang w:val="en-US"/>
        </w:rPr>
        <w:t>Macromolecular composition</w:t>
      </w:r>
      <w:r w:rsidR="00C22065">
        <w:rPr>
          <w:rFonts w:ascii="Times New Roman" w:eastAsia="Calibri" w:hAnsi="Times New Roman"/>
          <w:color w:val="auto"/>
          <w:sz w:val="24"/>
          <w:szCs w:val="24"/>
          <w:lang w:val="en-US"/>
        </w:rPr>
        <w:t xml:space="preserve"> of </w:t>
      </w:r>
      <w:r w:rsidR="00C22065" w:rsidRPr="00C22065">
        <w:rPr>
          <w:rFonts w:ascii="Times New Roman" w:eastAsia="Calibri" w:hAnsi="Times New Roman"/>
          <w:i/>
          <w:color w:val="auto"/>
          <w:sz w:val="24"/>
          <w:szCs w:val="24"/>
          <w:lang w:val="en-US"/>
        </w:rPr>
        <w:t>P. pastoris</w:t>
      </w:r>
      <w:r w:rsidR="00C22065" w:rsidRPr="00C22065">
        <w:rPr>
          <w:rFonts w:ascii="Times New Roman" w:eastAsia="Calibri" w:hAnsi="Times New Roman"/>
          <w:color w:val="auto"/>
          <w:sz w:val="24"/>
          <w:szCs w:val="24"/>
          <w:lang w:val="en-US"/>
        </w:rPr>
        <w:t xml:space="preserve"> GS115</w:t>
      </w:r>
      <w:bookmarkEnd w:id="69"/>
    </w:p>
    <w:tbl>
      <w:tblPr>
        <w:tblW w:w="5000" w:type="pct"/>
        <w:tblCellMar>
          <w:left w:w="70" w:type="dxa"/>
          <w:right w:w="70" w:type="dxa"/>
        </w:tblCellMar>
        <w:tblLook w:val="04A0" w:firstRow="1" w:lastRow="0" w:firstColumn="1" w:lastColumn="0" w:noHBand="0" w:noVBand="1"/>
      </w:tblPr>
      <w:tblGrid>
        <w:gridCol w:w="1357"/>
        <w:gridCol w:w="3356"/>
        <w:gridCol w:w="4313"/>
      </w:tblGrid>
      <w:tr w:rsidR="00C22065" w:rsidRPr="00805B3B" w14:paraId="1AD9FC9D" w14:textId="77777777" w:rsidTr="00663DE1">
        <w:trPr>
          <w:trHeight w:val="300"/>
        </w:trPr>
        <w:tc>
          <w:tcPr>
            <w:tcW w:w="0" w:type="auto"/>
            <w:tcBorders>
              <w:top w:val="single" w:sz="8" w:space="0" w:color="000000"/>
              <w:left w:val="nil"/>
              <w:bottom w:val="single" w:sz="4" w:space="0" w:color="auto"/>
              <w:right w:val="nil"/>
            </w:tcBorders>
            <w:shd w:val="clear" w:color="auto" w:fill="auto"/>
            <w:noWrap/>
            <w:vAlign w:val="center"/>
            <w:hideMark/>
          </w:tcPr>
          <w:p w14:paraId="3A77F683" w14:textId="77777777" w:rsidR="002E2BE2" w:rsidRPr="00805B3B" w:rsidRDefault="002E2BE2" w:rsidP="00C22065">
            <w:pPr>
              <w:spacing w:after="0" w:line="360" w:lineRule="auto"/>
              <w:jc w:val="center"/>
              <w:rPr>
                <w:rFonts w:ascii="Times New Roman" w:eastAsia="Times New Roman" w:hAnsi="Times New Roman"/>
                <w:bCs/>
                <w:color w:val="000000"/>
                <w:sz w:val="20"/>
                <w:szCs w:val="20"/>
                <w:lang w:val="en-US" w:eastAsia="es-ES"/>
              </w:rPr>
            </w:pPr>
            <w:r w:rsidRPr="00805B3B">
              <w:rPr>
                <w:rFonts w:ascii="Times New Roman" w:eastAsia="Times New Roman" w:hAnsi="Times New Roman"/>
                <w:bCs/>
                <w:color w:val="000000"/>
                <w:sz w:val="20"/>
                <w:szCs w:val="20"/>
                <w:lang w:val="en-US" w:eastAsia="es-ES"/>
              </w:rPr>
              <w:t>Component</w:t>
            </w:r>
          </w:p>
        </w:tc>
        <w:tc>
          <w:tcPr>
            <w:tcW w:w="0" w:type="auto"/>
            <w:tcBorders>
              <w:top w:val="single" w:sz="8" w:space="0" w:color="000000"/>
              <w:left w:val="nil"/>
              <w:bottom w:val="single" w:sz="4" w:space="0" w:color="auto"/>
              <w:right w:val="nil"/>
            </w:tcBorders>
            <w:shd w:val="clear" w:color="auto" w:fill="auto"/>
            <w:noWrap/>
            <w:vAlign w:val="center"/>
            <w:hideMark/>
          </w:tcPr>
          <w:p w14:paraId="2738CCD8" w14:textId="233395AA" w:rsidR="002E2BE2" w:rsidRPr="00805B3B" w:rsidRDefault="00C22065" w:rsidP="00C22065">
            <w:pPr>
              <w:spacing w:after="0" w:line="360" w:lineRule="auto"/>
              <w:jc w:val="center"/>
              <w:rPr>
                <w:rFonts w:ascii="Times New Roman" w:eastAsia="Times New Roman" w:hAnsi="Times New Roman"/>
                <w:bCs/>
                <w:color w:val="000000"/>
                <w:sz w:val="20"/>
                <w:szCs w:val="20"/>
                <w:lang w:val="en-US" w:eastAsia="es-ES"/>
              </w:rPr>
            </w:pPr>
            <w:r w:rsidRPr="00805B3B">
              <w:rPr>
                <w:rFonts w:ascii="Times New Roman" w:eastAsia="Times New Roman" w:hAnsi="Times New Roman"/>
                <w:bCs/>
                <w:color w:val="000000"/>
                <w:sz w:val="20"/>
                <w:szCs w:val="20"/>
                <w:lang w:val="en-US" w:eastAsia="es-ES"/>
              </w:rPr>
              <w:t>Experimental composition (</w:t>
            </w:r>
            <w:r w:rsidR="002E2BE2" w:rsidRPr="00805B3B">
              <w:rPr>
                <w:rFonts w:ascii="Times New Roman" w:eastAsia="Times New Roman" w:hAnsi="Times New Roman"/>
                <w:bCs/>
                <w:color w:val="000000"/>
                <w:sz w:val="20"/>
                <w:szCs w:val="20"/>
                <w:lang w:val="en-US" w:eastAsia="es-ES"/>
              </w:rPr>
              <w:t>g</w:t>
            </w:r>
            <w:r w:rsidR="00663DE1">
              <w:rPr>
                <w:rFonts w:ascii="Times New Roman" w:eastAsia="Times New Roman" w:hAnsi="Times New Roman"/>
                <w:bCs/>
                <w:color w:val="000000"/>
                <w:sz w:val="20"/>
                <w:szCs w:val="20"/>
                <w:lang w:val="en-US" w:eastAsia="es-ES"/>
              </w:rPr>
              <w:t xml:space="preserve"> </w:t>
            </w:r>
            <w:r w:rsidR="002E2BE2" w:rsidRPr="00805B3B">
              <w:rPr>
                <w:rFonts w:ascii="Times New Roman" w:eastAsia="Times New Roman" w:hAnsi="Times New Roman"/>
                <w:bCs/>
                <w:color w:val="000000"/>
                <w:sz w:val="20"/>
                <w:szCs w:val="20"/>
                <w:lang w:val="en-US" w:eastAsia="es-ES"/>
              </w:rPr>
              <w:t>g</w:t>
            </w:r>
            <w:r w:rsidR="002E2BE2" w:rsidRPr="00805B3B">
              <w:rPr>
                <w:rFonts w:ascii="Times New Roman" w:eastAsia="Times New Roman" w:hAnsi="Times New Roman"/>
                <w:bCs/>
                <w:color w:val="000000"/>
                <w:sz w:val="20"/>
                <w:szCs w:val="20"/>
                <w:vertAlign w:val="subscript"/>
                <w:lang w:val="en-US" w:eastAsia="es-ES"/>
              </w:rPr>
              <w:t>DCW</w:t>
            </w:r>
            <w:r w:rsidR="00663DE1" w:rsidRPr="00663DE1">
              <w:rPr>
                <w:rFonts w:ascii="Times New Roman" w:eastAsia="Times New Roman" w:hAnsi="Times New Roman"/>
                <w:bCs/>
                <w:color w:val="000000"/>
                <w:sz w:val="20"/>
                <w:szCs w:val="20"/>
                <w:vertAlign w:val="superscript"/>
                <w:lang w:val="en-US" w:eastAsia="es-ES"/>
              </w:rPr>
              <w:t>-1</w:t>
            </w:r>
            <w:r w:rsidRPr="00805B3B">
              <w:rPr>
                <w:rFonts w:ascii="Times New Roman" w:eastAsia="Times New Roman" w:hAnsi="Times New Roman"/>
                <w:bCs/>
                <w:color w:val="000000"/>
                <w:sz w:val="20"/>
                <w:szCs w:val="20"/>
                <w:lang w:val="en-US" w:eastAsia="es-ES"/>
              </w:rPr>
              <w:t>)</w:t>
            </w:r>
            <w:r w:rsidRPr="00805B3B">
              <w:rPr>
                <w:rFonts w:ascii="Times New Roman" w:eastAsia="Times New Roman" w:hAnsi="Times New Roman"/>
                <w:bCs/>
                <w:color w:val="000000"/>
                <w:sz w:val="20"/>
                <w:szCs w:val="20"/>
                <w:vertAlign w:val="superscript"/>
                <w:lang w:val="en-US" w:eastAsia="es-ES"/>
              </w:rPr>
              <w:t>a</w:t>
            </w:r>
          </w:p>
        </w:tc>
        <w:tc>
          <w:tcPr>
            <w:tcW w:w="0" w:type="auto"/>
            <w:tcBorders>
              <w:top w:val="single" w:sz="8" w:space="0" w:color="000000"/>
              <w:left w:val="nil"/>
              <w:bottom w:val="single" w:sz="4" w:space="0" w:color="auto"/>
              <w:right w:val="nil"/>
            </w:tcBorders>
            <w:shd w:val="clear" w:color="auto" w:fill="auto"/>
            <w:noWrap/>
            <w:vAlign w:val="center"/>
            <w:hideMark/>
          </w:tcPr>
          <w:p w14:paraId="4917385C" w14:textId="09424185" w:rsidR="002E2BE2" w:rsidRPr="00805B3B" w:rsidRDefault="00C22065" w:rsidP="00C22065">
            <w:pPr>
              <w:spacing w:after="0" w:line="360" w:lineRule="auto"/>
              <w:jc w:val="center"/>
              <w:rPr>
                <w:rFonts w:ascii="Times New Roman" w:eastAsia="Times New Roman" w:hAnsi="Times New Roman"/>
                <w:bCs/>
                <w:color w:val="000000"/>
                <w:sz w:val="20"/>
                <w:szCs w:val="20"/>
                <w:lang w:val="en-US" w:eastAsia="es-ES"/>
              </w:rPr>
            </w:pPr>
            <w:r w:rsidRPr="00805B3B">
              <w:rPr>
                <w:rFonts w:ascii="Times New Roman" w:eastAsia="Times New Roman" w:hAnsi="Times New Roman"/>
                <w:bCs/>
                <w:color w:val="000000"/>
                <w:sz w:val="20"/>
                <w:szCs w:val="20"/>
                <w:lang w:val="en-US" w:eastAsia="es-ES"/>
              </w:rPr>
              <w:t>Estimated composition without ashes (</w:t>
            </w:r>
            <w:r w:rsidR="002E2BE2" w:rsidRPr="00805B3B">
              <w:rPr>
                <w:rFonts w:ascii="Times New Roman" w:eastAsia="Times New Roman" w:hAnsi="Times New Roman"/>
                <w:bCs/>
                <w:color w:val="000000"/>
                <w:sz w:val="20"/>
                <w:szCs w:val="20"/>
                <w:lang w:val="en-US" w:eastAsia="es-ES"/>
              </w:rPr>
              <w:t>g/g</w:t>
            </w:r>
            <w:r w:rsidR="002E2BE2" w:rsidRPr="00805B3B">
              <w:rPr>
                <w:rFonts w:ascii="Times New Roman" w:eastAsia="Times New Roman" w:hAnsi="Times New Roman"/>
                <w:bCs/>
                <w:color w:val="000000"/>
                <w:sz w:val="20"/>
                <w:szCs w:val="20"/>
                <w:vertAlign w:val="subscript"/>
                <w:lang w:val="en-US" w:eastAsia="es-ES"/>
              </w:rPr>
              <w:t>DCW</w:t>
            </w:r>
            <w:r w:rsidR="00663DE1" w:rsidRPr="00663DE1">
              <w:rPr>
                <w:rFonts w:ascii="Times New Roman" w:eastAsia="Times New Roman" w:hAnsi="Times New Roman"/>
                <w:bCs/>
                <w:color w:val="000000"/>
                <w:sz w:val="20"/>
                <w:szCs w:val="20"/>
                <w:vertAlign w:val="superscript"/>
                <w:lang w:val="en-US" w:eastAsia="es-ES"/>
              </w:rPr>
              <w:t>-1</w:t>
            </w:r>
            <w:r w:rsidRPr="00805B3B">
              <w:rPr>
                <w:rFonts w:ascii="Times New Roman" w:eastAsia="Times New Roman" w:hAnsi="Times New Roman"/>
                <w:bCs/>
                <w:color w:val="000000"/>
                <w:sz w:val="20"/>
                <w:szCs w:val="20"/>
                <w:lang w:val="en-US" w:eastAsia="es-ES"/>
              </w:rPr>
              <w:t>)</w:t>
            </w:r>
            <w:r w:rsidR="002E2BE2" w:rsidRPr="00805B3B">
              <w:rPr>
                <w:rFonts w:ascii="Times New Roman" w:eastAsia="Times New Roman" w:hAnsi="Times New Roman"/>
                <w:bCs/>
                <w:color w:val="000000"/>
                <w:sz w:val="20"/>
                <w:szCs w:val="20"/>
                <w:vertAlign w:val="superscript"/>
                <w:lang w:val="en-US" w:eastAsia="es-ES"/>
              </w:rPr>
              <w:t>b</w:t>
            </w:r>
          </w:p>
        </w:tc>
      </w:tr>
      <w:tr w:rsidR="00C22065" w:rsidRPr="00C22065" w14:paraId="09918A0B" w14:textId="77777777" w:rsidTr="00C22065">
        <w:trPr>
          <w:trHeight w:val="300"/>
        </w:trPr>
        <w:tc>
          <w:tcPr>
            <w:tcW w:w="752" w:type="pct"/>
            <w:tcBorders>
              <w:top w:val="nil"/>
              <w:left w:val="nil"/>
              <w:bottom w:val="nil"/>
              <w:right w:val="nil"/>
            </w:tcBorders>
            <w:shd w:val="clear" w:color="auto" w:fill="auto"/>
            <w:noWrap/>
            <w:vAlign w:val="bottom"/>
            <w:hideMark/>
          </w:tcPr>
          <w:p w14:paraId="37BCC8AF" w14:textId="088ED369" w:rsidR="002E2BE2" w:rsidRPr="00C22065" w:rsidRDefault="002E2BE2" w:rsidP="00B0291F">
            <w:pPr>
              <w:spacing w:after="0" w:line="360" w:lineRule="auto"/>
              <w:rPr>
                <w:rFonts w:ascii="Times New Roman" w:eastAsia="Times New Roman" w:hAnsi="Times New Roman"/>
                <w:color w:val="000000"/>
                <w:sz w:val="20"/>
                <w:szCs w:val="20"/>
                <w:lang w:val="en-US" w:eastAsia="es-ES"/>
              </w:rPr>
            </w:pPr>
            <w:r w:rsidRPr="00C22065">
              <w:rPr>
                <w:rFonts w:ascii="Times New Roman" w:eastAsia="Times New Roman" w:hAnsi="Times New Roman"/>
                <w:color w:val="000000"/>
                <w:sz w:val="20"/>
                <w:szCs w:val="20"/>
                <w:lang w:val="en-US" w:eastAsia="es-ES"/>
              </w:rPr>
              <w:t>Protein</w:t>
            </w:r>
            <w:r w:rsidR="00C22065" w:rsidRPr="00C22065">
              <w:rPr>
                <w:rFonts w:ascii="Times New Roman" w:eastAsia="Times New Roman" w:hAnsi="Times New Roman"/>
                <w:color w:val="000000"/>
                <w:sz w:val="20"/>
                <w:szCs w:val="20"/>
                <w:lang w:val="en-US" w:eastAsia="es-ES"/>
              </w:rPr>
              <w:t>s</w:t>
            </w:r>
          </w:p>
        </w:tc>
        <w:tc>
          <w:tcPr>
            <w:tcW w:w="1859" w:type="pct"/>
            <w:tcBorders>
              <w:top w:val="nil"/>
              <w:left w:val="nil"/>
              <w:bottom w:val="nil"/>
              <w:right w:val="nil"/>
            </w:tcBorders>
            <w:shd w:val="clear" w:color="auto" w:fill="auto"/>
            <w:noWrap/>
            <w:vAlign w:val="bottom"/>
            <w:hideMark/>
          </w:tcPr>
          <w:p w14:paraId="606BBD82" w14:textId="77777777" w:rsidR="002E2BE2" w:rsidRPr="00C22065" w:rsidRDefault="002E2BE2" w:rsidP="00B0291F">
            <w:pPr>
              <w:spacing w:after="0" w:line="360" w:lineRule="auto"/>
              <w:jc w:val="center"/>
              <w:rPr>
                <w:rFonts w:ascii="Times New Roman" w:eastAsia="Times New Roman" w:hAnsi="Times New Roman"/>
                <w:color w:val="000000"/>
                <w:sz w:val="20"/>
                <w:szCs w:val="20"/>
                <w:lang w:val="en-US" w:eastAsia="es-ES"/>
              </w:rPr>
            </w:pPr>
            <w:r w:rsidRPr="00C22065">
              <w:rPr>
                <w:rFonts w:ascii="Times New Roman" w:eastAsia="Times New Roman" w:hAnsi="Times New Roman"/>
                <w:color w:val="000000"/>
                <w:sz w:val="20"/>
                <w:szCs w:val="20"/>
                <w:lang w:val="en-US" w:eastAsia="es-ES"/>
              </w:rPr>
              <w:t>0.3700</w:t>
            </w:r>
          </w:p>
        </w:tc>
        <w:tc>
          <w:tcPr>
            <w:tcW w:w="2390" w:type="pct"/>
            <w:tcBorders>
              <w:top w:val="nil"/>
              <w:left w:val="nil"/>
              <w:bottom w:val="nil"/>
              <w:right w:val="nil"/>
            </w:tcBorders>
            <w:shd w:val="clear" w:color="auto" w:fill="auto"/>
            <w:noWrap/>
            <w:vAlign w:val="bottom"/>
            <w:hideMark/>
          </w:tcPr>
          <w:p w14:paraId="20521F90" w14:textId="77777777" w:rsidR="002E2BE2" w:rsidRPr="00C22065" w:rsidRDefault="002E2BE2" w:rsidP="00B0291F">
            <w:pPr>
              <w:spacing w:after="0" w:line="360" w:lineRule="auto"/>
              <w:jc w:val="center"/>
              <w:rPr>
                <w:rFonts w:ascii="Times New Roman" w:eastAsia="Times New Roman" w:hAnsi="Times New Roman"/>
                <w:color w:val="000000"/>
                <w:sz w:val="20"/>
                <w:szCs w:val="20"/>
                <w:lang w:val="en-US" w:eastAsia="es-ES"/>
              </w:rPr>
            </w:pPr>
            <w:r w:rsidRPr="00C22065">
              <w:rPr>
                <w:rFonts w:ascii="Times New Roman" w:eastAsia="Times New Roman" w:hAnsi="Times New Roman"/>
                <w:color w:val="000000"/>
                <w:sz w:val="20"/>
                <w:szCs w:val="20"/>
                <w:lang w:val="en-US" w:eastAsia="es-ES"/>
              </w:rPr>
              <w:t>0.3983</w:t>
            </w:r>
          </w:p>
        </w:tc>
      </w:tr>
      <w:tr w:rsidR="00C22065" w:rsidRPr="00C22065" w14:paraId="6AF57A12" w14:textId="77777777" w:rsidTr="00C22065">
        <w:trPr>
          <w:trHeight w:val="300"/>
        </w:trPr>
        <w:tc>
          <w:tcPr>
            <w:tcW w:w="752" w:type="pct"/>
            <w:tcBorders>
              <w:top w:val="nil"/>
              <w:left w:val="nil"/>
              <w:bottom w:val="nil"/>
              <w:right w:val="nil"/>
            </w:tcBorders>
            <w:shd w:val="clear" w:color="auto" w:fill="auto"/>
            <w:noWrap/>
            <w:vAlign w:val="bottom"/>
            <w:hideMark/>
          </w:tcPr>
          <w:p w14:paraId="2F697A59" w14:textId="53268A27" w:rsidR="002E2BE2" w:rsidRPr="00C22065" w:rsidRDefault="002E2BE2" w:rsidP="00B0291F">
            <w:pPr>
              <w:spacing w:after="0" w:line="360" w:lineRule="auto"/>
              <w:rPr>
                <w:rFonts w:ascii="Times New Roman" w:eastAsia="Times New Roman" w:hAnsi="Times New Roman"/>
                <w:color w:val="000000"/>
                <w:sz w:val="20"/>
                <w:szCs w:val="20"/>
                <w:lang w:val="en-US" w:eastAsia="es-ES"/>
              </w:rPr>
            </w:pPr>
            <w:r w:rsidRPr="00C22065">
              <w:rPr>
                <w:rFonts w:ascii="Times New Roman" w:eastAsia="Times New Roman" w:hAnsi="Times New Roman"/>
                <w:color w:val="000000"/>
                <w:sz w:val="20"/>
                <w:szCs w:val="20"/>
                <w:lang w:val="en-US" w:eastAsia="es-ES"/>
              </w:rPr>
              <w:t>Carbohydrate</w:t>
            </w:r>
            <w:r w:rsidR="00C22065" w:rsidRPr="00C22065">
              <w:rPr>
                <w:rFonts w:ascii="Times New Roman" w:eastAsia="Times New Roman" w:hAnsi="Times New Roman"/>
                <w:color w:val="000000"/>
                <w:sz w:val="20"/>
                <w:szCs w:val="20"/>
                <w:lang w:val="en-US" w:eastAsia="es-ES"/>
              </w:rPr>
              <w:t>s</w:t>
            </w:r>
          </w:p>
        </w:tc>
        <w:tc>
          <w:tcPr>
            <w:tcW w:w="1859" w:type="pct"/>
            <w:tcBorders>
              <w:top w:val="nil"/>
              <w:left w:val="nil"/>
              <w:bottom w:val="nil"/>
              <w:right w:val="nil"/>
            </w:tcBorders>
            <w:shd w:val="clear" w:color="auto" w:fill="auto"/>
            <w:noWrap/>
            <w:vAlign w:val="bottom"/>
            <w:hideMark/>
          </w:tcPr>
          <w:p w14:paraId="7C878491" w14:textId="77777777" w:rsidR="002E2BE2" w:rsidRPr="00C22065" w:rsidRDefault="002E2BE2" w:rsidP="00B0291F">
            <w:pPr>
              <w:spacing w:after="0" w:line="360" w:lineRule="auto"/>
              <w:jc w:val="center"/>
              <w:rPr>
                <w:rFonts w:ascii="Times New Roman" w:eastAsia="Times New Roman" w:hAnsi="Times New Roman"/>
                <w:color w:val="000000"/>
                <w:sz w:val="20"/>
                <w:szCs w:val="20"/>
                <w:lang w:val="en-US" w:eastAsia="es-ES"/>
              </w:rPr>
            </w:pPr>
            <w:r w:rsidRPr="00C22065">
              <w:rPr>
                <w:rFonts w:ascii="Times New Roman" w:eastAsia="Times New Roman" w:hAnsi="Times New Roman"/>
                <w:color w:val="000000"/>
                <w:sz w:val="20"/>
                <w:szCs w:val="20"/>
                <w:lang w:val="en-US" w:eastAsia="es-ES"/>
              </w:rPr>
              <w:t>0.3690</w:t>
            </w:r>
          </w:p>
        </w:tc>
        <w:tc>
          <w:tcPr>
            <w:tcW w:w="2390" w:type="pct"/>
            <w:tcBorders>
              <w:top w:val="nil"/>
              <w:left w:val="nil"/>
              <w:bottom w:val="nil"/>
              <w:right w:val="nil"/>
            </w:tcBorders>
            <w:shd w:val="clear" w:color="auto" w:fill="auto"/>
            <w:noWrap/>
            <w:vAlign w:val="bottom"/>
            <w:hideMark/>
          </w:tcPr>
          <w:p w14:paraId="75F59F84" w14:textId="77777777" w:rsidR="002E2BE2" w:rsidRPr="00C22065" w:rsidRDefault="002E2BE2" w:rsidP="00B0291F">
            <w:pPr>
              <w:spacing w:after="0" w:line="360" w:lineRule="auto"/>
              <w:jc w:val="center"/>
              <w:rPr>
                <w:rFonts w:ascii="Times New Roman" w:eastAsia="Times New Roman" w:hAnsi="Times New Roman"/>
                <w:color w:val="000000"/>
                <w:sz w:val="20"/>
                <w:szCs w:val="20"/>
                <w:lang w:val="en-US" w:eastAsia="es-ES"/>
              </w:rPr>
            </w:pPr>
            <w:r w:rsidRPr="00C22065">
              <w:rPr>
                <w:rFonts w:ascii="Times New Roman" w:eastAsia="Times New Roman" w:hAnsi="Times New Roman"/>
                <w:color w:val="000000"/>
                <w:sz w:val="20"/>
                <w:szCs w:val="20"/>
                <w:lang w:val="en-US" w:eastAsia="es-ES"/>
              </w:rPr>
              <w:t>0.3972</w:t>
            </w:r>
          </w:p>
        </w:tc>
      </w:tr>
      <w:tr w:rsidR="00C22065" w:rsidRPr="00C22065" w14:paraId="011AEC78" w14:textId="77777777" w:rsidTr="00C22065">
        <w:trPr>
          <w:trHeight w:val="300"/>
        </w:trPr>
        <w:tc>
          <w:tcPr>
            <w:tcW w:w="752" w:type="pct"/>
            <w:tcBorders>
              <w:top w:val="nil"/>
              <w:left w:val="nil"/>
              <w:bottom w:val="nil"/>
              <w:right w:val="nil"/>
            </w:tcBorders>
            <w:shd w:val="clear" w:color="auto" w:fill="auto"/>
            <w:noWrap/>
            <w:vAlign w:val="bottom"/>
            <w:hideMark/>
          </w:tcPr>
          <w:p w14:paraId="6658ECC3" w14:textId="6A51236E" w:rsidR="002E2BE2" w:rsidRPr="00C22065" w:rsidRDefault="002E2BE2" w:rsidP="00B0291F">
            <w:pPr>
              <w:spacing w:after="0" w:line="360" w:lineRule="auto"/>
              <w:rPr>
                <w:rFonts w:ascii="Times New Roman" w:eastAsia="Times New Roman" w:hAnsi="Times New Roman"/>
                <w:color w:val="000000"/>
                <w:sz w:val="20"/>
                <w:szCs w:val="20"/>
                <w:lang w:val="en-US" w:eastAsia="es-ES"/>
              </w:rPr>
            </w:pPr>
            <w:r w:rsidRPr="00C22065">
              <w:rPr>
                <w:rFonts w:ascii="Times New Roman" w:eastAsia="Times New Roman" w:hAnsi="Times New Roman"/>
                <w:color w:val="000000"/>
                <w:sz w:val="20"/>
                <w:szCs w:val="20"/>
                <w:lang w:val="en-US" w:eastAsia="es-ES"/>
              </w:rPr>
              <w:t>Lipid</w:t>
            </w:r>
            <w:r w:rsidR="00C22065" w:rsidRPr="00C22065">
              <w:rPr>
                <w:rFonts w:ascii="Times New Roman" w:eastAsia="Times New Roman" w:hAnsi="Times New Roman"/>
                <w:color w:val="000000"/>
                <w:sz w:val="20"/>
                <w:szCs w:val="20"/>
                <w:lang w:val="en-US" w:eastAsia="es-ES"/>
              </w:rPr>
              <w:t>s</w:t>
            </w:r>
          </w:p>
        </w:tc>
        <w:tc>
          <w:tcPr>
            <w:tcW w:w="1859" w:type="pct"/>
            <w:tcBorders>
              <w:top w:val="nil"/>
              <w:left w:val="nil"/>
              <w:bottom w:val="nil"/>
              <w:right w:val="nil"/>
            </w:tcBorders>
            <w:shd w:val="clear" w:color="auto" w:fill="auto"/>
            <w:noWrap/>
            <w:vAlign w:val="bottom"/>
            <w:hideMark/>
          </w:tcPr>
          <w:p w14:paraId="7C7FE827" w14:textId="77777777" w:rsidR="002E2BE2" w:rsidRPr="00C22065" w:rsidRDefault="002E2BE2" w:rsidP="00B0291F">
            <w:pPr>
              <w:spacing w:after="0" w:line="360" w:lineRule="auto"/>
              <w:jc w:val="center"/>
              <w:rPr>
                <w:rFonts w:ascii="Times New Roman" w:eastAsia="Times New Roman" w:hAnsi="Times New Roman"/>
                <w:color w:val="000000"/>
                <w:sz w:val="20"/>
                <w:szCs w:val="20"/>
                <w:lang w:val="en-US" w:eastAsia="es-ES"/>
              </w:rPr>
            </w:pPr>
            <w:r w:rsidRPr="00C22065">
              <w:rPr>
                <w:rFonts w:ascii="Times New Roman" w:eastAsia="Times New Roman" w:hAnsi="Times New Roman"/>
                <w:color w:val="000000"/>
                <w:sz w:val="20"/>
                <w:szCs w:val="20"/>
                <w:lang w:val="en-US" w:eastAsia="es-ES"/>
              </w:rPr>
              <w:t>0.0620</w:t>
            </w:r>
          </w:p>
        </w:tc>
        <w:tc>
          <w:tcPr>
            <w:tcW w:w="2390" w:type="pct"/>
            <w:tcBorders>
              <w:top w:val="nil"/>
              <w:left w:val="nil"/>
              <w:bottom w:val="nil"/>
              <w:right w:val="nil"/>
            </w:tcBorders>
            <w:shd w:val="clear" w:color="auto" w:fill="auto"/>
            <w:noWrap/>
            <w:vAlign w:val="bottom"/>
            <w:hideMark/>
          </w:tcPr>
          <w:p w14:paraId="51FA0EE9" w14:textId="77777777" w:rsidR="002E2BE2" w:rsidRPr="00C22065" w:rsidRDefault="002E2BE2" w:rsidP="00B0291F">
            <w:pPr>
              <w:spacing w:after="0" w:line="360" w:lineRule="auto"/>
              <w:jc w:val="center"/>
              <w:rPr>
                <w:rFonts w:ascii="Times New Roman" w:eastAsia="Times New Roman" w:hAnsi="Times New Roman"/>
                <w:color w:val="000000"/>
                <w:sz w:val="20"/>
                <w:szCs w:val="20"/>
                <w:lang w:val="en-US" w:eastAsia="es-ES"/>
              </w:rPr>
            </w:pPr>
            <w:r w:rsidRPr="00C22065">
              <w:rPr>
                <w:rFonts w:ascii="Times New Roman" w:eastAsia="Times New Roman" w:hAnsi="Times New Roman"/>
                <w:color w:val="000000"/>
                <w:sz w:val="20"/>
                <w:szCs w:val="20"/>
                <w:lang w:val="en-US" w:eastAsia="es-ES"/>
              </w:rPr>
              <w:t>0.0667</w:t>
            </w:r>
          </w:p>
        </w:tc>
      </w:tr>
      <w:tr w:rsidR="00C22065" w:rsidRPr="00C22065" w14:paraId="3B2B9FAD" w14:textId="77777777" w:rsidTr="00663DE1">
        <w:trPr>
          <w:trHeight w:val="300"/>
        </w:trPr>
        <w:tc>
          <w:tcPr>
            <w:tcW w:w="752" w:type="pct"/>
            <w:tcBorders>
              <w:top w:val="nil"/>
              <w:left w:val="nil"/>
              <w:right w:val="nil"/>
            </w:tcBorders>
            <w:shd w:val="clear" w:color="auto" w:fill="auto"/>
            <w:noWrap/>
            <w:vAlign w:val="bottom"/>
            <w:hideMark/>
          </w:tcPr>
          <w:p w14:paraId="00EE79AF" w14:textId="77777777" w:rsidR="002E2BE2" w:rsidRPr="00C22065" w:rsidRDefault="002E2BE2" w:rsidP="00B0291F">
            <w:pPr>
              <w:spacing w:after="0" w:line="360" w:lineRule="auto"/>
              <w:rPr>
                <w:rFonts w:ascii="Times New Roman" w:eastAsia="Times New Roman" w:hAnsi="Times New Roman"/>
                <w:color w:val="000000"/>
                <w:sz w:val="20"/>
                <w:szCs w:val="20"/>
                <w:lang w:val="en-US" w:eastAsia="es-ES"/>
              </w:rPr>
            </w:pPr>
            <w:r w:rsidRPr="00C22065">
              <w:rPr>
                <w:rFonts w:ascii="Times New Roman" w:eastAsia="Times New Roman" w:hAnsi="Times New Roman"/>
                <w:color w:val="000000"/>
                <w:sz w:val="20"/>
                <w:szCs w:val="20"/>
                <w:lang w:val="en-US" w:eastAsia="es-ES"/>
              </w:rPr>
              <w:t>RNA</w:t>
            </w:r>
          </w:p>
        </w:tc>
        <w:tc>
          <w:tcPr>
            <w:tcW w:w="1859" w:type="pct"/>
            <w:tcBorders>
              <w:top w:val="nil"/>
              <w:left w:val="nil"/>
              <w:right w:val="nil"/>
            </w:tcBorders>
            <w:shd w:val="clear" w:color="auto" w:fill="auto"/>
            <w:noWrap/>
            <w:vAlign w:val="bottom"/>
            <w:hideMark/>
          </w:tcPr>
          <w:p w14:paraId="57BEE9FE" w14:textId="77777777" w:rsidR="002E2BE2" w:rsidRPr="00C22065" w:rsidRDefault="002E2BE2" w:rsidP="00B0291F">
            <w:pPr>
              <w:spacing w:after="0" w:line="360" w:lineRule="auto"/>
              <w:jc w:val="center"/>
              <w:rPr>
                <w:rFonts w:ascii="Times New Roman" w:eastAsia="Times New Roman" w:hAnsi="Times New Roman"/>
                <w:color w:val="000000"/>
                <w:sz w:val="20"/>
                <w:szCs w:val="20"/>
                <w:lang w:val="en-US" w:eastAsia="es-ES"/>
              </w:rPr>
            </w:pPr>
            <w:r w:rsidRPr="00C22065">
              <w:rPr>
                <w:rFonts w:ascii="Times New Roman" w:eastAsia="Times New Roman" w:hAnsi="Times New Roman"/>
                <w:color w:val="000000"/>
                <w:sz w:val="20"/>
                <w:szCs w:val="20"/>
                <w:lang w:val="en-US" w:eastAsia="es-ES"/>
              </w:rPr>
              <w:t>0.0660</w:t>
            </w:r>
          </w:p>
        </w:tc>
        <w:tc>
          <w:tcPr>
            <w:tcW w:w="2390" w:type="pct"/>
            <w:tcBorders>
              <w:top w:val="nil"/>
              <w:left w:val="nil"/>
              <w:right w:val="nil"/>
            </w:tcBorders>
            <w:shd w:val="clear" w:color="auto" w:fill="auto"/>
            <w:noWrap/>
            <w:vAlign w:val="bottom"/>
            <w:hideMark/>
          </w:tcPr>
          <w:p w14:paraId="52239C2F" w14:textId="77777777" w:rsidR="002E2BE2" w:rsidRPr="00C22065" w:rsidRDefault="002E2BE2" w:rsidP="00B0291F">
            <w:pPr>
              <w:spacing w:after="0" w:line="360" w:lineRule="auto"/>
              <w:jc w:val="center"/>
              <w:rPr>
                <w:rFonts w:ascii="Times New Roman" w:eastAsia="Times New Roman" w:hAnsi="Times New Roman"/>
                <w:color w:val="000000"/>
                <w:sz w:val="20"/>
                <w:szCs w:val="20"/>
                <w:lang w:val="en-US" w:eastAsia="es-ES"/>
              </w:rPr>
            </w:pPr>
            <w:r w:rsidRPr="00C22065">
              <w:rPr>
                <w:rFonts w:ascii="Times New Roman" w:eastAsia="Times New Roman" w:hAnsi="Times New Roman"/>
                <w:color w:val="000000"/>
                <w:sz w:val="20"/>
                <w:szCs w:val="20"/>
                <w:lang w:val="en-US" w:eastAsia="es-ES"/>
              </w:rPr>
              <w:t>0.0710</w:t>
            </w:r>
          </w:p>
        </w:tc>
      </w:tr>
      <w:tr w:rsidR="00C22065" w:rsidRPr="00C22065" w14:paraId="12397F6F" w14:textId="77777777" w:rsidTr="00663DE1">
        <w:trPr>
          <w:trHeight w:val="300"/>
        </w:trPr>
        <w:tc>
          <w:tcPr>
            <w:tcW w:w="752" w:type="pct"/>
            <w:tcBorders>
              <w:top w:val="nil"/>
              <w:left w:val="nil"/>
              <w:bottom w:val="single" w:sz="8" w:space="0" w:color="000000"/>
              <w:right w:val="nil"/>
            </w:tcBorders>
            <w:shd w:val="clear" w:color="auto" w:fill="auto"/>
            <w:noWrap/>
            <w:vAlign w:val="bottom"/>
            <w:hideMark/>
          </w:tcPr>
          <w:p w14:paraId="13997935" w14:textId="77777777" w:rsidR="002E2BE2" w:rsidRPr="00C22065" w:rsidRDefault="002E2BE2" w:rsidP="00B0291F">
            <w:pPr>
              <w:spacing w:after="0" w:line="360" w:lineRule="auto"/>
              <w:rPr>
                <w:rFonts w:ascii="Times New Roman" w:eastAsia="Times New Roman" w:hAnsi="Times New Roman"/>
                <w:color w:val="000000"/>
                <w:sz w:val="20"/>
                <w:szCs w:val="20"/>
                <w:lang w:val="en-US" w:eastAsia="es-ES"/>
              </w:rPr>
            </w:pPr>
            <w:r w:rsidRPr="00C22065">
              <w:rPr>
                <w:rFonts w:ascii="Times New Roman" w:eastAsia="Times New Roman" w:hAnsi="Times New Roman"/>
                <w:color w:val="000000"/>
                <w:sz w:val="20"/>
                <w:szCs w:val="20"/>
                <w:lang w:val="en-US" w:eastAsia="es-ES"/>
              </w:rPr>
              <w:t>DNA</w:t>
            </w:r>
          </w:p>
        </w:tc>
        <w:tc>
          <w:tcPr>
            <w:tcW w:w="1859" w:type="pct"/>
            <w:tcBorders>
              <w:top w:val="nil"/>
              <w:left w:val="nil"/>
              <w:bottom w:val="single" w:sz="8" w:space="0" w:color="000000"/>
              <w:right w:val="nil"/>
            </w:tcBorders>
            <w:shd w:val="clear" w:color="auto" w:fill="auto"/>
            <w:noWrap/>
            <w:vAlign w:val="bottom"/>
            <w:hideMark/>
          </w:tcPr>
          <w:p w14:paraId="01CB9311" w14:textId="77777777" w:rsidR="002E2BE2" w:rsidRPr="00C22065" w:rsidRDefault="002E2BE2" w:rsidP="00B0291F">
            <w:pPr>
              <w:spacing w:after="0" w:line="360" w:lineRule="auto"/>
              <w:jc w:val="center"/>
              <w:rPr>
                <w:rFonts w:ascii="Times New Roman" w:eastAsia="Times New Roman" w:hAnsi="Times New Roman"/>
                <w:color w:val="000000"/>
                <w:sz w:val="20"/>
                <w:szCs w:val="20"/>
                <w:lang w:val="en-US" w:eastAsia="es-ES"/>
              </w:rPr>
            </w:pPr>
            <w:r w:rsidRPr="00C22065">
              <w:rPr>
                <w:rFonts w:ascii="Times New Roman" w:eastAsia="Times New Roman" w:hAnsi="Times New Roman"/>
                <w:color w:val="000000"/>
                <w:sz w:val="20"/>
                <w:szCs w:val="20"/>
                <w:lang w:val="en-US" w:eastAsia="es-ES"/>
              </w:rPr>
              <w:t>0.0013</w:t>
            </w:r>
          </w:p>
        </w:tc>
        <w:tc>
          <w:tcPr>
            <w:tcW w:w="2390" w:type="pct"/>
            <w:tcBorders>
              <w:top w:val="nil"/>
              <w:left w:val="nil"/>
              <w:bottom w:val="single" w:sz="8" w:space="0" w:color="000000"/>
              <w:right w:val="nil"/>
            </w:tcBorders>
            <w:shd w:val="clear" w:color="auto" w:fill="auto"/>
            <w:noWrap/>
            <w:vAlign w:val="bottom"/>
            <w:hideMark/>
          </w:tcPr>
          <w:p w14:paraId="79D5981D" w14:textId="77777777" w:rsidR="002E2BE2" w:rsidRPr="00C22065" w:rsidRDefault="002E2BE2" w:rsidP="00B0291F">
            <w:pPr>
              <w:spacing w:after="0" w:line="360" w:lineRule="auto"/>
              <w:jc w:val="center"/>
              <w:rPr>
                <w:rFonts w:ascii="Times New Roman" w:eastAsia="Times New Roman" w:hAnsi="Times New Roman"/>
                <w:color w:val="000000"/>
                <w:sz w:val="20"/>
                <w:szCs w:val="20"/>
                <w:lang w:val="en-US" w:eastAsia="es-ES"/>
              </w:rPr>
            </w:pPr>
            <w:r w:rsidRPr="00C22065">
              <w:rPr>
                <w:rFonts w:ascii="Times New Roman" w:eastAsia="Times New Roman" w:hAnsi="Times New Roman"/>
                <w:color w:val="000000"/>
                <w:sz w:val="20"/>
                <w:szCs w:val="20"/>
                <w:lang w:val="en-US" w:eastAsia="es-ES"/>
              </w:rPr>
              <w:t>0.0014</w:t>
            </w:r>
          </w:p>
        </w:tc>
      </w:tr>
      <w:tr w:rsidR="002E2BE2" w:rsidRPr="008630C3" w14:paraId="128BD636" w14:textId="77777777" w:rsidTr="00663DE1">
        <w:trPr>
          <w:trHeight w:val="340"/>
        </w:trPr>
        <w:tc>
          <w:tcPr>
            <w:tcW w:w="5000" w:type="pct"/>
            <w:gridSpan w:val="3"/>
            <w:tcBorders>
              <w:top w:val="single" w:sz="8" w:space="0" w:color="000000"/>
              <w:left w:val="nil"/>
              <w:bottom w:val="nil"/>
              <w:right w:val="nil"/>
            </w:tcBorders>
            <w:shd w:val="clear" w:color="auto" w:fill="auto"/>
            <w:noWrap/>
            <w:vAlign w:val="bottom"/>
            <w:hideMark/>
          </w:tcPr>
          <w:p w14:paraId="05A47E3E" w14:textId="2BF53E64" w:rsidR="002E2BE2" w:rsidRPr="00C22065" w:rsidRDefault="002E2BE2" w:rsidP="00B0291F">
            <w:pPr>
              <w:spacing w:after="0" w:line="360" w:lineRule="auto"/>
              <w:rPr>
                <w:rFonts w:ascii="Times New Roman" w:eastAsia="Times New Roman" w:hAnsi="Times New Roman"/>
                <w:color w:val="000000"/>
                <w:sz w:val="20"/>
                <w:szCs w:val="20"/>
                <w:lang w:val="en-US" w:eastAsia="es-ES"/>
              </w:rPr>
            </w:pPr>
            <w:r w:rsidRPr="00C22065">
              <w:rPr>
                <w:rFonts w:ascii="Times New Roman" w:eastAsia="Times New Roman" w:hAnsi="Times New Roman"/>
                <w:color w:val="000000"/>
                <w:sz w:val="20"/>
                <w:szCs w:val="20"/>
                <w:vertAlign w:val="superscript"/>
                <w:lang w:val="en-US" w:eastAsia="es-ES"/>
              </w:rPr>
              <w:t>a</w:t>
            </w:r>
            <w:r w:rsidR="00C22065">
              <w:rPr>
                <w:rFonts w:ascii="Times New Roman" w:eastAsia="Times New Roman" w:hAnsi="Times New Roman"/>
                <w:color w:val="000000"/>
                <w:sz w:val="20"/>
                <w:szCs w:val="20"/>
                <w:vertAlign w:val="superscript"/>
                <w:lang w:val="en-US" w:eastAsia="es-ES"/>
              </w:rPr>
              <w:t xml:space="preserve"> </w:t>
            </w:r>
            <w:r w:rsidR="00C22065">
              <w:rPr>
                <w:rFonts w:ascii="Times New Roman" w:eastAsia="Times New Roman" w:hAnsi="Times New Roman"/>
                <w:color w:val="000000"/>
                <w:sz w:val="20"/>
                <w:szCs w:val="20"/>
                <w:lang w:val="en-US" w:eastAsia="es-ES"/>
              </w:rPr>
              <w:t xml:space="preserve">Data </w:t>
            </w:r>
            <w:r w:rsidRPr="00C22065">
              <w:rPr>
                <w:rFonts w:ascii="Times New Roman" w:eastAsia="Times New Roman" w:hAnsi="Times New Roman"/>
                <w:color w:val="000000"/>
                <w:sz w:val="20"/>
                <w:szCs w:val="20"/>
                <w:lang w:val="en-US" w:eastAsia="es-ES"/>
              </w:rPr>
              <w:t xml:space="preserve">taken from </w:t>
            </w:r>
            <w:proofErr w:type="spellStart"/>
            <w:r w:rsidRPr="00C22065">
              <w:rPr>
                <w:rFonts w:ascii="Times New Roman" w:eastAsia="Times New Roman" w:hAnsi="Times New Roman"/>
                <w:color w:val="000000"/>
                <w:sz w:val="20"/>
                <w:szCs w:val="20"/>
                <w:lang w:val="en-US" w:eastAsia="es-ES"/>
              </w:rPr>
              <w:t>Carnicer</w:t>
            </w:r>
            <w:proofErr w:type="spellEnd"/>
            <w:r w:rsidRPr="00C22065">
              <w:rPr>
                <w:rFonts w:ascii="Times New Roman" w:eastAsia="Times New Roman" w:hAnsi="Times New Roman"/>
                <w:color w:val="000000"/>
                <w:sz w:val="20"/>
                <w:szCs w:val="20"/>
                <w:lang w:val="en-US" w:eastAsia="es-ES"/>
              </w:rPr>
              <w:t xml:space="preserve"> et al</w:t>
            </w:r>
            <w:r w:rsidR="001A3EBD">
              <w:rPr>
                <w:rFonts w:ascii="Times New Roman" w:eastAsia="Times New Roman" w:hAnsi="Times New Roman"/>
                <w:color w:val="000000"/>
                <w:sz w:val="20"/>
                <w:szCs w:val="20"/>
                <w:lang w:val="en-US" w:eastAsia="es-ES"/>
              </w:rPr>
              <w:t>.,</w:t>
            </w:r>
            <w:r w:rsidRPr="00C22065">
              <w:rPr>
                <w:rFonts w:ascii="Times New Roman" w:eastAsia="Times New Roman" w:hAnsi="Times New Roman"/>
                <w:color w:val="000000"/>
                <w:sz w:val="20"/>
                <w:szCs w:val="20"/>
                <w:lang w:val="en-US" w:eastAsia="es-ES"/>
              </w:rPr>
              <w:t xml:space="preserve"> </w:t>
            </w:r>
            <w:r w:rsidR="001A3EBD">
              <w:rPr>
                <w:rFonts w:ascii="Times New Roman" w:eastAsia="Times New Roman" w:hAnsi="Times New Roman"/>
                <w:color w:val="000000"/>
                <w:sz w:val="20"/>
                <w:szCs w:val="20"/>
                <w:lang w:val="en-US" w:eastAsia="es-ES"/>
              </w:rPr>
              <w:fldChar w:fldCharType="begin"/>
            </w:r>
            <w:r w:rsidR="001A3EBD">
              <w:rPr>
                <w:rFonts w:ascii="Times New Roman" w:eastAsia="Times New Roman" w:hAnsi="Times New Roman"/>
                <w:color w:val="000000"/>
                <w:sz w:val="20"/>
                <w:szCs w:val="20"/>
                <w:lang w:val="en-US" w:eastAsia="es-ES"/>
              </w:rPr>
              <w:instrText xml:space="preserve"> ADDIN EN.CITE &lt;EndNote&gt;&lt;Cite ExcludeAuth="1"&gt;&lt;Author&gt;Carnicer&lt;/Author&gt;&lt;Year&gt;2009&lt;/Year&gt;&lt;RecNum&gt;8581&lt;/RecNum&gt;&lt;DisplayText&gt;(2009)&lt;/DisplayText&gt;&lt;record&gt;&lt;rec-number&gt;8581&lt;/rec-number&gt;&lt;foreign-keys&gt;&lt;key app="EN" db-id="x9v55trfo5vxz3e29eqpr0r9v2zzetx9avxz" timestamp="1563219850"&gt;8581&lt;/key&gt;&lt;/foreign-keys&gt;&lt;ref-type name="Journal Article"&gt;17&lt;/ref-type&gt;&lt;contributors&gt;&lt;authors&gt;&lt;author&gt;Carnicer, Marc&lt;/author&gt;&lt;author&gt;Baumann, Kristin&lt;/author&gt;&lt;author&gt;Töplitz, Isabelle&lt;/author&gt;&lt;author&gt;Sánchez-Ferrando, Francesc&lt;/author&gt;&lt;author&gt;Mattanovich, Diethard&lt;/author&gt;&lt;author&gt;Ferrer, Pau&lt;/author&gt;&lt;author&gt;Albiol, Joan&lt;/author&gt;&lt;/authors&gt;&lt;/contributors&gt;&lt;titles&gt;&lt;title&gt;Macromolecular and elemental composition analysis and extracellular metabolite balances of Pichia pastoris growing at different oxygen levels&lt;/title&gt;&lt;secondary-title&gt;Microbial Cell Factories&lt;/secondary-title&gt;&lt;/titles&gt;&lt;periodical&gt;&lt;full-title&gt;Microbial Cell Factories&lt;/full-title&gt;&lt;abbr-1&gt;Microb Cell Fact&lt;/abbr-1&gt;&lt;/periodical&gt;&lt;pages&gt;65&lt;/pages&gt;&lt;volume&gt;8&lt;/volume&gt;&lt;number&gt;1&lt;/number&gt;&lt;dates&gt;&lt;year&gt;2009&lt;/year&gt;&lt;pub-dates&gt;&lt;date&gt;December 09&lt;/date&gt;&lt;/pub-dates&gt;&lt;/dates&gt;&lt;isbn&gt;1475-2859&lt;/isbn&gt;&lt;label&gt;Carnicer2009&lt;/label&gt;&lt;work-type&gt;journal article&lt;/work-type&gt;&lt;urls&gt;&lt;related-urls&gt;&lt;url&gt;https://doi.org/10.1186/1475-2859-8-65&lt;/url&gt;&lt;url&gt;https://microbialcellfactories.biomedcentral.com/track/pdf/10.1186/1475-2859-8-65&lt;/url&gt;&lt;/related-urls&gt;&lt;/urls&gt;&lt;electronic-resource-num&gt;10.1186/1475-2859-8-65&lt;/electronic-resource-num&gt;&lt;/record&gt;&lt;/Cite&gt;&lt;/EndNote&gt;</w:instrText>
            </w:r>
            <w:r w:rsidR="001A3EBD">
              <w:rPr>
                <w:rFonts w:ascii="Times New Roman" w:eastAsia="Times New Roman" w:hAnsi="Times New Roman"/>
                <w:color w:val="000000"/>
                <w:sz w:val="20"/>
                <w:szCs w:val="20"/>
                <w:lang w:val="en-US" w:eastAsia="es-ES"/>
              </w:rPr>
              <w:fldChar w:fldCharType="separate"/>
            </w:r>
            <w:r w:rsidR="001A3EBD">
              <w:rPr>
                <w:rFonts w:ascii="Times New Roman" w:eastAsia="Times New Roman" w:hAnsi="Times New Roman"/>
                <w:noProof/>
                <w:color w:val="000000"/>
                <w:sz w:val="20"/>
                <w:szCs w:val="20"/>
                <w:lang w:val="en-US" w:eastAsia="es-ES"/>
              </w:rPr>
              <w:t>(</w:t>
            </w:r>
            <w:hyperlink w:anchor="_ENREF_3" w:tooltip="Carnicer, 2009 #8581" w:history="1">
              <w:r w:rsidR="001A3EBD">
                <w:rPr>
                  <w:rFonts w:ascii="Times New Roman" w:eastAsia="Times New Roman" w:hAnsi="Times New Roman"/>
                  <w:noProof/>
                  <w:color w:val="000000"/>
                  <w:sz w:val="20"/>
                  <w:szCs w:val="20"/>
                  <w:lang w:val="en-US" w:eastAsia="es-ES"/>
                </w:rPr>
                <w:t>2009</w:t>
              </w:r>
            </w:hyperlink>
            <w:r w:rsidR="001A3EBD">
              <w:rPr>
                <w:rFonts w:ascii="Times New Roman" w:eastAsia="Times New Roman" w:hAnsi="Times New Roman"/>
                <w:noProof/>
                <w:color w:val="000000"/>
                <w:sz w:val="20"/>
                <w:szCs w:val="20"/>
                <w:lang w:val="en-US" w:eastAsia="es-ES"/>
              </w:rPr>
              <w:t>)</w:t>
            </w:r>
            <w:r w:rsidR="001A3EBD">
              <w:rPr>
                <w:rFonts w:ascii="Times New Roman" w:eastAsia="Times New Roman" w:hAnsi="Times New Roman"/>
                <w:color w:val="000000"/>
                <w:sz w:val="20"/>
                <w:szCs w:val="20"/>
                <w:lang w:val="en-US" w:eastAsia="es-ES"/>
              </w:rPr>
              <w:fldChar w:fldCharType="end"/>
            </w:r>
          </w:p>
        </w:tc>
      </w:tr>
      <w:tr w:rsidR="002E2BE2" w:rsidRPr="008630C3" w14:paraId="7E1BF44D" w14:textId="77777777" w:rsidTr="00C22065">
        <w:trPr>
          <w:trHeight w:val="300"/>
        </w:trPr>
        <w:tc>
          <w:tcPr>
            <w:tcW w:w="5000" w:type="pct"/>
            <w:gridSpan w:val="3"/>
            <w:tcBorders>
              <w:top w:val="nil"/>
              <w:left w:val="nil"/>
              <w:bottom w:val="nil"/>
              <w:right w:val="nil"/>
            </w:tcBorders>
            <w:shd w:val="clear" w:color="auto" w:fill="auto"/>
            <w:noWrap/>
            <w:vAlign w:val="bottom"/>
            <w:hideMark/>
          </w:tcPr>
          <w:p w14:paraId="19A58640" w14:textId="095ED2D8" w:rsidR="002E2BE2" w:rsidRPr="00C22065" w:rsidRDefault="002E2BE2" w:rsidP="00B0291F">
            <w:pPr>
              <w:spacing w:after="0" w:line="360" w:lineRule="auto"/>
              <w:rPr>
                <w:rFonts w:ascii="Times New Roman" w:eastAsia="Times New Roman" w:hAnsi="Times New Roman"/>
                <w:color w:val="000000"/>
                <w:sz w:val="20"/>
                <w:szCs w:val="20"/>
                <w:lang w:val="en-US" w:eastAsia="es-ES"/>
              </w:rPr>
            </w:pPr>
            <w:r w:rsidRPr="00C22065">
              <w:rPr>
                <w:rFonts w:ascii="Times New Roman" w:eastAsia="Times New Roman" w:hAnsi="Times New Roman"/>
                <w:color w:val="000000"/>
                <w:sz w:val="20"/>
                <w:szCs w:val="20"/>
                <w:vertAlign w:val="superscript"/>
                <w:lang w:val="en-US" w:eastAsia="es-ES"/>
              </w:rPr>
              <w:t>b</w:t>
            </w:r>
            <w:r w:rsidR="00C22065">
              <w:rPr>
                <w:rFonts w:ascii="Times New Roman" w:eastAsia="Times New Roman" w:hAnsi="Times New Roman"/>
                <w:color w:val="000000"/>
                <w:sz w:val="20"/>
                <w:szCs w:val="20"/>
                <w:vertAlign w:val="superscript"/>
                <w:lang w:val="en-US" w:eastAsia="es-ES"/>
              </w:rPr>
              <w:t xml:space="preserve"> </w:t>
            </w:r>
            <w:r w:rsidR="00C22065">
              <w:rPr>
                <w:rFonts w:ascii="Times New Roman" w:eastAsia="Times New Roman" w:hAnsi="Times New Roman"/>
                <w:color w:val="000000"/>
                <w:sz w:val="20"/>
                <w:szCs w:val="20"/>
                <w:lang w:val="en-US" w:eastAsia="es-ES"/>
              </w:rPr>
              <w:t>Assum</w:t>
            </w:r>
            <w:r w:rsidR="008F5EA7">
              <w:rPr>
                <w:rFonts w:ascii="Times New Roman" w:eastAsia="Times New Roman" w:hAnsi="Times New Roman"/>
                <w:color w:val="000000"/>
                <w:sz w:val="20"/>
                <w:szCs w:val="20"/>
                <w:lang w:val="en-US" w:eastAsia="es-ES"/>
              </w:rPr>
              <w:t>ing</w:t>
            </w:r>
            <w:r w:rsidR="00C22065">
              <w:rPr>
                <w:rFonts w:ascii="Times New Roman" w:eastAsia="Times New Roman" w:hAnsi="Times New Roman"/>
                <w:color w:val="000000"/>
                <w:sz w:val="20"/>
                <w:szCs w:val="20"/>
                <w:lang w:val="en-US" w:eastAsia="es-ES"/>
              </w:rPr>
              <w:t xml:space="preserve"> </w:t>
            </w:r>
            <w:r w:rsidR="008F5EA7">
              <w:rPr>
                <w:rFonts w:ascii="Times New Roman" w:eastAsia="Times New Roman" w:hAnsi="Times New Roman"/>
                <w:color w:val="000000"/>
                <w:sz w:val="20"/>
                <w:szCs w:val="20"/>
                <w:lang w:val="en-US" w:eastAsia="es-ES"/>
              </w:rPr>
              <w:t xml:space="preserve">7.1% </w:t>
            </w:r>
            <w:r w:rsidR="00C22065">
              <w:rPr>
                <w:rFonts w:ascii="Times New Roman" w:eastAsia="Times New Roman" w:hAnsi="Times New Roman"/>
                <w:color w:val="000000"/>
                <w:sz w:val="20"/>
                <w:szCs w:val="20"/>
                <w:lang w:val="en-US" w:eastAsia="es-ES"/>
              </w:rPr>
              <w:t xml:space="preserve">ashes </w:t>
            </w:r>
            <w:r w:rsidRPr="00C22065">
              <w:rPr>
                <w:rFonts w:ascii="Times New Roman" w:eastAsia="Times New Roman" w:hAnsi="Times New Roman"/>
                <w:color w:val="000000"/>
                <w:sz w:val="20"/>
                <w:szCs w:val="20"/>
                <w:lang w:val="en-US" w:eastAsia="es-ES"/>
              </w:rPr>
              <w:t>content</w:t>
            </w:r>
            <w:r w:rsidR="00532400" w:rsidRPr="00C22065">
              <w:rPr>
                <w:rFonts w:ascii="Times New Roman" w:eastAsia="Times New Roman" w:hAnsi="Times New Roman"/>
                <w:color w:val="000000"/>
                <w:sz w:val="20"/>
                <w:szCs w:val="20"/>
                <w:lang w:val="en-US" w:eastAsia="es-ES"/>
              </w:rPr>
              <w:t xml:space="preserve"> </w:t>
            </w:r>
            <w:r w:rsidR="00C22065">
              <w:rPr>
                <w:rFonts w:ascii="Times New Roman" w:eastAsia="Times New Roman" w:hAnsi="Times New Roman"/>
                <w:color w:val="000000"/>
                <w:sz w:val="20"/>
                <w:szCs w:val="20"/>
                <w:lang w:val="en-US" w:eastAsia="es-ES"/>
              </w:rPr>
              <w:t>based on</w:t>
            </w:r>
            <w:r w:rsidR="001A3EBD">
              <w:rPr>
                <w:rFonts w:ascii="Times New Roman" w:eastAsia="Times New Roman" w:hAnsi="Times New Roman"/>
                <w:color w:val="000000"/>
                <w:sz w:val="20"/>
                <w:szCs w:val="20"/>
                <w:lang w:val="en-US" w:eastAsia="es-ES"/>
              </w:rPr>
              <w:t xml:space="preserve"> </w:t>
            </w:r>
            <w:proofErr w:type="spellStart"/>
            <w:r w:rsidR="001A3EBD">
              <w:rPr>
                <w:rFonts w:ascii="Times New Roman" w:eastAsia="Times New Roman" w:hAnsi="Times New Roman"/>
                <w:color w:val="000000"/>
                <w:sz w:val="20"/>
                <w:szCs w:val="20"/>
                <w:lang w:val="en-US" w:eastAsia="es-ES"/>
              </w:rPr>
              <w:t>Carnicer</w:t>
            </w:r>
            <w:proofErr w:type="spellEnd"/>
            <w:r w:rsidR="001A3EBD">
              <w:rPr>
                <w:rFonts w:ascii="Times New Roman" w:eastAsia="Times New Roman" w:hAnsi="Times New Roman"/>
                <w:color w:val="000000"/>
                <w:sz w:val="20"/>
                <w:szCs w:val="20"/>
                <w:lang w:val="en-US" w:eastAsia="es-ES"/>
              </w:rPr>
              <w:t xml:space="preserve"> et al., </w:t>
            </w:r>
            <w:r w:rsidR="001A3EBD">
              <w:rPr>
                <w:rFonts w:ascii="Times New Roman" w:eastAsia="Times New Roman" w:hAnsi="Times New Roman"/>
                <w:color w:val="000000"/>
                <w:sz w:val="20"/>
                <w:szCs w:val="20"/>
                <w:lang w:val="en-US" w:eastAsia="es-ES"/>
              </w:rPr>
              <w:fldChar w:fldCharType="begin"/>
            </w:r>
            <w:r w:rsidR="001A3EBD">
              <w:rPr>
                <w:rFonts w:ascii="Times New Roman" w:eastAsia="Times New Roman" w:hAnsi="Times New Roman"/>
                <w:color w:val="000000"/>
                <w:sz w:val="20"/>
                <w:szCs w:val="20"/>
                <w:lang w:val="en-US" w:eastAsia="es-ES"/>
              </w:rPr>
              <w:instrText xml:space="preserve"> ADDIN EN.CITE &lt;EndNote&gt;&lt;Cite ExcludeAuth="1"&gt;&lt;Author&gt;Carnicer&lt;/Author&gt;&lt;Year&gt;2012&lt;/Year&gt;&lt;RecNum&gt;8579&lt;/RecNum&gt;&lt;DisplayText&gt;(2012)&lt;/DisplayText&gt;&lt;record&gt;&lt;rec-number&gt;8579&lt;/rec-number&gt;&lt;foreign-keys&gt;&lt;key app="EN" db-id="x9v55trfo5vxz3e29eqpr0r9v2zzetx9avxz" timestamp="1563219559"&gt;8579&lt;/key&gt;&lt;/foreign-keys&gt;&lt;ref-type name="Journal Article"&gt;17&lt;/ref-type&gt;&lt;contributors&gt;&lt;authors&gt;&lt;author&gt;Carnicer, Marc&lt;/author&gt;&lt;author&gt;ten Pierick, Angela&lt;/author&gt;&lt;author&gt;van Dam, Jan&lt;/author&gt;&lt;author&gt;Heijnen, Joseph J.&lt;/author&gt;&lt;author&gt;Albiol, Joan&lt;/author&gt;&lt;author&gt;van Gulik, Walter&lt;/author&gt;&lt;author&gt;Ferrer, Pau&lt;/author&gt;&lt;/authors&gt;&lt;/contributors&gt;&lt;titles&gt;&lt;title&gt;Quantitative metabolomics analysis of amino acid metabolism in recombinant Pichia pastoris under different oxygen availability conditions&lt;/title&gt;&lt;secondary-title&gt;Microbial Cell Factories&lt;/secondary-title&gt;&lt;/titles&gt;&lt;periodical&gt;&lt;full-title&gt;Microbial Cell Factories&lt;/full-title&gt;&lt;abbr-1&gt;Microb Cell Fact&lt;/abbr-1&gt;&lt;/periodical&gt;&lt;pages&gt;83&lt;/pages&gt;&lt;volume&gt;11&lt;/volume&gt;&lt;number&gt;1&lt;/number&gt;&lt;dates&gt;&lt;year&gt;2012&lt;/year&gt;&lt;pub-dates&gt;&lt;date&gt;June 15&lt;/date&gt;&lt;/pub-dates&gt;&lt;/dates&gt;&lt;isbn&gt;1475-2859&lt;/isbn&gt;&lt;label&gt;Carnicer2012&lt;/label&gt;&lt;work-type&gt;journal article&lt;/work-type&gt;&lt;urls&gt;&lt;related-urls&gt;&lt;url&gt;https://doi.org/10.1186/1475-2859-11-83&lt;/url&gt;&lt;url&gt;https://microbialcellfactories.biomedcentral.com/track/pdf/10.1186/1475-2859-11-83&lt;/url&gt;&lt;/related-urls&gt;&lt;/urls&gt;&lt;electronic-resource-num&gt;10.1186/1475-2859-11-83&lt;/electronic-resource-num&gt;&lt;/record&gt;&lt;/Cite&gt;&lt;/EndNote&gt;</w:instrText>
            </w:r>
            <w:r w:rsidR="001A3EBD">
              <w:rPr>
                <w:rFonts w:ascii="Times New Roman" w:eastAsia="Times New Roman" w:hAnsi="Times New Roman"/>
                <w:color w:val="000000"/>
                <w:sz w:val="20"/>
                <w:szCs w:val="20"/>
                <w:lang w:val="en-US" w:eastAsia="es-ES"/>
              </w:rPr>
              <w:fldChar w:fldCharType="separate"/>
            </w:r>
            <w:r w:rsidR="001A3EBD">
              <w:rPr>
                <w:rFonts w:ascii="Times New Roman" w:eastAsia="Times New Roman" w:hAnsi="Times New Roman"/>
                <w:noProof/>
                <w:color w:val="000000"/>
                <w:sz w:val="20"/>
                <w:szCs w:val="20"/>
                <w:lang w:val="en-US" w:eastAsia="es-ES"/>
              </w:rPr>
              <w:t>(</w:t>
            </w:r>
            <w:hyperlink w:anchor="_ENREF_4" w:tooltip="Carnicer, 2012 #8579" w:history="1">
              <w:r w:rsidR="001A3EBD">
                <w:rPr>
                  <w:rFonts w:ascii="Times New Roman" w:eastAsia="Times New Roman" w:hAnsi="Times New Roman"/>
                  <w:noProof/>
                  <w:color w:val="000000"/>
                  <w:sz w:val="20"/>
                  <w:szCs w:val="20"/>
                  <w:lang w:val="en-US" w:eastAsia="es-ES"/>
                </w:rPr>
                <w:t>2012</w:t>
              </w:r>
            </w:hyperlink>
            <w:r w:rsidR="001A3EBD">
              <w:rPr>
                <w:rFonts w:ascii="Times New Roman" w:eastAsia="Times New Roman" w:hAnsi="Times New Roman"/>
                <w:noProof/>
                <w:color w:val="000000"/>
                <w:sz w:val="20"/>
                <w:szCs w:val="20"/>
                <w:lang w:val="en-US" w:eastAsia="es-ES"/>
              </w:rPr>
              <w:t>)</w:t>
            </w:r>
            <w:r w:rsidR="001A3EBD">
              <w:rPr>
                <w:rFonts w:ascii="Times New Roman" w:eastAsia="Times New Roman" w:hAnsi="Times New Roman"/>
                <w:color w:val="000000"/>
                <w:sz w:val="20"/>
                <w:szCs w:val="20"/>
                <w:lang w:val="en-US" w:eastAsia="es-ES"/>
              </w:rPr>
              <w:fldChar w:fldCharType="end"/>
            </w:r>
          </w:p>
        </w:tc>
      </w:tr>
    </w:tbl>
    <w:p w14:paraId="4AF7C170" w14:textId="77777777" w:rsidR="00BF11CE" w:rsidRPr="008630C3" w:rsidRDefault="00BF11CE" w:rsidP="00B0291F">
      <w:pPr>
        <w:spacing w:line="360" w:lineRule="auto"/>
        <w:jc w:val="both"/>
        <w:rPr>
          <w:rStyle w:val="Heading2Char"/>
          <w:rFonts w:ascii="Times New Roman" w:eastAsia="Calibri" w:hAnsi="Times New Roman"/>
          <w:color w:val="auto"/>
          <w:sz w:val="24"/>
          <w:szCs w:val="24"/>
          <w:lang w:val="en-US"/>
        </w:rPr>
      </w:pPr>
    </w:p>
    <w:p w14:paraId="1DC4CB25" w14:textId="77777777" w:rsidR="00BF11CE" w:rsidRPr="008630C3" w:rsidRDefault="00BF11CE" w:rsidP="00B0291F">
      <w:pPr>
        <w:spacing w:line="360" w:lineRule="auto"/>
        <w:jc w:val="both"/>
        <w:rPr>
          <w:rStyle w:val="Heading2Char"/>
          <w:rFonts w:ascii="Times New Roman" w:eastAsia="Calibri" w:hAnsi="Times New Roman"/>
          <w:color w:val="auto"/>
          <w:sz w:val="24"/>
          <w:szCs w:val="24"/>
          <w:lang w:val="en-US"/>
        </w:rPr>
        <w:sectPr w:rsidR="00BF11CE" w:rsidRPr="008630C3" w:rsidSect="00E73005">
          <w:pgSz w:w="11906" w:h="16838"/>
          <w:pgMar w:top="1440" w:right="1440" w:bottom="1440" w:left="1440" w:header="708" w:footer="708" w:gutter="0"/>
          <w:cols w:space="708"/>
          <w:docGrid w:linePitch="360"/>
        </w:sectPr>
      </w:pPr>
    </w:p>
    <w:p w14:paraId="264271E5" w14:textId="52462270" w:rsidR="008F5EA7" w:rsidRPr="008F5EA7" w:rsidRDefault="007A13B6" w:rsidP="008F5EA7">
      <w:pPr>
        <w:pStyle w:val="MSB2"/>
      </w:pPr>
      <w:bookmarkStart w:id="70" w:name="_Toc20782404"/>
      <w:r w:rsidRPr="008F5EA7">
        <w:rPr>
          <w:rStyle w:val="Heading2Char"/>
          <w:rFonts w:ascii="Times New Roman" w:eastAsia="Calibri" w:hAnsi="Times New Roman"/>
          <w:b/>
          <w:bCs/>
          <w:color w:val="auto"/>
          <w:sz w:val="24"/>
          <w:szCs w:val="24"/>
        </w:rPr>
        <w:lastRenderedPageBreak/>
        <w:t>Table</w:t>
      </w:r>
      <w:r w:rsidR="00E5572F" w:rsidRPr="008F5EA7">
        <w:rPr>
          <w:rStyle w:val="Heading2Char"/>
          <w:rFonts w:ascii="Times New Roman" w:eastAsia="Calibri" w:hAnsi="Times New Roman"/>
          <w:b/>
          <w:bCs/>
          <w:color w:val="auto"/>
          <w:sz w:val="24"/>
          <w:szCs w:val="24"/>
        </w:rPr>
        <w:t xml:space="preserve"> S</w:t>
      </w:r>
      <w:r w:rsidR="00EB3FC4" w:rsidRPr="008F5EA7">
        <w:rPr>
          <w:rStyle w:val="Heading2Char"/>
          <w:rFonts w:ascii="Times New Roman" w:eastAsia="Calibri" w:hAnsi="Times New Roman"/>
          <w:b/>
          <w:bCs/>
          <w:color w:val="auto"/>
          <w:sz w:val="24"/>
          <w:szCs w:val="24"/>
        </w:rPr>
        <w:t>5</w:t>
      </w:r>
      <w:r w:rsidR="00E5572F" w:rsidRPr="008F5EA7">
        <w:rPr>
          <w:rStyle w:val="Heading2Char"/>
          <w:rFonts w:ascii="Times New Roman" w:eastAsia="Calibri" w:hAnsi="Times New Roman"/>
          <w:b/>
          <w:bCs/>
          <w:color w:val="auto"/>
          <w:sz w:val="24"/>
          <w:szCs w:val="24"/>
        </w:rPr>
        <w:t>.</w:t>
      </w:r>
      <w:r w:rsidRPr="008F5EA7">
        <w:rPr>
          <w:rStyle w:val="Heading2Char"/>
          <w:rFonts w:ascii="Times New Roman" w:eastAsia="Calibri" w:hAnsi="Times New Roman"/>
          <w:b/>
          <w:bCs/>
          <w:color w:val="auto"/>
          <w:sz w:val="24"/>
          <w:szCs w:val="24"/>
        </w:rPr>
        <w:t xml:space="preserve"> </w:t>
      </w:r>
      <w:bookmarkStart w:id="71" w:name="OLE_LINK54"/>
      <w:bookmarkStart w:id="72" w:name="OLE_LINK55"/>
      <w:bookmarkStart w:id="73" w:name="OLE_LINK107"/>
      <w:bookmarkStart w:id="74" w:name="OLE_LINK108"/>
      <w:bookmarkEnd w:id="68"/>
      <w:r w:rsidR="00B73D47">
        <w:rPr>
          <w:rStyle w:val="Heading2Char"/>
          <w:rFonts w:ascii="Times New Roman" w:eastAsia="Calibri" w:hAnsi="Times New Roman"/>
          <w:b/>
          <w:bCs/>
          <w:color w:val="auto"/>
          <w:sz w:val="24"/>
          <w:szCs w:val="24"/>
        </w:rPr>
        <w:t xml:space="preserve">Raw </w:t>
      </w:r>
      <w:r w:rsidR="00B73D47" w:rsidRPr="00B73D47">
        <w:rPr>
          <w:rStyle w:val="Heading2Char"/>
          <w:rFonts w:ascii="Times New Roman" w:eastAsia="Calibri" w:hAnsi="Times New Roman"/>
          <w:b/>
          <w:bCs/>
          <w:i/>
          <w:color w:val="auto"/>
          <w:sz w:val="24"/>
          <w:szCs w:val="24"/>
        </w:rPr>
        <w:t>P. pastoris</w:t>
      </w:r>
      <w:r w:rsidR="00B73D47">
        <w:rPr>
          <w:rStyle w:val="Heading2Char"/>
          <w:rFonts w:ascii="Times New Roman" w:eastAsia="Calibri" w:hAnsi="Times New Roman"/>
          <w:b/>
          <w:bCs/>
          <w:color w:val="auto"/>
          <w:sz w:val="24"/>
          <w:szCs w:val="24"/>
        </w:rPr>
        <w:t xml:space="preserve"> </w:t>
      </w:r>
      <w:r w:rsidR="00B73D47" w:rsidRPr="008F5EA7">
        <w:rPr>
          <w:rStyle w:val="Heading2Char"/>
          <w:rFonts w:ascii="Times New Roman" w:eastAsia="Calibri" w:hAnsi="Times New Roman"/>
          <w:b/>
          <w:bCs/>
          <w:color w:val="auto"/>
          <w:sz w:val="24"/>
          <w:szCs w:val="24"/>
        </w:rPr>
        <w:t>chemostat</w:t>
      </w:r>
      <w:r w:rsidR="006A7488" w:rsidRPr="008F5EA7">
        <w:rPr>
          <w:rStyle w:val="Heading2Char"/>
          <w:rFonts w:ascii="Times New Roman" w:eastAsia="Calibri" w:hAnsi="Times New Roman"/>
          <w:b/>
          <w:bCs/>
          <w:color w:val="auto"/>
          <w:sz w:val="24"/>
          <w:szCs w:val="24"/>
        </w:rPr>
        <w:t xml:space="preserve"> </w:t>
      </w:r>
      <w:bookmarkEnd w:id="71"/>
      <w:bookmarkEnd w:id="72"/>
      <w:r w:rsidR="00B73D47">
        <w:rPr>
          <w:rStyle w:val="Heading2Char"/>
          <w:rFonts w:ascii="Times New Roman" w:eastAsia="Calibri" w:hAnsi="Times New Roman"/>
          <w:b/>
          <w:bCs/>
          <w:color w:val="auto"/>
          <w:sz w:val="24"/>
          <w:szCs w:val="24"/>
        </w:rPr>
        <w:t xml:space="preserve">data </w:t>
      </w:r>
      <w:bookmarkEnd w:id="73"/>
      <w:bookmarkEnd w:id="74"/>
      <w:r w:rsidR="006A7488" w:rsidRPr="008F5EA7">
        <w:rPr>
          <w:rStyle w:val="Heading2Char"/>
          <w:rFonts w:ascii="Times New Roman" w:eastAsia="Calibri" w:hAnsi="Times New Roman"/>
          <w:b/>
          <w:bCs/>
          <w:color w:val="auto"/>
          <w:sz w:val="24"/>
          <w:szCs w:val="24"/>
        </w:rPr>
        <w:t>unde</w:t>
      </w:r>
      <w:r w:rsidR="00B73D47">
        <w:rPr>
          <w:rStyle w:val="Heading2Char"/>
          <w:rFonts w:ascii="Times New Roman" w:eastAsia="Calibri" w:hAnsi="Times New Roman"/>
          <w:b/>
          <w:bCs/>
          <w:color w:val="auto"/>
          <w:sz w:val="24"/>
          <w:szCs w:val="24"/>
        </w:rPr>
        <w:t xml:space="preserve">r </w:t>
      </w:r>
      <w:r w:rsidR="006A7488" w:rsidRPr="008F5EA7">
        <w:rPr>
          <w:rStyle w:val="Heading2Char"/>
          <w:rFonts w:ascii="Times New Roman" w:eastAsia="Calibri" w:hAnsi="Times New Roman"/>
          <w:b/>
          <w:bCs/>
          <w:color w:val="auto"/>
          <w:sz w:val="24"/>
          <w:szCs w:val="24"/>
        </w:rPr>
        <w:t>different</w:t>
      </w:r>
      <w:r w:rsidR="006A7488" w:rsidRPr="00B73D47">
        <w:rPr>
          <w:rStyle w:val="Heading2Char"/>
          <w:rFonts w:ascii="Times New Roman" w:eastAsia="Calibri" w:hAnsi="Times New Roman"/>
          <w:b/>
          <w:bCs/>
          <w:color w:val="auto"/>
          <w:sz w:val="24"/>
          <w:szCs w:val="24"/>
        </w:rPr>
        <w:t xml:space="preserve"> </w:t>
      </w:r>
      <w:r w:rsidR="008F5EA7" w:rsidRPr="00B73D47">
        <w:rPr>
          <w:rStyle w:val="Heading2Char"/>
          <w:rFonts w:ascii="Times New Roman" w:eastAsia="Calibri" w:hAnsi="Times New Roman"/>
          <w:b/>
          <w:bCs/>
          <w:color w:val="auto"/>
          <w:sz w:val="24"/>
          <w:szCs w:val="24"/>
        </w:rPr>
        <w:t>μ</w:t>
      </w:r>
      <w:r w:rsidR="006A7488" w:rsidRPr="00B73D47">
        <w:rPr>
          <w:rStyle w:val="Heading2Char"/>
          <w:rFonts w:ascii="Times New Roman" w:eastAsia="Calibri" w:hAnsi="Times New Roman"/>
          <w:b/>
          <w:bCs/>
          <w:color w:val="auto"/>
          <w:sz w:val="24"/>
          <w:szCs w:val="24"/>
        </w:rPr>
        <w:t xml:space="preserve"> </w:t>
      </w:r>
      <w:r w:rsidR="006A7488" w:rsidRPr="008F5EA7">
        <w:rPr>
          <w:rStyle w:val="Heading2Char"/>
          <w:rFonts w:ascii="Times New Roman" w:eastAsia="Calibri" w:hAnsi="Times New Roman"/>
          <w:b/>
          <w:bCs/>
          <w:color w:val="auto"/>
          <w:sz w:val="24"/>
          <w:szCs w:val="24"/>
        </w:rPr>
        <w:t>and DO</w:t>
      </w:r>
      <w:r w:rsidR="00B73D47">
        <w:rPr>
          <w:rStyle w:val="Heading2Char"/>
          <w:rFonts w:ascii="Times New Roman" w:eastAsia="Calibri" w:hAnsi="Times New Roman"/>
          <w:b/>
          <w:bCs/>
          <w:color w:val="auto"/>
          <w:sz w:val="24"/>
          <w:szCs w:val="24"/>
        </w:rPr>
        <w:t xml:space="preserve"> conditions measured in this study</w:t>
      </w:r>
      <w:bookmarkEnd w:id="70"/>
    </w:p>
    <w:tbl>
      <w:tblPr>
        <w:tblW w:w="5000" w:type="pct"/>
        <w:tblCellMar>
          <w:left w:w="70" w:type="dxa"/>
          <w:right w:w="70" w:type="dxa"/>
        </w:tblCellMar>
        <w:tblLook w:val="04A0" w:firstRow="1" w:lastRow="0" w:firstColumn="1" w:lastColumn="0" w:noHBand="0" w:noVBand="1"/>
      </w:tblPr>
      <w:tblGrid>
        <w:gridCol w:w="1016"/>
        <w:gridCol w:w="1004"/>
        <w:gridCol w:w="1004"/>
        <w:gridCol w:w="715"/>
        <w:gridCol w:w="1004"/>
        <w:gridCol w:w="1003"/>
        <w:gridCol w:w="1050"/>
        <w:gridCol w:w="1003"/>
        <w:gridCol w:w="1050"/>
        <w:gridCol w:w="1003"/>
        <w:gridCol w:w="1050"/>
        <w:gridCol w:w="1003"/>
        <w:gridCol w:w="1050"/>
        <w:gridCol w:w="1003"/>
      </w:tblGrid>
      <w:tr w:rsidR="00D00C18" w:rsidRPr="00B73D47" w14:paraId="3CB1FFF4" w14:textId="77777777" w:rsidTr="001C6C13">
        <w:trPr>
          <w:trHeight w:val="280"/>
        </w:trPr>
        <w:tc>
          <w:tcPr>
            <w:tcW w:w="0" w:type="auto"/>
            <w:vMerge w:val="restart"/>
            <w:tcBorders>
              <w:top w:val="single" w:sz="8" w:space="0" w:color="000000"/>
            </w:tcBorders>
            <w:shd w:val="clear" w:color="auto" w:fill="auto"/>
            <w:noWrap/>
            <w:vAlign w:val="center"/>
            <w:hideMark/>
          </w:tcPr>
          <w:p w14:paraId="76C6631B" w14:textId="30A700A5" w:rsidR="00D00C18" w:rsidRPr="00B73D47" w:rsidRDefault="00D00C18" w:rsidP="00B0291F">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Condition</w:t>
            </w:r>
          </w:p>
        </w:tc>
        <w:tc>
          <w:tcPr>
            <w:tcW w:w="0" w:type="auto"/>
            <w:gridSpan w:val="2"/>
            <w:tcBorders>
              <w:top w:val="single" w:sz="8" w:space="0" w:color="000000"/>
              <w:bottom w:val="single" w:sz="4" w:space="0" w:color="000000"/>
            </w:tcBorders>
            <w:shd w:val="clear" w:color="auto" w:fill="auto"/>
            <w:noWrap/>
            <w:vAlign w:val="center"/>
            <w:hideMark/>
          </w:tcPr>
          <w:p w14:paraId="33D4EB7C" w14:textId="54EA7F23" w:rsidR="00D00C18" w:rsidRPr="00B73D47" w:rsidRDefault="00D00C18" w:rsidP="00B0291F">
            <w:pPr>
              <w:spacing w:after="0" w:line="360" w:lineRule="auto"/>
              <w:jc w:val="center"/>
              <w:rPr>
                <w:rFonts w:ascii="Times New Roman" w:eastAsia="Times New Roman" w:hAnsi="Times New Roman"/>
                <w:color w:val="000000"/>
                <w:sz w:val="16"/>
                <w:szCs w:val="16"/>
                <w:lang w:val="en-US" w:eastAsia="es-ES"/>
              </w:rPr>
            </w:pPr>
            <w:r w:rsidRPr="00B73D47">
              <w:rPr>
                <w:rFonts w:ascii="Symbol" w:eastAsia="Times New Roman" w:hAnsi="Symbol"/>
                <w:color w:val="000000"/>
                <w:sz w:val="16"/>
                <w:szCs w:val="16"/>
                <w:lang w:val="en-US" w:eastAsia="es-ES"/>
              </w:rPr>
              <w:t></w:t>
            </w:r>
            <w:r w:rsidRPr="00B73D47">
              <w:rPr>
                <w:rFonts w:ascii="Times New Roman" w:eastAsia="Times New Roman" w:hAnsi="Times New Roman"/>
                <w:color w:val="000000"/>
                <w:sz w:val="16"/>
                <w:szCs w:val="16"/>
                <w:lang w:val="en-US" w:eastAsia="es-ES"/>
              </w:rPr>
              <w:t xml:space="preserve"> </w:t>
            </w:r>
            <w:r w:rsidRPr="00B73D47">
              <w:rPr>
                <w:rFonts w:ascii="Times New Roman" w:eastAsia="Times New Roman" w:hAnsi="Times New Roman"/>
                <w:color w:val="000000"/>
                <w:sz w:val="16"/>
                <w:szCs w:val="16"/>
                <w:lang w:eastAsia="es-ES"/>
              </w:rPr>
              <w:t>(</w:t>
            </w:r>
            <w:r w:rsidRPr="00B73D47">
              <w:rPr>
                <w:rFonts w:ascii="Times New Roman" w:eastAsia="Times New Roman" w:hAnsi="Times New Roman"/>
                <w:color w:val="000000"/>
                <w:sz w:val="16"/>
                <w:szCs w:val="16"/>
                <w:lang w:val="en-US" w:eastAsia="es-ES"/>
              </w:rPr>
              <w:t>h</w:t>
            </w:r>
            <w:r w:rsidRPr="00B73D47">
              <w:rPr>
                <w:rFonts w:ascii="Times New Roman" w:eastAsia="Times New Roman" w:hAnsi="Times New Roman"/>
                <w:color w:val="000000"/>
                <w:sz w:val="16"/>
                <w:szCs w:val="16"/>
                <w:vertAlign w:val="superscript"/>
                <w:lang w:val="en-US" w:eastAsia="es-ES"/>
              </w:rPr>
              <w:t>-1</w:t>
            </w:r>
            <w:r w:rsidRPr="00B73D47">
              <w:rPr>
                <w:rFonts w:ascii="Times New Roman" w:eastAsia="Times New Roman" w:hAnsi="Times New Roman"/>
                <w:color w:val="000000"/>
                <w:sz w:val="16"/>
                <w:szCs w:val="16"/>
                <w:lang w:val="en-US" w:eastAsia="es-ES"/>
              </w:rPr>
              <w:t>)</w:t>
            </w:r>
          </w:p>
        </w:tc>
        <w:tc>
          <w:tcPr>
            <w:tcW w:w="0" w:type="auto"/>
            <w:tcBorders>
              <w:top w:val="single" w:sz="8" w:space="0" w:color="000000"/>
              <w:bottom w:val="single" w:sz="4" w:space="0" w:color="000000"/>
            </w:tcBorders>
            <w:shd w:val="clear" w:color="auto" w:fill="auto"/>
            <w:noWrap/>
            <w:vAlign w:val="center"/>
            <w:hideMark/>
          </w:tcPr>
          <w:p w14:paraId="0A5AC473" w14:textId="7E0C6A82" w:rsidR="00D00C18" w:rsidRPr="00B73D47" w:rsidRDefault="00D00C18" w:rsidP="00D00C18">
            <w:pPr>
              <w:spacing w:after="0" w:line="360" w:lineRule="auto"/>
              <w:jc w:val="center"/>
              <w:rPr>
                <w:rFonts w:ascii="Times New Roman" w:eastAsia="Times New Roman" w:hAnsi="Times New Roman"/>
                <w:color w:val="000000"/>
                <w:sz w:val="16"/>
                <w:szCs w:val="16"/>
                <w:lang w:val="en-US" w:eastAsia="es-ES"/>
              </w:rPr>
            </w:pPr>
            <w:proofErr w:type="spellStart"/>
            <w:r w:rsidRPr="00B73D47">
              <w:rPr>
                <w:rFonts w:ascii="Times New Roman" w:eastAsia="Times New Roman" w:hAnsi="Times New Roman"/>
                <w:color w:val="000000"/>
                <w:sz w:val="16"/>
                <w:szCs w:val="16"/>
                <w:lang w:val="en-US" w:eastAsia="es-ES"/>
              </w:rPr>
              <w:t>DOsat</w:t>
            </w:r>
            <w:proofErr w:type="spellEnd"/>
          </w:p>
        </w:tc>
        <w:tc>
          <w:tcPr>
            <w:tcW w:w="0" w:type="auto"/>
            <w:gridSpan w:val="2"/>
            <w:tcBorders>
              <w:top w:val="single" w:sz="8" w:space="0" w:color="000000"/>
              <w:bottom w:val="single" w:sz="4" w:space="0" w:color="000000"/>
            </w:tcBorders>
            <w:shd w:val="clear" w:color="000000" w:fill="FFFFFF"/>
            <w:vAlign w:val="center"/>
            <w:hideMark/>
          </w:tcPr>
          <w:p w14:paraId="572F1F6E" w14:textId="2B3698CA" w:rsidR="00D00C18" w:rsidRPr="00B73D47" w:rsidRDefault="00D00C18" w:rsidP="00B0291F">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i/>
                <w:color w:val="000000"/>
                <w:sz w:val="16"/>
                <w:szCs w:val="16"/>
                <w:lang w:val="en-US" w:eastAsia="es-ES"/>
              </w:rPr>
              <w:t>Y</w:t>
            </w:r>
            <w:r w:rsidRPr="00B73D47">
              <w:rPr>
                <w:rFonts w:ascii="Times New Roman" w:eastAsia="Times New Roman" w:hAnsi="Times New Roman"/>
                <w:color w:val="000000"/>
                <w:sz w:val="16"/>
                <w:szCs w:val="16"/>
                <w:vertAlign w:val="subscript"/>
                <w:lang w:val="en-US" w:eastAsia="es-ES"/>
              </w:rPr>
              <w:t>S,X</w:t>
            </w:r>
            <w:r w:rsidRPr="00B73D47">
              <w:rPr>
                <w:rFonts w:ascii="Times New Roman" w:eastAsia="Times New Roman" w:hAnsi="Times New Roman"/>
                <w:color w:val="000000"/>
                <w:sz w:val="16"/>
                <w:szCs w:val="16"/>
                <w:lang w:val="en-US" w:eastAsia="es-ES"/>
              </w:rPr>
              <w:t xml:space="preserve"> (</w:t>
            </w:r>
            <w:proofErr w:type="spellStart"/>
            <w:r w:rsidRPr="00B73D47">
              <w:rPr>
                <w:rFonts w:ascii="Times New Roman" w:eastAsia="Times New Roman" w:hAnsi="Times New Roman"/>
                <w:color w:val="000000"/>
                <w:sz w:val="16"/>
                <w:szCs w:val="16"/>
                <w:lang w:val="en-US" w:eastAsia="es-ES"/>
              </w:rPr>
              <w:t>g</w:t>
            </w:r>
            <w:r w:rsidRPr="00B73D47">
              <w:rPr>
                <w:rFonts w:ascii="Times New Roman" w:eastAsia="Times New Roman" w:hAnsi="Times New Roman"/>
                <w:color w:val="000000"/>
                <w:sz w:val="16"/>
                <w:szCs w:val="16"/>
                <w:vertAlign w:val="subscript"/>
                <w:lang w:val="en-US" w:eastAsia="es-ES"/>
              </w:rPr>
              <w:t>DCW</w:t>
            </w:r>
            <w:proofErr w:type="spellEnd"/>
            <w:r w:rsidRPr="00B73D47">
              <w:rPr>
                <w:rFonts w:ascii="Times New Roman" w:eastAsia="Times New Roman" w:hAnsi="Times New Roman"/>
                <w:color w:val="000000"/>
                <w:sz w:val="16"/>
                <w:szCs w:val="16"/>
                <w:vertAlign w:val="subscript"/>
                <w:lang w:val="en-US" w:eastAsia="es-ES"/>
              </w:rPr>
              <w:t xml:space="preserve"> </w:t>
            </w:r>
            <w:r w:rsidRPr="00B73D47">
              <w:rPr>
                <w:rFonts w:ascii="Times New Roman" w:eastAsia="Times New Roman" w:hAnsi="Times New Roman"/>
                <w:color w:val="000000"/>
                <w:sz w:val="16"/>
                <w:szCs w:val="16"/>
                <w:lang w:val="en-US" w:eastAsia="es-ES"/>
              </w:rPr>
              <w:t>g</w:t>
            </w:r>
            <w:r w:rsidRPr="00B73D47">
              <w:rPr>
                <w:rFonts w:ascii="Times New Roman" w:eastAsia="Times New Roman" w:hAnsi="Times New Roman"/>
                <w:color w:val="000000"/>
                <w:sz w:val="16"/>
                <w:szCs w:val="16"/>
                <w:vertAlign w:val="superscript"/>
                <w:lang w:val="en-US" w:eastAsia="es-ES"/>
              </w:rPr>
              <w:t>-1</w:t>
            </w:r>
            <w:r w:rsidRPr="00B73D47">
              <w:rPr>
                <w:rFonts w:ascii="Times New Roman" w:eastAsia="Times New Roman" w:hAnsi="Times New Roman"/>
                <w:color w:val="000000"/>
                <w:sz w:val="16"/>
                <w:szCs w:val="16"/>
                <w:lang w:val="en-US" w:eastAsia="es-ES"/>
              </w:rPr>
              <w:t>)</w:t>
            </w:r>
          </w:p>
        </w:tc>
        <w:tc>
          <w:tcPr>
            <w:tcW w:w="0" w:type="auto"/>
            <w:gridSpan w:val="2"/>
            <w:tcBorders>
              <w:top w:val="single" w:sz="8" w:space="0" w:color="000000"/>
              <w:bottom w:val="single" w:sz="4" w:space="0" w:color="000000"/>
            </w:tcBorders>
            <w:shd w:val="clear" w:color="auto" w:fill="auto"/>
            <w:noWrap/>
            <w:vAlign w:val="center"/>
            <w:hideMark/>
          </w:tcPr>
          <w:p w14:paraId="45D5ACE1" w14:textId="6D49BC00" w:rsidR="00D00C18" w:rsidRPr="00B73D47" w:rsidRDefault="00D00C18" w:rsidP="00B0291F">
            <w:pPr>
              <w:spacing w:after="0" w:line="360" w:lineRule="auto"/>
              <w:jc w:val="center"/>
              <w:rPr>
                <w:rFonts w:ascii="Times New Roman" w:eastAsia="Times New Roman" w:hAnsi="Times New Roman"/>
                <w:color w:val="000000"/>
                <w:sz w:val="16"/>
                <w:szCs w:val="16"/>
                <w:lang w:val="en-US" w:eastAsia="es-ES"/>
              </w:rPr>
            </w:pPr>
            <w:proofErr w:type="spellStart"/>
            <w:r w:rsidRPr="00B73D47">
              <w:rPr>
                <w:rFonts w:ascii="Times New Roman" w:eastAsia="Times New Roman" w:hAnsi="Times New Roman"/>
                <w:i/>
                <w:color w:val="000000"/>
                <w:sz w:val="16"/>
                <w:szCs w:val="16"/>
                <w:lang w:val="en-US" w:eastAsia="es-ES"/>
              </w:rPr>
              <w:t>q</w:t>
            </w:r>
            <w:r w:rsidRPr="00B73D47">
              <w:rPr>
                <w:rFonts w:ascii="Times New Roman" w:eastAsia="Times New Roman" w:hAnsi="Times New Roman"/>
                <w:color w:val="000000"/>
                <w:sz w:val="16"/>
                <w:szCs w:val="16"/>
                <w:vertAlign w:val="subscript"/>
                <w:lang w:val="en-US" w:eastAsia="es-ES"/>
              </w:rPr>
              <w:t>S</w:t>
            </w:r>
            <w:proofErr w:type="spellEnd"/>
            <w:r w:rsidRPr="00B73D47">
              <w:rPr>
                <w:rFonts w:ascii="Times New Roman" w:eastAsia="Times New Roman" w:hAnsi="Times New Roman"/>
                <w:color w:val="000000"/>
                <w:sz w:val="16"/>
                <w:szCs w:val="16"/>
                <w:lang w:val="en-US" w:eastAsia="es-ES"/>
              </w:rPr>
              <w:t xml:space="preserve"> </w:t>
            </w:r>
            <w:r>
              <w:rPr>
                <w:rFonts w:ascii="Times New Roman" w:eastAsia="Times New Roman" w:hAnsi="Times New Roman"/>
                <w:color w:val="000000"/>
                <w:sz w:val="16"/>
                <w:szCs w:val="16"/>
                <w:lang w:val="en-US" w:eastAsia="es-ES"/>
              </w:rPr>
              <w:t>(</w:t>
            </w:r>
            <w:r w:rsidRPr="00B73D47">
              <w:rPr>
                <w:rFonts w:ascii="Times New Roman" w:eastAsia="Times New Roman" w:hAnsi="Times New Roman"/>
                <w:color w:val="000000"/>
                <w:sz w:val="16"/>
                <w:szCs w:val="16"/>
                <w:lang w:val="en-US" w:eastAsia="es-ES"/>
              </w:rPr>
              <w:t>mmol</w:t>
            </w:r>
            <w:r>
              <w:rPr>
                <w:rFonts w:ascii="Times New Roman" w:eastAsia="Times New Roman" w:hAnsi="Times New Roman"/>
                <w:color w:val="000000"/>
                <w:sz w:val="16"/>
                <w:szCs w:val="16"/>
                <w:lang w:val="en-US" w:eastAsia="es-ES"/>
              </w:rPr>
              <w:t xml:space="preserve"> </w:t>
            </w:r>
            <w:r w:rsidRPr="00B73D47">
              <w:rPr>
                <w:rFonts w:ascii="Times New Roman" w:eastAsia="Times New Roman" w:hAnsi="Times New Roman"/>
                <w:color w:val="000000"/>
                <w:sz w:val="16"/>
                <w:szCs w:val="16"/>
                <w:lang w:val="en-US" w:eastAsia="es-ES"/>
              </w:rPr>
              <w:t>g</w:t>
            </w:r>
            <w:r w:rsidRPr="00B73D47">
              <w:rPr>
                <w:rFonts w:ascii="Times New Roman" w:eastAsia="Times New Roman" w:hAnsi="Times New Roman"/>
                <w:color w:val="000000"/>
                <w:sz w:val="16"/>
                <w:szCs w:val="16"/>
                <w:vertAlign w:val="subscript"/>
                <w:lang w:val="en-US" w:eastAsia="es-ES"/>
              </w:rPr>
              <w:t>DCW</w:t>
            </w:r>
            <w:r w:rsidRPr="00B73D47">
              <w:rPr>
                <w:rFonts w:ascii="Times New Roman" w:eastAsia="Times New Roman" w:hAnsi="Times New Roman"/>
                <w:color w:val="000000"/>
                <w:sz w:val="16"/>
                <w:szCs w:val="16"/>
                <w:vertAlign w:val="superscript"/>
                <w:lang w:val="en-US" w:eastAsia="es-ES"/>
              </w:rPr>
              <w:t>-1</w:t>
            </w:r>
            <w:r w:rsidRPr="00B73D47">
              <w:rPr>
                <w:rFonts w:ascii="Times New Roman" w:eastAsia="Times New Roman" w:hAnsi="Times New Roman"/>
                <w:color w:val="000000"/>
                <w:sz w:val="16"/>
                <w:szCs w:val="16"/>
                <w:vertAlign w:val="subscript"/>
                <w:lang w:val="en-US" w:eastAsia="es-ES"/>
              </w:rPr>
              <w:t xml:space="preserve"> </w:t>
            </w:r>
            <w:r>
              <w:rPr>
                <w:rFonts w:ascii="Times New Roman" w:eastAsia="Times New Roman" w:hAnsi="Times New Roman"/>
                <w:color w:val="000000"/>
                <w:sz w:val="16"/>
                <w:szCs w:val="16"/>
                <w:lang w:val="en-US" w:eastAsia="es-ES"/>
              </w:rPr>
              <w:t>h</w:t>
            </w:r>
            <w:r w:rsidRPr="00B73D47">
              <w:rPr>
                <w:rFonts w:ascii="Times New Roman" w:eastAsia="Times New Roman" w:hAnsi="Times New Roman"/>
                <w:color w:val="000000"/>
                <w:sz w:val="16"/>
                <w:szCs w:val="16"/>
                <w:vertAlign w:val="superscript"/>
                <w:lang w:val="en-US" w:eastAsia="es-ES"/>
              </w:rPr>
              <w:t>-1</w:t>
            </w:r>
            <w:r>
              <w:rPr>
                <w:rFonts w:ascii="Times New Roman" w:eastAsia="Times New Roman" w:hAnsi="Times New Roman"/>
                <w:color w:val="000000"/>
                <w:sz w:val="16"/>
                <w:szCs w:val="16"/>
                <w:lang w:val="en-US" w:eastAsia="es-ES"/>
              </w:rPr>
              <w:t>)</w:t>
            </w:r>
          </w:p>
        </w:tc>
        <w:tc>
          <w:tcPr>
            <w:tcW w:w="0" w:type="auto"/>
            <w:gridSpan w:val="2"/>
            <w:tcBorders>
              <w:top w:val="single" w:sz="8" w:space="0" w:color="000000"/>
              <w:bottom w:val="single" w:sz="4" w:space="0" w:color="000000"/>
            </w:tcBorders>
            <w:shd w:val="clear" w:color="auto" w:fill="auto"/>
            <w:noWrap/>
            <w:vAlign w:val="center"/>
            <w:hideMark/>
          </w:tcPr>
          <w:p w14:paraId="31561F7D" w14:textId="1E3B45B7" w:rsidR="00D00C18" w:rsidRPr="00B73D47" w:rsidRDefault="00D00C18" w:rsidP="00B0291F">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i/>
                <w:color w:val="000000"/>
                <w:sz w:val="16"/>
                <w:szCs w:val="16"/>
                <w:lang w:val="en-US" w:eastAsia="es-ES"/>
              </w:rPr>
              <w:t>q</w:t>
            </w:r>
            <w:r w:rsidRPr="00B73D47">
              <w:rPr>
                <w:rFonts w:ascii="Times New Roman" w:eastAsia="Times New Roman" w:hAnsi="Times New Roman"/>
                <w:color w:val="000000"/>
                <w:sz w:val="16"/>
                <w:szCs w:val="16"/>
                <w:vertAlign w:val="subscript"/>
                <w:lang w:val="en-US" w:eastAsia="es-ES"/>
              </w:rPr>
              <w:t>CO2</w:t>
            </w:r>
            <w:r w:rsidRPr="00B73D47">
              <w:rPr>
                <w:rFonts w:ascii="Times New Roman" w:eastAsia="Times New Roman" w:hAnsi="Times New Roman"/>
                <w:color w:val="000000"/>
                <w:sz w:val="16"/>
                <w:szCs w:val="16"/>
                <w:lang w:val="en-US" w:eastAsia="es-ES"/>
              </w:rPr>
              <w:t xml:space="preserve"> </w:t>
            </w:r>
            <w:r>
              <w:rPr>
                <w:rFonts w:ascii="Times New Roman" w:eastAsia="Times New Roman" w:hAnsi="Times New Roman"/>
                <w:color w:val="000000"/>
                <w:sz w:val="16"/>
                <w:szCs w:val="16"/>
                <w:lang w:val="en-US" w:eastAsia="es-ES"/>
              </w:rPr>
              <w:t>(</w:t>
            </w:r>
            <w:r w:rsidRPr="00B73D47">
              <w:rPr>
                <w:rFonts w:ascii="Times New Roman" w:eastAsia="Times New Roman" w:hAnsi="Times New Roman"/>
                <w:color w:val="000000"/>
                <w:sz w:val="16"/>
                <w:szCs w:val="16"/>
                <w:lang w:val="en-US" w:eastAsia="es-ES"/>
              </w:rPr>
              <w:t>mmol</w:t>
            </w:r>
            <w:r>
              <w:rPr>
                <w:rFonts w:ascii="Times New Roman" w:eastAsia="Times New Roman" w:hAnsi="Times New Roman"/>
                <w:color w:val="000000"/>
                <w:sz w:val="16"/>
                <w:szCs w:val="16"/>
                <w:lang w:val="en-US" w:eastAsia="es-ES"/>
              </w:rPr>
              <w:t xml:space="preserve"> </w:t>
            </w:r>
            <w:r w:rsidRPr="00B73D47">
              <w:rPr>
                <w:rFonts w:ascii="Times New Roman" w:eastAsia="Times New Roman" w:hAnsi="Times New Roman"/>
                <w:color w:val="000000"/>
                <w:sz w:val="16"/>
                <w:szCs w:val="16"/>
                <w:lang w:val="en-US" w:eastAsia="es-ES"/>
              </w:rPr>
              <w:t>g</w:t>
            </w:r>
            <w:r w:rsidRPr="00B73D47">
              <w:rPr>
                <w:rFonts w:ascii="Times New Roman" w:eastAsia="Times New Roman" w:hAnsi="Times New Roman"/>
                <w:color w:val="000000"/>
                <w:sz w:val="16"/>
                <w:szCs w:val="16"/>
                <w:vertAlign w:val="subscript"/>
                <w:lang w:val="en-US" w:eastAsia="es-ES"/>
              </w:rPr>
              <w:t>DCW</w:t>
            </w:r>
            <w:r w:rsidRPr="00B73D47">
              <w:rPr>
                <w:rFonts w:ascii="Times New Roman" w:eastAsia="Times New Roman" w:hAnsi="Times New Roman"/>
                <w:color w:val="000000"/>
                <w:sz w:val="16"/>
                <w:szCs w:val="16"/>
                <w:vertAlign w:val="superscript"/>
                <w:lang w:val="en-US" w:eastAsia="es-ES"/>
              </w:rPr>
              <w:t>-1</w:t>
            </w:r>
            <w:r w:rsidRPr="00B73D47">
              <w:rPr>
                <w:rFonts w:ascii="Times New Roman" w:eastAsia="Times New Roman" w:hAnsi="Times New Roman"/>
                <w:color w:val="000000"/>
                <w:sz w:val="16"/>
                <w:szCs w:val="16"/>
                <w:vertAlign w:val="subscript"/>
                <w:lang w:val="en-US" w:eastAsia="es-ES"/>
              </w:rPr>
              <w:t xml:space="preserve"> </w:t>
            </w:r>
            <w:r>
              <w:rPr>
                <w:rFonts w:ascii="Times New Roman" w:eastAsia="Times New Roman" w:hAnsi="Times New Roman"/>
                <w:color w:val="000000"/>
                <w:sz w:val="16"/>
                <w:szCs w:val="16"/>
                <w:lang w:val="en-US" w:eastAsia="es-ES"/>
              </w:rPr>
              <w:t>h</w:t>
            </w:r>
            <w:r w:rsidRPr="00B73D47">
              <w:rPr>
                <w:rFonts w:ascii="Times New Roman" w:eastAsia="Times New Roman" w:hAnsi="Times New Roman"/>
                <w:color w:val="000000"/>
                <w:sz w:val="16"/>
                <w:szCs w:val="16"/>
                <w:vertAlign w:val="superscript"/>
                <w:lang w:val="en-US" w:eastAsia="es-ES"/>
              </w:rPr>
              <w:t>-1</w:t>
            </w:r>
            <w:r>
              <w:rPr>
                <w:rFonts w:ascii="Times New Roman" w:eastAsia="Times New Roman" w:hAnsi="Times New Roman"/>
                <w:color w:val="000000"/>
                <w:sz w:val="16"/>
                <w:szCs w:val="16"/>
                <w:lang w:val="en-US" w:eastAsia="es-ES"/>
              </w:rPr>
              <w:t>)</w:t>
            </w:r>
          </w:p>
        </w:tc>
        <w:tc>
          <w:tcPr>
            <w:tcW w:w="0" w:type="auto"/>
            <w:gridSpan w:val="2"/>
            <w:tcBorders>
              <w:top w:val="single" w:sz="8" w:space="0" w:color="000000"/>
              <w:bottom w:val="single" w:sz="4" w:space="0" w:color="000000"/>
            </w:tcBorders>
            <w:shd w:val="clear" w:color="auto" w:fill="auto"/>
            <w:noWrap/>
            <w:vAlign w:val="center"/>
            <w:hideMark/>
          </w:tcPr>
          <w:p w14:paraId="5002B987" w14:textId="18E86104" w:rsidR="00D00C18" w:rsidRPr="00B73D47" w:rsidRDefault="00D00C18" w:rsidP="00B0291F">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i/>
                <w:color w:val="000000"/>
                <w:sz w:val="16"/>
                <w:szCs w:val="16"/>
                <w:lang w:val="en-US" w:eastAsia="es-ES"/>
              </w:rPr>
              <w:t>q</w:t>
            </w:r>
            <w:r w:rsidRPr="00B73D47">
              <w:rPr>
                <w:rFonts w:ascii="Times New Roman" w:eastAsia="Times New Roman" w:hAnsi="Times New Roman"/>
                <w:color w:val="000000"/>
                <w:sz w:val="16"/>
                <w:szCs w:val="16"/>
                <w:vertAlign w:val="subscript"/>
                <w:lang w:val="en-US" w:eastAsia="es-ES"/>
              </w:rPr>
              <w:t>O2</w:t>
            </w:r>
            <w:r w:rsidRPr="00B73D47">
              <w:rPr>
                <w:rFonts w:ascii="Times New Roman" w:eastAsia="Times New Roman" w:hAnsi="Times New Roman"/>
                <w:color w:val="000000"/>
                <w:sz w:val="16"/>
                <w:szCs w:val="16"/>
                <w:lang w:val="en-US" w:eastAsia="es-ES"/>
              </w:rPr>
              <w:t xml:space="preserve"> </w:t>
            </w:r>
            <w:r>
              <w:rPr>
                <w:rFonts w:ascii="Times New Roman" w:eastAsia="Times New Roman" w:hAnsi="Times New Roman"/>
                <w:color w:val="000000"/>
                <w:sz w:val="16"/>
                <w:szCs w:val="16"/>
                <w:lang w:val="en-US" w:eastAsia="es-ES"/>
              </w:rPr>
              <w:t>(</w:t>
            </w:r>
            <w:r w:rsidRPr="00B73D47">
              <w:rPr>
                <w:rFonts w:ascii="Times New Roman" w:eastAsia="Times New Roman" w:hAnsi="Times New Roman"/>
                <w:color w:val="000000"/>
                <w:sz w:val="16"/>
                <w:szCs w:val="16"/>
                <w:lang w:val="en-US" w:eastAsia="es-ES"/>
              </w:rPr>
              <w:t>mmol</w:t>
            </w:r>
            <w:r>
              <w:rPr>
                <w:rFonts w:ascii="Times New Roman" w:eastAsia="Times New Roman" w:hAnsi="Times New Roman"/>
                <w:color w:val="000000"/>
                <w:sz w:val="16"/>
                <w:szCs w:val="16"/>
                <w:lang w:val="en-US" w:eastAsia="es-ES"/>
              </w:rPr>
              <w:t xml:space="preserve"> </w:t>
            </w:r>
            <w:r w:rsidRPr="00B73D47">
              <w:rPr>
                <w:rFonts w:ascii="Times New Roman" w:eastAsia="Times New Roman" w:hAnsi="Times New Roman"/>
                <w:color w:val="000000"/>
                <w:sz w:val="16"/>
                <w:szCs w:val="16"/>
                <w:lang w:val="en-US" w:eastAsia="es-ES"/>
              </w:rPr>
              <w:t>g</w:t>
            </w:r>
            <w:r w:rsidRPr="00B73D47">
              <w:rPr>
                <w:rFonts w:ascii="Times New Roman" w:eastAsia="Times New Roman" w:hAnsi="Times New Roman"/>
                <w:color w:val="000000"/>
                <w:sz w:val="16"/>
                <w:szCs w:val="16"/>
                <w:vertAlign w:val="subscript"/>
                <w:lang w:val="en-US" w:eastAsia="es-ES"/>
              </w:rPr>
              <w:t>DCW</w:t>
            </w:r>
            <w:r w:rsidRPr="00B73D47">
              <w:rPr>
                <w:rFonts w:ascii="Times New Roman" w:eastAsia="Times New Roman" w:hAnsi="Times New Roman"/>
                <w:color w:val="000000"/>
                <w:sz w:val="16"/>
                <w:szCs w:val="16"/>
                <w:vertAlign w:val="superscript"/>
                <w:lang w:val="en-US" w:eastAsia="es-ES"/>
              </w:rPr>
              <w:t>-1</w:t>
            </w:r>
            <w:r w:rsidRPr="00B73D47">
              <w:rPr>
                <w:rFonts w:ascii="Times New Roman" w:eastAsia="Times New Roman" w:hAnsi="Times New Roman"/>
                <w:color w:val="000000"/>
                <w:sz w:val="16"/>
                <w:szCs w:val="16"/>
                <w:vertAlign w:val="subscript"/>
                <w:lang w:val="en-US" w:eastAsia="es-ES"/>
              </w:rPr>
              <w:t xml:space="preserve"> </w:t>
            </w:r>
            <w:r>
              <w:rPr>
                <w:rFonts w:ascii="Times New Roman" w:eastAsia="Times New Roman" w:hAnsi="Times New Roman"/>
                <w:color w:val="000000"/>
                <w:sz w:val="16"/>
                <w:szCs w:val="16"/>
                <w:lang w:val="en-US" w:eastAsia="es-ES"/>
              </w:rPr>
              <w:t>h</w:t>
            </w:r>
            <w:r w:rsidRPr="00B73D47">
              <w:rPr>
                <w:rFonts w:ascii="Times New Roman" w:eastAsia="Times New Roman" w:hAnsi="Times New Roman"/>
                <w:color w:val="000000"/>
                <w:sz w:val="16"/>
                <w:szCs w:val="16"/>
                <w:vertAlign w:val="superscript"/>
                <w:lang w:val="en-US" w:eastAsia="es-ES"/>
              </w:rPr>
              <w:t>-1</w:t>
            </w:r>
            <w:r>
              <w:rPr>
                <w:rFonts w:ascii="Times New Roman" w:eastAsia="Times New Roman" w:hAnsi="Times New Roman"/>
                <w:color w:val="000000"/>
                <w:sz w:val="16"/>
                <w:szCs w:val="16"/>
                <w:lang w:val="en-US" w:eastAsia="es-ES"/>
              </w:rPr>
              <w:t>)</w:t>
            </w:r>
          </w:p>
        </w:tc>
        <w:tc>
          <w:tcPr>
            <w:tcW w:w="0" w:type="auto"/>
            <w:gridSpan w:val="2"/>
            <w:tcBorders>
              <w:top w:val="single" w:sz="8" w:space="0" w:color="000000"/>
              <w:bottom w:val="single" w:sz="4" w:space="0" w:color="000000"/>
            </w:tcBorders>
            <w:shd w:val="clear" w:color="auto" w:fill="auto"/>
            <w:noWrap/>
            <w:vAlign w:val="center"/>
            <w:hideMark/>
          </w:tcPr>
          <w:p w14:paraId="139455F3" w14:textId="5C2AEE10" w:rsidR="00D00C18" w:rsidRPr="00B73D47" w:rsidRDefault="00D00C18" w:rsidP="00B0291F">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 xml:space="preserve">RQ </w:t>
            </w:r>
            <w:r>
              <w:rPr>
                <w:rFonts w:ascii="Times New Roman" w:eastAsia="Times New Roman" w:hAnsi="Times New Roman"/>
                <w:color w:val="000000"/>
                <w:sz w:val="16"/>
                <w:szCs w:val="16"/>
                <w:lang w:val="en-US" w:eastAsia="es-ES"/>
              </w:rPr>
              <w:t>(</w:t>
            </w:r>
            <w:r w:rsidRPr="00B73D47">
              <w:rPr>
                <w:rFonts w:ascii="Times New Roman" w:eastAsia="Times New Roman" w:hAnsi="Times New Roman"/>
                <w:color w:val="000000"/>
                <w:sz w:val="16"/>
                <w:szCs w:val="16"/>
                <w:lang w:val="en-US" w:eastAsia="es-ES"/>
              </w:rPr>
              <w:t>-</w:t>
            </w:r>
            <w:r>
              <w:rPr>
                <w:rFonts w:ascii="Times New Roman" w:eastAsia="Times New Roman" w:hAnsi="Times New Roman"/>
                <w:color w:val="000000"/>
                <w:sz w:val="16"/>
                <w:szCs w:val="16"/>
                <w:lang w:val="en-US" w:eastAsia="es-ES"/>
              </w:rPr>
              <w:t>)</w:t>
            </w:r>
          </w:p>
        </w:tc>
      </w:tr>
      <w:tr w:rsidR="00D00C18" w:rsidRPr="00B73D47" w14:paraId="7AD6082C" w14:textId="77777777" w:rsidTr="001C6C13">
        <w:trPr>
          <w:trHeight w:val="280"/>
        </w:trPr>
        <w:tc>
          <w:tcPr>
            <w:tcW w:w="0" w:type="auto"/>
            <w:vMerge/>
            <w:tcBorders>
              <w:bottom w:val="single" w:sz="4" w:space="0" w:color="000000"/>
            </w:tcBorders>
            <w:vAlign w:val="center"/>
            <w:hideMark/>
          </w:tcPr>
          <w:p w14:paraId="13B501B8" w14:textId="77777777" w:rsidR="00D00C18" w:rsidRPr="00B73D47" w:rsidRDefault="00D00C18" w:rsidP="00D00C18">
            <w:pPr>
              <w:spacing w:after="0" w:line="360" w:lineRule="auto"/>
              <w:rPr>
                <w:rFonts w:ascii="Times New Roman" w:eastAsia="Times New Roman" w:hAnsi="Times New Roman"/>
                <w:color w:val="000000"/>
                <w:sz w:val="16"/>
                <w:szCs w:val="16"/>
                <w:lang w:val="en-US" w:eastAsia="es-ES"/>
              </w:rPr>
            </w:pPr>
          </w:p>
        </w:tc>
        <w:tc>
          <w:tcPr>
            <w:tcW w:w="0" w:type="auto"/>
            <w:tcBorders>
              <w:top w:val="single" w:sz="4" w:space="0" w:color="000000"/>
              <w:bottom w:val="single" w:sz="4" w:space="0" w:color="000000"/>
            </w:tcBorders>
            <w:shd w:val="clear" w:color="auto" w:fill="auto"/>
            <w:noWrap/>
            <w:vAlign w:val="center"/>
            <w:hideMark/>
          </w:tcPr>
          <w:p w14:paraId="220FADA9" w14:textId="75FBD4BE" w:rsidR="00D00C18" w:rsidRPr="00B73D47" w:rsidRDefault="00D00C18" w:rsidP="00D00C18">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Mean</w:t>
            </w:r>
            <w:r w:rsidRPr="00B73D47">
              <w:rPr>
                <w:rFonts w:ascii="Times New Roman" w:eastAsia="Times New Roman" w:hAnsi="Times New Roman"/>
                <w:color w:val="000000"/>
                <w:sz w:val="16"/>
                <w:szCs w:val="16"/>
                <w:vertAlign w:val="superscript"/>
                <w:lang w:val="en-US" w:eastAsia="es-ES"/>
              </w:rPr>
              <w:t>a</w:t>
            </w:r>
          </w:p>
        </w:tc>
        <w:tc>
          <w:tcPr>
            <w:tcW w:w="0" w:type="auto"/>
            <w:tcBorders>
              <w:top w:val="single" w:sz="4" w:space="0" w:color="000000"/>
              <w:bottom w:val="single" w:sz="4" w:space="0" w:color="000000"/>
            </w:tcBorders>
            <w:shd w:val="clear" w:color="auto" w:fill="auto"/>
            <w:noWrap/>
            <w:vAlign w:val="center"/>
            <w:hideMark/>
          </w:tcPr>
          <w:p w14:paraId="4E86009D" w14:textId="1D6C9937" w:rsidR="00D00C18" w:rsidRPr="00B73D47" w:rsidRDefault="00D00C18" w:rsidP="00D00C18">
            <w:pPr>
              <w:spacing w:after="0" w:line="360" w:lineRule="auto"/>
              <w:jc w:val="center"/>
              <w:rPr>
                <w:rFonts w:ascii="Times New Roman" w:eastAsia="Times New Roman" w:hAnsi="Times New Roman"/>
                <w:color w:val="000000"/>
                <w:sz w:val="16"/>
                <w:szCs w:val="16"/>
                <w:lang w:val="en-US" w:eastAsia="es-ES"/>
              </w:rPr>
            </w:pPr>
            <w:proofErr w:type="spellStart"/>
            <w:r>
              <w:rPr>
                <w:rFonts w:ascii="Times New Roman" w:eastAsia="Times New Roman" w:hAnsi="Times New Roman"/>
                <w:color w:val="000000"/>
                <w:sz w:val="16"/>
                <w:szCs w:val="16"/>
                <w:lang w:val="en-US" w:eastAsia="es-ES"/>
              </w:rPr>
              <w:t>S</w:t>
            </w:r>
            <w:r w:rsidRPr="00B73D47">
              <w:rPr>
                <w:rFonts w:ascii="Times New Roman" w:eastAsia="Times New Roman" w:hAnsi="Times New Roman"/>
                <w:color w:val="000000"/>
                <w:sz w:val="16"/>
                <w:szCs w:val="16"/>
                <w:lang w:val="en-US" w:eastAsia="es-ES"/>
              </w:rPr>
              <w:t>.</w:t>
            </w:r>
            <w:r w:rsidR="001C6C13">
              <w:rPr>
                <w:rFonts w:ascii="Times New Roman" w:eastAsia="Times New Roman" w:hAnsi="Times New Roman"/>
                <w:color w:val="000000"/>
                <w:sz w:val="16"/>
                <w:szCs w:val="16"/>
                <w:lang w:val="en-US" w:eastAsia="es-ES"/>
              </w:rPr>
              <w:t>E</w:t>
            </w:r>
            <w:r>
              <w:rPr>
                <w:rFonts w:ascii="Times New Roman" w:eastAsia="Times New Roman" w:hAnsi="Times New Roman"/>
                <w:color w:val="000000"/>
                <w:sz w:val="16"/>
                <w:szCs w:val="16"/>
                <w:lang w:val="en-US" w:eastAsia="es-ES"/>
              </w:rPr>
              <w:t>.</w:t>
            </w:r>
            <w:r w:rsidRPr="00D00C18">
              <w:rPr>
                <w:rFonts w:ascii="Times New Roman" w:eastAsia="Times New Roman" w:hAnsi="Times New Roman"/>
                <w:color w:val="000000"/>
                <w:sz w:val="16"/>
                <w:szCs w:val="16"/>
                <w:vertAlign w:val="superscript"/>
                <w:lang w:val="en-US" w:eastAsia="es-ES"/>
              </w:rPr>
              <w:t>b</w:t>
            </w:r>
            <w:proofErr w:type="spellEnd"/>
          </w:p>
        </w:tc>
        <w:tc>
          <w:tcPr>
            <w:tcW w:w="0" w:type="auto"/>
            <w:tcBorders>
              <w:top w:val="single" w:sz="4" w:space="0" w:color="000000"/>
              <w:bottom w:val="single" w:sz="4" w:space="0" w:color="000000"/>
            </w:tcBorders>
            <w:shd w:val="clear" w:color="auto" w:fill="auto"/>
            <w:noWrap/>
            <w:vAlign w:val="center"/>
            <w:hideMark/>
          </w:tcPr>
          <w:p w14:paraId="05D2672C" w14:textId="3D5EE78D" w:rsidR="00D00C18" w:rsidRPr="00B73D47" w:rsidRDefault="00D00C18" w:rsidP="00D00C18">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w:t>
            </w:r>
          </w:p>
        </w:tc>
        <w:tc>
          <w:tcPr>
            <w:tcW w:w="0" w:type="auto"/>
            <w:tcBorders>
              <w:top w:val="single" w:sz="4" w:space="0" w:color="000000"/>
              <w:bottom w:val="single" w:sz="4" w:space="0" w:color="000000"/>
            </w:tcBorders>
            <w:shd w:val="clear" w:color="auto" w:fill="auto"/>
            <w:noWrap/>
            <w:vAlign w:val="center"/>
            <w:hideMark/>
          </w:tcPr>
          <w:p w14:paraId="73CCB82E" w14:textId="5F52AD66" w:rsidR="00D00C18" w:rsidRPr="00B73D47" w:rsidRDefault="00D00C18" w:rsidP="00D00C18">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Mean</w:t>
            </w:r>
            <w:r w:rsidRPr="00B73D47">
              <w:rPr>
                <w:rFonts w:ascii="Times New Roman" w:eastAsia="Times New Roman" w:hAnsi="Times New Roman"/>
                <w:color w:val="000000"/>
                <w:sz w:val="16"/>
                <w:szCs w:val="16"/>
                <w:vertAlign w:val="superscript"/>
                <w:lang w:val="en-US" w:eastAsia="es-ES"/>
              </w:rPr>
              <w:t>a</w:t>
            </w:r>
          </w:p>
        </w:tc>
        <w:tc>
          <w:tcPr>
            <w:tcW w:w="0" w:type="auto"/>
            <w:tcBorders>
              <w:top w:val="single" w:sz="4" w:space="0" w:color="000000"/>
              <w:bottom w:val="single" w:sz="4" w:space="0" w:color="000000"/>
            </w:tcBorders>
            <w:shd w:val="clear" w:color="auto" w:fill="auto"/>
            <w:noWrap/>
            <w:vAlign w:val="center"/>
            <w:hideMark/>
          </w:tcPr>
          <w:p w14:paraId="0FC2BB91" w14:textId="7E316BB8" w:rsidR="00D00C18" w:rsidRPr="00B73D47" w:rsidRDefault="00D00C18" w:rsidP="00D00C18">
            <w:pPr>
              <w:spacing w:after="0" w:line="360" w:lineRule="auto"/>
              <w:jc w:val="center"/>
              <w:rPr>
                <w:rFonts w:ascii="Times New Roman" w:eastAsia="Times New Roman" w:hAnsi="Times New Roman"/>
                <w:color w:val="000000"/>
                <w:sz w:val="16"/>
                <w:szCs w:val="16"/>
                <w:lang w:val="en-US" w:eastAsia="es-ES"/>
              </w:rPr>
            </w:pPr>
            <w:proofErr w:type="spellStart"/>
            <w:r>
              <w:rPr>
                <w:rFonts w:ascii="Times New Roman" w:eastAsia="Times New Roman" w:hAnsi="Times New Roman"/>
                <w:color w:val="000000"/>
                <w:sz w:val="16"/>
                <w:szCs w:val="16"/>
                <w:lang w:val="en-US" w:eastAsia="es-ES"/>
              </w:rPr>
              <w:t>S</w:t>
            </w:r>
            <w:r w:rsidRPr="00B73D47">
              <w:rPr>
                <w:rFonts w:ascii="Times New Roman" w:eastAsia="Times New Roman" w:hAnsi="Times New Roman"/>
                <w:color w:val="000000"/>
                <w:sz w:val="16"/>
                <w:szCs w:val="16"/>
                <w:lang w:val="en-US" w:eastAsia="es-ES"/>
              </w:rPr>
              <w:t>.</w:t>
            </w:r>
            <w:r w:rsidR="001C6C13">
              <w:rPr>
                <w:rFonts w:ascii="Times New Roman" w:eastAsia="Times New Roman" w:hAnsi="Times New Roman"/>
                <w:color w:val="000000"/>
                <w:sz w:val="16"/>
                <w:szCs w:val="16"/>
                <w:lang w:val="en-US" w:eastAsia="es-ES"/>
              </w:rPr>
              <w:t>E</w:t>
            </w:r>
            <w:r>
              <w:rPr>
                <w:rFonts w:ascii="Times New Roman" w:eastAsia="Times New Roman" w:hAnsi="Times New Roman"/>
                <w:color w:val="000000"/>
                <w:sz w:val="16"/>
                <w:szCs w:val="16"/>
                <w:lang w:val="en-US" w:eastAsia="es-ES"/>
              </w:rPr>
              <w:t>.</w:t>
            </w:r>
            <w:r w:rsidRPr="00D00C18">
              <w:rPr>
                <w:rFonts w:ascii="Times New Roman" w:eastAsia="Times New Roman" w:hAnsi="Times New Roman"/>
                <w:color w:val="000000"/>
                <w:sz w:val="16"/>
                <w:szCs w:val="16"/>
                <w:vertAlign w:val="superscript"/>
                <w:lang w:val="en-US" w:eastAsia="es-ES"/>
              </w:rPr>
              <w:t>b</w:t>
            </w:r>
            <w:proofErr w:type="spellEnd"/>
          </w:p>
        </w:tc>
        <w:tc>
          <w:tcPr>
            <w:tcW w:w="0" w:type="auto"/>
            <w:tcBorders>
              <w:top w:val="single" w:sz="4" w:space="0" w:color="000000"/>
              <w:bottom w:val="single" w:sz="4" w:space="0" w:color="000000"/>
            </w:tcBorders>
            <w:shd w:val="clear" w:color="auto" w:fill="auto"/>
            <w:noWrap/>
            <w:vAlign w:val="center"/>
            <w:hideMark/>
          </w:tcPr>
          <w:p w14:paraId="3CA27115" w14:textId="438C66A2" w:rsidR="00D00C18" w:rsidRPr="00B73D47" w:rsidRDefault="00D00C18" w:rsidP="00D00C18">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Mean</w:t>
            </w:r>
            <w:r w:rsidRPr="00B73D47">
              <w:rPr>
                <w:rFonts w:ascii="Times New Roman" w:eastAsia="Times New Roman" w:hAnsi="Times New Roman"/>
                <w:color w:val="000000"/>
                <w:sz w:val="16"/>
                <w:szCs w:val="16"/>
                <w:vertAlign w:val="superscript"/>
                <w:lang w:val="en-US" w:eastAsia="es-ES"/>
              </w:rPr>
              <w:t>a</w:t>
            </w:r>
          </w:p>
        </w:tc>
        <w:tc>
          <w:tcPr>
            <w:tcW w:w="0" w:type="auto"/>
            <w:tcBorders>
              <w:top w:val="single" w:sz="4" w:space="0" w:color="000000"/>
              <w:bottom w:val="single" w:sz="4" w:space="0" w:color="000000"/>
            </w:tcBorders>
            <w:shd w:val="clear" w:color="auto" w:fill="auto"/>
            <w:noWrap/>
            <w:vAlign w:val="center"/>
            <w:hideMark/>
          </w:tcPr>
          <w:p w14:paraId="3ED91071" w14:textId="66753091" w:rsidR="00D00C18" w:rsidRPr="00B73D47" w:rsidRDefault="00D00C18" w:rsidP="00D00C18">
            <w:pPr>
              <w:spacing w:after="0" w:line="360" w:lineRule="auto"/>
              <w:jc w:val="center"/>
              <w:rPr>
                <w:rFonts w:ascii="Times New Roman" w:eastAsia="Times New Roman" w:hAnsi="Times New Roman"/>
                <w:color w:val="000000"/>
                <w:sz w:val="16"/>
                <w:szCs w:val="16"/>
                <w:lang w:val="en-US" w:eastAsia="es-ES"/>
              </w:rPr>
            </w:pPr>
            <w:proofErr w:type="spellStart"/>
            <w:r>
              <w:rPr>
                <w:rFonts w:ascii="Times New Roman" w:eastAsia="Times New Roman" w:hAnsi="Times New Roman"/>
                <w:color w:val="000000"/>
                <w:sz w:val="16"/>
                <w:szCs w:val="16"/>
                <w:lang w:val="en-US" w:eastAsia="es-ES"/>
              </w:rPr>
              <w:t>S</w:t>
            </w:r>
            <w:r w:rsidRPr="00B73D47">
              <w:rPr>
                <w:rFonts w:ascii="Times New Roman" w:eastAsia="Times New Roman" w:hAnsi="Times New Roman"/>
                <w:color w:val="000000"/>
                <w:sz w:val="16"/>
                <w:szCs w:val="16"/>
                <w:lang w:val="en-US" w:eastAsia="es-ES"/>
              </w:rPr>
              <w:t>.</w:t>
            </w:r>
            <w:r w:rsidR="001C6C13">
              <w:rPr>
                <w:rFonts w:ascii="Times New Roman" w:eastAsia="Times New Roman" w:hAnsi="Times New Roman"/>
                <w:color w:val="000000"/>
                <w:sz w:val="16"/>
                <w:szCs w:val="16"/>
                <w:lang w:val="en-US" w:eastAsia="es-ES"/>
              </w:rPr>
              <w:t>E</w:t>
            </w:r>
            <w:r>
              <w:rPr>
                <w:rFonts w:ascii="Times New Roman" w:eastAsia="Times New Roman" w:hAnsi="Times New Roman"/>
                <w:color w:val="000000"/>
                <w:sz w:val="16"/>
                <w:szCs w:val="16"/>
                <w:lang w:val="en-US" w:eastAsia="es-ES"/>
              </w:rPr>
              <w:t>.</w:t>
            </w:r>
            <w:r w:rsidRPr="00D00C18">
              <w:rPr>
                <w:rFonts w:ascii="Times New Roman" w:eastAsia="Times New Roman" w:hAnsi="Times New Roman"/>
                <w:color w:val="000000"/>
                <w:sz w:val="16"/>
                <w:szCs w:val="16"/>
                <w:vertAlign w:val="superscript"/>
                <w:lang w:val="en-US" w:eastAsia="es-ES"/>
              </w:rPr>
              <w:t>b</w:t>
            </w:r>
            <w:proofErr w:type="spellEnd"/>
          </w:p>
        </w:tc>
        <w:tc>
          <w:tcPr>
            <w:tcW w:w="0" w:type="auto"/>
            <w:tcBorders>
              <w:top w:val="single" w:sz="4" w:space="0" w:color="000000"/>
              <w:bottom w:val="single" w:sz="4" w:space="0" w:color="000000"/>
            </w:tcBorders>
            <w:shd w:val="clear" w:color="auto" w:fill="auto"/>
            <w:noWrap/>
            <w:vAlign w:val="center"/>
            <w:hideMark/>
          </w:tcPr>
          <w:p w14:paraId="2858826A" w14:textId="56FA3F5C" w:rsidR="00D00C18" w:rsidRPr="00B73D47" w:rsidRDefault="00D00C18" w:rsidP="00D00C18">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Mean</w:t>
            </w:r>
            <w:r w:rsidRPr="00B73D47">
              <w:rPr>
                <w:rFonts w:ascii="Times New Roman" w:eastAsia="Times New Roman" w:hAnsi="Times New Roman"/>
                <w:color w:val="000000"/>
                <w:sz w:val="16"/>
                <w:szCs w:val="16"/>
                <w:vertAlign w:val="superscript"/>
                <w:lang w:val="en-US" w:eastAsia="es-ES"/>
              </w:rPr>
              <w:t>a</w:t>
            </w:r>
          </w:p>
        </w:tc>
        <w:tc>
          <w:tcPr>
            <w:tcW w:w="0" w:type="auto"/>
            <w:tcBorders>
              <w:top w:val="single" w:sz="4" w:space="0" w:color="000000"/>
              <w:bottom w:val="single" w:sz="4" w:space="0" w:color="000000"/>
            </w:tcBorders>
            <w:shd w:val="clear" w:color="auto" w:fill="auto"/>
            <w:noWrap/>
            <w:vAlign w:val="center"/>
            <w:hideMark/>
          </w:tcPr>
          <w:p w14:paraId="668FDB4C" w14:textId="62AA44A0" w:rsidR="00D00C18" w:rsidRPr="00B73D47" w:rsidRDefault="00D00C18" w:rsidP="00D00C18">
            <w:pPr>
              <w:spacing w:after="0" w:line="360" w:lineRule="auto"/>
              <w:jc w:val="center"/>
              <w:rPr>
                <w:rFonts w:ascii="Times New Roman" w:eastAsia="Times New Roman" w:hAnsi="Times New Roman"/>
                <w:color w:val="000000"/>
                <w:sz w:val="16"/>
                <w:szCs w:val="16"/>
                <w:lang w:val="en-US" w:eastAsia="es-ES"/>
              </w:rPr>
            </w:pPr>
            <w:proofErr w:type="spellStart"/>
            <w:r>
              <w:rPr>
                <w:rFonts w:ascii="Times New Roman" w:eastAsia="Times New Roman" w:hAnsi="Times New Roman"/>
                <w:color w:val="000000"/>
                <w:sz w:val="16"/>
                <w:szCs w:val="16"/>
                <w:lang w:val="en-US" w:eastAsia="es-ES"/>
              </w:rPr>
              <w:t>S</w:t>
            </w:r>
            <w:r w:rsidRPr="00B73D47">
              <w:rPr>
                <w:rFonts w:ascii="Times New Roman" w:eastAsia="Times New Roman" w:hAnsi="Times New Roman"/>
                <w:color w:val="000000"/>
                <w:sz w:val="16"/>
                <w:szCs w:val="16"/>
                <w:lang w:val="en-US" w:eastAsia="es-ES"/>
              </w:rPr>
              <w:t>.</w:t>
            </w:r>
            <w:r w:rsidR="001C6C13">
              <w:rPr>
                <w:rFonts w:ascii="Times New Roman" w:eastAsia="Times New Roman" w:hAnsi="Times New Roman"/>
                <w:color w:val="000000"/>
                <w:sz w:val="16"/>
                <w:szCs w:val="16"/>
                <w:lang w:val="en-US" w:eastAsia="es-ES"/>
              </w:rPr>
              <w:t>E</w:t>
            </w:r>
            <w:r>
              <w:rPr>
                <w:rFonts w:ascii="Times New Roman" w:eastAsia="Times New Roman" w:hAnsi="Times New Roman"/>
                <w:color w:val="000000"/>
                <w:sz w:val="16"/>
                <w:szCs w:val="16"/>
                <w:lang w:val="en-US" w:eastAsia="es-ES"/>
              </w:rPr>
              <w:t>.</w:t>
            </w:r>
            <w:r w:rsidRPr="00D00C18">
              <w:rPr>
                <w:rFonts w:ascii="Times New Roman" w:eastAsia="Times New Roman" w:hAnsi="Times New Roman"/>
                <w:color w:val="000000"/>
                <w:sz w:val="16"/>
                <w:szCs w:val="16"/>
                <w:vertAlign w:val="superscript"/>
                <w:lang w:val="en-US" w:eastAsia="es-ES"/>
              </w:rPr>
              <w:t>b</w:t>
            </w:r>
            <w:proofErr w:type="spellEnd"/>
          </w:p>
        </w:tc>
        <w:tc>
          <w:tcPr>
            <w:tcW w:w="0" w:type="auto"/>
            <w:tcBorders>
              <w:top w:val="single" w:sz="4" w:space="0" w:color="000000"/>
              <w:bottom w:val="single" w:sz="4" w:space="0" w:color="000000"/>
            </w:tcBorders>
            <w:shd w:val="clear" w:color="auto" w:fill="auto"/>
            <w:noWrap/>
            <w:vAlign w:val="center"/>
            <w:hideMark/>
          </w:tcPr>
          <w:p w14:paraId="37DCD4B1" w14:textId="405FD40A" w:rsidR="00D00C18" w:rsidRPr="00B73D47" w:rsidRDefault="00D00C18" w:rsidP="00D00C18">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Mean</w:t>
            </w:r>
            <w:r w:rsidRPr="00B73D47">
              <w:rPr>
                <w:rFonts w:ascii="Times New Roman" w:eastAsia="Times New Roman" w:hAnsi="Times New Roman"/>
                <w:color w:val="000000"/>
                <w:sz w:val="16"/>
                <w:szCs w:val="16"/>
                <w:vertAlign w:val="superscript"/>
                <w:lang w:val="en-US" w:eastAsia="es-ES"/>
              </w:rPr>
              <w:t>a</w:t>
            </w:r>
          </w:p>
        </w:tc>
        <w:tc>
          <w:tcPr>
            <w:tcW w:w="0" w:type="auto"/>
            <w:tcBorders>
              <w:top w:val="single" w:sz="4" w:space="0" w:color="000000"/>
              <w:bottom w:val="single" w:sz="4" w:space="0" w:color="000000"/>
            </w:tcBorders>
            <w:shd w:val="clear" w:color="auto" w:fill="auto"/>
            <w:noWrap/>
            <w:vAlign w:val="center"/>
            <w:hideMark/>
          </w:tcPr>
          <w:p w14:paraId="2DD85B3A" w14:textId="5C28C274" w:rsidR="00D00C18" w:rsidRPr="00B73D47" w:rsidRDefault="00D00C18" w:rsidP="00D00C18">
            <w:pPr>
              <w:spacing w:after="0" w:line="360" w:lineRule="auto"/>
              <w:jc w:val="center"/>
              <w:rPr>
                <w:rFonts w:ascii="Times New Roman" w:eastAsia="Times New Roman" w:hAnsi="Times New Roman"/>
                <w:color w:val="000000"/>
                <w:sz w:val="16"/>
                <w:szCs w:val="16"/>
                <w:lang w:val="en-US" w:eastAsia="es-ES"/>
              </w:rPr>
            </w:pPr>
            <w:proofErr w:type="spellStart"/>
            <w:r>
              <w:rPr>
                <w:rFonts w:ascii="Times New Roman" w:eastAsia="Times New Roman" w:hAnsi="Times New Roman"/>
                <w:color w:val="000000"/>
                <w:sz w:val="16"/>
                <w:szCs w:val="16"/>
                <w:lang w:val="en-US" w:eastAsia="es-ES"/>
              </w:rPr>
              <w:t>S</w:t>
            </w:r>
            <w:r w:rsidRPr="00B73D47">
              <w:rPr>
                <w:rFonts w:ascii="Times New Roman" w:eastAsia="Times New Roman" w:hAnsi="Times New Roman"/>
                <w:color w:val="000000"/>
                <w:sz w:val="16"/>
                <w:szCs w:val="16"/>
                <w:lang w:val="en-US" w:eastAsia="es-ES"/>
              </w:rPr>
              <w:t>.</w:t>
            </w:r>
            <w:r w:rsidR="001C6C13">
              <w:rPr>
                <w:rFonts w:ascii="Times New Roman" w:eastAsia="Times New Roman" w:hAnsi="Times New Roman"/>
                <w:color w:val="000000"/>
                <w:sz w:val="16"/>
                <w:szCs w:val="16"/>
                <w:lang w:val="en-US" w:eastAsia="es-ES"/>
              </w:rPr>
              <w:t>E</w:t>
            </w:r>
            <w:r>
              <w:rPr>
                <w:rFonts w:ascii="Times New Roman" w:eastAsia="Times New Roman" w:hAnsi="Times New Roman"/>
                <w:color w:val="000000"/>
                <w:sz w:val="16"/>
                <w:szCs w:val="16"/>
                <w:lang w:val="en-US" w:eastAsia="es-ES"/>
              </w:rPr>
              <w:t>.</w:t>
            </w:r>
            <w:r w:rsidRPr="00D00C18">
              <w:rPr>
                <w:rFonts w:ascii="Times New Roman" w:eastAsia="Times New Roman" w:hAnsi="Times New Roman"/>
                <w:color w:val="000000"/>
                <w:sz w:val="16"/>
                <w:szCs w:val="16"/>
                <w:vertAlign w:val="superscript"/>
                <w:lang w:val="en-US" w:eastAsia="es-ES"/>
              </w:rPr>
              <w:t>b</w:t>
            </w:r>
            <w:proofErr w:type="spellEnd"/>
          </w:p>
        </w:tc>
        <w:tc>
          <w:tcPr>
            <w:tcW w:w="0" w:type="auto"/>
            <w:tcBorders>
              <w:top w:val="single" w:sz="4" w:space="0" w:color="000000"/>
              <w:bottom w:val="single" w:sz="4" w:space="0" w:color="000000"/>
            </w:tcBorders>
            <w:shd w:val="clear" w:color="auto" w:fill="auto"/>
            <w:noWrap/>
            <w:vAlign w:val="center"/>
            <w:hideMark/>
          </w:tcPr>
          <w:p w14:paraId="60307A23" w14:textId="40E8BFD1" w:rsidR="00D00C18" w:rsidRPr="00B73D47" w:rsidRDefault="00D00C18" w:rsidP="00D00C18">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Mean</w:t>
            </w:r>
            <w:r w:rsidRPr="00B73D47">
              <w:rPr>
                <w:rFonts w:ascii="Times New Roman" w:eastAsia="Times New Roman" w:hAnsi="Times New Roman"/>
                <w:color w:val="000000"/>
                <w:sz w:val="16"/>
                <w:szCs w:val="16"/>
                <w:vertAlign w:val="superscript"/>
                <w:lang w:val="en-US" w:eastAsia="es-ES"/>
              </w:rPr>
              <w:t>a</w:t>
            </w:r>
          </w:p>
        </w:tc>
        <w:tc>
          <w:tcPr>
            <w:tcW w:w="0" w:type="auto"/>
            <w:tcBorders>
              <w:top w:val="single" w:sz="4" w:space="0" w:color="000000"/>
              <w:bottom w:val="single" w:sz="4" w:space="0" w:color="000000"/>
            </w:tcBorders>
            <w:shd w:val="clear" w:color="auto" w:fill="auto"/>
            <w:noWrap/>
            <w:vAlign w:val="center"/>
            <w:hideMark/>
          </w:tcPr>
          <w:p w14:paraId="3ECA8827" w14:textId="263AEC8D" w:rsidR="00D00C18" w:rsidRPr="00B73D47" w:rsidRDefault="00D00C18" w:rsidP="00D00C18">
            <w:pPr>
              <w:spacing w:after="0" w:line="360" w:lineRule="auto"/>
              <w:jc w:val="center"/>
              <w:rPr>
                <w:rFonts w:ascii="Times New Roman" w:eastAsia="Times New Roman" w:hAnsi="Times New Roman"/>
                <w:color w:val="000000"/>
                <w:sz w:val="16"/>
                <w:szCs w:val="16"/>
                <w:lang w:val="en-US" w:eastAsia="es-ES"/>
              </w:rPr>
            </w:pPr>
            <w:proofErr w:type="spellStart"/>
            <w:r>
              <w:rPr>
                <w:rFonts w:ascii="Times New Roman" w:eastAsia="Times New Roman" w:hAnsi="Times New Roman"/>
                <w:color w:val="000000"/>
                <w:sz w:val="16"/>
                <w:szCs w:val="16"/>
                <w:lang w:val="en-US" w:eastAsia="es-ES"/>
              </w:rPr>
              <w:t>S</w:t>
            </w:r>
            <w:r w:rsidRPr="00B73D47">
              <w:rPr>
                <w:rFonts w:ascii="Times New Roman" w:eastAsia="Times New Roman" w:hAnsi="Times New Roman"/>
                <w:color w:val="000000"/>
                <w:sz w:val="16"/>
                <w:szCs w:val="16"/>
                <w:lang w:val="en-US" w:eastAsia="es-ES"/>
              </w:rPr>
              <w:t>.</w:t>
            </w:r>
            <w:r w:rsidR="001C6C13">
              <w:rPr>
                <w:rFonts w:ascii="Times New Roman" w:eastAsia="Times New Roman" w:hAnsi="Times New Roman"/>
                <w:color w:val="000000"/>
                <w:sz w:val="16"/>
                <w:szCs w:val="16"/>
                <w:lang w:val="en-US" w:eastAsia="es-ES"/>
              </w:rPr>
              <w:t>E</w:t>
            </w:r>
            <w:r>
              <w:rPr>
                <w:rFonts w:ascii="Times New Roman" w:eastAsia="Times New Roman" w:hAnsi="Times New Roman"/>
                <w:color w:val="000000"/>
                <w:sz w:val="16"/>
                <w:szCs w:val="16"/>
                <w:lang w:val="en-US" w:eastAsia="es-ES"/>
              </w:rPr>
              <w:t>.</w:t>
            </w:r>
            <w:r w:rsidRPr="00D00C18">
              <w:rPr>
                <w:rFonts w:ascii="Times New Roman" w:eastAsia="Times New Roman" w:hAnsi="Times New Roman"/>
                <w:color w:val="000000"/>
                <w:sz w:val="16"/>
                <w:szCs w:val="16"/>
                <w:vertAlign w:val="superscript"/>
                <w:lang w:val="en-US" w:eastAsia="es-ES"/>
              </w:rPr>
              <w:t>b</w:t>
            </w:r>
            <w:proofErr w:type="spellEnd"/>
          </w:p>
        </w:tc>
      </w:tr>
      <w:tr w:rsidR="001C6C13" w:rsidRPr="00B73D47" w14:paraId="055A4D9E" w14:textId="77777777" w:rsidTr="001C6C13">
        <w:trPr>
          <w:trHeight w:val="280"/>
        </w:trPr>
        <w:tc>
          <w:tcPr>
            <w:tcW w:w="0" w:type="auto"/>
            <w:tcBorders>
              <w:top w:val="single" w:sz="4" w:space="0" w:color="000000"/>
              <w:bottom w:val="nil"/>
              <w:right w:val="nil"/>
            </w:tcBorders>
            <w:shd w:val="clear" w:color="auto" w:fill="auto"/>
            <w:noWrap/>
            <w:vAlign w:val="center"/>
            <w:hideMark/>
          </w:tcPr>
          <w:p w14:paraId="220BC187" w14:textId="52291CA2" w:rsidR="001C6C13" w:rsidRPr="00B73D47" w:rsidRDefault="00644BAF" w:rsidP="001C6C13">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1</w:t>
            </w:r>
            <w:r w:rsidR="001C6C13" w:rsidRPr="00B73D47">
              <w:rPr>
                <w:rFonts w:ascii="Times New Roman" w:eastAsia="Times New Roman" w:hAnsi="Times New Roman"/>
                <w:color w:val="000000"/>
                <w:sz w:val="16"/>
                <w:szCs w:val="16"/>
                <w:lang w:val="en-US" w:eastAsia="es-ES"/>
              </w:rPr>
              <w:t>.1</w:t>
            </w:r>
          </w:p>
        </w:tc>
        <w:tc>
          <w:tcPr>
            <w:tcW w:w="0" w:type="auto"/>
            <w:tcBorders>
              <w:top w:val="single" w:sz="4" w:space="0" w:color="000000"/>
              <w:left w:val="nil"/>
              <w:bottom w:val="nil"/>
              <w:right w:val="nil"/>
            </w:tcBorders>
            <w:shd w:val="clear" w:color="auto" w:fill="auto"/>
            <w:noWrap/>
            <w:vAlign w:val="center"/>
            <w:hideMark/>
          </w:tcPr>
          <w:p w14:paraId="380C15C9"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6.86 E-02</w:t>
            </w:r>
          </w:p>
        </w:tc>
        <w:tc>
          <w:tcPr>
            <w:tcW w:w="0" w:type="auto"/>
            <w:tcBorders>
              <w:top w:val="single" w:sz="4" w:space="0" w:color="000000"/>
              <w:left w:val="nil"/>
              <w:bottom w:val="nil"/>
              <w:right w:val="nil"/>
            </w:tcBorders>
            <w:shd w:val="clear" w:color="auto" w:fill="auto"/>
            <w:noWrap/>
            <w:vAlign w:val="center"/>
            <w:hideMark/>
          </w:tcPr>
          <w:p w14:paraId="42AC8D45" w14:textId="32BFFCD1"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w:t>
            </w:r>
          </w:p>
        </w:tc>
        <w:tc>
          <w:tcPr>
            <w:tcW w:w="0" w:type="auto"/>
            <w:tcBorders>
              <w:top w:val="single" w:sz="4" w:space="0" w:color="000000"/>
              <w:left w:val="nil"/>
              <w:bottom w:val="nil"/>
              <w:right w:val="nil"/>
            </w:tcBorders>
            <w:shd w:val="clear" w:color="auto" w:fill="auto"/>
            <w:noWrap/>
            <w:vAlign w:val="center"/>
            <w:hideMark/>
          </w:tcPr>
          <w:p w14:paraId="70B47451"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4</w:t>
            </w:r>
          </w:p>
        </w:tc>
        <w:tc>
          <w:tcPr>
            <w:tcW w:w="0" w:type="auto"/>
            <w:tcBorders>
              <w:top w:val="single" w:sz="4" w:space="0" w:color="000000"/>
              <w:left w:val="nil"/>
              <w:bottom w:val="nil"/>
              <w:right w:val="nil"/>
            </w:tcBorders>
            <w:shd w:val="clear" w:color="auto" w:fill="auto"/>
            <w:noWrap/>
            <w:vAlign w:val="center"/>
            <w:hideMark/>
          </w:tcPr>
          <w:p w14:paraId="55DF48FA"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5.09 E-01</w:t>
            </w:r>
          </w:p>
        </w:tc>
        <w:tc>
          <w:tcPr>
            <w:tcW w:w="0" w:type="auto"/>
            <w:tcBorders>
              <w:top w:val="single" w:sz="4" w:space="0" w:color="000000"/>
              <w:left w:val="nil"/>
              <w:bottom w:val="nil"/>
              <w:right w:val="nil"/>
            </w:tcBorders>
            <w:shd w:val="clear" w:color="auto" w:fill="auto"/>
            <w:noWrap/>
            <w:vAlign w:val="center"/>
            <w:hideMark/>
          </w:tcPr>
          <w:p w14:paraId="71FF7AE8"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9.71 E-03</w:t>
            </w:r>
          </w:p>
        </w:tc>
        <w:tc>
          <w:tcPr>
            <w:tcW w:w="0" w:type="auto"/>
            <w:tcBorders>
              <w:top w:val="single" w:sz="4" w:space="0" w:color="000000"/>
              <w:left w:val="nil"/>
              <w:bottom w:val="nil"/>
              <w:right w:val="nil"/>
            </w:tcBorders>
            <w:shd w:val="clear" w:color="auto" w:fill="auto"/>
            <w:noWrap/>
            <w:vAlign w:val="center"/>
            <w:hideMark/>
          </w:tcPr>
          <w:p w14:paraId="711AF92F"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7.49 E-01</w:t>
            </w:r>
          </w:p>
        </w:tc>
        <w:tc>
          <w:tcPr>
            <w:tcW w:w="0" w:type="auto"/>
            <w:tcBorders>
              <w:top w:val="single" w:sz="4" w:space="0" w:color="000000"/>
              <w:left w:val="nil"/>
              <w:bottom w:val="nil"/>
              <w:right w:val="nil"/>
            </w:tcBorders>
            <w:shd w:val="clear" w:color="auto" w:fill="auto"/>
            <w:noWrap/>
            <w:vAlign w:val="center"/>
            <w:hideMark/>
          </w:tcPr>
          <w:p w14:paraId="32D67749"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2.25 E-05</w:t>
            </w:r>
          </w:p>
        </w:tc>
        <w:tc>
          <w:tcPr>
            <w:tcW w:w="0" w:type="auto"/>
            <w:tcBorders>
              <w:top w:val="single" w:sz="4" w:space="0" w:color="000000"/>
              <w:left w:val="nil"/>
              <w:bottom w:val="nil"/>
              <w:right w:val="nil"/>
            </w:tcBorders>
            <w:shd w:val="clear" w:color="auto" w:fill="auto"/>
            <w:noWrap/>
            <w:vAlign w:val="center"/>
            <w:hideMark/>
          </w:tcPr>
          <w:p w14:paraId="68AB050F"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1.74 E+00</w:t>
            </w:r>
          </w:p>
        </w:tc>
        <w:tc>
          <w:tcPr>
            <w:tcW w:w="0" w:type="auto"/>
            <w:tcBorders>
              <w:top w:val="single" w:sz="4" w:space="0" w:color="000000"/>
              <w:left w:val="nil"/>
              <w:bottom w:val="nil"/>
              <w:right w:val="nil"/>
            </w:tcBorders>
            <w:shd w:val="clear" w:color="auto" w:fill="auto"/>
            <w:noWrap/>
            <w:vAlign w:val="center"/>
            <w:hideMark/>
          </w:tcPr>
          <w:p w14:paraId="03EDEC9D"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5.70 E-05</w:t>
            </w:r>
          </w:p>
        </w:tc>
        <w:tc>
          <w:tcPr>
            <w:tcW w:w="0" w:type="auto"/>
            <w:tcBorders>
              <w:top w:val="single" w:sz="4" w:space="0" w:color="000000"/>
              <w:left w:val="nil"/>
              <w:bottom w:val="nil"/>
              <w:right w:val="nil"/>
            </w:tcBorders>
            <w:shd w:val="clear" w:color="auto" w:fill="auto"/>
            <w:noWrap/>
            <w:vAlign w:val="center"/>
            <w:hideMark/>
          </w:tcPr>
          <w:p w14:paraId="599B068B"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1.74 E+00</w:t>
            </w:r>
          </w:p>
        </w:tc>
        <w:tc>
          <w:tcPr>
            <w:tcW w:w="0" w:type="auto"/>
            <w:tcBorders>
              <w:top w:val="single" w:sz="4" w:space="0" w:color="000000"/>
              <w:left w:val="nil"/>
              <w:bottom w:val="nil"/>
              <w:right w:val="nil"/>
            </w:tcBorders>
            <w:shd w:val="clear" w:color="auto" w:fill="auto"/>
            <w:noWrap/>
            <w:vAlign w:val="center"/>
            <w:hideMark/>
          </w:tcPr>
          <w:p w14:paraId="2B56F596"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9.12 E-05</w:t>
            </w:r>
          </w:p>
        </w:tc>
        <w:tc>
          <w:tcPr>
            <w:tcW w:w="0" w:type="auto"/>
            <w:tcBorders>
              <w:top w:val="single" w:sz="4" w:space="0" w:color="000000"/>
              <w:left w:val="nil"/>
              <w:bottom w:val="nil"/>
              <w:right w:val="nil"/>
            </w:tcBorders>
            <w:shd w:val="clear" w:color="auto" w:fill="auto"/>
            <w:noWrap/>
            <w:vAlign w:val="center"/>
            <w:hideMark/>
          </w:tcPr>
          <w:p w14:paraId="42185555"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9.95 E-01</w:t>
            </w:r>
          </w:p>
        </w:tc>
        <w:tc>
          <w:tcPr>
            <w:tcW w:w="0" w:type="auto"/>
            <w:tcBorders>
              <w:top w:val="single" w:sz="4" w:space="0" w:color="000000"/>
              <w:left w:val="nil"/>
              <w:bottom w:val="nil"/>
              <w:right w:val="nil"/>
            </w:tcBorders>
            <w:shd w:val="clear" w:color="auto" w:fill="auto"/>
            <w:noWrap/>
            <w:vAlign w:val="center"/>
            <w:hideMark/>
          </w:tcPr>
          <w:p w14:paraId="3A8E6F8D"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3.31 E-02</w:t>
            </w:r>
          </w:p>
        </w:tc>
      </w:tr>
      <w:tr w:rsidR="001C6C13" w:rsidRPr="00B73D47" w14:paraId="001477E7" w14:textId="77777777" w:rsidTr="001C6C13">
        <w:trPr>
          <w:trHeight w:val="280"/>
        </w:trPr>
        <w:tc>
          <w:tcPr>
            <w:tcW w:w="0" w:type="auto"/>
            <w:tcBorders>
              <w:top w:val="nil"/>
              <w:bottom w:val="single" w:sz="4" w:space="0" w:color="000000"/>
              <w:right w:val="nil"/>
            </w:tcBorders>
            <w:shd w:val="clear" w:color="auto" w:fill="auto"/>
            <w:noWrap/>
            <w:vAlign w:val="center"/>
            <w:hideMark/>
          </w:tcPr>
          <w:p w14:paraId="74604E42" w14:textId="39AA7BBC" w:rsidR="001C6C13" w:rsidRPr="00B73D47" w:rsidRDefault="00644BAF" w:rsidP="001C6C13">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1</w:t>
            </w:r>
            <w:r w:rsidR="001C6C13" w:rsidRPr="00B73D47">
              <w:rPr>
                <w:rFonts w:ascii="Times New Roman" w:eastAsia="Times New Roman" w:hAnsi="Times New Roman"/>
                <w:color w:val="000000"/>
                <w:sz w:val="16"/>
                <w:szCs w:val="16"/>
                <w:lang w:val="en-US" w:eastAsia="es-ES"/>
              </w:rPr>
              <w:t>.2</w:t>
            </w:r>
          </w:p>
        </w:tc>
        <w:tc>
          <w:tcPr>
            <w:tcW w:w="0" w:type="auto"/>
            <w:tcBorders>
              <w:top w:val="nil"/>
              <w:left w:val="nil"/>
              <w:bottom w:val="single" w:sz="4" w:space="0" w:color="000000"/>
              <w:right w:val="nil"/>
            </w:tcBorders>
            <w:shd w:val="clear" w:color="auto" w:fill="auto"/>
            <w:noWrap/>
            <w:vAlign w:val="center"/>
            <w:hideMark/>
          </w:tcPr>
          <w:p w14:paraId="2DA72C18"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7.50 E-02</w:t>
            </w:r>
          </w:p>
        </w:tc>
        <w:tc>
          <w:tcPr>
            <w:tcW w:w="0" w:type="auto"/>
            <w:tcBorders>
              <w:top w:val="nil"/>
              <w:left w:val="nil"/>
              <w:bottom w:val="single" w:sz="4" w:space="0" w:color="000000"/>
              <w:right w:val="nil"/>
            </w:tcBorders>
            <w:shd w:val="clear" w:color="auto" w:fill="auto"/>
            <w:noWrap/>
            <w:vAlign w:val="center"/>
            <w:hideMark/>
          </w:tcPr>
          <w:p w14:paraId="015360C6" w14:textId="0A52A124"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w:t>
            </w:r>
          </w:p>
        </w:tc>
        <w:tc>
          <w:tcPr>
            <w:tcW w:w="0" w:type="auto"/>
            <w:tcBorders>
              <w:top w:val="nil"/>
              <w:left w:val="nil"/>
              <w:bottom w:val="single" w:sz="4" w:space="0" w:color="000000"/>
              <w:right w:val="nil"/>
            </w:tcBorders>
            <w:shd w:val="clear" w:color="auto" w:fill="auto"/>
            <w:noWrap/>
            <w:vAlign w:val="center"/>
            <w:hideMark/>
          </w:tcPr>
          <w:p w14:paraId="76B44D6A"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4</w:t>
            </w:r>
          </w:p>
        </w:tc>
        <w:tc>
          <w:tcPr>
            <w:tcW w:w="0" w:type="auto"/>
            <w:tcBorders>
              <w:top w:val="nil"/>
              <w:left w:val="nil"/>
              <w:bottom w:val="single" w:sz="4" w:space="0" w:color="000000"/>
              <w:right w:val="nil"/>
            </w:tcBorders>
            <w:shd w:val="clear" w:color="auto" w:fill="auto"/>
            <w:noWrap/>
            <w:vAlign w:val="center"/>
            <w:hideMark/>
          </w:tcPr>
          <w:p w14:paraId="7E0AD244"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5.05 E-01</w:t>
            </w:r>
          </w:p>
        </w:tc>
        <w:tc>
          <w:tcPr>
            <w:tcW w:w="0" w:type="auto"/>
            <w:tcBorders>
              <w:top w:val="nil"/>
              <w:left w:val="nil"/>
              <w:bottom w:val="single" w:sz="4" w:space="0" w:color="000000"/>
              <w:right w:val="nil"/>
            </w:tcBorders>
            <w:shd w:val="clear" w:color="auto" w:fill="auto"/>
            <w:noWrap/>
            <w:vAlign w:val="center"/>
            <w:hideMark/>
          </w:tcPr>
          <w:p w14:paraId="003182B4"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9.22 E-03</w:t>
            </w:r>
          </w:p>
        </w:tc>
        <w:tc>
          <w:tcPr>
            <w:tcW w:w="0" w:type="auto"/>
            <w:tcBorders>
              <w:top w:val="nil"/>
              <w:left w:val="nil"/>
              <w:bottom w:val="single" w:sz="4" w:space="0" w:color="000000"/>
              <w:right w:val="nil"/>
            </w:tcBorders>
            <w:shd w:val="clear" w:color="auto" w:fill="auto"/>
            <w:noWrap/>
            <w:vAlign w:val="center"/>
            <w:hideMark/>
          </w:tcPr>
          <w:p w14:paraId="066FDA95"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8.25 E-01</w:t>
            </w:r>
          </w:p>
        </w:tc>
        <w:tc>
          <w:tcPr>
            <w:tcW w:w="0" w:type="auto"/>
            <w:tcBorders>
              <w:top w:val="nil"/>
              <w:left w:val="nil"/>
              <w:bottom w:val="single" w:sz="4" w:space="0" w:color="000000"/>
              <w:right w:val="nil"/>
            </w:tcBorders>
            <w:shd w:val="clear" w:color="auto" w:fill="auto"/>
            <w:noWrap/>
            <w:vAlign w:val="center"/>
            <w:hideMark/>
          </w:tcPr>
          <w:p w14:paraId="0C213989"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4.09 E-05</w:t>
            </w:r>
          </w:p>
        </w:tc>
        <w:tc>
          <w:tcPr>
            <w:tcW w:w="0" w:type="auto"/>
            <w:tcBorders>
              <w:top w:val="nil"/>
              <w:left w:val="nil"/>
              <w:bottom w:val="single" w:sz="4" w:space="0" w:color="000000"/>
              <w:right w:val="nil"/>
            </w:tcBorders>
            <w:shd w:val="clear" w:color="auto" w:fill="auto"/>
            <w:noWrap/>
            <w:vAlign w:val="center"/>
            <w:hideMark/>
          </w:tcPr>
          <w:p w14:paraId="71A8EF7B"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1.94 E+00</w:t>
            </w:r>
          </w:p>
        </w:tc>
        <w:tc>
          <w:tcPr>
            <w:tcW w:w="0" w:type="auto"/>
            <w:tcBorders>
              <w:top w:val="nil"/>
              <w:left w:val="nil"/>
              <w:bottom w:val="single" w:sz="4" w:space="0" w:color="000000"/>
              <w:right w:val="nil"/>
            </w:tcBorders>
            <w:shd w:val="clear" w:color="auto" w:fill="auto"/>
            <w:noWrap/>
            <w:vAlign w:val="center"/>
            <w:hideMark/>
          </w:tcPr>
          <w:p w14:paraId="78F829DE"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4.86 E-05</w:t>
            </w:r>
          </w:p>
        </w:tc>
        <w:tc>
          <w:tcPr>
            <w:tcW w:w="0" w:type="auto"/>
            <w:tcBorders>
              <w:top w:val="nil"/>
              <w:left w:val="nil"/>
              <w:bottom w:val="single" w:sz="4" w:space="0" w:color="000000"/>
              <w:right w:val="nil"/>
            </w:tcBorders>
            <w:shd w:val="clear" w:color="auto" w:fill="auto"/>
            <w:noWrap/>
            <w:vAlign w:val="center"/>
            <w:hideMark/>
          </w:tcPr>
          <w:p w14:paraId="636B2CB2"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1.94 E+00</w:t>
            </w:r>
          </w:p>
        </w:tc>
        <w:tc>
          <w:tcPr>
            <w:tcW w:w="0" w:type="auto"/>
            <w:tcBorders>
              <w:top w:val="nil"/>
              <w:left w:val="nil"/>
              <w:bottom w:val="single" w:sz="4" w:space="0" w:color="000000"/>
              <w:right w:val="nil"/>
            </w:tcBorders>
            <w:shd w:val="clear" w:color="auto" w:fill="auto"/>
            <w:noWrap/>
            <w:vAlign w:val="center"/>
            <w:hideMark/>
          </w:tcPr>
          <w:p w14:paraId="219E9D08"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4.86 E-05</w:t>
            </w:r>
          </w:p>
        </w:tc>
        <w:tc>
          <w:tcPr>
            <w:tcW w:w="0" w:type="auto"/>
            <w:tcBorders>
              <w:top w:val="nil"/>
              <w:left w:val="nil"/>
              <w:bottom w:val="single" w:sz="4" w:space="0" w:color="000000"/>
              <w:right w:val="nil"/>
            </w:tcBorders>
            <w:shd w:val="clear" w:color="auto" w:fill="auto"/>
            <w:noWrap/>
            <w:vAlign w:val="center"/>
            <w:hideMark/>
          </w:tcPr>
          <w:p w14:paraId="5CFAF2C1"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1.01 E+00</w:t>
            </w:r>
          </w:p>
        </w:tc>
        <w:tc>
          <w:tcPr>
            <w:tcW w:w="0" w:type="auto"/>
            <w:tcBorders>
              <w:top w:val="nil"/>
              <w:left w:val="nil"/>
              <w:bottom w:val="single" w:sz="4" w:space="0" w:color="000000"/>
              <w:right w:val="nil"/>
            </w:tcBorders>
            <w:shd w:val="clear" w:color="auto" w:fill="auto"/>
            <w:noWrap/>
            <w:vAlign w:val="center"/>
            <w:hideMark/>
          </w:tcPr>
          <w:p w14:paraId="223FAE75"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5.88 E-03</w:t>
            </w:r>
          </w:p>
        </w:tc>
      </w:tr>
      <w:tr w:rsidR="001C6C13" w:rsidRPr="00B73D47" w14:paraId="69818227" w14:textId="77777777" w:rsidTr="001C6C13">
        <w:trPr>
          <w:trHeight w:val="280"/>
        </w:trPr>
        <w:tc>
          <w:tcPr>
            <w:tcW w:w="0" w:type="auto"/>
            <w:tcBorders>
              <w:top w:val="single" w:sz="4" w:space="0" w:color="000000"/>
              <w:bottom w:val="single" w:sz="4" w:space="0" w:color="000000"/>
              <w:right w:val="nil"/>
            </w:tcBorders>
            <w:shd w:val="clear" w:color="auto" w:fill="auto"/>
            <w:noWrap/>
            <w:vAlign w:val="center"/>
            <w:hideMark/>
          </w:tcPr>
          <w:p w14:paraId="2C4891A4" w14:textId="754536E3" w:rsidR="001C6C13" w:rsidRPr="00B73D47" w:rsidRDefault="00644BAF" w:rsidP="001C6C13">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1</w:t>
            </w:r>
            <w:r w:rsidR="001C6C13" w:rsidRPr="00D00C18">
              <w:rPr>
                <w:rFonts w:ascii="Times New Roman" w:eastAsia="Times New Roman" w:hAnsi="Times New Roman"/>
                <w:color w:val="000000"/>
                <w:sz w:val="16"/>
                <w:szCs w:val="16"/>
                <w:vertAlign w:val="superscript"/>
                <w:lang w:val="en-US" w:eastAsia="es-ES"/>
              </w:rPr>
              <w:t>c</w:t>
            </w:r>
          </w:p>
        </w:tc>
        <w:tc>
          <w:tcPr>
            <w:tcW w:w="0" w:type="auto"/>
            <w:tcBorders>
              <w:top w:val="single" w:sz="4" w:space="0" w:color="000000"/>
              <w:left w:val="nil"/>
              <w:bottom w:val="single" w:sz="4" w:space="0" w:color="000000"/>
              <w:right w:val="nil"/>
            </w:tcBorders>
            <w:shd w:val="clear" w:color="auto" w:fill="auto"/>
            <w:noWrap/>
            <w:vAlign w:val="center"/>
            <w:hideMark/>
          </w:tcPr>
          <w:p w14:paraId="7708074F"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7.18 E-02</w:t>
            </w:r>
          </w:p>
        </w:tc>
        <w:tc>
          <w:tcPr>
            <w:tcW w:w="0" w:type="auto"/>
            <w:tcBorders>
              <w:top w:val="single" w:sz="4" w:space="0" w:color="000000"/>
              <w:left w:val="nil"/>
              <w:bottom w:val="single" w:sz="4" w:space="0" w:color="000000"/>
              <w:right w:val="nil"/>
            </w:tcBorders>
            <w:shd w:val="clear" w:color="auto" w:fill="auto"/>
            <w:noWrap/>
            <w:vAlign w:val="center"/>
            <w:hideMark/>
          </w:tcPr>
          <w:p w14:paraId="0A0D5B29"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3.16 E-03</w:t>
            </w:r>
          </w:p>
        </w:tc>
        <w:tc>
          <w:tcPr>
            <w:tcW w:w="0" w:type="auto"/>
            <w:tcBorders>
              <w:top w:val="single" w:sz="4" w:space="0" w:color="000000"/>
              <w:left w:val="nil"/>
              <w:bottom w:val="single" w:sz="4" w:space="0" w:color="000000"/>
              <w:right w:val="nil"/>
            </w:tcBorders>
            <w:shd w:val="clear" w:color="auto" w:fill="auto"/>
            <w:noWrap/>
            <w:vAlign w:val="center"/>
            <w:hideMark/>
          </w:tcPr>
          <w:p w14:paraId="3D6EF84E" w14:textId="2405F44B" w:rsidR="001C6C13" w:rsidRPr="00B73D47" w:rsidRDefault="009D6CA5" w:rsidP="001C6C13">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4</w:t>
            </w:r>
          </w:p>
        </w:tc>
        <w:tc>
          <w:tcPr>
            <w:tcW w:w="0" w:type="auto"/>
            <w:tcBorders>
              <w:top w:val="single" w:sz="4" w:space="0" w:color="000000"/>
              <w:left w:val="nil"/>
              <w:bottom w:val="single" w:sz="4" w:space="0" w:color="000000"/>
              <w:right w:val="nil"/>
            </w:tcBorders>
            <w:shd w:val="clear" w:color="auto" w:fill="auto"/>
            <w:noWrap/>
            <w:vAlign w:val="center"/>
            <w:hideMark/>
          </w:tcPr>
          <w:p w14:paraId="65389BF4"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5.07 E-01</w:t>
            </w:r>
          </w:p>
        </w:tc>
        <w:tc>
          <w:tcPr>
            <w:tcW w:w="0" w:type="auto"/>
            <w:tcBorders>
              <w:top w:val="single" w:sz="4" w:space="0" w:color="000000"/>
              <w:left w:val="nil"/>
              <w:bottom w:val="single" w:sz="4" w:space="0" w:color="000000"/>
              <w:right w:val="nil"/>
            </w:tcBorders>
            <w:shd w:val="clear" w:color="auto" w:fill="auto"/>
            <w:noWrap/>
            <w:vAlign w:val="center"/>
            <w:hideMark/>
          </w:tcPr>
          <w:p w14:paraId="47C3D4C1"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1.87 E-03</w:t>
            </w:r>
          </w:p>
        </w:tc>
        <w:tc>
          <w:tcPr>
            <w:tcW w:w="0" w:type="auto"/>
            <w:tcBorders>
              <w:top w:val="single" w:sz="4" w:space="0" w:color="000000"/>
              <w:left w:val="nil"/>
              <w:bottom w:val="single" w:sz="4" w:space="0" w:color="000000"/>
              <w:right w:val="nil"/>
            </w:tcBorders>
            <w:shd w:val="clear" w:color="auto" w:fill="auto"/>
            <w:noWrap/>
            <w:vAlign w:val="center"/>
            <w:hideMark/>
          </w:tcPr>
          <w:p w14:paraId="3EC5C648"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7.87 E-01</w:t>
            </w:r>
          </w:p>
        </w:tc>
        <w:tc>
          <w:tcPr>
            <w:tcW w:w="0" w:type="auto"/>
            <w:tcBorders>
              <w:top w:val="single" w:sz="4" w:space="0" w:color="000000"/>
              <w:left w:val="nil"/>
              <w:bottom w:val="single" w:sz="4" w:space="0" w:color="000000"/>
              <w:right w:val="nil"/>
            </w:tcBorders>
            <w:shd w:val="clear" w:color="auto" w:fill="auto"/>
            <w:noWrap/>
            <w:vAlign w:val="center"/>
            <w:hideMark/>
          </w:tcPr>
          <w:p w14:paraId="44548DA6"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3.76 E-02</w:t>
            </w:r>
          </w:p>
        </w:tc>
        <w:tc>
          <w:tcPr>
            <w:tcW w:w="0" w:type="auto"/>
            <w:tcBorders>
              <w:top w:val="single" w:sz="4" w:space="0" w:color="000000"/>
              <w:left w:val="nil"/>
              <w:bottom w:val="single" w:sz="4" w:space="0" w:color="000000"/>
              <w:right w:val="nil"/>
            </w:tcBorders>
            <w:shd w:val="clear" w:color="auto" w:fill="auto"/>
            <w:noWrap/>
            <w:vAlign w:val="center"/>
            <w:hideMark/>
          </w:tcPr>
          <w:p w14:paraId="7ACAFCCE"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1.84 E+00</w:t>
            </w:r>
          </w:p>
        </w:tc>
        <w:tc>
          <w:tcPr>
            <w:tcW w:w="0" w:type="auto"/>
            <w:tcBorders>
              <w:top w:val="single" w:sz="4" w:space="0" w:color="000000"/>
              <w:left w:val="nil"/>
              <w:bottom w:val="single" w:sz="4" w:space="0" w:color="000000"/>
              <w:right w:val="nil"/>
            </w:tcBorders>
            <w:shd w:val="clear" w:color="auto" w:fill="auto"/>
            <w:noWrap/>
            <w:vAlign w:val="center"/>
            <w:hideMark/>
          </w:tcPr>
          <w:p w14:paraId="5851736E"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1.01 E-01</w:t>
            </w:r>
          </w:p>
        </w:tc>
        <w:tc>
          <w:tcPr>
            <w:tcW w:w="0" w:type="auto"/>
            <w:tcBorders>
              <w:top w:val="single" w:sz="4" w:space="0" w:color="000000"/>
              <w:left w:val="nil"/>
              <w:bottom w:val="single" w:sz="4" w:space="0" w:color="000000"/>
              <w:right w:val="nil"/>
            </w:tcBorders>
            <w:shd w:val="clear" w:color="auto" w:fill="auto"/>
            <w:noWrap/>
            <w:vAlign w:val="center"/>
            <w:hideMark/>
          </w:tcPr>
          <w:p w14:paraId="47C621E5"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1.84 E+00</w:t>
            </w:r>
          </w:p>
        </w:tc>
        <w:tc>
          <w:tcPr>
            <w:tcW w:w="0" w:type="auto"/>
            <w:tcBorders>
              <w:top w:val="single" w:sz="4" w:space="0" w:color="000000"/>
              <w:left w:val="nil"/>
              <w:bottom w:val="single" w:sz="4" w:space="0" w:color="000000"/>
              <w:right w:val="nil"/>
            </w:tcBorders>
            <w:shd w:val="clear" w:color="auto" w:fill="auto"/>
            <w:noWrap/>
            <w:vAlign w:val="center"/>
            <w:hideMark/>
          </w:tcPr>
          <w:p w14:paraId="170F2D5A"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9.70 E-02</w:t>
            </w:r>
          </w:p>
        </w:tc>
        <w:tc>
          <w:tcPr>
            <w:tcW w:w="0" w:type="auto"/>
            <w:tcBorders>
              <w:top w:val="single" w:sz="4" w:space="0" w:color="000000"/>
              <w:left w:val="nil"/>
              <w:bottom w:val="single" w:sz="4" w:space="0" w:color="000000"/>
              <w:right w:val="nil"/>
            </w:tcBorders>
            <w:shd w:val="clear" w:color="auto" w:fill="auto"/>
            <w:noWrap/>
            <w:vAlign w:val="center"/>
            <w:hideMark/>
          </w:tcPr>
          <w:p w14:paraId="3C4BA366"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1.00 E+00</w:t>
            </w:r>
          </w:p>
        </w:tc>
        <w:tc>
          <w:tcPr>
            <w:tcW w:w="0" w:type="auto"/>
            <w:tcBorders>
              <w:top w:val="single" w:sz="4" w:space="0" w:color="000000"/>
              <w:left w:val="nil"/>
              <w:bottom w:val="single" w:sz="4" w:space="0" w:color="000000"/>
              <w:right w:val="nil"/>
            </w:tcBorders>
            <w:shd w:val="clear" w:color="auto" w:fill="auto"/>
            <w:noWrap/>
            <w:vAlign w:val="center"/>
            <w:hideMark/>
          </w:tcPr>
          <w:p w14:paraId="3CC84165"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5.50 E-03</w:t>
            </w:r>
          </w:p>
        </w:tc>
      </w:tr>
      <w:tr w:rsidR="001C6C13" w:rsidRPr="00B73D47" w14:paraId="41A0DB54" w14:textId="77777777" w:rsidTr="001C6C13">
        <w:trPr>
          <w:trHeight w:val="280"/>
        </w:trPr>
        <w:tc>
          <w:tcPr>
            <w:tcW w:w="0" w:type="auto"/>
            <w:tcBorders>
              <w:top w:val="single" w:sz="4" w:space="0" w:color="000000"/>
              <w:bottom w:val="nil"/>
              <w:right w:val="nil"/>
            </w:tcBorders>
            <w:shd w:val="clear" w:color="auto" w:fill="auto"/>
            <w:noWrap/>
            <w:vAlign w:val="center"/>
            <w:hideMark/>
          </w:tcPr>
          <w:p w14:paraId="286AF06E" w14:textId="6CD7428E" w:rsidR="001C6C13" w:rsidRPr="00B73D47" w:rsidRDefault="00644BAF" w:rsidP="001C6C13">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2</w:t>
            </w:r>
            <w:r w:rsidR="001C6C13" w:rsidRPr="00B73D47">
              <w:rPr>
                <w:rFonts w:ascii="Times New Roman" w:eastAsia="Times New Roman" w:hAnsi="Times New Roman"/>
                <w:color w:val="000000"/>
                <w:sz w:val="16"/>
                <w:szCs w:val="16"/>
                <w:lang w:val="en-US" w:eastAsia="es-ES"/>
              </w:rPr>
              <w:t>.1</w:t>
            </w:r>
          </w:p>
        </w:tc>
        <w:tc>
          <w:tcPr>
            <w:tcW w:w="0" w:type="auto"/>
            <w:tcBorders>
              <w:top w:val="single" w:sz="4" w:space="0" w:color="000000"/>
              <w:left w:val="nil"/>
              <w:bottom w:val="nil"/>
              <w:right w:val="nil"/>
            </w:tcBorders>
            <w:shd w:val="clear" w:color="auto" w:fill="auto"/>
            <w:noWrap/>
            <w:vAlign w:val="center"/>
            <w:hideMark/>
          </w:tcPr>
          <w:p w14:paraId="299672C5"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1.14 E-01</w:t>
            </w:r>
          </w:p>
        </w:tc>
        <w:tc>
          <w:tcPr>
            <w:tcW w:w="0" w:type="auto"/>
            <w:tcBorders>
              <w:top w:val="single" w:sz="4" w:space="0" w:color="000000"/>
              <w:left w:val="nil"/>
              <w:bottom w:val="nil"/>
              <w:right w:val="nil"/>
            </w:tcBorders>
            <w:shd w:val="clear" w:color="auto" w:fill="auto"/>
            <w:noWrap/>
            <w:vAlign w:val="center"/>
            <w:hideMark/>
          </w:tcPr>
          <w:p w14:paraId="0BBDBBFF" w14:textId="1EFC92EF"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w:t>
            </w:r>
          </w:p>
        </w:tc>
        <w:tc>
          <w:tcPr>
            <w:tcW w:w="0" w:type="auto"/>
            <w:tcBorders>
              <w:top w:val="single" w:sz="4" w:space="0" w:color="000000"/>
              <w:left w:val="nil"/>
              <w:bottom w:val="nil"/>
              <w:right w:val="nil"/>
            </w:tcBorders>
            <w:shd w:val="clear" w:color="auto" w:fill="auto"/>
            <w:noWrap/>
            <w:vAlign w:val="center"/>
            <w:hideMark/>
          </w:tcPr>
          <w:p w14:paraId="08E1E39B"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4</w:t>
            </w:r>
          </w:p>
        </w:tc>
        <w:tc>
          <w:tcPr>
            <w:tcW w:w="0" w:type="auto"/>
            <w:tcBorders>
              <w:top w:val="single" w:sz="4" w:space="0" w:color="000000"/>
              <w:left w:val="nil"/>
              <w:bottom w:val="nil"/>
              <w:right w:val="nil"/>
            </w:tcBorders>
            <w:shd w:val="clear" w:color="auto" w:fill="auto"/>
            <w:noWrap/>
            <w:vAlign w:val="center"/>
            <w:hideMark/>
          </w:tcPr>
          <w:p w14:paraId="5CE56D1A"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5.19 E-01</w:t>
            </w:r>
          </w:p>
        </w:tc>
        <w:tc>
          <w:tcPr>
            <w:tcW w:w="0" w:type="auto"/>
            <w:tcBorders>
              <w:top w:val="single" w:sz="4" w:space="0" w:color="000000"/>
              <w:left w:val="nil"/>
              <w:bottom w:val="nil"/>
              <w:right w:val="nil"/>
            </w:tcBorders>
            <w:shd w:val="clear" w:color="auto" w:fill="auto"/>
            <w:noWrap/>
            <w:vAlign w:val="center"/>
            <w:hideMark/>
          </w:tcPr>
          <w:p w14:paraId="68975656"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1.02 E-02</w:t>
            </w:r>
          </w:p>
        </w:tc>
        <w:tc>
          <w:tcPr>
            <w:tcW w:w="0" w:type="auto"/>
            <w:tcBorders>
              <w:top w:val="single" w:sz="4" w:space="0" w:color="000000"/>
              <w:left w:val="nil"/>
              <w:bottom w:val="nil"/>
              <w:right w:val="nil"/>
            </w:tcBorders>
            <w:shd w:val="clear" w:color="auto" w:fill="auto"/>
            <w:noWrap/>
            <w:vAlign w:val="center"/>
            <w:hideMark/>
          </w:tcPr>
          <w:p w14:paraId="10D7FD8F"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1.22 E+00</w:t>
            </w:r>
          </w:p>
        </w:tc>
        <w:tc>
          <w:tcPr>
            <w:tcW w:w="0" w:type="auto"/>
            <w:tcBorders>
              <w:top w:val="single" w:sz="4" w:space="0" w:color="000000"/>
              <w:left w:val="nil"/>
              <w:bottom w:val="nil"/>
              <w:right w:val="nil"/>
            </w:tcBorders>
            <w:shd w:val="clear" w:color="auto" w:fill="auto"/>
            <w:noWrap/>
            <w:vAlign w:val="center"/>
            <w:hideMark/>
          </w:tcPr>
          <w:p w14:paraId="49270208"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4.20 E-05</w:t>
            </w:r>
          </w:p>
        </w:tc>
        <w:tc>
          <w:tcPr>
            <w:tcW w:w="0" w:type="auto"/>
            <w:tcBorders>
              <w:top w:val="single" w:sz="4" w:space="0" w:color="000000"/>
              <w:left w:val="nil"/>
              <w:bottom w:val="nil"/>
              <w:right w:val="nil"/>
            </w:tcBorders>
            <w:shd w:val="clear" w:color="auto" w:fill="auto"/>
            <w:noWrap/>
            <w:vAlign w:val="center"/>
            <w:hideMark/>
          </w:tcPr>
          <w:p w14:paraId="7885D7C0"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2.78 E+00</w:t>
            </w:r>
          </w:p>
        </w:tc>
        <w:tc>
          <w:tcPr>
            <w:tcW w:w="0" w:type="auto"/>
            <w:tcBorders>
              <w:top w:val="single" w:sz="4" w:space="0" w:color="000000"/>
              <w:left w:val="nil"/>
              <w:bottom w:val="nil"/>
              <w:right w:val="nil"/>
            </w:tcBorders>
            <w:shd w:val="clear" w:color="auto" w:fill="auto"/>
            <w:noWrap/>
            <w:vAlign w:val="center"/>
            <w:hideMark/>
          </w:tcPr>
          <w:p w14:paraId="41B2E1B4"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9.32 E-05</w:t>
            </w:r>
          </w:p>
        </w:tc>
        <w:tc>
          <w:tcPr>
            <w:tcW w:w="0" w:type="auto"/>
            <w:tcBorders>
              <w:top w:val="single" w:sz="4" w:space="0" w:color="000000"/>
              <w:left w:val="nil"/>
              <w:bottom w:val="nil"/>
              <w:right w:val="nil"/>
            </w:tcBorders>
            <w:shd w:val="clear" w:color="auto" w:fill="auto"/>
            <w:noWrap/>
            <w:vAlign w:val="center"/>
            <w:hideMark/>
          </w:tcPr>
          <w:p w14:paraId="06898119"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2.80 E+00</w:t>
            </w:r>
          </w:p>
        </w:tc>
        <w:tc>
          <w:tcPr>
            <w:tcW w:w="0" w:type="auto"/>
            <w:tcBorders>
              <w:top w:val="single" w:sz="4" w:space="0" w:color="000000"/>
              <w:left w:val="nil"/>
              <w:bottom w:val="nil"/>
              <w:right w:val="nil"/>
            </w:tcBorders>
            <w:shd w:val="clear" w:color="auto" w:fill="auto"/>
            <w:noWrap/>
            <w:vAlign w:val="center"/>
            <w:hideMark/>
          </w:tcPr>
          <w:p w14:paraId="642A533A"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9.28 E-05</w:t>
            </w:r>
          </w:p>
        </w:tc>
        <w:tc>
          <w:tcPr>
            <w:tcW w:w="0" w:type="auto"/>
            <w:tcBorders>
              <w:top w:val="single" w:sz="4" w:space="0" w:color="000000"/>
              <w:left w:val="nil"/>
              <w:bottom w:val="nil"/>
              <w:right w:val="nil"/>
            </w:tcBorders>
            <w:shd w:val="clear" w:color="auto" w:fill="auto"/>
            <w:noWrap/>
            <w:vAlign w:val="center"/>
            <w:hideMark/>
          </w:tcPr>
          <w:p w14:paraId="46C7CC49"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9.94 E-01</w:t>
            </w:r>
          </w:p>
        </w:tc>
        <w:tc>
          <w:tcPr>
            <w:tcW w:w="0" w:type="auto"/>
            <w:tcBorders>
              <w:top w:val="single" w:sz="4" w:space="0" w:color="000000"/>
              <w:left w:val="nil"/>
              <w:bottom w:val="nil"/>
              <w:right w:val="nil"/>
            </w:tcBorders>
            <w:shd w:val="clear" w:color="auto" w:fill="auto"/>
            <w:noWrap/>
            <w:vAlign w:val="center"/>
            <w:hideMark/>
          </w:tcPr>
          <w:p w14:paraId="79F4DBCA"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4.10 E-03</w:t>
            </w:r>
          </w:p>
        </w:tc>
      </w:tr>
      <w:tr w:rsidR="001C6C13" w:rsidRPr="00B73D47" w14:paraId="46ED54C6" w14:textId="77777777" w:rsidTr="001C6C13">
        <w:trPr>
          <w:trHeight w:val="280"/>
        </w:trPr>
        <w:tc>
          <w:tcPr>
            <w:tcW w:w="0" w:type="auto"/>
            <w:tcBorders>
              <w:top w:val="nil"/>
              <w:bottom w:val="single" w:sz="4" w:space="0" w:color="000000"/>
              <w:right w:val="nil"/>
            </w:tcBorders>
            <w:shd w:val="clear" w:color="auto" w:fill="auto"/>
            <w:noWrap/>
            <w:vAlign w:val="center"/>
            <w:hideMark/>
          </w:tcPr>
          <w:p w14:paraId="530B0499" w14:textId="28A9D961" w:rsidR="001C6C13" w:rsidRPr="00B73D47" w:rsidRDefault="00644BAF" w:rsidP="001C6C13">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2</w:t>
            </w:r>
            <w:r w:rsidR="001C6C13" w:rsidRPr="00B73D47">
              <w:rPr>
                <w:rFonts w:ascii="Times New Roman" w:eastAsia="Times New Roman" w:hAnsi="Times New Roman"/>
                <w:color w:val="000000"/>
                <w:sz w:val="16"/>
                <w:szCs w:val="16"/>
                <w:lang w:val="en-US" w:eastAsia="es-ES"/>
              </w:rPr>
              <w:t>.2</w:t>
            </w:r>
          </w:p>
        </w:tc>
        <w:tc>
          <w:tcPr>
            <w:tcW w:w="0" w:type="auto"/>
            <w:tcBorders>
              <w:top w:val="nil"/>
              <w:left w:val="nil"/>
              <w:bottom w:val="single" w:sz="4" w:space="0" w:color="000000"/>
              <w:right w:val="nil"/>
            </w:tcBorders>
            <w:shd w:val="clear" w:color="auto" w:fill="auto"/>
            <w:noWrap/>
            <w:vAlign w:val="center"/>
            <w:hideMark/>
          </w:tcPr>
          <w:p w14:paraId="68BC4EAD"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1.25 E-01</w:t>
            </w:r>
          </w:p>
        </w:tc>
        <w:tc>
          <w:tcPr>
            <w:tcW w:w="0" w:type="auto"/>
            <w:tcBorders>
              <w:top w:val="nil"/>
              <w:left w:val="nil"/>
              <w:bottom w:val="single" w:sz="4" w:space="0" w:color="000000"/>
              <w:right w:val="nil"/>
            </w:tcBorders>
            <w:shd w:val="clear" w:color="auto" w:fill="auto"/>
            <w:noWrap/>
            <w:vAlign w:val="center"/>
            <w:hideMark/>
          </w:tcPr>
          <w:p w14:paraId="1B232EAC" w14:textId="5A9D9EC8"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w:t>
            </w:r>
          </w:p>
        </w:tc>
        <w:tc>
          <w:tcPr>
            <w:tcW w:w="0" w:type="auto"/>
            <w:tcBorders>
              <w:top w:val="nil"/>
              <w:left w:val="nil"/>
              <w:bottom w:val="single" w:sz="4" w:space="0" w:color="000000"/>
              <w:right w:val="nil"/>
            </w:tcBorders>
            <w:shd w:val="clear" w:color="auto" w:fill="auto"/>
            <w:noWrap/>
            <w:vAlign w:val="center"/>
            <w:hideMark/>
          </w:tcPr>
          <w:p w14:paraId="2FC23E93"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4</w:t>
            </w:r>
          </w:p>
        </w:tc>
        <w:tc>
          <w:tcPr>
            <w:tcW w:w="0" w:type="auto"/>
            <w:tcBorders>
              <w:top w:val="nil"/>
              <w:left w:val="nil"/>
              <w:bottom w:val="single" w:sz="4" w:space="0" w:color="000000"/>
              <w:right w:val="nil"/>
            </w:tcBorders>
            <w:shd w:val="clear" w:color="auto" w:fill="auto"/>
            <w:noWrap/>
            <w:vAlign w:val="center"/>
            <w:hideMark/>
          </w:tcPr>
          <w:p w14:paraId="49E748D2"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5.42 E-01</w:t>
            </w:r>
          </w:p>
        </w:tc>
        <w:tc>
          <w:tcPr>
            <w:tcW w:w="0" w:type="auto"/>
            <w:tcBorders>
              <w:top w:val="nil"/>
              <w:left w:val="nil"/>
              <w:bottom w:val="single" w:sz="4" w:space="0" w:color="000000"/>
              <w:right w:val="nil"/>
            </w:tcBorders>
            <w:shd w:val="clear" w:color="auto" w:fill="auto"/>
            <w:noWrap/>
            <w:vAlign w:val="center"/>
            <w:hideMark/>
          </w:tcPr>
          <w:p w14:paraId="48E17BB4"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1.28 E-02</w:t>
            </w:r>
          </w:p>
        </w:tc>
        <w:tc>
          <w:tcPr>
            <w:tcW w:w="0" w:type="auto"/>
            <w:tcBorders>
              <w:top w:val="nil"/>
              <w:left w:val="nil"/>
              <w:bottom w:val="single" w:sz="4" w:space="0" w:color="000000"/>
              <w:right w:val="nil"/>
            </w:tcBorders>
            <w:shd w:val="clear" w:color="auto" w:fill="auto"/>
            <w:noWrap/>
            <w:vAlign w:val="center"/>
            <w:hideMark/>
          </w:tcPr>
          <w:p w14:paraId="0D5372F3"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1.28 E+00</w:t>
            </w:r>
          </w:p>
        </w:tc>
        <w:tc>
          <w:tcPr>
            <w:tcW w:w="0" w:type="auto"/>
            <w:tcBorders>
              <w:top w:val="nil"/>
              <w:left w:val="nil"/>
              <w:bottom w:val="single" w:sz="4" w:space="0" w:color="000000"/>
              <w:right w:val="nil"/>
            </w:tcBorders>
            <w:shd w:val="clear" w:color="auto" w:fill="auto"/>
            <w:noWrap/>
            <w:vAlign w:val="center"/>
            <w:hideMark/>
          </w:tcPr>
          <w:p w14:paraId="556D7D7D"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4.04 E-05</w:t>
            </w:r>
          </w:p>
        </w:tc>
        <w:tc>
          <w:tcPr>
            <w:tcW w:w="0" w:type="auto"/>
            <w:tcBorders>
              <w:top w:val="nil"/>
              <w:left w:val="nil"/>
              <w:bottom w:val="single" w:sz="4" w:space="0" w:color="000000"/>
              <w:right w:val="nil"/>
            </w:tcBorders>
            <w:shd w:val="clear" w:color="auto" w:fill="auto"/>
            <w:noWrap/>
            <w:vAlign w:val="center"/>
            <w:hideMark/>
          </w:tcPr>
          <w:p w14:paraId="6473FA80"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2.75 E+00</w:t>
            </w:r>
          </w:p>
        </w:tc>
        <w:tc>
          <w:tcPr>
            <w:tcW w:w="0" w:type="auto"/>
            <w:tcBorders>
              <w:top w:val="nil"/>
              <w:left w:val="nil"/>
              <w:bottom w:val="single" w:sz="4" w:space="0" w:color="000000"/>
              <w:right w:val="nil"/>
            </w:tcBorders>
            <w:shd w:val="clear" w:color="auto" w:fill="auto"/>
            <w:noWrap/>
            <w:vAlign w:val="center"/>
            <w:hideMark/>
          </w:tcPr>
          <w:p w14:paraId="505DF563"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5.10 E-05</w:t>
            </w:r>
          </w:p>
        </w:tc>
        <w:tc>
          <w:tcPr>
            <w:tcW w:w="0" w:type="auto"/>
            <w:tcBorders>
              <w:top w:val="nil"/>
              <w:left w:val="nil"/>
              <w:bottom w:val="single" w:sz="4" w:space="0" w:color="000000"/>
              <w:right w:val="nil"/>
            </w:tcBorders>
            <w:shd w:val="clear" w:color="auto" w:fill="auto"/>
            <w:noWrap/>
            <w:vAlign w:val="center"/>
            <w:hideMark/>
          </w:tcPr>
          <w:p w14:paraId="3F9BBE97"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2.78 E+00</w:t>
            </w:r>
          </w:p>
        </w:tc>
        <w:tc>
          <w:tcPr>
            <w:tcW w:w="0" w:type="auto"/>
            <w:tcBorders>
              <w:top w:val="nil"/>
              <w:left w:val="nil"/>
              <w:bottom w:val="single" w:sz="4" w:space="0" w:color="000000"/>
              <w:right w:val="nil"/>
            </w:tcBorders>
            <w:shd w:val="clear" w:color="auto" w:fill="auto"/>
            <w:noWrap/>
            <w:vAlign w:val="center"/>
            <w:hideMark/>
          </w:tcPr>
          <w:p w14:paraId="54EB88B6"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4.91 E-05</w:t>
            </w:r>
          </w:p>
        </w:tc>
        <w:tc>
          <w:tcPr>
            <w:tcW w:w="0" w:type="auto"/>
            <w:tcBorders>
              <w:top w:val="nil"/>
              <w:left w:val="nil"/>
              <w:bottom w:val="single" w:sz="4" w:space="0" w:color="000000"/>
              <w:right w:val="nil"/>
            </w:tcBorders>
            <w:shd w:val="clear" w:color="auto" w:fill="auto"/>
            <w:noWrap/>
            <w:vAlign w:val="center"/>
            <w:hideMark/>
          </w:tcPr>
          <w:p w14:paraId="6AE8907F"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9.88 E-01</w:t>
            </w:r>
          </w:p>
        </w:tc>
        <w:tc>
          <w:tcPr>
            <w:tcW w:w="0" w:type="auto"/>
            <w:tcBorders>
              <w:top w:val="nil"/>
              <w:left w:val="nil"/>
              <w:bottom w:val="single" w:sz="4" w:space="0" w:color="000000"/>
              <w:right w:val="nil"/>
            </w:tcBorders>
            <w:shd w:val="clear" w:color="auto" w:fill="auto"/>
            <w:noWrap/>
            <w:vAlign w:val="center"/>
            <w:hideMark/>
          </w:tcPr>
          <w:p w14:paraId="76FC44EE"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4.56 E-03</w:t>
            </w:r>
          </w:p>
        </w:tc>
      </w:tr>
      <w:tr w:rsidR="001C6C13" w:rsidRPr="00B73D47" w14:paraId="31CF00B2" w14:textId="77777777" w:rsidTr="001C6C13">
        <w:trPr>
          <w:trHeight w:val="280"/>
        </w:trPr>
        <w:tc>
          <w:tcPr>
            <w:tcW w:w="0" w:type="auto"/>
            <w:tcBorders>
              <w:top w:val="single" w:sz="4" w:space="0" w:color="000000"/>
              <w:bottom w:val="single" w:sz="4" w:space="0" w:color="000000"/>
              <w:right w:val="nil"/>
            </w:tcBorders>
            <w:shd w:val="clear" w:color="auto" w:fill="auto"/>
            <w:noWrap/>
            <w:vAlign w:val="center"/>
            <w:hideMark/>
          </w:tcPr>
          <w:p w14:paraId="19DA0294" w14:textId="2257C754" w:rsidR="001C6C13" w:rsidRPr="00B73D47" w:rsidRDefault="00644BAF" w:rsidP="001C6C13">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2</w:t>
            </w:r>
            <w:r w:rsidR="001C6C13" w:rsidRPr="00D00C18">
              <w:rPr>
                <w:rFonts w:ascii="Times New Roman" w:eastAsia="Times New Roman" w:hAnsi="Times New Roman"/>
                <w:color w:val="000000"/>
                <w:sz w:val="16"/>
                <w:szCs w:val="16"/>
                <w:vertAlign w:val="superscript"/>
                <w:lang w:val="en-US" w:eastAsia="es-ES"/>
              </w:rPr>
              <w:t>c</w:t>
            </w:r>
          </w:p>
        </w:tc>
        <w:tc>
          <w:tcPr>
            <w:tcW w:w="0" w:type="auto"/>
            <w:tcBorders>
              <w:top w:val="single" w:sz="4" w:space="0" w:color="000000"/>
              <w:left w:val="nil"/>
              <w:bottom w:val="single" w:sz="4" w:space="0" w:color="000000"/>
              <w:right w:val="nil"/>
            </w:tcBorders>
            <w:shd w:val="clear" w:color="auto" w:fill="auto"/>
            <w:noWrap/>
            <w:vAlign w:val="center"/>
            <w:hideMark/>
          </w:tcPr>
          <w:p w14:paraId="5BA1A8A7"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1.19 E-01</w:t>
            </w:r>
          </w:p>
        </w:tc>
        <w:tc>
          <w:tcPr>
            <w:tcW w:w="0" w:type="auto"/>
            <w:tcBorders>
              <w:top w:val="single" w:sz="4" w:space="0" w:color="000000"/>
              <w:left w:val="nil"/>
              <w:bottom w:val="single" w:sz="4" w:space="0" w:color="000000"/>
              <w:right w:val="nil"/>
            </w:tcBorders>
            <w:shd w:val="clear" w:color="auto" w:fill="auto"/>
            <w:noWrap/>
            <w:vAlign w:val="center"/>
            <w:hideMark/>
          </w:tcPr>
          <w:p w14:paraId="63CFF40B"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5.51 E-03</w:t>
            </w:r>
          </w:p>
        </w:tc>
        <w:tc>
          <w:tcPr>
            <w:tcW w:w="0" w:type="auto"/>
            <w:tcBorders>
              <w:top w:val="single" w:sz="4" w:space="0" w:color="000000"/>
              <w:left w:val="nil"/>
              <w:bottom w:val="single" w:sz="4" w:space="0" w:color="000000"/>
              <w:right w:val="nil"/>
            </w:tcBorders>
            <w:shd w:val="clear" w:color="auto" w:fill="auto"/>
            <w:noWrap/>
            <w:vAlign w:val="center"/>
            <w:hideMark/>
          </w:tcPr>
          <w:p w14:paraId="3BD240FC" w14:textId="1379A163" w:rsidR="001C6C13" w:rsidRPr="00B73D47" w:rsidRDefault="009D6CA5" w:rsidP="001C6C13">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4</w:t>
            </w:r>
          </w:p>
        </w:tc>
        <w:tc>
          <w:tcPr>
            <w:tcW w:w="0" w:type="auto"/>
            <w:tcBorders>
              <w:top w:val="single" w:sz="4" w:space="0" w:color="000000"/>
              <w:left w:val="nil"/>
              <w:bottom w:val="single" w:sz="4" w:space="0" w:color="000000"/>
              <w:right w:val="nil"/>
            </w:tcBorders>
            <w:shd w:val="clear" w:color="auto" w:fill="auto"/>
            <w:noWrap/>
            <w:vAlign w:val="center"/>
            <w:hideMark/>
          </w:tcPr>
          <w:p w14:paraId="0C13C81C"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5.31 E-01</w:t>
            </w:r>
          </w:p>
        </w:tc>
        <w:tc>
          <w:tcPr>
            <w:tcW w:w="0" w:type="auto"/>
            <w:tcBorders>
              <w:top w:val="single" w:sz="4" w:space="0" w:color="000000"/>
              <w:left w:val="nil"/>
              <w:bottom w:val="single" w:sz="4" w:space="0" w:color="000000"/>
              <w:right w:val="nil"/>
            </w:tcBorders>
            <w:shd w:val="clear" w:color="auto" w:fill="auto"/>
            <w:noWrap/>
            <w:vAlign w:val="center"/>
            <w:hideMark/>
          </w:tcPr>
          <w:p w14:paraId="6DF0955D"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1.13 E-02</w:t>
            </w:r>
          </w:p>
        </w:tc>
        <w:tc>
          <w:tcPr>
            <w:tcW w:w="0" w:type="auto"/>
            <w:tcBorders>
              <w:top w:val="single" w:sz="4" w:space="0" w:color="000000"/>
              <w:left w:val="nil"/>
              <w:bottom w:val="single" w:sz="4" w:space="0" w:color="000000"/>
              <w:right w:val="nil"/>
            </w:tcBorders>
            <w:shd w:val="clear" w:color="auto" w:fill="auto"/>
            <w:noWrap/>
            <w:vAlign w:val="center"/>
            <w:hideMark/>
          </w:tcPr>
          <w:p w14:paraId="419EFDA8"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1.25 E+00</w:t>
            </w:r>
          </w:p>
        </w:tc>
        <w:tc>
          <w:tcPr>
            <w:tcW w:w="0" w:type="auto"/>
            <w:tcBorders>
              <w:top w:val="single" w:sz="4" w:space="0" w:color="000000"/>
              <w:left w:val="nil"/>
              <w:bottom w:val="single" w:sz="4" w:space="0" w:color="000000"/>
              <w:right w:val="nil"/>
            </w:tcBorders>
            <w:shd w:val="clear" w:color="auto" w:fill="auto"/>
            <w:noWrap/>
            <w:vAlign w:val="center"/>
            <w:hideMark/>
          </w:tcPr>
          <w:p w14:paraId="0B75ED07"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3.10 E-02</w:t>
            </w:r>
          </w:p>
        </w:tc>
        <w:tc>
          <w:tcPr>
            <w:tcW w:w="0" w:type="auto"/>
            <w:tcBorders>
              <w:top w:val="single" w:sz="4" w:space="0" w:color="000000"/>
              <w:left w:val="nil"/>
              <w:bottom w:val="single" w:sz="4" w:space="0" w:color="000000"/>
              <w:right w:val="nil"/>
            </w:tcBorders>
            <w:shd w:val="clear" w:color="auto" w:fill="auto"/>
            <w:noWrap/>
            <w:vAlign w:val="center"/>
            <w:hideMark/>
          </w:tcPr>
          <w:p w14:paraId="4612D499"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2.77 E+00</w:t>
            </w:r>
          </w:p>
        </w:tc>
        <w:tc>
          <w:tcPr>
            <w:tcW w:w="0" w:type="auto"/>
            <w:tcBorders>
              <w:top w:val="single" w:sz="4" w:space="0" w:color="000000"/>
              <w:left w:val="nil"/>
              <w:bottom w:val="single" w:sz="4" w:space="0" w:color="000000"/>
              <w:right w:val="nil"/>
            </w:tcBorders>
            <w:shd w:val="clear" w:color="auto" w:fill="auto"/>
            <w:noWrap/>
            <w:vAlign w:val="center"/>
            <w:hideMark/>
          </w:tcPr>
          <w:p w14:paraId="5B72CE1E"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1.68 E-02</w:t>
            </w:r>
          </w:p>
        </w:tc>
        <w:tc>
          <w:tcPr>
            <w:tcW w:w="0" w:type="auto"/>
            <w:tcBorders>
              <w:top w:val="single" w:sz="4" w:space="0" w:color="000000"/>
              <w:left w:val="nil"/>
              <w:bottom w:val="single" w:sz="4" w:space="0" w:color="000000"/>
              <w:right w:val="nil"/>
            </w:tcBorders>
            <w:shd w:val="clear" w:color="auto" w:fill="auto"/>
            <w:noWrap/>
            <w:vAlign w:val="center"/>
            <w:hideMark/>
          </w:tcPr>
          <w:p w14:paraId="5E5A3B40"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2.79 E+00</w:t>
            </w:r>
          </w:p>
        </w:tc>
        <w:tc>
          <w:tcPr>
            <w:tcW w:w="0" w:type="auto"/>
            <w:tcBorders>
              <w:top w:val="single" w:sz="4" w:space="0" w:color="000000"/>
              <w:left w:val="nil"/>
              <w:bottom w:val="single" w:sz="4" w:space="0" w:color="000000"/>
              <w:right w:val="nil"/>
            </w:tcBorders>
            <w:shd w:val="clear" w:color="auto" w:fill="auto"/>
            <w:noWrap/>
            <w:vAlign w:val="center"/>
            <w:hideMark/>
          </w:tcPr>
          <w:p w14:paraId="469FE4BC"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3.17 E-01</w:t>
            </w:r>
          </w:p>
        </w:tc>
        <w:tc>
          <w:tcPr>
            <w:tcW w:w="0" w:type="auto"/>
            <w:tcBorders>
              <w:top w:val="single" w:sz="4" w:space="0" w:color="000000"/>
              <w:left w:val="nil"/>
              <w:bottom w:val="single" w:sz="4" w:space="0" w:color="000000"/>
              <w:right w:val="nil"/>
            </w:tcBorders>
            <w:shd w:val="clear" w:color="auto" w:fill="auto"/>
            <w:noWrap/>
            <w:vAlign w:val="center"/>
            <w:hideMark/>
          </w:tcPr>
          <w:p w14:paraId="7F16DC01"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9.91 E-01</w:t>
            </w:r>
          </w:p>
        </w:tc>
        <w:tc>
          <w:tcPr>
            <w:tcW w:w="0" w:type="auto"/>
            <w:tcBorders>
              <w:top w:val="single" w:sz="4" w:space="0" w:color="000000"/>
              <w:left w:val="nil"/>
              <w:bottom w:val="single" w:sz="4" w:space="0" w:color="000000"/>
              <w:right w:val="nil"/>
            </w:tcBorders>
            <w:shd w:val="clear" w:color="auto" w:fill="auto"/>
            <w:noWrap/>
            <w:vAlign w:val="center"/>
            <w:hideMark/>
          </w:tcPr>
          <w:p w14:paraId="2B031F28"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2.97 E-03</w:t>
            </w:r>
          </w:p>
        </w:tc>
      </w:tr>
      <w:tr w:rsidR="00A121A0" w:rsidRPr="00B73D47" w14:paraId="20BD803C" w14:textId="77777777" w:rsidTr="009D6CA5">
        <w:trPr>
          <w:trHeight w:val="280"/>
        </w:trPr>
        <w:tc>
          <w:tcPr>
            <w:tcW w:w="0" w:type="auto"/>
            <w:tcBorders>
              <w:top w:val="single" w:sz="4" w:space="0" w:color="000000"/>
              <w:bottom w:val="nil"/>
              <w:right w:val="nil"/>
            </w:tcBorders>
            <w:shd w:val="clear" w:color="auto" w:fill="auto"/>
            <w:noWrap/>
            <w:vAlign w:val="center"/>
            <w:hideMark/>
          </w:tcPr>
          <w:p w14:paraId="4DC868F3"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3</w:t>
            </w:r>
            <w:r w:rsidRPr="00B73D47">
              <w:rPr>
                <w:rFonts w:ascii="Times New Roman" w:eastAsia="Times New Roman" w:hAnsi="Times New Roman"/>
                <w:color w:val="000000"/>
                <w:sz w:val="16"/>
                <w:szCs w:val="16"/>
                <w:lang w:val="en-US" w:eastAsia="es-ES"/>
              </w:rPr>
              <w:t>.1</w:t>
            </w:r>
          </w:p>
        </w:tc>
        <w:tc>
          <w:tcPr>
            <w:tcW w:w="0" w:type="auto"/>
            <w:tcBorders>
              <w:top w:val="single" w:sz="4" w:space="0" w:color="000000"/>
              <w:left w:val="nil"/>
              <w:bottom w:val="nil"/>
              <w:right w:val="nil"/>
            </w:tcBorders>
            <w:shd w:val="clear" w:color="auto" w:fill="auto"/>
            <w:noWrap/>
            <w:vAlign w:val="center"/>
            <w:hideMark/>
          </w:tcPr>
          <w:p w14:paraId="1C6F0DEB"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4.54 E-02</w:t>
            </w:r>
          </w:p>
        </w:tc>
        <w:tc>
          <w:tcPr>
            <w:tcW w:w="0" w:type="auto"/>
            <w:tcBorders>
              <w:top w:val="single" w:sz="4" w:space="0" w:color="000000"/>
              <w:left w:val="nil"/>
              <w:bottom w:val="nil"/>
              <w:right w:val="nil"/>
            </w:tcBorders>
            <w:shd w:val="clear" w:color="auto" w:fill="auto"/>
            <w:noWrap/>
            <w:vAlign w:val="center"/>
            <w:hideMark/>
          </w:tcPr>
          <w:p w14:paraId="6B75A977"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w:t>
            </w:r>
          </w:p>
        </w:tc>
        <w:tc>
          <w:tcPr>
            <w:tcW w:w="0" w:type="auto"/>
            <w:tcBorders>
              <w:top w:val="single" w:sz="4" w:space="0" w:color="000000"/>
              <w:left w:val="nil"/>
              <w:bottom w:val="nil"/>
              <w:right w:val="nil"/>
            </w:tcBorders>
            <w:shd w:val="clear" w:color="auto" w:fill="auto"/>
            <w:noWrap/>
            <w:vAlign w:val="center"/>
            <w:hideMark/>
          </w:tcPr>
          <w:p w14:paraId="1BF323CF"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30</w:t>
            </w:r>
          </w:p>
        </w:tc>
        <w:tc>
          <w:tcPr>
            <w:tcW w:w="0" w:type="auto"/>
            <w:tcBorders>
              <w:top w:val="single" w:sz="4" w:space="0" w:color="000000"/>
              <w:left w:val="nil"/>
              <w:bottom w:val="nil"/>
              <w:right w:val="nil"/>
            </w:tcBorders>
            <w:shd w:val="clear" w:color="auto" w:fill="auto"/>
            <w:noWrap/>
            <w:vAlign w:val="center"/>
            <w:hideMark/>
          </w:tcPr>
          <w:p w14:paraId="59B16D20"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5.59 E-01</w:t>
            </w:r>
          </w:p>
        </w:tc>
        <w:tc>
          <w:tcPr>
            <w:tcW w:w="0" w:type="auto"/>
            <w:tcBorders>
              <w:top w:val="single" w:sz="4" w:space="0" w:color="000000"/>
              <w:left w:val="nil"/>
              <w:bottom w:val="nil"/>
              <w:right w:val="nil"/>
            </w:tcBorders>
            <w:shd w:val="clear" w:color="auto" w:fill="auto"/>
            <w:noWrap/>
            <w:vAlign w:val="center"/>
            <w:hideMark/>
          </w:tcPr>
          <w:p w14:paraId="06B455EC"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1.15 E-02</w:t>
            </w:r>
          </w:p>
        </w:tc>
        <w:tc>
          <w:tcPr>
            <w:tcW w:w="0" w:type="auto"/>
            <w:tcBorders>
              <w:top w:val="single" w:sz="4" w:space="0" w:color="000000"/>
              <w:left w:val="nil"/>
              <w:bottom w:val="nil"/>
              <w:right w:val="nil"/>
            </w:tcBorders>
            <w:shd w:val="clear" w:color="auto" w:fill="auto"/>
            <w:noWrap/>
            <w:vAlign w:val="center"/>
            <w:hideMark/>
          </w:tcPr>
          <w:p w14:paraId="4F50E46C"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4.50 E-01</w:t>
            </w:r>
          </w:p>
        </w:tc>
        <w:tc>
          <w:tcPr>
            <w:tcW w:w="0" w:type="auto"/>
            <w:tcBorders>
              <w:top w:val="single" w:sz="4" w:space="0" w:color="000000"/>
              <w:left w:val="nil"/>
              <w:bottom w:val="nil"/>
              <w:right w:val="nil"/>
            </w:tcBorders>
            <w:shd w:val="clear" w:color="auto" w:fill="auto"/>
            <w:noWrap/>
            <w:vAlign w:val="center"/>
            <w:hideMark/>
          </w:tcPr>
          <w:p w14:paraId="6D57EB15"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1.63 E-05</w:t>
            </w:r>
          </w:p>
        </w:tc>
        <w:tc>
          <w:tcPr>
            <w:tcW w:w="0" w:type="auto"/>
            <w:tcBorders>
              <w:top w:val="single" w:sz="4" w:space="0" w:color="000000"/>
              <w:left w:val="nil"/>
              <w:bottom w:val="nil"/>
              <w:right w:val="nil"/>
            </w:tcBorders>
            <w:shd w:val="clear" w:color="auto" w:fill="auto"/>
            <w:noWrap/>
            <w:vAlign w:val="center"/>
            <w:hideMark/>
          </w:tcPr>
          <w:p w14:paraId="60E27B63"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9.78 E-01</w:t>
            </w:r>
          </w:p>
        </w:tc>
        <w:tc>
          <w:tcPr>
            <w:tcW w:w="0" w:type="auto"/>
            <w:tcBorders>
              <w:top w:val="single" w:sz="4" w:space="0" w:color="000000"/>
              <w:left w:val="nil"/>
              <w:bottom w:val="nil"/>
              <w:right w:val="nil"/>
            </w:tcBorders>
            <w:shd w:val="clear" w:color="auto" w:fill="auto"/>
            <w:noWrap/>
            <w:vAlign w:val="center"/>
            <w:hideMark/>
          </w:tcPr>
          <w:p w14:paraId="6BA4816B"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7.33 E-05</w:t>
            </w:r>
          </w:p>
        </w:tc>
        <w:tc>
          <w:tcPr>
            <w:tcW w:w="0" w:type="auto"/>
            <w:tcBorders>
              <w:top w:val="single" w:sz="4" w:space="0" w:color="000000"/>
              <w:left w:val="nil"/>
              <w:bottom w:val="nil"/>
              <w:right w:val="nil"/>
            </w:tcBorders>
            <w:shd w:val="clear" w:color="auto" w:fill="auto"/>
            <w:noWrap/>
            <w:vAlign w:val="center"/>
            <w:hideMark/>
          </w:tcPr>
          <w:p w14:paraId="2105DAC3"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9.84 E-01</w:t>
            </w:r>
          </w:p>
        </w:tc>
        <w:tc>
          <w:tcPr>
            <w:tcW w:w="0" w:type="auto"/>
            <w:tcBorders>
              <w:top w:val="single" w:sz="4" w:space="0" w:color="000000"/>
              <w:left w:val="nil"/>
              <w:bottom w:val="nil"/>
              <w:right w:val="nil"/>
            </w:tcBorders>
            <w:shd w:val="clear" w:color="auto" w:fill="auto"/>
            <w:noWrap/>
            <w:vAlign w:val="center"/>
            <w:hideMark/>
          </w:tcPr>
          <w:p w14:paraId="78A62C19"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6.38 E-05</w:t>
            </w:r>
          </w:p>
        </w:tc>
        <w:tc>
          <w:tcPr>
            <w:tcW w:w="0" w:type="auto"/>
            <w:tcBorders>
              <w:top w:val="single" w:sz="4" w:space="0" w:color="000000"/>
              <w:left w:val="nil"/>
              <w:bottom w:val="nil"/>
              <w:right w:val="nil"/>
            </w:tcBorders>
            <w:shd w:val="clear" w:color="auto" w:fill="auto"/>
            <w:noWrap/>
            <w:vAlign w:val="center"/>
            <w:hideMark/>
          </w:tcPr>
          <w:p w14:paraId="19F6C34E"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9.93 E-01</w:t>
            </w:r>
          </w:p>
        </w:tc>
        <w:tc>
          <w:tcPr>
            <w:tcW w:w="0" w:type="auto"/>
            <w:tcBorders>
              <w:top w:val="single" w:sz="4" w:space="0" w:color="000000"/>
              <w:left w:val="nil"/>
              <w:bottom w:val="nil"/>
              <w:right w:val="nil"/>
            </w:tcBorders>
            <w:shd w:val="clear" w:color="auto" w:fill="auto"/>
            <w:noWrap/>
            <w:vAlign w:val="center"/>
            <w:hideMark/>
          </w:tcPr>
          <w:p w14:paraId="2AAF4381"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6.00 E-02</w:t>
            </w:r>
          </w:p>
        </w:tc>
      </w:tr>
      <w:tr w:rsidR="00A121A0" w:rsidRPr="00B73D47" w14:paraId="675831FD" w14:textId="77777777" w:rsidTr="009D6CA5">
        <w:trPr>
          <w:trHeight w:val="280"/>
        </w:trPr>
        <w:tc>
          <w:tcPr>
            <w:tcW w:w="0" w:type="auto"/>
            <w:tcBorders>
              <w:top w:val="nil"/>
              <w:bottom w:val="single" w:sz="4" w:space="0" w:color="000000"/>
              <w:right w:val="nil"/>
            </w:tcBorders>
            <w:shd w:val="clear" w:color="auto" w:fill="auto"/>
            <w:noWrap/>
            <w:vAlign w:val="center"/>
            <w:hideMark/>
          </w:tcPr>
          <w:p w14:paraId="20ED4581"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3</w:t>
            </w:r>
            <w:r w:rsidRPr="00B73D47">
              <w:rPr>
                <w:rFonts w:ascii="Times New Roman" w:eastAsia="Times New Roman" w:hAnsi="Times New Roman"/>
                <w:color w:val="000000"/>
                <w:sz w:val="16"/>
                <w:szCs w:val="16"/>
                <w:lang w:val="en-US" w:eastAsia="es-ES"/>
              </w:rPr>
              <w:t>.2</w:t>
            </w:r>
          </w:p>
        </w:tc>
        <w:tc>
          <w:tcPr>
            <w:tcW w:w="0" w:type="auto"/>
            <w:tcBorders>
              <w:top w:val="nil"/>
              <w:left w:val="nil"/>
              <w:bottom w:val="single" w:sz="4" w:space="0" w:color="000000"/>
              <w:right w:val="nil"/>
            </w:tcBorders>
            <w:shd w:val="clear" w:color="auto" w:fill="auto"/>
            <w:noWrap/>
            <w:vAlign w:val="center"/>
            <w:hideMark/>
          </w:tcPr>
          <w:p w14:paraId="4990392F"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4.98 E-02</w:t>
            </w:r>
          </w:p>
        </w:tc>
        <w:tc>
          <w:tcPr>
            <w:tcW w:w="0" w:type="auto"/>
            <w:tcBorders>
              <w:top w:val="nil"/>
              <w:left w:val="nil"/>
              <w:bottom w:val="single" w:sz="4" w:space="0" w:color="000000"/>
              <w:right w:val="nil"/>
            </w:tcBorders>
            <w:shd w:val="clear" w:color="auto" w:fill="auto"/>
            <w:noWrap/>
            <w:vAlign w:val="center"/>
            <w:hideMark/>
          </w:tcPr>
          <w:p w14:paraId="3CEE9950"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w:t>
            </w:r>
          </w:p>
        </w:tc>
        <w:tc>
          <w:tcPr>
            <w:tcW w:w="0" w:type="auto"/>
            <w:tcBorders>
              <w:top w:val="nil"/>
              <w:left w:val="nil"/>
              <w:bottom w:val="single" w:sz="4" w:space="0" w:color="000000"/>
              <w:right w:val="nil"/>
            </w:tcBorders>
            <w:shd w:val="clear" w:color="auto" w:fill="auto"/>
            <w:noWrap/>
            <w:vAlign w:val="center"/>
            <w:hideMark/>
          </w:tcPr>
          <w:p w14:paraId="287C78B7"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30</w:t>
            </w:r>
          </w:p>
        </w:tc>
        <w:tc>
          <w:tcPr>
            <w:tcW w:w="0" w:type="auto"/>
            <w:tcBorders>
              <w:top w:val="nil"/>
              <w:left w:val="nil"/>
              <w:bottom w:val="single" w:sz="4" w:space="0" w:color="000000"/>
              <w:right w:val="nil"/>
            </w:tcBorders>
            <w:shd w:val="clear" w:color="auto" w:fill="auto"/>
            <w:noWrap/>
            <w:vAlign w:val="center"/>
            <w:hideMark/>
          </w:tcPr>
          <w:p w14:paraId="4A2FD87A"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5.43 E-01</w:t>
            </w:r>
          </w:p>
        </w:tc>
        <w:tc>
          <w:tcPr>
            <w:tcW w:w="0" w:type="auto"/>
            <w:tcBorders>
              <w:top w:val="nil"/>
              <w:left w:val="nil"/>
              <w:bottom w:val="single" w:sz="4" w:space="0" w:color="000000"/>
              <w:right w:val="nil"/>
            </w:tcBorders>
            <w:shd w:val="clear" w:color="auto" w:fill="auto"/>
            <w:noWrap/>
            <w:vAlign w:val="center"/>
            <w:hideMark/>
          </w:tcPr>
          <w:p w14:paraId="28908B8D"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8.70 E-03</w:t>
            </w:r>
          </w:p>
        </w:tc>
        <w:tc>
          <w:tcPr>
            <w:tcW w:w="0" w:type="auto"/>
            <w:tcBorders>
              <w:top w:val="nil"/>
              <w:left w:val="nil"/>
              <w:bottom w:val="single" w:sz="4" w:space="0" w:color="000000"/>
              <w:right w:val="nil"/>
            </w:tcBorders>
            <w:shd w:val="clear" w:color="auto" w:fill="auto"/>
            <w:noWrap/>
            <w:vAlign w:val="center"/>
            <w:hideMark/>
          </w:tcPr>
          <w:p w14:paraId="4C4661C9"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5.09 E-01</w:t>
            </w:r>
          </w:p>
        </w:tc>
        <w:tc>
          <w:tcPr>
            <w:tcW w:w="0" w:type="auto"/>
            <w:tcBorders>
              <w:top w:val="nil"/>
              <w:left w:val="nil"/>
              <w:bottom w:val="single" w:sz="4" w:space="0" w:color="000000"/>
              <w:right w:val="nil"/>
            </w:tcBorders>
            <w:shd w:val="clear" w:color="auto" w:fill="auto"/>
            <w:noWrap/>
            <w:vAlign w:val="center"/>
            <w:hideMark/>
          </w:tcPr>
          <w:p w14:paraId="43223363"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3.45 E-05</w:t>
            </w:r>
          </w:p>
        </w:tc>
        <w:tc>
          <w:tcPr>
            <w:tcW w:w="0" w:type="auto"/>
            <w:tcBorders>
              <w:top w:val="nil"/>
              <w:left w:val="nil"/>
              <w:bottom w:val="single" w:sz="4" w:space="0" w:color="000000"/>
              <w:right w:val="nil"/>
            </w:tcBorders>
            <w:shd w:val="clear" w:color="auto" w:fill="auto"/>
            <w:noWrap/>
            <w:vAlign w:val="center"/>
            <w:hideMark/>
          </w:tcPr>
          <w:p w14:paraId="121A2EDD"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1.08 E+00</w:t>
            </w:r>
          </w:p>
        </w:tc>
        <w:tc>
          <w:tcPr>
            <w:tcW w:w="0" w:type="auto"/>
            <w:tcBorders>
              <w:top w:val="nil"/>
              <w:left w:val="nil"/>
              <w:bottom w:val="single" w:sz="4" w:space="0" w:color="000000"/>
              <w:right w:val="nil"/>
            </w:tcBorders>
            <w:shd w:val="clear" w:color="auto" w:fill="auto"/>
            <w:noWrap/>
            <w:vAlign w:val="center"/>
            <w:hideMark/>
          </w:tcPr>
          <w:p w14:paraId="11849C38"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2.59 E-05</w:t>
            </w:r>
          </w:p>
        </w:tc>
        <w:tc>
          <w:tcPr>
            <w:tcW w:w="0" w:type="auto"/>
            <w:tcBorders>
              <w:top w:val="nil"/>
              <w:left w:val="nil"/>
              <w:bottom w:val="single" w:sz="4" w:space="0" w:color="000000"/>
              <w:right w:val="nil"/>
            </w:tcBorders>
            <w:shd w:val="clear" w:color="auto" w:fill="auto"/>
            <w:noWrap/>
            <w:vAlign w:val="center"/>
            <w:hideMark/>
          </w:tcPr>
          <w:p w14:paraId="2769D235"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1.12 E+00</w:t>
            </w:r>
          </w:p>
        </w:tc>
        <w:tc>
          <w:tcPr>
            <w:tcW w:w="0" w:type="auto"/>
            <w:tcBorders>
              <w:top w:val="nil"/>
              <w:left w:val="nil"/>
              <w:bottom w:val="single" w:sz="4" w:space="0" w:color="000000"/>
              <w:right w:val="nil"/>
            </w:tcBorders>
            <w:shd w:val="clear" w:color="auto" w:fill="auto"/>
            <w:noWrap/>
            <w:vAlign w:val="center"/>
            <w:hideMark/>
          </w:tcPr>
          <w:p w14:paraId="21B20822"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2.67 E-05</w:t>
            </w:r>
          </w:p>
        </w:tc>
        <w:tc>
          <w:tcPr>
            <w:tcW w:w="0" w:type="auto"/>
            <w:tcBorders>
              <w:top w:val="nil"/>
              <w:left w:val="nil"/>
              <w:bottom w:val="single" w:sz="4" w:space="0" w:color="000000"/>
              <w:right w:val="nil"/>
            </w:tcBorders>
            <w:shd w:val="clear" w:color="auto" w:fill="auto"/>
            <w:noWrap/>
            <w:vAlign w:val="center"/>
            <w:hideMark/>
          </w:tcPr>
          <w:p w14:paraId="45EEC1C4"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9.64 E-01</w:t>
            </w:r>
          </w:p>
        </w:tc>
        <w:tc>
          <w:tcPr>
            <w:tcW w:w="0" w:type="auto"/>
            <w:tcBorders>
              <w:top w:val="nil"/>
              <w:left w:val="nil"/>
              <w:bottom w:val="single" w:sz="4" w:space="0" w:color="000000"/>
              <w:right w:val="nil"/>
            </w:tcBorders>
            <w:shd w:val="clear" w:color="auto" w:fill="auto"/>
            <w:noWrap/>
            <w:vAlign w:val="center"/>
            <w:hideMark/>
          </w:tcPr>
          <w:p w14:paraId="738C45A1"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8.28 E-03</w:t>
            </w:r>
          </w:p>
        </w:tc>
      </w:tr>
      <w:tr w:rsidR="00A121A0" w:rsidRPr="00B73D47" w14:paraId="48DA4216" w14:textId="77777777" w:rsidTr="009D6CA5">
        <w:trPr>
          <w:trHeight w:val="280"/>
        </w:trPr>
        <w:tc>
          <w:tcPr>
            <w:tcW w:w="0" w:type="auto"/>
            <w:tcBorders>
              <w:top w:val="single" w:sz="4" w:space="0" w:color="000000"/>
              <w:bottom w:val="single" w:sz="4" w:space="0" w:color="000000"/>
              <w:right w:val="nil"/>
            </w:tcBorders>
            <w:shd w:val="clear" w:color="auto" w:fill="auto"/>
            <w:noWrap/>
            <w:vAlign w:val="center"/>
            <w:hideMark/>
          </w:tcPr>
          <w:p w14:paraId="3D82A488"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3</w:t>
            </w:r>
            <w:r w:rsidRPr="00D00C18">
              <w:rPr>
                <w:rFonts w:ascii="Times New Roman" w:eastAsia="Times New Roman" w:hAnsi="Times New Roman"/>
                <w:color w:val="000000"/>
                <w:sz w:val="16"/>
                <w:szCs w:val="16"/>
                <w:vertAlign w:val="superscript"/>
                <w:lang w:val="en-US" w:eastAsia="es-ES"/>
              </w:rPr>
              <w:t>c</w:t>
            </w:r>
          </w:p>
        </w:tc>
        <w:tc>
          <w:tcPr>
            <w:tcW w:w="0" w:type="auto"/>
            <w:tcBorders>
              <w:top w:val="single" w:sz="4" w:space="0" w:color="000000"/>
              <w:left w:val="nil"/>
              <w:bottom w:val="single" w:sz="4" w:space="0" w:color="000000"/>
              <w:right w:val="nil"/>
            </w:tcBorders>
            <w:shd w:val="clear" w:color="auto" w:fill="auto"/>
            <w:noWrap/>
            <w:vAlign w:val="center"/>
            <w:hideMark/>
          </w:tcPr>
          <w:p w14:paraId="57EEC547"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4.76 E-02</w:t>
            </w:r>
          </w:p>
        </w:tc>
        <w:tc>
          <w:tcPr>
            <w:tcW w:w="0" w:type="auto"/>
            <w:tcBorders>
              <w:top w:val="single" w:sz="4" w:space="0" w:color="000000"/>
              <w:left w:val="nil"/>
              <w:bottom w:val="single" w:sz="4" w:space="0" w:color="000000"/>
              <w:right w:val="nil"/>
            </w:tcBorders>
            <w:shd w:val="clear" w:color="auto" w:fill="auto"/>
            <w:noWrap/>
            <w:vAlign w:val="center"/>
            <w:hideMark/>
          </w:tcPr>
          <w:p w14:paraId="7E1326C1"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2.24 E-03</w:t>
            </w:r>
          </w:p>
        </w:tc>
        <w:tc>
          <w:tcPr>
            <w:tcW w:w="0" w:type="auto"/>
            <w:tcBorders>
              <w:top w:val="single" w:sz="4" w:space="0" w:color="000000"/>
              <w:left w:val="nil"/>
              <w:bottom w:val="single" w:sz="4" w:space="0" w:color="000000"/>
              <w:right w:val="nil"/>
            </w:tcBorders>
            <w:shd w:val="clear" w:color="auto" w:fill="auto"/>
            <w:noWrap/>
            <w:vAlign w:val="center"/>
            <w:hideMark/>
          </w:tcPr>
          <w:p w14:paraId="3FC2C4E1" w14:textId="4299CEA6" w:rsidR="00A121A0" w:rsidRPr="00B73D47" w:rsidRDefault="009D6CA5" w:rsidP="009D6CA5">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30</w:t>
            </w:r>
          </w:p>
        </w:tc>
        <w:tc>
          <w:tcPr>
            <w:tcW w:w="0" w:type="auto"/>
            <w:tcBorders>
              <w:top w:val="single" w:sz="4" w:space="0" w:color="000000"/>
              <w:left w:val="nil"/>
              <w:bottom w:val="single" w:sz="4" w:space="0" w:color="000000"/>
              <w:right w:val="nil"/>
            </w:tcBorders>
            <w:shd w:val="clear" w:color="auto" w:fill="auto"/>
            <w:noWrap/>
            <w:vAlign w:val="center"/>
            <w:hideMark/>
          </w:tcPr>
          <w:p w14:paraId="2E07D4DD"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5.51 E-01</w:t>
            </w:r>
          </w:p>
        </w:tc>
        <w:tc>
          <w:tcPr>
            <w:tcW w:w="0" w:type="auto"/>
            <w:tcBorders>
              <w:top w:val="single" w:sz="4" w:space="0" w:color="000000"/>
              <w:left w:val="nil"/>
              <w:bottom w:val="single" w:sz="4" w:space="0" w:color="000000"/>
              <w:right w:val="nil"/>
            </w:tcBorders>
            <w:shd w:val="clear" w:color="auto" w:fill="auto"/>
            <w:noWrap/>
            <w:vAlign w:val="center"/>
            <w:hideMark/>
          </w:tcPr>
          <w:p w14:paraId="7D7DF60D"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7.88 E-03</w:t>
            </w:r>
          </w:p>
        </w:tc>
        <w:tc>
          <w:tcPr>
            <w:tcW w:w="0" w:type="auto"/>
            <w:tcBorders>
              <w:top w:val="single" w:sz="4" w:space="0" w:color="000000"/>
              <w:left w:val="nil"/>
              <w:bottom w:val="single" w:sz="4" w:space="0" w:color="000000"/>
              <w:right w:val="nil"/>
            </w:tcBorders>
            <w:shd w:val="clear" w:color="auto" w:fill="auto"/>
            <w:noWrap/>
            <w:vAlign w:val="center"/>
            <w:hideMark/>
          </w:tcPr>
          <w:p w14:paraId="645553C5"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4.80 E-01</w:t>
            </w:r>
          </w:p>
        </w:tc>
        <w:tc>
          <w:tcPr>
            <w:tcW w:w="0" w:type="auto"/>
            <w:tcBorders>
              <w:top w:val="single" w:sz="4" w:space="0" w:color="000000"/>
              <w:left w:val="nil"/>
              <w:bottom w:val="single" w:sz="4" w:space="0" w:color="000000"/>
              <w:right w:val="nil"/>
            </w:tcBorders>
            <w:shd w:val="clear" w:color="auto" w:fill="auto"/>
            <w:noWrap/>
            <w:vAlign w:val="center"/>
            <w:hideMark/>
          </w:tcPr>
          <w:p w14:paraId="387BA0EE"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2.94 E-02</w:t>
            </w:r>
          </w:p>
        </w:tc>
        <w:tc>
          <w:tcPr>
            <w:tcW w:w="0" w:type="auto"/>
            <w:tcBorders>
              <w:top w:val="single" w:sz="4" w:space="0" w:color="000000"/>
              <w:left w:val="nil"/>
              <w:bottom w:val="single" w:sz="4" w:space="0" w:color="000000"/>
              <w:right w:val="nil"/>
            </w:tcBorders>
            <w:shd w:val="clear" w:color="auto" w:fill="auto"/>
            <w:noWrap/>
            <w:vAlign w:val="center"/>
            <w:hideMark/>
          </w:tcPr>
          <w:p w14:paraId="79D9A7AB"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1.03 E+00</w:t>
            </w:r>
          </w:p>
        </w:tc>
        <w:tc>
          <w:tcPr>
            <w:tcW w:w="0" w:type="auto"/>
            <w:tcBorders>
              <w:top w:val="single" w:sz="4" w:space="0" w:color="000000"/>
              <w:left w:val="nil"/>
              <w:bottom w:val="single" w:sz="4" w:space="0" w:color="000000"/>
              <w:right w:val="nil"/>
            </w:tcBorders>
            <w:shd w:val="clear" w:color="auto" w:fill="auto"/>
            <w:noWrap/>
            <w:vAlign w:val="center"/>
            <w:hideMark/>
          </w:tcPr>
          <w:p w14:paraId="2E0249D4"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5.06 E-02</w:t>
            </w:r>
          </w:p>
        </w:tc>
        <w:tc>
          <w:tcPr>
            <w:tcW w:w="0" w:type="auto"/>
            <w:tcBorders>
              <w:top w:val="single" w:sz="4" w:space="0" w:color="000000"/>
              <w:left w:val="nil"/>
              <w:bottom w:val="single" w:sz="4" w:space="0" w:color="000000"/>
              <w:right w:val="nil"/>
            </w:tcBorders>
            <w:shd w:val="clear" w:color="auto" w:fill="auto"/>
            <w:noWrap/>
            <w:vAlign w:val="center"/>
            <w:hideMark/>
          </w:tcPr>
          <w:p w14:paraId="28D7037D"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1.05 E+00</w:t>
            </w:r>
          </w:p>
        </w:tc>
        <w:tc>
          <w:tcPr>
            <w:tcW w:w="0" w:type="auto"/>
            <w:tcBorders>
              <w:top w:val="single" w:sz="4" w:space="0" w:color="000000"/>
              <w:left w:val="nil"/>
              <w:bottom w:val="single" w:sz="4" w:space="0" w:color="000000"/>
              <w:right w:val="nil"/>
            </w:tcBorders>
            <w:shd w:val="clear" w:color="auto" w:fill="auto"/>
            <w:noWrap/>
            <w:vAlign w:val="center"/>
            <w:hideMark/>
          </w:tcPr>
          <w:p w14:paraId="5BAD9219"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6.77 E-02</w:t>
            </w:r>
          </w:p>
        </w:tc>
        <w:tc>
          <w:tcPr>
            <w:tcW w:w="0" w:type="auto"/>
            <w:tcBorders>
              <w:top w:val="single" w:sz="4" w:space="0" w:color="000000"/>
              <w:left w:val="nil"/>
              <w:bottom w:val="single" w:sz="4" w:space="0" w:color="000000"/>
              <w:right w:val="nil"/>
            </w:tcBorders>
            <w:shd w:val="clear" w:color="auto" w:fill="auto"/>
            <w:noWrap/>
            <w:vAlign w:val="center"/>
            <w:hideMark/>
          </w:tcPr>
          <w:p w14:paraId="2CCAB20F"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9.78 E-01</w:t>
            </w:r>
          </w:p>
        </w:tc>
        <w:tc>
          <w:tcPr>
            <w:tcW w:w="0" w:type="auto"/>
            <w:tcBorders>
              <w:top w:val="single" w:sz="4" w:space="0" w:color="000000"/>
              <w:left w:val="nil"/>
              <w:bottom w:val="single" w:sz="4" w:space="0" w:color="000000"/>
              <w:right w:val="nil"/>
            </w:tcBorders>
            <w:shd w:val="clear" w:color="auto" w:fill="auto"/>
            <w:noWrap/>
            <w:vAlign w:val="center"/>
            <w:hideMark/>
          </w:tcPr>
          <w:p w14:paraId="771DAF48"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1.48 E-02</w:t>
            </w:r>
          </w:p>
        </w:tc>
      </w:tr>
      <w:tr w:rsidR="00A121A0" w:rsidRPr="00B73D47" w14:paraId="59F140CD" w14:textId="77777777" w:rsidTr="009D6CA5">
        <w:trPr>
          <w:trHeight w:val="280"/>
        </w:trPr>
        <w:tc>
          <w:tcPr>
            <w:tcW w:w="0" w:type="auto"/>
            <w:tcBorders>
              <w:top w:val="single" w:sz="4" w:space="0" w:color="000000"/>
              <w:bottom w:val="nil"/>
              <w:right w:val="nil"/>
            </w:tcBorders>
            <w:shd w:val="clear" w:color="auto" w:fill="auto"/>
            <w:noWrap/>
            <w:vAlign w:val="center"/>
            <w:hideMark/>
          </w:tcPr>
          <w:p w14:paraId="35C52680"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4</w:t>
            </w:r>
            <w:r w:rsidRPr="00B73D47">
              <w:rPr>
                <w:rFonts w:ascii="Times New Roman" w:eastAsia="Times New Roman" w:hAnsi="Times New Roman"/>
                <w:color w:val="000000"/>
                <w:sz w:val="16"/>
                <w:szCs w:val="16"/>
                <w:lang w:val="en-US" w:eastAsia="es-ES"/>
              </w:rPr>
              <w:t>.1</w:t>
            </w:r>
          </w:p>
        </w:tc>
        <w:tc>
          <w:tcPr>
            <w:tcW w:w="0" w:type="auto"/>
            <w:tcBorders>
              <w:top w:val="single" w:sz="4" w:space="0" w:color="000000"/>
              <w:left w:val="nil"/>
              <w:bottom w:val="nil"/>
              <w:right w:val="nil"/>
            </w:tcBorders>
            <w:shd w:val="clear" w:color="auto" w:fill="auto"/>
            <w:noWrap/>
            <w:vAlign w:val="center"/>
            <w:hideMark/>
          </w:tcPr>
          <w:p w14:paraId="6762D5AA"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9.92 E-02</w:t>
            </w:r>
          </w:p>
        </w:tc>
        <w:tc>
          <w:tcPr>
            <w:tcW w:w="0" w:type="auto"/>
            <w:tcBorders>
              <w:top w:val="single" w:sz="4" w:space="0" w:color="000000"/>
              <w:left w:val="nil"/>
              <w:bottom w:val="nil"/>
              <w:right w:val="nil"/>
            </w:tcBorders>
            <w:shd w:val="clear" w:color="auto" w:fill="auto"/>
            <w:noWrap/>
            <w:vAlign w:val="center"/>
            <w:hideMark/>
          </w:tcPr>
          <w:p w14:paraId="55ABBA71"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w:t>
            </w:r>
          </w:p>
        </w:tc>
        <w:tc>
          <w:tcPr>
            <w:tcW w:w="0" w:type="auto"/>
            <w:tcBorders>
              <w:top w:val="single" w:sz="4" w:space="0" w:color="000000"/>
              <w:left w:val="nil"/>
              <w:bottom w:val="nil"/>
              <w:right w:val="nil"/>
            </w:tcBorders>
            <w:shd w:val="clear" w:color="auto" w:fill="auto"/>
            <w:noWrap/>
            <w:vAlign w:val="center"/>
            <w:hideMark/>
          </w:tcPr>
          <w:p w14:paraId="381C592B"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30</w:t>
            </w:r>
          </w:p>
        </w:tc>
        <w:tc>
          <w:tcPr>
            <w:tcW w:w="0" w:type="auto"/>
            <w:tcBorders>
              <w:top w:val="single" w:sz="4" w:space="0" w:color="000000"/>
              <w:left w:val="nil"/>
              <w:bottom w:val="nil"/>
              <w:right w:val="nil"/>
            </w:tcBorders>
            <w:shd w:val="clear" w:color="auto" w:fill="auto"/>
            <w:noWrap/>
            <w:vAlign w:val="center"/>
            <w:hideMark/>
          </w:tcPr>
          <w:p w14:paraId="3295917A"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5.65 E-01</w:t>
            </w:r>
          </w:p>
        </w:tc>
        <w:tc>
          <w:tcPr>
            <w:tcW w:w="0" w:type="auto"/>
            <w:tcBorders>
              <w:top w:val="single" w:sz="4" w:space="0" w:color="000000"/>
              <w:left w:val="nil"/>
              <w:bottom w:val="nil"/>
              <w:right w:val="nil"/>
            </w:tcBorders>
            <w:shd w:val="clear" w:color="auto" w:fill="auto"/>
            <w:noWrap/>
            <w:vAlign w:val="center"/>
            <w:hideMark/>
          </w:tcPr>
          <w:p w14:paraId="2EFABA68"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1.04 E-02</w:t>
            </w:r>
          </w:p>
        </w:tc>
        <w:tc>
          <w:tcPr>
            <w:tcW w:w="0" w:type="auto"/>
            <w:tcBorders>
              <w:top w:val="single" w:sz="4" w:space="0" w:color="000000"/>
              <w:left w:val="nil"/>
              <w:bottom w:val="nil"/>
              <w:right w:val="nil"/>
            </w:tcBorders>
            <w:shd w:val="clear" w:color="auto" w:fill="auto"/>
            <w:noWrap/>
            <w:vAlign w:val="center"/>
            <w:hideMark/>
          </w:tcPr>
          <w:p w14:paraId="63CDED63"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9.75 E-01</w:t>
            </w:r>
          </w:p>
        </w:tc>
        <w:tc>
          <w:tcPr>
            <w:tcW w:w="0" w:type="auto"/>
            <w:tcBorders>
              <w:top w:val="single" w:sz="4" w:space="0" w:color="000000"/>
              <w:left w:val="nil"/>
              <w:bottom w:val="nil"/>
              <w:right w:val="nil"/>
            </w:tcBorders>
            <w:shd w:val="clear" w:color="auto" w:fill="auto"/>
            <w:noWrap/>
            <w:vAlign w:val="center"/>
            <w:hideMark/>
          </w:tcPr>
          <w:p w14:paraId="6E18E559"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2.77 E-05</w:t>
            </w:r>
          </w:p>
        </w:tc>
        <w:tc>
          <w:tcPr>
            <w:tcW w:w="0" w:type="auto"/>
            <w:tcBorders>
              <w:top w:val="single" w:sz="4" w:space="0" w:color="000000"/>
              <w:left w:val="nil"/>
              <w:bottom w:val="nil"/>
              <w:right w:val="nil"/>
            </w:tcBorders>
            <w:shd w:val="clear" w:color="auto" w:fill="auto"/>
            <w:noWrap/>
            <w:vAlign w:val="center"/>
            <w:hideMark/>
          </w:tcPr>
          <w:p w14:paraId="4C23873C"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1.97 E+00</w:t>
            </w:r>
          </w:p>
        </w:tc>
        <w:tc>
          <w:tcPr>
            <w:tcW w:w="0" w:type="auto"/>
            <w:tcBorders>
              <w:top w:val="single" w:sz="4" w:space="0" w:color="000000"/>
              <w:left w:val="nil"/>
              <w:bottom w:val="nil"/>
              <w:right w:val="nil"/>
            </w:tcBorders>
            <w:shd w:val="clear" w:color="auto" w:fill="auto"/>
            <w:noWrap/>
            <w:vAlign w:val="center"/>
            <w:hideMark/>
          </w:tcPr>
          <w:p w14:paraId="0A07E50A"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4.98 E-05</w:t>
            </w:r>
          </w:p>
        </w:tc>
        <w:tc>
          <w:tcPr>
            <w:tcW w:w="0" w:type="auto"/>
            <w:tcBorders>
              <w:top w:val="single" w:sz="4" w:space="0" w:color="000000"/>
              <w:left w:val="nil"/>
              <w:bottom w:val="nil"/>
              <w:right w:val="nil"/>
            </w:tcBorders>
            <w:shd w:val="clear" w:color="auto" w:fill="auto"/>
            <w:noWrap/>
            <w:vAlign w:val="center"/>
            <w:hideMark/>
          </w:tcPr>
          <w:p w14:paraId="6BEA54BF"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2.03 E+00</w:t>
            </w:r>
          </w:p>
        </w:tc>
        <w:tc>
          <w:tcPr>
            <w:tcW w:w="0" w:type="auto"/>
            <w:tcBorders>
              <w:top w:val="single" w:sz="4" w:space="0" w:color="000000"/>
              <w:left w:val="nil"/>
              <w:bottom w:val="nil"/>
              <w:right w:val="nil"/>
            </w:tcBorders>
            <w:shd w:val="clear" w:color="auto" w:fill="auto"/>
            <w:noWrap/>
            <w:vAlign w:val="center"/>
            <w:hideMark/>
          </w:tcPr>
          <w:p w14:paraId="17C2125C"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5.13 E-05</w:t>
            </w:r>
          </w:p>
        </w:tc>
        <w:tc>
          <w:tcPr>
            <w:tcW w:w="0" w:type="auto"/>
            <w:tcBorders>
              <w:top w:val="single" w:sz="4" w:space="0" w:color="000000"/>
              <w:left w:val="nil"/>
              <w:bottom w:val="nil"/>
              <w:right w:val="nil"/>
            </w:tcBorders>
            <w:shd w:val="clear" w:color="auto" w:fill="auto"/>
            <w:noWrap/>
            <w:vAlign w:val="center"/>
            <w:hideMark/>
          </w:tcPr>
          <w:p w14:paraId="0B47075A"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9.72 E-01</w:t>
            </w:r>
          </w:p>
        </w:tc>
        <w:tc>
          <w:tcPr>
            <w:tcW w:w="0" w:type="auto"/>
            <w:tcBorders>
              <w:top w:val="single" w:sz="4" w:space="0" w:color="000000"/>
              <w:left w:val="nil"/>
              <w:bottom w:val="nil"/>
              <w:right w:val="nil"/>
            </w:tcBorders>
            <w:shd w:val="clear" w:color="auto" w:fill="auto"/>
            <w:noWrap/>
            <w:vAlign w:val="center"/>
            <w:hideMark/>
          </w:tcPr>
          <w:p w14:paraId="3EF1B673"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2.29 E-16</w:t>
            </w:r>
          </w:p>
        </w:tc>
      </w:tr>
      <w:tr w:rsidR="00A121A0" w:rsidRPr="00B73D47" w14:paraId="52725711" w14:textId="77777777" w:rsidTr="009D6CA5">
        <w:trPr>
          <w:trHeight w:val="280"/>
        </w:trPr>
        <w:tc>
          <w:tcPr>
            <w:tcW w:w="0" w:type="auto"/>
            <w:tcBorders>
              <w:top w:val="nil"/>
              <w:bottom w:val="nil"/>
              <w:right w:val="nil"/>
            </w:tcBorders>
            <w:shd w:val="clear" w:color="auto" w:fill="auto"/>
            <w:noWrap/>
            <w:vAlign w:val="center"/>
            <w:hideMark/>
          </w:tcPr>
          <w:p w14:paraId="174FEF50"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4</w:t>
            </w:r>
            <w:r w:rsidRPr="00B73D47">
              <w:rPr>
                <w:rFonts w:ascii="Times New Roman" w:eastAsia="Times New Roman" w:hAnsi="Times New Roman"/>
                <w:color w:val="000000"/>
                <w:sz w:val="16"/>
                <w:szCs w:val="16"/>
                <w:lang w:val="en-US" w:eastAsia="es-ES"/>
              </w:rPr>
              <w:t>.2</w:t>
            </w:r>
          </w:p>
        </w:tc>
        <w:tc>
          <w:tcPr>
            <w:tcW w:w="0" w:type="auto"/>
            <w:tcBorders>
              <w:top w:val="nil"/>
              <w:left w:val="nil"/>
              <w:bottom w:val="nil"/>
              <w:right w:val="nil"/>
            </w:tcBorders>
            <w:shd w:val="clear" w:color="auto" w:fill="auto"/>
            <w:noWrap/>
            <w:vAlign w:val="center"/>
            <w:hideMark/>
          </w:tcPr>
          <w:p w14:paraId="709C86AF"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1.02 E-01</w:t>
            </w:r>
          </w:p>
        </w:tc>
        <w:tc>
          <w:tcPr>
            <w:tcW w:w="0" w:type="auto"/>
            <w:tcBorders>
              <w:top w:val="nil"/>
              <w:left w:val="nil"/>
              <w:bottom w:val="nil"/>
              <w:right w:val="nil"/>
            </w:tcBorders>
            <w:shd w:val="clear" w:color="auto" w:fill="auto"/>
            <w:noWrap/>
            <w:vAlign w:val="center"/>
            <w:hideMark/>
          </w:tcPr>
          <w:p w14:paraId="3FE7D160"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w:t>
            </w:r>
          </w:p>
        </w:tc>
        <w:tc>
          <w:tcPr>
            <w:tcW w:w="0" w:type="auto"/>
            <w:tcBorders>
              <w:top w:val="nil"/>
              <w:left w:val="nil"/>
              <w:bottom w:val="nil"/>
              <w:right w:val="nil"/>
            </w:tcBorders>
            <w:shd w:val="clear" w:color="auto" w:fill="auto"/>
            <w:noWrap/>
            <w:vAlign w:val="center"/>
            <w:hideMark/>
          </w:tcPr>
          <w:p w14:paraId="3B5815A2"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30</w:t>
            </w:r>
          </w:p>
        </w:tc>
        <w:tc>
          <w:tcPr>
            <w:tcW w:w="0" w:type="auto"/>
            <w:tcBorders>
              <w:top w:val="nil"/>
              <w:left w:val="nil"/>
              <w:bottom w:val="nil"/>
              <w:right w:val="nil"/>
            </w:tcBorders>
            <w:shd w:val="clear" w:color="auto" w:fill="auto"/>
            <w:noWrap/>
            <w:vAlign w:val="center"/>
            <w:hideMark/>
          </w:tcPr>
          <w:p w14:paraId="3D42C5D0"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5.64 E-01</w:t>
            </w:r>
          </w:p>
        </w:tc>
        <w:tc>
          <w:tcPr>
            <w:tcW w:w="0" w:type="auto"/>
            <w:tcBorders>
              <w:top w:val="nil"/>
              <w:left w:val="nil"/>
              <w:bottom w:val="nil"/>
              <w:right w:val="nil"/>
            </w:tcBorders>
            <w:shd w:val="clear" w:color="auto" w:fill="auto"/>
            <w:noWrap/>
            <w:vAlign w:val="center"/>
            <w:hideMark/>
          </w:tcPr>
          <w:p w14:paraId="45AB8DDC"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1.46 E-02</w:t>
            </w:r>
          </w:p>
        </w:tc>
        <w:tc>
          <w:tcPr>
            <w:tcW w:w="0" w:type="auto"/>
            <w:tcBorders>
              <w:top w:val="nil"/>
              <w:left w:val="nil"/>
              <w:bottom w:val="nil"/>
              <w:right w:val="nil"/>
            </w:tcBorders>
            <w:shd w:val="clear" w:color="auto" w:fill="auto"/>
            <w:noWrap/>
            <w:vAlign w:val="center"/>
            <w:hideMark/>
          </w:tcPr>
          <w:p w14:paraId="616E0DD5"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1.00 E+00</w:t>
            </w:r>
          </w:p>
        </w:tc>
        <w:tc>
          <w:tcPr>
            <w:tcW w:w="0" w:type="auto"/>
            <w:tcBorders>
              <w:top w:val="nil"/>
              <w:left w:val="nil"/>
              <w:bottom w:val="nil"/>
              <w:right w:val="nil"/>
            </w:tcBorders>
            <w:shd w:val="clear" w:color="auto" w:fill="auto"/>
            <w:noWrap/>
            <w:vAlign w:val="center"/>
            <w:hideMark/>
          </w:tcPr>
          <w:p w14:paraId="56158735"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6.00 E-05</w:t>
            </w:r>
          </w:p>
        </w:tc>
        <w:tc>
          <w:tcPr>
            <w:tcW w:w="0" w:type="auto"/>
            <w:tcBorders>
              <w:top w:val="nil"/>
              <w:left w:val="nil"/>
              <w:bottom w:val="nil"/>
              <w:right w:val="nil"/>
            </w:tcBorders>
            <w:shd w:val="clear" w:color="auto" w:fill="auto"/>
            <w:noWrap/>
            <w:vAlign w:val="center"/>
            <w:hideMark/>
          </w:tcPr>
          <w:p w14:paraId="12F0EC80"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1.95 E+00</w:t>
            </w:r>
          </w:p>
        </w:tc>
        <w:tc>
          <w:tcPr>
            <w:tcW w:w="0" w:type="auto"/>
            <w:tcBorders>
              <w:top w:val="nil"/>
              <w:left w:val="nil"/>
              <w:bottom w:val="nil"/>
              <w:right w:val="nil"/>
            </w:tcBorders>
            <w:shd w:val="clear" w:color="auto" w:fill="auto"/>
            <w:noWrap/>
            <w:vAlign w:val="center"/>
            <w:hideMark/>
          </w:tcPr>
          <w:p w14:paraId="3FADA1B9"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9.50 E-05</w:t>
            </w:r>
          </w:p>
        </w:tc>
        <w:tc>
          <w:tcPr>
            <w:tcW w:w="0" w:type="auto"/>
            <w:tcBorders>
              <w:top w:val="nil"/>
              <w:left w:val="nil"/>
              <w:bottom w:val="nil"/>
              <w:right w:val="nil"/>
            </w:tcBorders>
            <w:shd w:val="clear" w:color="auto" w:fill="auto"/>
            <w:noWrap/>
            <w:vAlign w:val="center"/>
            <w:hideMark/>
          </w:tcPr>
          <w:p w14:paraId="03220B08"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1.84 E+00</w:t>
            </w:r>
          </w:p>
        </w:tc>
        <w:tc>
          <w:tcPr>
            <w:tcW w:w="0" w:type="auto"/>
            <w:tcBorders>
              <w:top w:val="nil"/>
              <w:left w:val="nil"/>
              <w:bottom w:val="nil"/>
              <w:right w:val="nil"/>
            </w:tcBorders>
            <w:shd w:val="clear" w:color="auto" w:fill="auto"/>
            <w:noWrap/>
            <w:vAlign w:val="center"/>
            <w:hideMark/>
          </w:tcPr>
          <w:p w14:paraId="4C0DD6B2"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3.52 E-04</w:t>
            </w:r>
          </w:p>
        </w:tc>
        <w:tc>
          <w:tcPr>
            <w:tcW w:w="0" w:type="auto"/>
            <w:tcBorders>
              <w:top w:val="nil"/>
              <w:left w:val="nil"/>
              <w:bottom w:val="nil"/>
              <w:right w:val="nil"/>
            </w:tcBorders>
            <w:shd w:val="clear" w:color="auto" w:fill="auto"/>
            <w:noWrap/>
            <w:vAlign w:val="center"/>
            <w:hideMark/>
          </w:tcPr>
          <w:p w14:paraId="49F24BA0"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1.06 E+00</w:t>
            </w:r>
          </w:p>
        </w:tc>
        <w:tc>
          <w:tcPr>
            <w:tcW w:w="0" w:type="auto"/>
            <w:tcBorders>
              <w:top w:val="nil"/>
              <w:left w:val="nil"/>
              <w:bottom w:val="nil"/>
              <w:right w:val="nil"/>
            </w:tcBorders>
            <w:shd w:val="clear" w:color="auto" w:fill="auto"/>
            <w:noWrap/>
            <w:vAlign w:val="center"/>
            <w:hideMark/>
          </w:tcPr>
          <w:p w14:paraId="6F4C0540"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1.39 E-01</w:t>
            </w:r>
          </w:p>
        </w:tc>
      </w:tr>
      <w:tr w:rsidR="00A121A0" w:rsidRPr="00B73D47" w14:paraId="5642FA5E" w14:textId="77777777" w:rsidTr="009D6CA5">
        <w:trPr>
          <w:trHeight w:val="280"/>
        </w:trPr>
        <w:tc>
          <w:tcPr>
            <w:tcW w:w="0" w:type="auto"/>
            <w:tcBorders>
              <w:top w:val="nil"/>
              <w:bottom w:val="single" w:sz="4" w:space="0" w:color="000000"/>
              <w:right w:val="nil"/>
            </w:tcBorders>
            <w:shd w:val="clear" w:color="auto" w:fill="auto"/>
            <w:noWrap/>
            <w:vAlign w:val="center"/>
            <w:hideMark/>
          </w:tcPr>
          <w:p w14:paraId="078319E5"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4</w:t>
            </w:r>
            <w:r w:rsidRPr="00B73D47">
              <w:rPr>
                <w:rFonts w:ascii="Times New Roman" w:eastAsia="Times New Roman" w:hAnsi="Times New Roman"/>
                <w:color w:val="000000"/>
                <w:sz w:val="16"/>
                <w:szCs w:val="16"/>
                <w:lang w:val="en-US" w:eastAsia="es-ES"/>
              </w:rPr>
              <w:t>.3</w:t>
            </w:r>
          </w:p>
        </w:tc>
        <w:tc>
          <w:tcPr>
            <w:tcW w:w="0" w:type="auto"/>
            <w:tcBorders>
              <w:top w:val="nil"/>
              <w:left w:val="nil"/>
              <w:bottom w:val="single" w:sz="4" w:space="0" w:color="000000"/>
              <w:right w:val="nil"/>
            </w:tcBorders>
            <w:shd w:val="clear" w:color="auto" w:fill="auto"/>
            <w:noWrap/>
            <w:vAlign w:val="center"/>
            <w:hideMark/>
          </w:tcPr>
          <w:p w14:paraId="4B851D30"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9.99 E-02</w:t>
            </w:r>
          </w:p>
        </w:tc>
        <w:tc>
          <w:tcPr>
            <w:tcW w:w="0" w:type="auto"/>
            <w:tcBorders>
              <w:top w:val="nil"/>
              <w:left w:val="nil"/>
              <w:bottom w:val="single" w:sz="4" w:space="0" w:color="000000"/>
              <w:right w:val="nil"/>
            </w:tcBorders>
            <w:shd w:val="clear" w:color="auto" w:fill="auto"/>
            <w:noWrap/>
            <w:vAlign w:val="center"/>
            <w:hideMark/>
          </w:tcPr>
          <w:p w14:paraId="4CBDA0B7"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w:t>
            </w:r>
          </w:p>
        </w:tc>
        <w:tc>
          <w:tcPr>
            <w:tcW w:w="0" w:type="auto"/>
            <w:tcBorders>
              <w:top w:val="nil"/>
              <w:left w:val="nil"/>
              <w:bottom w:val="single" w:sz="4" w:space="0" w:color="000000"/>
              <w:right w:val="nil"/>
            </w:tcBorders>
            <w:shd w:val="clear" w:color="auto" w:fill="auto"/>
            <w:noWrap/>
            <w:vAlign w:val="center"/>
            <w:hideMark/>
          </w:tcPr>
          <w:p w14:paraId="21CB6400"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30</w:t>
            </w:r>
          </w:p>
        </w:tc>
        <w:tc>
          <w:tcPr>
            <w:tcW w:w="0" w:type="auto"/>
            <w:tcBorders>
              <w:top w:val="nil"/>
              <w:left w:val="nil"/>
              <w:bottom w:val="single" w:sz="4" w:space="0" w:color="000000"/>
              <w:right w:val="nil"/>
            </w:tcBorders>
            <w:shd w:val="clear" w:color="auto" w:fill="auto"/>
            <w:noWrap/>
            <w:vAlign w:val="center"/>
            <w:hideMark/>
          </w:tcPr>
          <w:p w14:paraId="12C80D79"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5.69 E-01</w:t>
            </w:r>
          </w:p>
        </w:tc>
        <w:tc>
          <w:tcPr>
            <w:tcW w:w="0" w:type="auto"/>
            <w:tcBorders>
              <w:top w:val="nil"/>
              <w:left w:val="nil"/>
              <w:bottom w:val="single" w:sz="4" w:space="0" w:color="000000"/>
              <w:right w:val="nil"/>
            </w:tcBorders>
            <w:shd w:val="clear" w:color="auto" w:fill="auto"/>
            <w:noWrap/>
            <w:vAlign w:val="center"/>
            <w:hideMark/>
          </w:tcPr>
          <w:p w14:paraId="1FB99AA6"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1.20 E-02</w:t>
            </w:r>
          </w:p>
        </w:tc>
        <w:tc>
          <w:tcPr>
            <w:tcW w:w="0" w:type="auto"/>
            <w:tcBorders>
              <w:top w:val="nil"/>
              <w:left w:val="nil"/>
              <w:bottom w:val="single" w:sz="4" w:space="0" w:color="000000"/>
              <w:right w:val="nil"/>
            </w:tcBorders>
            <w:shd w:val="clear" w:color="auto" w:fill="auto"/>
            <w:noWrap/>
            <w:vAlign w:val="center"/>
            <w:hideMark/>
          </w:tcPr>
          <w:p w14:paraId="2E6E94EB"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9.75 E-01</w:t>
            </w:r>
          </w:p>
        </w:tc>
        <w:tc>
          <w:tcPr>
            <w:tcW w:w="0" w:type="auto"/>
            <w:tcBorders>
              <w:top w:val="nil"/>
              <w:left w:val="nil"/>
              <w:bottom w:val="single" w:sz="4" w:space="0" w:color="000000"/>
              <w:right w:val="nil"/>
            </w:tcBorders>
            <w:shd w:val="clear" w:color="auto" w:fill="auto"/>
            <w:noWrap/>
            <w:vAlign w:val="center"/>
            <w:hideMark/>
          </w:tcPr>
          <w:p w14:paraId="6353C134"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3.43 E-05</w:t>
            </w:r>
          </w:p>
        </w:tc>
        <w:tc>
          <w:tcPr>
            <w:tcW w:w="0" w:type="auto"/>
            <w:tcBorders>
              <w:top w:val="nil"/>
              <w:left w:val="nil"/>
              <w:bottom w:val="single" w:sz="4" w:space="0" w:color="000000"/>
              <w:right w:val="nil"/>
            </w:tcBorders>
            <w:shd w:val="clear" w:color="auto" w:fill="auto"/>
            <w:noWrap/>
            <w:vAlign w:val="center"/>
            <w:hideMark/>
          </w:tcPr>
          <w:p w14:paraId="1F27CCD2"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2.01 E+00</w:t>
            </w:r>
          </w:p>
        </w:tc>
        <w:tc>
          <w:tcPr>
            <w:tcW w:w="0" w:type="auto"/>
            <w:tcBorders>
              <w:top w:val="nil"/>
              <w:left w:val="nil"/>
              <w:bottom w:val="single" w:sz="4" w:space="0" w:color="000000"/>
              <w:right w:val="nil"/>
            </w:tcBorders>
            <w:shd w:val="clear" w:color="auto" w:fill="auto"/>
            <w:noWrap/>
            <w:vAlign w:val="center"/>
            <w:hideMark/>
          </w:tcPr>
          <w:p w14:paraId="54E96177"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6.38 E-05</w:t>
            </w:r>
          </w:p>
        </w:tc>
        <w:tc>
          <w:tcPr>
            <w:tcW w:w="0" w:type="auto"/>
            <w:tcBorders>
              <w:top w:val="nil"/>
              <w:left w:val="nil"/>
              <w:bottom w:val="single" w:sz="4" w:space="0" w:color="000000"/>
              <w:right w:val="nil"/>
            </w:tcBorders>
            <w:shd w:val="clear" w:color="auto" w:fill="auto"/>
            <w:noWrap/>
            <w:vAlign w:val="center"/>
            <w:hideMark/>
          </w:tcPr>
          <w:p w14:paraId="184CEF85"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2.10 E+00</w:t>
            </w:r>
          </w:p>
        </w:tc>
        <w:tc>
          <w:tcPr>
            <w:tcW w:w="0" w:type="auto"/>
            <w:tcBorders>
              <w:top w:val="nil"/>
              <w:left w:val="nil"/>
              <w:bottom w:val="single" w:sz="4" w:space="0" w:color="000000"/>
              <w:right w:val="nil"/>
            </w:tcBorders>
            <w:shd w:val="clear" w:color="auto" w:fill="auto"/>
            <w:noWrap/>
            <w:vAlign w:val="center"/>
            <w:hideMark/>
          </w:tcPr>
          <w:p w14:paraId="5A8D7A43"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6.66 E-05</w:t>
            </w:r>
          </w:p>
        </w:tc>
        <w:tc>
          <w:tcPr>
            <w:tcW w:w="0" w:type="auto"/>
            <w:tcBorders>
              <w:top w:val="nil"/>
              <w:left w:val="nil"/>
              <w:bottom w:val="single" w:sz="4" w:space="0" w:color="000000"/>
              <w:right w:val="nil"/>
            </w:tcBorders>
            <w:shd w:val="clear" w:color="auto" w:fill="auto"/>
            <w:noWrap/>
            <w:vAlign w:val="center"/>
            <w:hideMark/>
          </w:tcPr>
          <w:p w14:paraId="009837FB"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9.56 E-01</w:t>
            </w:r>
          </w:p>
        </w:tc>
        <w:tc>
          <w:tcPr>
            <w:tcW w:w="0" w:type="auto"/>
            <w:tcBorders>
              <w:top w:val="nil"/>
              <w:left w:val="nil"/>
              <w:bottom w:val="single" w:sz="4" w:space="0" w:color="000000"/>
              <w:right w:val="nil"/>
            </w:tcBorders>
            <w:shd w:val="clear" w:color="auto" w:fill="auto"/>
            <w:noWrap/>
            <w:vAlign w:val="center"/>
            <w:hideMark/>
          </w:tcPr>
          <w:p w14:paraId="6AA85147"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3.97 E-03</w:t>
            </w:r>
          </w:p>
        </w:tc>
      </w:tr>
      <w:tr w:rsidR="00A121A0" w:rsidRPr="00B73D47" w14:paraId="5EBD6553" w14:textId="77777777" w:rsidTr="009D6CA5">
        <w:trPr>
          <w:trHeight w:val="280"/>
        </w:trPr>
        <w:tc>
          <w:tcPr>
            <w:tcW w:w="0" w:type="auto"/>
            <w:tcBorders>
              <w:top w:val="single" w:sz="4" w:space="0" w:color="000000"/>
              <w:bottom w:val="single" w:sz="4" w:space="0" w:color="000000"/>
              <w:right w:val="nil"/>
            </w:tcBorders>
            <w:shd w:val="clear" w:color="auto" w:fill="auto"/>
            <w:noWrap/>
            <w:vAlign w:val="center"/>
            <w:hideMark/>
          </w:tcPr>
          <w:p w14:paraId="628BCAD4"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4</w:t>
            </w:r>
            <w:r w:rsidRPr="00D00C18">
              <w:rPr>
                <w:rFonts w:ascii="Times New Roman" w:eastAsia="Times New Roman" w:hAnsi="Times New Roman"/>
                <w:color w:val="000000"/>
                <w:sz w:val="16"/>
                <w:szCs w:val="16"/>
                <w:vertAlign w:val="superscript"/>
                <w:lang w:val="en-US" w:eastAsia="es-ES"/>
              </w:rPr>
              <w:t>c</w:t>
            </w:r>
          </w:p>
        </w:tc>
        <w:tc>
          <w:tcPr>
            <w:tcW w:w="0" w:type="auto"/>
            <w:tcBorders>
              <w:top w:val="single" w:sz="4" w:space="0" w:color="000000"/>
              <w:left w:val="nil"/>
              <w:bottom w:val="single" w:sz="4" w:space="0" w:color="000000"/>
              <w:right w:val="nil"/>
            </w:tcBorders>
            <w:shd w:val="clear" w:color="auto" w:fill="auto"/>
            <w:noWrap/>
            <w:vAlign w:val="center"/>
            <w:hideMark/>
          </w:tcPr>
          <w:p w14:paraId="27F10953"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1.01 E-01</w:t>
            </w:r>
          </w:p>
        </w:tc>
        <w:tc>
          <w:tcPr>
            <w:tcW w:w="0" w:type="auto"/>
            <w:tcBorders>
              <w:top w:val="single" w:sz="4" w:space="0" w:color="000000"/>
              <w:left w:val="nil"/>
              <w:bottom w:val="single" w:sz="4" w:space="0" w:color="000000"/>
              <w:right w:val="nil"/>
            </w:tcBorders>
            <w:shd w:val="clear" w:color="auto" w:fill="auto"/>
            <w:noWrap/>
            <w:vAlign w:val="center"/>
            <w:hideMark/>
          </w:tcPr>
          <w:p w14:paraId="64FF749D"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8.20 E-04</w:t>
            </w:r>
          </w:p>
        </w:tc>
        <w:tc>
          <w:tcPr>
            <w:tcW w:w="0" w:type="auto"/>
            <w:tcBorders>
              <w:top w:val="single" w:sz="4" w:space="0" w:color="000000"/>
              <w:left w:val="nil"/>
              <w:bottom w:val="single" w:sz="4" w:space="0" w:color="000000"/>
              <w:right w:val="nil"/>
            </w:tcBorders>
            <w:shd w:val="clear" w:color="auto" w:fill="auto"/>
            <w:noWrap/>
            <w:vAlign w:val="center"/>
            <w:hideMark/>
          </w:tcPr>
          <w:p w14:paraId="3729A578" w14:textId="1D3B5618" w:rsidR="00A121A0" w:rsidRPr="00B73D47" w:rsidRDefault="009D6CA5" w:rsidP="009D6CA5">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30</w:t>
            </w:r>
          </w:p>
        </w:tc>
        <w:tc>
          <w:tcPr>
            <w:tcW w:w="0" w:type="auto"/>
            <w:tcBorders>
              <w:top w:val="single" w:sz="4" w:space="0" w:color="000000"/>
              <w:left w:val="nil"/>
              <w:bottom w:val="single" w:sz="4" w:space="0" w:color="000000"/>
              <w:right w:val="nil"/>
            </w:tcBorders>
            <w:shd w:val="clear" w:color="auto" w:fill="auto"/>
            <w:noWrap/>
            <w:vAlign w:val="center"/>
            <w:hideMark/>
          </w:tcPr>
          <w:p w14:paraId="53BDBECA"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5.66 E-01</w:t>
            </w:r>
          </w:p>
        </w:tc>
        <w:tc>
          <w:tcPr>
            <w:tcW w:w="0" w:type="auto"/>
            <w:tcBorders>
              <w:top w:val="single" w:sz="4" w:space="0" w:color="000000"/>
              <w:left w:val="nil"/>
              <w:bottom w:val="single" w:sz="4" w:space="0" w:color="000000"/>
              <w:right w:val="nil"/>
            </w:tcBorders>
            <w:shd w:val="clear" w:color="auto" w:fill="auto"/>
            <w:noWrap/>
            <w:vAlign w:val="center"/>
            <w:hideMark/>
          </w:tcPr>
          <w:p w14:paraId="314D2F30"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1.58 E-03</w:t>
            </w:r>
          </w:p>
        </w:tc>
        <w:tc>
          <w:tcPr>
            <w:tcW w:w="0" w:type="auto"/>
            <w:tcBorders>
              <w:top w:val="single" w:sz="4" w:space="0" w:color="000000"/>
              <w:left w:val="nil"/>
              <w:bottom w:val="single" w:sz="4" w:space="0" w:color="000000"/>
              <w:right w:val="nil"/>
            </w:tcBorders>
            <w:shd w:val="clear" w:color="auto" w:fill="auto"/>
            <w:noWrap/>
            <w:vAlign w:val="center"/>
            <w:hideMark/>
          </w:tcPr>
          <w:p w14:paraId="79181C2D"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9.89 E-01</w:t>
            </w:r>
          </w:p>
        </w:tc>
        <w:tc>
          <w:tcPr>
            <w:tcW w:w="0" w:type="auto"/>
            <w:tcBorders>
              <w:top w:val="single" w:sz="4" w:space="0" w:color="000000"/>
              <w:left w:val="nil"/>
              <w:bottom w:val="single" w:sz="4" w:space="0" w:color="000000"/>
              <w:right w:val="nil"/>
            </w:tcBorders>
            <w:shd w:val="clear" w:color="auto" w:fill="auto"/>
            <w:noWrap/>
            <w:vAlign w:val="center"/>
            <w:hideMark/>
          </w:tcPr>
          <w:p w14:paraId="2CFDDF16"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9.43 E-03</w:t>
            </w:r>
          </w:p>
        </w:tc>
        <w:tc>
          <w:tcPr>
            <w:tcW w:w="0" w:type="auto"/>
            <w:tcBorders>
              <w:top w:val="single" w:sz="4" w:space="0" w:color="000000"/>
              <w:left w:val="nil"/>
              <w:bottom w:val="single" w:sz="4" w:space="0" w:color="000000"/>
              <w:right w:val="nil"/>
            </w:tcBorders>
            <w:shd w:val="clear" w:color="auto" w:fill="auto"/>
            <w:noWrap/>
            <w:vAlign w:val="center"/>
            <w:hideMark/>
          </w:tcPr>
          <w:p w14:paraId="226428D5"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1.98 E+00</w:t>
            </w:r>
          </w:p>
        </w:tc>
        <w:tc>
          <w:tcPr>
            <w:tcW w:w="0" w:type="auto"/>
            <w:tcBorders>
              <w:top w:val="single" w:sz="4" w:space="0" w:color="000000"/>
              <w:left w:val="nil"/>
              <w:bottom w:val="single" w:sz="4" w:space="0" w:color="000000"/>
              <w:right w:val="nil"/>
            </w:tcBorders>
            <w:shd w:val="clear" w:color="auto" w:fill="auto"/>
            <w:noWrap/>
            <w:vAlign w:val="center"/>
            <w:hideMark/>
          </w:tcPr>
          <w:p w14:paraId="777F450C"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1.61 E-02</w:t>
            </w:r>
          </w:p>
        </w:tc>
        <w:tc>
          <w:tcPr>
            <w:tcW w:w="0" w:type="auto"/>
            <w:tcBorders>
              <w:top w:val="single" w:sz="4" w:space="0" w:color="000000"/>
              <w:left w:val="nil"/>
              <w:bottom w:val="single" w:sz="4" w:space="0" w:color="000000"/>
              <w:right w:val="nil"/>
            </w:tcBorders>
            <w:shd w:val="clear" w:color="auto" w:fill="auto"/>
            <w:noWrap/>
            <w:vAlign w:val="center"/>
            <w:hideMark/>
          </w:tcPr>
          <w:p w14:paraId="6888DD1C"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1.97 E+00</w:t>
            </w:r>
          </w:p>
        </w:tc>
        <w:tc>
          <w:tcPr>
            <w:tcW w:w="0" w:type="auto"/>
            <w:tcBorders>
              <w:top w:val="single" w:sz="4" w:space="0" w:color="000000"/>
              <w:left w:val="nil"/>
              <w:bottom w:val="single" w:sz="4" w:space="0" w:color="000000"/>
              <w:right w:val="nil"/>
            </w:tcBorders>
            <w:shd w:val="clear" w:color="auto" w:fill="auto"/>
            <w:noWrap/>
            <w:vAlign w:val="center"/>
            <w:hideMark/>
          </w:tcPr>
          <w:p w14:paraId="65976FD5"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7.64 E-02</w:t>
            </w:r>
          </w:p>
        </w:tc>
        <w:tc>
          <w:tcPr>
            <w:tcW w:w="0" w:type="auto"/>
            <w:tcBorders>
              <w:top w:val="single" w:sz="4" w:space="0" w:color="000000"/>
              <w:left w:val="nil"/>
              <w:bottom w:val="single" w:sz="4" w:space="0" w:color="000000"/>
              <w:right w:val="nil"/>
            </w:tcBorders>
            <w:shd w:val="clear" w:color="auto" w:fill="auto"/>
            <w:noWrap/>
            <w:vAlign w:val="center"/>
            <w:hideMark/>
          </w:tcPr>
          <w:p w14:paraId="7DAA3776"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1.01 E+00</w:t>
            </w:r>
          </w:p>
        </w:tc>
        <w:tc>
          <w:tcPr>
            <w:tcW w:w="0" w:type="auto"/>
            <w:tcBorders>
              <w:top w:val="single" w:sz="4" w:space="0" w:color="000000"/>
              <w:left w:val="nil"/>
              <w:bottom w:val="single" w:sz="4" w:space="0" w:color="000000"/>
              <w:right w:val="nil"/>
            </w:tcBorders>
            <w:shd w:val="clear" w:color="auto" w:fill="auto"/>
            <w:noWrap/>
            <w:vAlign w:val="center"/>
            <w:hideMark/>
          </w:tcPr>
          <w:p w14:paraId="061E9817"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3.22 E-02</w:t>
            </w:r>
          </w:p>
        </w:tc>
      </w:tr>
      <w:tr w:rsidR="00A121A0" w:rsidRPr="00B73D47" w14:paraId="20A14AAC" w14:textId="77777777" w:rsidTr="009D6CA5">
        <w:trPr>
          <w:trHeight w:val="280"/>
        </w:trPr>
        <w:tc>
          <w:tcPr>
            <w:tcW w:w="0" w:type="auto"/>
            <w:tcBorders>
              <w:top w:val="single" w:sz="4" w:space="0" w:color="000000"/>
              <w:bottom w:val="nil"/>
              <w:right w:val="nil"/>
            </w:tcBorders>
            <w:shd w:val="clear" w:color="auto" w:fill="auto"/>
            <w:noWrap/>
            <w:vAlign w:val="center"/>
            <w:hideMark/>
          </w:tcPr>
          <w:p w14:paraId="6F17C397"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5</w:t>
            </w:r>
            <w:r w:rsidRPr="00B73D47">
              <w:rPr>
                <w:rFonts w:ascii="Times New Roman" w:eastAsia="Times New Roman" w:hAnsi="Times New Roman"/>
                <w:color w:val="000000"/>
                <w:sz w:val="16"/>
                <w:szCs w:val="16"/>
                <w:lang w:val="en-US" w:eastAsia="es-ES"/>
              </w:rPr>
              <w:t>.1</w:t>
            </w:r>
          </w:p>
        </w:tc>
        <w:tc>
          <w:tcPr>
            <w:tcW w:w="0" w:type="auto"/>
            <w:tcBorders>
              <w:top w:val="single" w:sz="4" w:space="0" w:color="000000"/>
              <w:left w:val="nil"/>
              <w:bottom w:val="nil"/>
              <w:right w:val="nil"/>
            </w:tcBorders>
            <w:shd w:val="clear" w:color="auto" w:fill="auto"/>
            <w:noWrap/>
            <w:vAlign w:val="center"/>
            <w:hideMark/>
          </w:tcPr>
          <w:p w14:paraId="7DB77D39"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1.53 E-01</w:t>
            </w:r>
          </w:p>
        </w:tc>
        <w:tc>
          <w:tcPr>
            <w:tcW w:w="0" w:type="auto"/>
            <w:tcBorders>
              <w:top w:val="single" w:sz="4" w:space="0" w:color="000000"/>
              <w:left w:val="nil"/>
              <w:bottom w:val="nil"/>
              <w:right w:val="nil"/>
            </w:tcBorders>
            <w:shd w:val="clear" w:color="auto" w:fill="auto"/>
            <w:noWrap/>
            <w:vAlign w:val="center"/>
            <w:hideMark/>
          </w:tcPr>
          <w:p w14:paraId="034C0034"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w:t>
            </w:r>
          </w:p>
        </w:tc>
        <w:tc>
          <w:tcPr>
            <w:tcW w:w="0" w:type="auto"/>
            <w:tcBorders>
              <w:top w:val="single" w:sz="4" w:space="0" w:color="000000"/>
              <w:left w:val="nil"/>
              <w:bottom w:val="nil"/>
              <w:right w:val="nil"/>
            </w:tcBorders>
            <w:shd w:val="clear" w:color="auto" w:fill="auto"/>
            <w:noWrap/>
            <w:vAlign w:val="center"/>
            <w:hideMark/>
          </w:tcPr>
          <w:p w14:paraId="15B06E2F"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30</w:t>
            </w:r>
          </w:p>
        </w:tc>
        <w:tc>
          <w:tcPr>
            <w:tcW w:w="0" w:type="auto"/>
            <w:tcBorders>
              <w:top w:val="single" w:sz="4" w:space="0" w:color="000000"/>
              <w:left w:val="nil"/>
              <w:bottom w:val="nil"/>
              <w:right w:val="nil"/>
            </w:tcBorders>
            <w:shd w:val="clear" w:color="auto" w:fill="auto"/>
            <w:noWrap/>
            <w:vAlign w:val="center"/>
            <w:hideMark/>
          </w:tcPr>
          <w:p w14:paraId="2C7FC9C2"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5.57 E-01</w:t>
            </w:r>
          </w:p>
        </w:tc>
        <w:tc>
          <w:tcPr>
            <w:tcW w:w="0" w:type="auto"/>
            <w:tcBorders>
              <w:top w:val="single" w:sz="4" w:space="0" w:color="000000"/>
              <w:left w:val="nil"/>
              <w:bottom w:val="nil"/>
              <w:right w:val="nil"/>
            </w:tcBorders>
            <w:shd w:val="clear" w:color="auto" w:fill="auto"/>
            <w:noWrap/>
            <w:vAlign w:val="center"/>
            <w:hideMark/>
          </w:tcPr>
          <w:p w14:paraId="3D6BE94C"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8.04 E-03</w:t>
            </w:r>
          </w:p>
        </w:tc>
        <w:tc>
          <w:tcPr>
            <w:tcW w:w="0" w:type="auto"/>
            <w:tcBorders>
              <w:top w:val="single" w:sz="4" w:space="0" w:color="000000"/>
              <w:left w:val="nil"/>
              <w:bottom w:val="nil"/>
              <w:right w:val="nil"/>
            </w:tcBorders>
            <w:shd w:val="clear" w:color="auto" w:fill="auto"/>
            <w:noWrap/>
            <w:vAlign w:val="center"/>
            <w:hideMark/>
          </w:tcPr>
          <w:p w14:paraId="6FE1EFEF"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1.53 E+00</w:t>
            </w:r>
          </w:p>
        </w:tc>
        <w:tc>
          <w:tcPr>
            <w:tcW w:w="0" w:type="auto"/>
            <w:tcBorders>
              <w:top w:val="single" w:sz="4" w:space="0" w:color="000000"/>
              <w:left w:val="nil"/>
              <w:bottom w:val="nil"/>
              <w:right w:val="nil"/>
            </w:tcBorders>
            <w:shd w:val="clear" w:color="auto" w:fill="auto"/>
            <w:noWrap/>
            <w:vAlign w:val="center"/>
            <w:hideMark/>
          </w:tcPr>
          <w:p w14:paraId="49BE902C"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3.22 E-05</w:t>
            </w:r>
          </w:p>
        </w:tc>
        <w:tc>
          <w:tcPr>
            <w:tcW w:w="0" w:type="auto"/>
            <w:tcBorders>
              <w:top w:val="single" w:sz="4" w:space="0" w:color="000000"/>
              <w:left w:val="nil"/>
              <w:bottom w:val="nil"/>
              <w:right w:val="nil"/>
            </w:tcBorders>
            <w:shd w:val="clear" w:color="auto" w:fill="auto"/>
            <w:noWrap/>
            <w:vAlign w:val="center"/>
            <w:hideMark/>
          </w:tcPr>
          <w:p w14:paraId="2EADB4A3"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3.12 E+00</w:t>
            </w:r>
          </w:p>
        </w:tc>
        <w:tc>
          <w:tcPr>
            <w:tcW w:w="0" w:type="auto"/>
            <w:tcBorders>
              <w:top w:val="single" w:sz="4" w:space="0" w:color="000000"/>
              <w:left w:val="nil"/>
              <w:bottom w:val="nil"/>
              <w:right w:val="nil"/>
            </w:tcBorders>
            <w:shd w:val="clear" w:color="auto" w:fill="auto"/>
            <w:noWrap/>
            <w:vAlign w:val="center"/>
            <w:hideMark/>
          </w:tcPr>
          <w:p w14:paraId="58F7A416"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6.07 E-05</w:t>
            </w:r>
          </w:p>
        </w:tc>
        <w:tc>
          <w:tcPr>
            <w:tcW w:w="0" w:type="auto"/>
            <w:tcBorders>
              <w:top w:val="single" w:sz="4" w:space="0" w:color="000000"/>
              <w:left w:val="nil"/>
              <w:bottom w:val="nil"/>
              <w:right w:val="nil"/>
            </w:tcBorders>
            <w:shd w:val="clear" w:color="auto" w:fill="auto"/>
            <w:noWrap/>
            <w:vAlign w:val="center"/>
            <w:hideMark/>
          </w:tcPr>
          <w:p w14:paraId="2F5EB5C9"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3.13 E+00</w:t>
            </w:r>
          </w:p>
        </w:tc>
        <w:tc>
          <w:tcPr>
            <w:tcW w:w="0" w:type="auto"/>
            <w:tcBorders>
              <w:top w:val="single" w:sz="4" w:space="0" w:color="000000"/>
              <w:left w:val="nil"/>
              <w:bottom w:val="nil"/>
              <w:right w:val="nil"/>
            </w:tcBorders>
            <w:shd w:val="clear" w:color="auto" w:fill="auto"/>
            <w:noWrap/>
            <w:vAlign w:val="center"/>
            <w:hideMark/>
          </w:tcPr>
          <w:p w14:paraId="5F70B908"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6.08 E-05</w:t>
            </w:r>
          </w:p>
        </w:tc>
        <w:tc>
          <w:tcPr>
            <w:tcW w:w="0" w:type="auto"/>
            <w:tcBorders>
              <w:top w:val="single" w:sz="4" w:space="0" w:color="000000"/>
              <w:left w:val="nil"/>
              <w:bottom w:val="nil"/>
              <w:right w:val="nil"/>
            </w:tcBorders>
            <w:shd w:val="clear" w:color="auto" w:fill="auto"/>
            <w:noWrap/>
            <w:vAlign w:val="center"/>
            <w:hideMark/>
          </w:tcPr>
          <w:p w14:paraId="02776005"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9.98 E-01</w:t>
            </w:r>
          </w:p>
        </w:tc>
        <w:tc>
          <w:tcPr>
            <w:tcW w:w="0" w:type="auto"/>
            <w:tcBorders>
              <w:top w:val="single" w:sz="4" w:space="0" w:color="000000"/>
              <w:left w:val="nil"/>
              <w:bottom w:val="nil"/>
              <w:right w:val="nil"/>
            </w:tcBorders>
            <w:shd w:val="clear" w:color="auto" w:fill="auto"/>
            <w:noWrap/>
            <w:vAlign w:val="center"/>
            <w:hideMark/>
          </w:tcPr>
          <w:p w14:paraId="38AB59D0"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2.29 E-16</w:t>
            </w:r>
          </w:p>
        </w:tc>
      </w:tr>
      <w:tr w:rsidR="00A121A0" w:rsidRPr="00B73D47" w14:paraId="13BD21EA" w14:textId="77777777" w:rsidTr="009D6CA5">
        <w:trPr>
          <w:trHeight w:val="280"/>
        </w:trPr>
        <w:tc>
          <w:tcPr>
            <w:tcW w:w="0" w:type="auto"/>
            <w:tcBorders>
              <w:top w:val="nil"/>
              <w:bottom w:val="nil"/>
              <w:right w:val="nil"/>
            </w:tcBorders>
            <w:shd w:val="clear" w:color="auto" w:fill="auto"/>
            <w:noWrap/>
            <w:vAlign w:val="center"/>
            <w:hideMark/>
          </w:tcPr>
          <w:p w14:paraId="66BA6540"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5</w:t>
            </w:r>
            <w:r w:rsidRPr="00B73D47">
              <w:rPr>
                <w:rFonts w:ascii="Times New Roman" w:eastAsia="Times New Roman" w:hAnsi="Times New Roman"/>
                <w:color w:val="000000"/>
                <w:sz w:val="16"/>
                <w:szCs w:val="16"/>
                <w:lang w:val="en-US" w:eastAsia="es-ES"/>
              </w:rPr>
              <w:t>.2</w:t>
            </w:r>
          </w:p>
        </w:tc>
        <w:tc>
          <w:tcPr>
            <w:tcW w:w="0" w:type="auto"/>
            <w:tcBorders>
              <w:top w:val="nil"/>
              <w:left w:val="nil"/>
              <w:bottom w:val="nil"/>
              <w:right w:val="nil"/>
            </w:tcBorders>
            <w:shd w:val="clear" w:color="auto" w:fill="auto"/>
            <w:noWrap/>
            <w:vAlign w:val="center"/>
            <w:hideMark/>
          </w:tcPr>
          <w:p w14:paraId="17CB2E01"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1.52 E-01</w:t>
            </w:r>
          </w:p>
        </w:tc>
        <w:tc>
          <w:tcPr>
            <w:tcW w:w="0" w:type="auto"/>
            <w:tcBorders>
              <w:top w:val="nil"/>
              <w:left w:val="nil"/>
              <w:bottom w:val="nil"/>
              <w:right w:val="nil"/>
            </w:tcBorders>
            <w:shd w:val="clear" w:color="auto" w:fill="auto"/>
            <w:noWrap/>
            <w:vAlign w:val="center"/>
            <w:hideMark/>
          </w:tcPr>
          <w:p w14:paraId="68B0A976"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w:t>
            </w:r>
          </w:p>
        </w:tc>
        <w:tc>
          <w:tcPr>
            <w:tcW w:w="0" w:type="auto"/>
            <w:tcBorders>
              <w:top w:val="nil"/>
              <w:left w:val="nil"/>
              <w:bottom w:val="nil"/>
              <w:right w:val="nil"/>
            </w:tcBorders>
            <w:shd w:val="clear" w:color="auto" w:fill="auto"/>
            <w:noWrap/>
            <w:vAlign w:val="center"/>
            <w:hideMark/>
          </w:tcPr>
          <w:p w14:paraId="5C62108C"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30</w:t>
            </w:r>
          </w:p>
        </w:tc>
        <w:tc>
          <w:tcPr>
            <w:tcW w:w="0" w:type="auto"/>
            <w:tcBorders>
              <w:top w:val="nil"/>
              <w:left w:val="nil"/>
              <w:bottom w:val="nil"/>
              <w:right w:val="nil"/>
            </w:tcBorders>
            <w:shd w:val="clear" w:color="auto" w:fill="auto"/>
            <w:noWrap/>
            <w:vAlign w:val="center"/>
            <w:hideMark/>
          </w:tcPr>
          <w:p w14:paraId="3921AE4A"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5.61 E-01</w:t>
            </w:r>
          </w:p>
        </w:tc>
        <w:tc>
          <w:tcPr>
            <w:tcW w:w="0" w:type="auto"/>
            <w:tcBorders>
              <w:top w:val="nil"/>
              <w:left w:val="nil"/>
              <w:bottom w:val="nil"/>
              <w:right w:val="nil"/>
            </w:tcBorders>
            <w:shd w:val="clear" w:color="auto" w:fill="auto"/>
            <w:noWrap/>
            <w:vAlign w:val="center"/>
            <w:hideMark/>
          </w:tcPr>
          <w:p w14:paraId="5C282825"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4.41 E-03</w:t>
            </w:r>
          </w:p>
        </w:tc>
        <w:tc>
          <w:tcPr>
            <w:tcW w:w="0" w:type="auto"/>
            <w:tcBorders>
              <w:top w:val="nil"/>
              <w:left w:val="nil"/>
              <w:bottom w:val="nil"/>
              <w:right w:val="nil"/>
            </w:tcBorders>
            <w:shd w:val="clear" w:color="auto" w:fill="auto"/>
            <w:noWrap/>
            <w:vAlign w:val="center"/>
            <w:hideMark/>
          </w:tcPr>
          <w:p w14:paraId="0B98F66D"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1.51 E+00</w:t>
            </w:r>
          </w:p>
        </w:tc>
        <w:tc>
          <w:tcPr>
            <w:tcW w:w="0" w:type="auto"/>
            <w:tcBorders>
              <w:top w:val="nil"/>
              <w:left w:val="nil"/>
              <w:bottom w:val="nil"/>
              <w:right w:val="nil"/>
            </w:tcBorders>
            <w:shd w:val="clear" w:color="auto" w:fill="auto"/>
            <w:noWrap/>
            <w:vAlign w:val="center"/>
            <w:hideMark/>
          </w:tcPr>
          <w:p w14:paraId="0632650E"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6.44 E-05</w:t>
            </w:r>
          </w:p>
        </w:tc>
        <w:tc>
          <w:tcPr>
            <w:tcW w:w="0" w:type="auto"/>
            <w:tcBorders>
              <w:top w:val="nil"/>
              <w:left w:val="nil"/>
              <w:bottom w:val="nil"/>
              <w:right w:val="nil"/>
            </w:tcBorders>
            <w:shd w:val="clear" w:color="auto" w:fill="auto"/>
            <w:noWrap/>
            <w:vAlign w:val="center"/>
            <w:hideMark/>
          </w:tcPr>
          <w:p w14:paraId="565B7911"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2.99 E+00</w:t>
            </w:r>
          </w:p>
        </w:tc>
        <w:tc>
          <w:tcPr>
            <w:tcW w:w="0" w:type="auto"/>
            <w:tcBorders>
              <w:top w:val="nil"/>
              <w:left w:val="nil"/>
              <w:bottom w:val="nil"/>
              <w:right w:val="nil"/>
            </w:tcBorders>
            <w:shd w:val="clear" w:color="auto" w:fill="auto"/>
            <w:noWrap/>
            <w:vAlign w:val="center"/>
            <w:hideMark/>
          </w:tcPr>
          <w:p w14:paraId="0E4056BF"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3.18 E-05</w:t>
            </w:r>
          </w:p>
        </w:tc>
        <w:tc>
          <w:tcPr>
            <w:tcW w:w="0" w:type="auto"/>
            <w:tcBorders>
              <w:top w:val="nil"/>
              <w:left w:val="nil"/>
              <w:bottom w:val="nil"/>
              <w:right w:val="nil"/>
            </w:tcBorders>
            <w:shd w:val="clear" w:color="auto" w:fill="auto"/>
            <w:noWrap/>
            <w:vAlign w:val="center"/>
            <w:hideMark/>
          </w:tcPr>
          <w:p w14:paraId="554CA17F"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2.96 E+00</w:t>
            </w:r>
          </w:p>
        </w:tc>
        <w:tc>
          <w:tcPr>
            <w:tcW w:w="0" w:type="auto"/>
            <w:tcBorders>
              <w:top w:val="nil"/>
              <w:left w:val="nil"/>
              <w:bottom w:val="nil"/>
              <w:right w:val="nil"/>
            </w:tcBorders>
            <w:shd w:val="clear" w:color="auto" w:fill="auto"/>
            <w:noWrap/>
            <w:vAlign w:val="center"/>
            <w:hideMark/>
          </w:tcPr>
          <w:p w14:paraId="77DC633E"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3.58 E-05</w:t>
            </w:r>
          </w:p>
        </w:tc>
        <w:tc>
          <w:tcPr>
            <w:tcW w:w="0" w:type="auto"/>
            <w:tcBorders>
              <w:top w:val="nil"/>
              <w:left w:val="nil"/>
              <w:bottom w:val="nil"/>
              <w:right w:val="nil"/>
            </w:tcBorders>
            <w:shd w:val="clear" w:color="auto" w:fill="auto"/>
            <w:noWrap/>
            <w:vAlign w:val="center"/>
            <w:hideMark/>
          </w:tcPr>
          <w:p w14:paraId="5CD8471F"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1.01 E+00</w:t>
            </w:r>
          </w:p>
        </w:tc>
        <w:tc>
          <w:tcPr>
            <w:tcW w:w="0" w:type="auto"/>
            <w:tcBorders>
              <w:top w:val="nil"/>
              <w:left w:val="nil"/>
              <w:bottom w:val="nil"/>
              <w:right w:val="nil"/>
            </w:tcBorders>
            <w:shd w:val="clear" w:color="auto" w:fill="auto"/>
            <w:noWrap/>
            <w:vAlign w:val="center"/>
            <w:hideMark/>
          </w:tcPr>
          <w:p w14:paraId="702D4501"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3.89 E-03</w:t>
            </w:r>
          </w:p>
        </w:tc>
      </w:tr>
      <w:tr w:rsidR="00A121A0" w:rsidRPr="00B73D47" w14:paraId="0B8F5880" w14:textId="77777777" w:rsidTr="00A121A0">
        <w:trPr>
          <w:trHeight w:val="280"/>
        </w:trPr>
        <w:tc>
          <w:tcPr>
            <w:tcW w:w="0" w:type="auto"/>
            <w:tcBorders>
              <w:top w:val="nil"/>
              <w:bottom w:val="single" w:sz="4" w:space="0" w:color="000000"/>
              <w:right w:val="nil"/>
            </w:tcBorders>
            <w:shd w:val="clear" w:color="auto" w:fill="auto"/>
            <w:noWrap/>
            <w:vAlign w:val="center"/>
            <w:hideMark/>
          </w:tcPr>
          <w:p w14:paraId="59CACCDF"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5</w:t>
            </w:r>
            <w:r w:rsidRPr="00B73D47">
              <w:rPr>
                <w:rFonts w:ascii="Times New Roman" w:eastAsia="Times New Roman" w:hAnsi="Times New Roman"/>
                <w:color w:val="000000"/>
                <w:sz w:val="16"/>
                <w:szCs w:val="16"/>
                <w:lang w:val="en-US" w:eastAsia="es-ES"/>
              </w:rPr>
              <w:t>.3</w:t>
            </w:r>
          </w:p>
        </w:tc>
        <w:tc>
          <w:tcPr>
            <w:tcW w:w="0" w:type="auto"/>
            <w:tcBorders>
              <w:top w:val="nil"/>
              <w:left w:val="nil"/>
              <w:bottom w:val="single" w:sz="4" w:space="0" w:color="000000"/>
              <w:right w:val="nil"/>
            </w:tcBorders>
            <w:shd w:val="clear" w:color="auto" w:fill="auto"/>
            <w:noWrap/>
            <w:vAlign w:val="center"/>
            <w:hideMark/>
          </w:tcPr>
          <w:p w14:paraId="5422700F"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1.45 E-01</w:t>
            </w:r>
          </w:p>
        </w:tc>
        <w:tc>
          <w:tcPr>
            <w:tcW w:w="0" w:type="auto"/>
            <w:tcBorders>
              <w:top w:val="nil"/>
              <w:left w:val="nil"/>
              <w:bottom w:val="single" w:sz="4" w:space="0" w:color="000000"/>
              <w:right w:val="nil"/>
            </w:tcBorders>
            <w:shd w:val="clear" w:color="auto" w:fill="auto"/>
            <w:noWrap/>
            <w:vAlign w:val="center"/>
            <w:hideMark/>
          </w:tcPr>
          <w:p w14:paraId="4831E29D"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w:t>
            </w:r>
          </w:p>
        </w:tc>
        <w:tc>
          <w:tcPr>
            <w:tcW w:w="0" w:type="auto"/>
            <w:tcBorders>
              <w:top w:val="nil"/>
              <w:left w:val="nil"/>
              <w:bottom w:val="single" w:sz="4" w:space="0" w:color="000000"/>
              <w:right w:val="nil"/>
            </w:tcBorders>
            <w:shd w:val="clear" w:color="auto" w:fill="auto"/>
            <w:noWrap/>
            <w:vAlign w:val="center"/>
            <w:hideMark/>
          </w:tcPr>
          <w:p w14:paraId="3CCF81D8"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30</w:t>
            </w:r>
          </w:p>
        </w:tc>
        <w:tc>
          <w:tcPr>
            <w:tcW w:w="0" w:type="auto"/>
            <w:tcBorders>
              <w:top w:val="nil"/>
              <w:left w:val="nil"/>
              <w:bottom w:val="single" w:sz="4" w:space="0" w:color="000000"/>
              <w:right w:val="nil"/>
            </w:tcBorders>
            <w:shd w:val="clear" w:color="auto" w:fill="auto"/>
            <w:noWrap/>
            <w:vAlign w:val="center"/>
            <w:hideMark/>
          </w:tcPr>
          <w:p w14:paraId="7FB50904"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5.55 E-01</w:t>
            </w:r>
          </w:p>
        </w:tc>
        <w:tc>
          <w:tcPr>
            <w:tcW w:w="0" w:type="auto"/>
            <w:tcBorders>
              <w:top w:val="nil"/>
              <w:left w:val="nil"/>
              <w:bottom w:val="single" w:sz="4" w:space="0" w:color="000000"/>
              <w:right w:val="nil"/>
            </w:tcBorders>
            <w:shd w:val="clear" w:color="auto" w:fill="auto"/>
            <w:noWrap/>
            <w:vAlign w:val="center"/>
            <w:hideMark/>
          </w:tcPr>
          <w:p w14:paraId="5F27DE94"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1.78 E-02</w:t>
            </w:r>
          </w:p>
        </w:tc>
        <w:tc>
          <w:tcPr>
            <w:tcW w:w="0" w:type="auto"/>
            <w:tcBorders>
              <w:top w:val="nil"/>
              <w:left w:val="nil"/>
              <w:bottom w:val="single" w:sz="4" w:space="0" w:color="000000"/>
              <w:right w:val="nil"/>
            </w:tcBorders>
            <w:shd w:val="clear" w:color="auto" w:fill="auto"/>
            <w:noWrap/>
            <w:vAlign w:val="center"/>
            <w:hideMark/>
          </w:tcPr>
          <w:p w14:paraId="1792C4FC"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1.45 E+00</w:t>
            </w:r>
          </w:p>
        </w:tc>
        <w:tc>
          <w:tcPr>
            <w:tcW w:w="0" w:type="auto"/>
            <w:tcBorders>
              <w:top w:val="nil"/>
              <w:left w:val="nil"/>
              <w:bottom w:val="single" w:sz="4" w:space="0" w:color="000000"/>
              <w:right w:val="nil"/>
            </w:tcBorders>
            <w:shd w:val="clear" w:color="auto" w:fill="auto"/>
            <w:noWrap/>
            <w:vAlign w:val="center"/>
            <w:hideMark/>
          </w:tcPr>
          <w:p w14:paraId="749BBCA1"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7.00 E-05</w:t>
            </w:r>
          </w:p>
        </w:tc>
        <w:tc>
          <w:tcPr>
            <w:tcW w:w="0" w:type="auto"/>
            <w:tcBorders>
              <w:top w:val="nil"/>
              <w:left w:val="nil"/>
              <w:bottom w:val="single" w:sz="4" w:space="0" w:color="000000"/>
              <w:right w:val="nil"/>
            </w:tcBorders>
            <w:shd w:val="clear" w:color="auto" w:fill="auto"/>
            <w:noWrap/>
            <w:vAlign w:val="center"/>
            <w:hideMark/>
          </w:tcPr>
          <w:p w14:paraId="15A05876"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2.94 E+00</w:t>
            </w:r>
          </w:p>
        </w:tc>
        <w:tc>
          <w:tcPr>
            <w:tcW w:w="0" w:type="auto"/>
            <w:tcBorders>
              <w:top w:val="nil"/>
              <w:left w:val="nil"/>
              <w:bottom w:val="single" w:sz="4" w:space="0" w:color="000000"/>
              <w:right w:val="nil"/>
            </w:tcBorders>
            <w:shd w:val="clear" w:color="auto" w:fill="auto"/>
            <w:noWrap/>
            <w:vAlign w:val="center"/>
            <w:hideMark/>
          </w:tcPr>
          <w:p w14:paraId="436E76F7"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2.21 E-04</w:t>
            </w:r>
          </w:p>
        </w:tc>
        <w:tc>
          <w:tcPr>
            <w:tcW w:w="0" w:type="auto"/>
            <w:tcBorders>
              <w:top w:val="nil"/>
              <w:left w:val="nil"/>
              <w:bottom w:val="single" w:sz="4" w:space="0" w:color="000000"/>
              <w:right w:val="nil"/>
            </w:tcBorders>
            <w:shd w:val="clear" w:color="auto" w:fill="auto"/>
            <w:noWrap/>
            <w:vAlign w:val="center"/>
            <w:hideMark/>
          </w:tcPr>
          <w:p w14:paraId="7FD6C23C"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2.78 E+00</w:t>
            </w:r>
          </w:p>
        </w:tc>
        <w:tc>
          <w:tcPr>
            <w:tcW w:w="0" w:type="auto"/>
            <w:tcBorders>
              <w:top w:val="nil"/>
              <w:left w:val="nil"/>
              <w:bottom w:val="single" w:sz="4" w:space="0" w:color="000000"/>
              <w:right w:val="nil"/>
            </w:tcBorders>
            <w:shd w:val="clear" w:color="auto" w:fill="auto"/>
            <w:noWrap/>
            <w:vAlign w:val="center"/>
            <w:hideMark/>
          </w:tcPr>
          <w:p w14:paraId="6CE67633"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2.01 E-04</w:t>
            </w:r>
          </w:p>
        </w:tc>
        <w:tc>
          <w:tcPr>
            <w:tcW w:w="0" w:type="auto"/>
            <w:tcBorders>
              <w:top w:val="nil"/>
              <w:left w:val="nil"/>
              <w:bottom w:val="single" w:sz="4" w:space="0" w:color="000000"/>
              <w:right w:val="nil"/>
            </w:tcBorders>
            <w:shd w:val="clear" w:color="auto" w:fill="auto"/>
            <w:noWrap/>
            <w:vAlign w:val="center"/>
            <w:hideMark/>
          </w:tcPr>
          <w:p w14:paraId="60516CD9"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1.06 E+00</w:t>
            </w:r>
          </w:p>
        </w:tc>
        <w:tc>
          <w:tcPr>
            <w:tcW w:w="0" w:type="auto"/>
            <w:tcBorders>
              <w:top w:val="nil"/>
              <w:left w:val="nil"/>
              <w:bottom w:val="single" w:sz="4" w:space="0" w:color="000000"/>
              <w:right w:val="nil"/>
            </w:tcBorders>
            <w:shd w:val="clear" w:color="auto" w:fill="auto"/>
            <w:noWrap/>
            <w:vAlign w:val="center"/>
            <w:hideMark/>
          </w:tcPr>
          <w:p w14:paraId="2EC9B772"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5.76 E-02</w:t>
            </w:r>
          </w:p>
        </w:tc>
      </w:tr>
      <w:tr w:rsidR="00A121A0" w:rsidRPr="00B73D47" w14:paraId="659BFDBB" w14:textId="77777777" w:rsidTr="00A121A0">
        <w:trPr>
          <w:trHeight w:val="28"/>
        </w:trPr>
        <w:tc>
          <w:tcPr>
            <w:tcW w:w="0" w:type="auto"/>
            <w:tcBorders>
              <w:top w:val="single" w:sz="4" w:space="0" w:color="000000"/>
              <w:bottom w:val="single" w:sz="4" w:space="0" w:color="auto"/>
              <w:right w:val="nil"/>
            </w:tcBorders>
            <w:shd w:val="clear" w:color="auto" w:fill="auto"/>
            <w:noWrap/>
            <w:vAlign w:val="center"/>
            <w:hideMark/>
          </w:tcPr>
          <w:p w14:paraId="1542CFF0"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5</w:t>
            </w:r>
            <w:r w:rsidRPr="00D00C18">
              <w:rPr>
                <w:rFonts w:ascii="Times New Roman" w:eastAsia="Times New Roman" w:hAnsi="Times New Roman"/>
                <w:color w:val="000000"/>
                <w:sz w:val="16"/>
                <w:szCs w:val="16"/>
                <w:vertAlign w:val="superscript"/>
                <w:lang w:val="en-US" w:eastAsia="es-ES"/>
              </w:rPr>
              <w:t>c</w:t>
            </w:r>
          </w:p>
        </w:tc>
        <w:tc>
          <w:tcPr>
            <w:tcW w:w="0" w:type="auto"/>
            <w:tcBorders>
              <w:top w:val="single" w:sz="4" w:space="0" w:color="000000"/>
              <w:left w:val="nil"/>
              <w:bottom w:val="single" w:sz="4" w:space="0" w:color="auto"/>
              <w:right w:val="nil"/>
            </w:tcBorders>
            <w:shd w:val="clear" w:color="auto" w:fill="auto"/>
            <w:noWrap/>
            <w:vAlign w:val="center"/>
            <w:hideMark/>
          </w:tcPr>
          <w:p w14:paraId="3F2FEED2"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1.50 E-01</w:t>
            </w:r>
          </w:p>
        </w:tc>
        <w:tc>
          <w:tcPr>
            <w:tcW w:w="0" w:type="auto"/>
            <w:tcBorders>
              <w:top w:val="single" w:sz="4" w:space="0" w:color="000000"/>
              <w:left w:val="nil"/>
              <w:bottom w:val="single" w:sz="4" w:space="0" w:color="auto"/>
              <w:right w:val="nil"/>
            </w:tcBorders>
            <w:shd w:val="clear" w:color="auto" w:fill="auto"/>
            <w:noWrap/>
            <w:vAlign w:val="center"/>
            <w:hideMark/>
          </w:tcPr>
          <w:p w14:paraId="2CE9D6D1"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2.44 E-03</w:t>
            </w:r>
          </w:p>
        </w:tc>
        <w:tc>
          <w:tcPr>
            <w:tcW w:w="0" w:type="auto"/>
            <w:tcBorders>
              <w:top w:val="single" w:sz="4" w:space="0" w:color="000000"/>
              <w:left w:val="nil"/>
              <w:bottom w:val="single" w:sz="4" w:space="0" w:color="auto"/>
              <w:right w:val="nil"/>
            </w:tcBorders>
            <w:shd w:val="clear" w:color="auto" w:fill="auto"/>
            <w:noWrap/>
            <w:vAlign w:val="center"/>
            <w:hideMark/>
          </w:tcPr>
          <w:p w14:paraId="21E2D250" w14:textId="4C58B86A" w:rsidR="00A121A0" w:rsidRPr="00B73D47" w:rsidRDefault="009D6CA5" w:rsidP="009D6CA5">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30</w:t>
            </w:r>
          </w:p>
        </w:tc>
        <w:tc>
          <w:tcPr>
            <w:tcW w:w="0" w:type="auto"/>
            <w:tcBorders>
              <w:top w:val="single" w:sz="4" w:space="0" w:color="000000"/>
              <w:left w:val="nil"/>
              <w:bottom w:val="single" w:sz="4" w:space="0" w:color="auto"/>
              <w:right w:val="nil"/>
            </w:tcBorders>
            <w:shd w:val="clear" w:color="auto" w:fill="auto"/>
            <w:noWrap/>
            <w:vAlign w:val="center"/>
            <w:hideMark/>
          </w:tcPr>
          <w:p w14:paraId="15AB1E5B"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5.58 E-01</w:t>
            </w:r>
          </w:p>
        </w:tc>
        <w:tc>
          <w:tcPr>
            <w:tcW w:w="0" w:type="auto"/>
            <w:tcBorders>
              <w:top w:val="single" w:sz="4" w:space="0" w:color="000000"/>
              <w:left w:val="nil"/>
              <w:bottom w:val="single" w:sz="4" w:space="0" w:color="auto"/>
              <w:right w:val="nil"/>
            </w:tcBorders>
            <w:shd w:val="clear" w:color="auto" w:fill="auto"/>
            <w:noWrap/>
            <w:vAlign w:val="center"/>
            <w:hideMark/>
          </w:tcPr>
          <w:p w14:paraId="60B853FC"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1.77 E-03</w:t>
            </w:r>
          </w:p>
        </w:tc>
        <w:tc>
          <w:tcPr>
            <w:tcW w:w="0" w:type="auto"/>
            <w:tcBorders>
              <w:top w:val="single" w:sz="4" w:space="0" w:color="000000"/>
              <w:left w:val="nil"/>
              <w:bottom w:val="single" w:sz="4" w:space="0" w:color="auto"/>
              <w:right w:val="nil"/>
            </w:tcBorders>
            <w:shd w:val="clear" w:color="auto" w:fill="auto"/>
            <w:noWrap/>
            <w:vAlign w:val="center"/>
            <w:hideMark/>
          </w:tcPr>
          <w:p w14:paraId="1A7ADCF7"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1.50 E+00</w:t>
            </w:r>
          </w:p>
        </w:tc>
        <w:tc>
          <w:tcPr>
            <w:tcW w:w="0" w:type="auto"/>
            <w:tcBorders>
              <w:top w:val="single" w:sz="4" w:space="0" w:color="000000"/>
              <w:left w:val="nil"/>
              <w:bottom w:val="single" w:sz="4" w:space="0" w:color="auto"/>
              <w:right w:val="nil"/>
            </w:tcBorders>
            <w:shd w:val="clear" w:color="auto" w:fill="auto"/>
            <w:noWrap/>
            <w:vAlign w:val="center"/>
            <w:hideMark/>
          </w:tcPr>
          <w:p w14:paraId="767BB137"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2.10 E-02</w:t>
            </w:r>
          </w:p>
        </w:tc>
        <w:tc>
          <w:tcPr>
            <w:tcW w:w="0" w:type="auto"/>
            <w:tcBorders>
              <w:top w:val="single" w:sz="4" w:space="0" w:color="000000"/>
              <w:left w:val="nil"/>
              <w:bottom w:val="single" w:sz="4" w:space="0" w:color="auto"/>
              <w:right w:val="nil"/>
            </w:tcBorders>
            <w:shd w:val="clear" w:color="auto" w:fill="auto"/>
            <w:noWrap/>
            <w:vAlign w:val="center"/>
            <w:hideMark/>
          </w:tcPr>
          <w:p w14:paraId="024A81BF"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3.02 E+00</w:t>
            </w:r>
          </w:p>
        </w:tc>
        <w:tc>
          <w:tcPr>
            <w:tcW w:w="0" w:type="auto"/>
            <w:tcBorders>
              <w:top w:val="single" w:sz="4" w:space="0" w:color="000000"/>
              <w:left w:val="nil"/>
              <w:bottom w:val="single" w:sz="4" w:space="0" w:color="auto"/>
              <w:right w:val="nil"/>
            </w:tcBorders>
            <w:shd w:val="clear" w:color="auto" w:fill="auto"/>
            <w:noWrap/>
            <w:vAlign w:val="center"/>
            <w:hideMark/>
          </w:tcPr>
          <w:p w14:paraId="7F602C1D"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5.24 E-02</w:t>
            </w:r>
          </w:p>
        </w:tc>
        <w:tc>
          <w:tcPr>
            <w:tcW w:w="0" w:type="auto"/>
            <w:tcBorders>
              <w:top w:val="single" w:sz="4" w:space="0" w:color="000000"/>
              <w:left w:val="nil"/>
              <w:bottom w:val="single" w:sz="4" w:space="0" w:color="auto"/>
              <w:right w:val="nil"/>
            </w:tcBorders>
            <w:shd w:val="clear" w:color="auto" w:fill="auto"/>
            <w:noWrap/>
            <w:vAlign w:val="center"/>
            <w:hideMark/>
          </w:tcPr>
          <w:p w14:paraId="2789496D"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2.96 E+00</w:t>
            </w:r>
          </w:p>
        </w:tc>
        <w:tc>
          <w:tcPr>
            <w:tcW w:w="0" w:type="auto"/>
            <w:tcBorders>
              <w:top w:val="single" w:sz="4" w:space="0" w:color="000000"/>
              <w:left w:val="nil"/>
              <w:bottom w:val="single" w:sz="4" w:space="0" w:color="auto"/>
              <w:right w:val="nil"/>
            </w:tcBorders>
            <w:shd w:val="clear" w:color="auto" w:fill="auto"/>
            <w:noWrap/>
            <w:vAlign w:val="center"/>
            <w:hideMark/>
          </w:tcPr>
          <w:p w14:paraId="58D2B2F0"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9.90 E-02</w:t>
            </w:r>
          </w:p>
        </w:tc>
        <w:tc>
          <w:tcPr>
            <w:tcW w:w="0" w:type="auto"/>
            <w:tcBorders>
              <w:top w:val="single" w:sz="4" w:space="0" w:color="000000"/>
              <w:left w:val="nil"/>
              <w:bottom w:val="single" w:sz="4" w:space="0" w:color="auto"/>
              <w:right w:val="nil"/>
            </w:tcBorders>
            <w:shd w:val="clear" w:color="auto" w:fill="auto"/>
            <w:noWrap/>
            <w:vAlign w:val="center"/>
            <w:hideMark/>
          </w:tcPr>
          <w:p w14:paraId="262780F3"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1.02 E+00</w:t>
            </w:r>
          </w:p>
        </w:tc>
        <w:tc>
          <w:tcPr>
            <w:tcW w:w="0" w:type="auto"/>
            <w:tcBorders>
              <w:top w:val="single" w:sz="4" w:space="0" w:color="000000"/>
              <w:left w:val="nil"/>
              <w:bottom w:val="single" w:sz="4" w:space="0" w:color="auto"/>
              <w:right w:val="nil"/>
            </w:tcBorders>
            <w:shd w:val="clear" w:color="auto" w:fill="auto"/>
            <w:noWrap/>
            <w:vAlign w:val="center"/>
            <w:hideMark/>
          </w:tcPr>
          <w:p w14:paraId="548AA2FF" w14:textId="77777777" w:rsidR="00A121A0" w:rsidRPr="00B73D47" w:rsidRDefault="00A121A0" w:rsidP="009D6CA5">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1.85 E-02</w:t>
            </w:r>
          </w:p>
        </w:tc>
      </w:tr>
      <w:tr w:rsidR="001C6C13" w:rsidRPr="00B73D47" w14:paraId="09B96A99" w14:textId="77777777" w:rsidTr="00A121A0">
        <w:trPr>
          <w:trHeight w:val="280"/>
        </w:trPr>
        <w:tc>
          <w:tcPr>
            <w:tcW w:w="0" w:type="auto"/>
            <w:tcBorders>
              <w:top w:val="single" w:sz="4" w:space="0" w:color="auto"/>
              <w:bottom w:val="nil"/>
              <w:right w:val="nil"/>
            </w:tcBorders>
            <w:shd w:val="clear" w:color="auto" w:fill="auto"/>
            <w:noWrap/>
            <w:vAlign w:val="center"/>
            <w:hideMark/>
          </w:tcPr>
          <w:p w14:paraId="6D5A8B39" w14:textId="756A1F46" w:rsidR="001C6C13" w:rsidRPr="00B73D47" w:rsidRDefault="00644BAF" w:rsidP="001C6C13">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6</w:t>
            </w:r>
            <w:r w:rsidR="001C6C13" w:rsidRPr="00B73D47">
              <w:rPr>
                <w:rFonts w:ascii="Times New Roman" w:eastAsia="Times New Roman" w:hAnsi="Times New Roman"/>
                <w:color w:val="000000"/>
                <w:sz w:val="16"/>
                <w:szCs w:val="16"/>
                <w:lang w:val="en-US" w:eastAsia="es-ES"/>
              </w:rPr>
              <w:t>.1</w:t>
            </w:r>
          </w:p>
        </w:tc>
        <w:tc>
          <w:tcPr>
            <w:tcW w:w="0" w:type="auto"/>
            <w:tcBorders>
              <w:top w:val="single" w:sz="4" w:space="0" w:color="auto"/>
              <w:left w:val="nil"/>
              <w:bottom w:val="nil"/>
              <w:right w:val="nil"/>
            </w:tcBorders>
            <w:shd w:val="clear" w:color="auto" w:fill="auto"/>
            <w:noWrap/>
            <w:vAlign w:val="center"/>
            <w:hideMark/>
          </w:tcPr>
          <w:p w14:paraId="459BEC63"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7.19 E-02</w:t>
            </w:r>
          </w:p>
        </w:tc>
        <w:tc>
          <w:tcPr>
            <w:tcW w:w="0" w:type="auto"/>
            <w:tcBorders>
              <w:top w:val="single" w:sz="4" w:space="0" w:color="auto"/>
              <w:left w:val="nil"/>
              <w:bottom w:val="nil"/>
              <w:right w:val="nil"/>
            </w:tcBorders>
            <w:shd w:val="clear" w:color="auto" w:fill="auto"/>
            <w:noWrap/>
            <w:vAlign w:val="center"/>
            <w:hideMark/>
          </w:tcPr>
          <w:p w14:paraId="09C87459" w14:textId="6BE15531"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w:t>
            </w:r>
          </w:p>
        </w:tc>
        <w:tc>
          <w:tcPr>
            <w:tcW w:w="0" w:type="auto"/>
            <w:tcBorders>
              <w:top w:val="single" w:sz="4" w:space="0" w:color="auto"/>
              <w:left w:val="nil"/>
              <w:bottom w:val="nil"/>
              <w:right w:val="nil"/>
            </w:tcBorders>
            <w:shd w:val="clear" w:color="auto" w:fill="auto"/>
            <w:noWrap/>
            <w:vAlign w:val="center"/>
            <w:hideMark/>
          </w:tcPr>
          <w:p w14:paraId="6A2440C3"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56</w:t>
            </w:r>
          </w:p>
        </w:tc>
        <w:tc>
          <w:tcPr>
            <w:tcW w:w="0" w:type="auto"/>
            <w:tcBorders>
              <w:top w:val="single" w:sz="4" w:space="0" w:color="auto"/>
              <w:left w:val="nil"/>
              <w:bottom w:val="nil"/>
              <w:right w:val="nil"/>
            </w:tcBorders>
            <w:shd w:val="clear" w:color="auto" w:fill="auto"/>
            <w:noWrap/>
            <w:vAlign w:val="center"/>
            <w:hideMark/>
          </w:tcPr>
          <w:p w14:paraId="0BD56F28"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5.89 E-01</w:t>
            </w:r>
          </w:p>
        </w:tc>
        <w:tc>
          <w:tcPr>
            <w:tcW w:w="0" w:type="auto"/>
            <w:tcBorders>
              <w:top w:val="single" w:sz="4" w:space="0" w:color="auto"/>
              <w:left w:val="nil"/>
              <w:bottom w:val="nil"/>
              <w:right w:val="nil"/>
            </w:tcBorders>
            <w:shd w:val="clear" w:color="auto" w:fill="auto"/>
            <w:noWrap/>
            <w:vAlign w:val="center"/>
            <w:hideMark/>
          </w:tcPr>
          <w:p w14:paraId="1615FDBE"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1.11 E-02</w:t>
            </w:r>
          </w:p>
        </w:tc>
        <w:tc>
          <w:tcPr>
            <w:tcW w:w="0" w:type="auto"/>
            <w:tcBorders>
              <w:top w:val="single" w:sz="4" w:space="0" w:color="auto"/>
              <w:left w:val="nil"/>
              <w:bottom w:val="nil"/>
              <w:right w:val="nil"/>
            </w:tcBorders>
            <w:shd w:val="clear" w:color="auto" w:fill="auto"/>
            <w:noWrap/>
            <w:vAlign w:val="center"/>
            <w:hideMark/>
          </w:tcPr>
          <w:p w14:paraId="64B41BF1"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6.78 E-01</w:t>
            </w:r>
          </w:p>
        </w:tc>
        <w:tc>
          <w:tcPr>
            <w:tcW w:w="0" w:type="auto"/>
            <w:tcBorders>
              <w:top w:val="single" w:sz="4" w:space="0" w:color="auto"/>
              <w:left w:val="nil"/>
              <w:bottom w:val="nil"/>
              <w:right w:val="nil"/>
            </w:tcBorders>
            <w:shd w:val="clear" w:color="auto" w:fill="auto"/>
            <w:noWrap/>
            <w:vAlign w:val="center"/>
            <w:hideMark/>
          </w:tcPr>
          <w:p w14:paraId="6CA0D60C"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5.58 E-05</w:t>
            </w:r>
          </w:p>
        </w:tc>
        <w:tc>
          <w:tcPr>
            <w:tcW w:w="0" w:type="auto"/>
            <w:tcBorders>
              <w:top w:val="single" w:sz="4" w:space="0" w:color="auto"/>
              <w:left w:val="nil"/>
              <w:bottom w:val="nil"/>
              <w:right w:val="nil"/>
            </w:tcBorders>
            <w:shd w:val="clear" w:color="auto" w:fill="auto"/>
            <w:noWrap/>
            <w:vAlign w:val="center"/>
            <w:hideMark/>
          </w:tcPr>
          <w:p w14:paraId="714080F8"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1.22 E+00</w:t>
            </w:r>
          </w:p>
        </w:tc>
        <w:tc>
          <w:tcPr>
            <w:tcW w:w="0" w:type="auto"/>
            <w:tcBorders>
              <w:top w:val="single" w:sz="4" w:space="0" w:color="auto"/>
              <w:left w:val="nil"/>
              <w:bottom w:val="nil"/>
              <w:right w:val="nil"/>
            </w:tcBorders>
            <w:shd w:val="clear" w:color="auto" w:fill="auto"/>
            <w:noWrap/>
            <w:vAlign w:val="center"/>
            <w:hideMark/>
          </w:tcPr>
          <w:p w14:paraId="52A0989D"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3.39 E-05</w:t>
            </w:r>
          </w:p>
        </w:tc>
        <w:tc>
          <w:tcPr>
            <w:tcW w:w="0" w:type="auto"/>
            <w:tcBorders>
              <w:top w:val="single" w:sz="4" w:space="0" w:color="auto"/>
              <w:left w:val="nil"/>
              <w:bottom w:val="nil"/>
              <w:right w:val="nil"/>
            </w:tcBorders>
            <w:shd w:val="clear" w:color="auto" w:fill="auto"/>
            <w:noWrap/>
            <w:vAlign w:val="center"/>
            <w:hideMark/>
          </w:tcPr>
          <w:p w14:paraId="760B95E0"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1.29 E+00</w:t>
            </w:r>
          </w:p>
        </w:tc>
        <w:tc>
          <w:tcPr>
            <w:tcW w:w="0" w:type="auto"/>
            <w:tcBorders>
              <w:top w:val="single" w:sz="4" w:space="0" w:color="auto"/>
              <w:left w:val="nil"/>
              <w:bottom w:val="nil"/>
              <w:right w:val="nil"/>
            </w:tcBorders>
            <w:shd w:val="clear" w:color="auto" w:fill="auto"/>
            <w:noWrap/>
            <w:vAlign w:val="center"/>
            <w:hideMark/>
          </w:tcPr>
          <w:p w14:paraId="3581A039"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3.30 E-05</w:t>
            </w:r>
          </w:p>
        </w:tc>
        <w:tc>
          <w:tcPr>
            <w:tcW w:w="0" w:type="auto"/>
            <w:tcBorders>
              <w:top w:val="single" w:sz="4" w:space="0" w:color="auto"/>
              <w:left w:val="nil"/>
              <w:bottom w:val="nil"/>
              <w:right w:val="nil"/>
            </w:tcBorders>
            <w:shd w:val="clear" w:color="auto" w:fill="auto"/>
            <w:noWrap/>
            <w:vAlign w:val="center"/>
            <w:hideMark/>
          </w:tcPr>
          <w:p w14:paraId="48EC6946"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9.40 E-01</w:t>
            </w:r>
          </w:p>
        </w:tc>
        <w:tc>
          <w:tcPr>
            <w:tcW w:w="0" w:type="auto"/>
            <w:tcBorders>
              <w:top w:val="single" w:sz="4" w:space="0" w:color="auto"/>
              <w:left w:val="nil"/>
              <w:bottom w:val="nil"/>
              <w:right w:val="nil"/>
            </w:tcBorders>
            <w:shd w:val="clear" w:color="auto" w:fill="auto"/>
            <w:noWrap/>
            <w:vAlign w:val="center"/>
            <w:hideMark/>
          </w:tcPr>
          <w:p w14:paraId="308F6F9B"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7.52 E-03</w:t>
            </w:r>
          </w:p>
        </w:tc>
      </w:tr>
      <w:tr w:rsidR="001C6C13" w:rsidRPr="00B73D47" w14:paraId="6E889EF5" w14:textId="77777777" w:rsidTr="001C6C13">
        <w:trPr>
          <w:trHeight w:val="280"/>
        </w:trPr>
        <w:tc>
          <w:tcPr>
            <w:tcW w:w="0" w:type="auto"/>
            <w:tcBorders>
              <w:top w:val="nil"/>
              <w:bottom w:val="nil"/>
              <w:right w:val="nil"/>
            </w:tcBorders>
            <w:shd w:val="clear" w:color="auto" w:fill="auto"/>
            <w:noWrap/>
            <w:vAlign w:val="center"/>
            <w:hideMark/>
          </w:tcPr>
          <w:p w14:paraId="293B2887" w14:textId="18B04131" w:rsidR="001C6C13" w:rsidRPr="00B73D47" w:rsidRDefault="00644BAF" w:rsidP="001C6C13">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6</w:t>
            </w:r>
            <w:r w:rsidR="001C6C13" w:rsidRPr="00B73D47">
              <w:rPr>
                <w:rFonts w:ascii="Times New Roman" w:eastAsia="Times New Roman" w:hAnsi="Times New Roman"/>
                <w:color w:val="000000"/>
                <w:sz w:val="16"/>
                <w:szCs w:val="16"/>
                <w:lang w:val="en-US" w:eastAsia="es-ES"/>
              </w:rPr>
              <w:t>.2</w:t>
            </w:r>
          </w:p>
        </w:tc>
        <w:tc>
          <w:tcPr>
            <w:tcW w:w="0" w:type="auto"/>
            <w:tcBorders>
              <w:top w:val="nil"/>
              <w:left w:val="nil"/>
              <w:bottom w:val="nil"/>
              <w:right w:val="nil"/>
            </w:tcBorders>
            <w:shd w:val="clear" w:color="auto" w:fill="auto"/>
            <w:noWrap/>
            <w:vAlign w:val="center"/>
            <w:hideMark/>
          </w:tcPr>
          <w:p w14:paraId="5D8E9EAE"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7.17 E-02</w:t>
            </w:r>
          </w:p>
        </w:tc>
        <w:tc>
          <w:tcPr>
            <w:tcW w:w="0" w:type="auto"/>
            <w:tcBorders>
              <w:top w:val="nil"/>
              <w:left w:val="nil"/>
              <w:bottom w:val="nil"/>
              <w:right w:val="nil"/>
            </w:tcBorders>
            <w:shd w:val="clear" w:color="auto" w:fill="auto"/>
            <w:noWrap/>
            <w:vAlign w:val="center"/>
            <w:hideMark/>
          </w:tcPr>
          <w:p w14:paraId="436A58AB" w14:textId="3E8E204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w:t>
            </w:r>
          </w:p>
        </w:tc>
        <w:tc>
          <w:tcPr>
            <w:tcW w:w="0" w:type="auto"/>
            <w:tcBorders>
              <w:top w:val="nil"/>
              <w:left w:val="nil"/>
              <w:bottom w:val="nil"/>
              <w:right w:val="nil"/>
            </w:tcBorders>
            <w:shd w:val="clear" w:color="auto" w:fill="auto"/>
            <w:noWrap/>
            <w:vAlign w:val="center"/>
            <w:hideMark/>
          </w:tcPr>
          <w:p w14:paraId="61D881B1"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56</w:t>
            </w:r>
          </w:p>
        </w:tc>
        <w:tc>
          <w:tcPr>
            <w:tcW w:w="0" w:type="auto"/>
            <w:tcBorders>
              <w:top w:val="nil"/>
              <w:left w:val="nil"/>
              <w:bottom w:val="nil"/>
              <w:right w:val="nil"/>
            </w:tcBorders>
            <w:shd w:val="clear" w:color="auto" w:fill="auto"/>
            <w:noWrap/>
            <w:vAlign w:val="center"/>
            <w:hideMark/>
          </w:tcPr>
          <w:p w14:paraId="49F460E1"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5.90 E-01</w:t>
            </w:r>
          </w:p>
        </w:tc>
        <w:tc>
          <w:tcPr>
            <w:tcW w:w="0" w:type="auto"/>
            <w:tcBorders>
              <w:top w:val="nil"/>
              <w:left w:val="nil"/>
              <w:bottom w:val="nil"/>
              <w:right w:val="nil"/>
            </w:tcBorders>
            <w:shd w:val="clear" w:color="auto" w:fill="auto"/>
            <w:noWrap/>
            <w:vAlign w:val="center"/>
            <w:hideMark/>
          </w:tcPr>
          <w:p w14:paraId="3F358210"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1.76 E-02</w:t>
            </w:r>
          </w:p>
        </w:tc>
        <w:tc>
          <w:tcPr>
            <w:tcW w:w="0" w:type="auto"/>
            <w:tcBorders>
              <w:top w:val="nil"/>
              <w:left w:val="nil"/>
              <w:bottom w:val="nil"/>
              <w:right w:val="nil"/>
            </w:tcBorders>
            <w:shd w:val="clear" w:color="auto" w:fill="auto"/>
            <w:noWrap/>
            <w:vAlign w:val="center"/>
            <w:hideMark/>
          </w:tcPr>
          <w:p w14:paraId="02CB6FFD"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6.75 E-01</w:t>
            </w:r>
          </w:p>
        </w:tc>
        <w:tc>
          <w:tcPr>
            <w:tcW w:w="0" w:type="auto"/>
            <w:tcBorders>
              <w:top w:val="nil"/>
              <w:left w:val="nil"/>
              <w:bottom w:val="nil"/>
              <w:right w:val="nil"/>
            </w:tcBorders>
            <w:shd w:val="clear" w:color="auto" w:fill="auto"/>
            <w:noWrap/>
            <w:vAlign w:val="center"/>
            <w:hideMark/>
          </w:tcPr>
          <w:p w14:paraId="5193FE06"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2.58 E-05</w:t>
            </w:r>
          </w:p>
        </w:tc>
        <w:tc>
          <w:tcPr>
            <w:tcW w:w="0" w:type="auto"/>
            <w:tcBorders>
              <w:top w:val="nil"/>
              <w:left w:val="nil"/>
              <w:bottom w:val="nil"/>
              <w:right w:val="nil"/>
            </w:tcBorders>
            <w:shd w:val="clear" w:color="auto" w:fill="auto"/>
            <w:noWrap/>
            <w:vAlign w:val="center"/>
            <w:hideMark/>
          </w:tcPr>
          <w:p w14:paraId="3585001A"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1.21 E+00</w:t>
            </w:r>
          </w:p>
        </w:tc>
        <w:tc>
          <w:tcPr>
            <w:tcW w:w="0" w:type="auto"/>
            <w:tcBorders>
              <w:top w:val="nil"/>
              <w:left w:val="nil"/>
              <w:bottom w:val="nil"/>
              <w:right w:val="nil"/>
            </w:tcBorders>
            <w:shd w:val="clear" w:color="auto" w:fill="auto"/>
            <w:noWrap/>
            <w:vAlign w:val="center"/>
            <w:hideMark/>
          </w:tcPr>
          <w:p w14:paraId="4A61C0B5"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3.72 E-05</w:t>
            </w:r>
          </w:p>
        </w:tc>
        <w:tc>
          <w:tcPr>
            <w:tcW w:w="0" w:type="auto"/>
            <w:tcBorders>
              <w:top w:val="nil"/>
              <w:left w:val="nil"/>
              <w:bottom w:val="nil"/>
              <w:right w:val="nil"/>
            </w:tcBorders>
            <w:shd w:val="clear" w:color="auto" w:fill="auto"/>
            <w:noWrap/>
            <w:vAlign w:val="center"/>
            <w:hideMark/>
          </w:tcPr>
          <w:p w14:paraId="232AC2BC"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1.30 E+00</w:t>
            </w:r>
          </w:p>
        </w:tc>
        <w:tc>
          <w:tcPr>
            <w:tcW w:w="0" w:type="auto"/>
            <w:tcBorders>
              <w:top w:val="nil"/>
              <w:left w:val="nil"/>
              <w:bottom w:val="nil"/>
              <w:right w:val="nil"/>
            </w:tcBorders>
            <w:shd w:val="clear" w:color="auto" w:fill="auto"/>
            <w:noWrap/>
            <w:vAlign w:val="center"/>
            <w:hideMark/>
          </w:tcPr>
          <w:p w14:paraId="3A7D7E1D"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3.99 E-05</w:t>
            </w:r>
          </w:p>
        </w:tc>
        <w:tc>
          <w:tcPr>
            <w:tcW w:w="0" w:type="auto"/>
            <w:tcBorders>
              <w:top w:val="nil"/>
              <w:left w:val="nil"/>
              <w:bottom w:val="nil"/>
              <w:right w:val="nil"/>
            </w:tcBorders>
            <w:shd w:val="clear" w:color="auto" w:fill="auto"/>
            <w:noWrap/>
            <w:vAlign w:val="center"/>
            <w:hideMark/>
          </w:tcPr>
          <w:p w14:paraId="7B5BF3E0"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9.27 E-01</w:t>
            </w:r>
          </w:p>
        </w:tc>
        <w:tc>
          <w:tcPr>
            <w:tcW w:w="0" w:type="auto"/>
            <w:tcBorders>
              <w:top w:val="nil"/>
              <w:left w:val="nil"/>
              <w:bottom w:val="nil"/>
              <w:right w:val="nil"/>
            </w:tcBorders>
            <w:shd w:val="clear" w:color="auto" w:fill="auto"/>
            <w:noWrap/>
            <w:vAlign w:val="center"/>
            <w:hideMark/>
          </w:tcPr>
          <w:p w14:paraId="11A7D44F"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3.54 E-03</w:t>
            </w:r>
          </w:p>
        </w:tc>
      </w:tr>
      <w:tr w:rsidR="001C6C13" w:rsidRPr="00B73D47" w14:paraId="3FAFC194" w14:textId="77777777" w:rsidTr="001C6C13">
        <w:trPr>
          <w:trHeight w:val="280"/>
        </w:trPr>
        <w:tc>
          <w:tcPr>
            <w:tcW w:w="0" w:type="auto"/>
            <w:tcBorders>
              <w:top w:val="nil"/>
              <w:bottom w:val="single" w:sz="4" w:space="0" w:color="000000"/>
              <w:right w:val="nil"/>
            </w:tcBorders>
            <w:shd w:val="clear" w:color="auto" w:fill="auto"/>
            <w:noWrap/>
            <w:vAlign w:val="center"/>
            <w:hideMark/>
          </w:tcPr>
          <w:p w14:paraId="0A47090E" w14:textId="6D72A82E" w:rsidR="001C6C13" w:rsidRPr="00B73D47" w:rsidRDefault="00644BAF" w:rsidP="001C6C13">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6</w:t>
            </w:r>
            <w:r w:rsidR="001C6C13" w:rsidRPr="00B73D47">
              <w:rPr>
                <w:rFonts w:ascii="Times New Roman" w:eastAsia="Times New Roman" w:hAnsi="Times New Roman"/>
                <w:color w:val="000000"/>
                <w:sz w:val="16"/>
                <w:szCs w:val="16"/>
                <w:lang w:val="en-US" w:eastAsia="es-ES"/>
              </w:rPr>
              <w:t>.3</w:t>
            </w:r>
          </w:p>
        </w:tc>
        <w:tc>
          <w:tcPr>
            <w:tcW w:w="0" w:type="auto"/>
            <w:tcBorders>
              <w:top w:val="nil"/>
              <w:left w:val="nil"/>
              <w:bottom w:val="single" w:sz="4" w:space="0" w:color="000000"/>
              <w:right w:val="nil"/>
            </w:tcBorders>
            <w:shd w:val="clear" w:color="auto" w:fill="auto"/>
            <w:noWrap/>
            <w:vAlign w:val="center"/>
            <w:hideMark/>
          </w:tcPr>
          <w:p w14:paraId="62330EDD"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7.18 E-02</w:t>
            </w:r>
          </w:p>
        </w:tc>
        <w:tc>
          <w:tcPr>
            <w:tcW w:w="0" w:type="auto"/>
            <w:tcBorders>
              <w:top w:val="nil"/>
              <w:left w:val="nil"/>
              <w:bottom w:val="single" w:sz="4" w:space="0" w:color="000000"/>
              <w:right w:val="nil"/>
            </w:tcBorders>
            <w:shd w:val="clear" w:color="auto" w:fill="auto"/>
            <w:noWrap/>
            <w:vAlign w:val="center"/>
            <w:hideMark/>
          </w:tcPr>
          <w:p w14:paraId="5BCE17A4" w14:textId="6D7917C9"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w:t>
            </w:r>
          </w:p>
        </w:tc>
        <w:tc>
          <w:tcPr>
            <w:tcW w:w="0" w:type="auto"/>
            <w:tcBorders>
              <w:top w:val="nil"/>
              <w:left w:val="nil"/>
              <w:bottom w:val="single" w:sz="4" w:space="0" w:color="000000"/>
              <w:right w:val="nil"/>
            </w:tcBorders>
            <w:shd w:val="clear" w:color="auto" w:fill="auto"/>
            <w:noWrap/>
            <w:vAlign w:val="center"/>
            <w:hideMark/>
          </w:tcPr>
          <w:p w14:paraId="0C6DC2E0"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56</w:t>
            </w:r>
          </w:p>
        </w:tc>
        <w:tc>
          <w:tcPr>
            <w:tcW w:w="0" w:type="auto"/>
            <w:tcBorders>
              <w:top w:val="nil"/>
              <w:left w:val="nil"/>
              <w:bottom w:val="single" w:sz="4" w:space="0" w:color="000000"/>
              <w:right w:val="nil"/>
            </w:tcBorders>
            <w:shd w:val="clear" w:color="auto" w:fill="auto"/>
            <w:noWrap/>
            <w:vAlign w:val="center"/>
            <w:hideMark/>
          </w:tcPr>
          <w:p w14:paraId="69D9CC1C"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5.79 E-01</w:t>
            </w:r>
          </w:p>
        </w:tc>
        <w:tc>
          <w:tcPr>
            <w:tcW w:w="0" w:type="auto"/>
            <w:tcBorders>
              <w:top w:val="nil"/>
              <w:left w:val="nil"/>
              <w:bottom w:val="single" w:sz="4" w:space="0" w:color="000000"/>
              <w:right w:val="nil"/>
            </w:tcBorders>
            <w:shd w:val="clear" w:color="auto" w:fill="auto"/>
            <w:noWrap/>
            <w:vAlign w:val="center"/>
            <w:hideMark/>
          </w:tcPr>
          <w:p w14:paraId="63784BFA"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8.74 E-03</w:t>
            </w:r>
          </w:p>
        </w:tc>
        <w:tc>
          <w:tcPr>
            <w:tcW w:w="0" w:type="auto"/>
            <w:tcBorders>
              <w:top w:val="nil"/>
              <w:left w:val="nil"/>
              <w:bottom w:val="single" w:sz="4" w:space="0" w:color="000000"/>
              <w:right w:val="nil"/>
            </w:tcBorders>
            <w:shd w:val="clear" w:color="auto" w:fill="auto"/>
            <w:noWrap/>
            <w:vAlign w:val="center"/>
            <w:hideMark/>
          </w:tcPr>
          <w:p w14:paraId="19078EB0"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6.89 E-01</w:t>
            </w:r>
          </w:p>
        </w:tc>
        <w:tc>
          <w:tcPr>
            <w:tcW w:w="0" w:type="auto"/>
            <w:tcBorders>
              <w:top w:val="nil"/>
              <w:left w:val="nil"/>
              <w:bottom w:val="single" w:sz="4" w:space="0" w:color="000000"/>
              <w:right w:val="nil"/>
            </w:tcBorders>
            <w:shd w:val="clear" w:color="auto" w:fill="auto"/>
            <w:noWrap/>
            <w:vAlign w:val="center"/>
            <w:hideMark/>
          </w:tcPr>
          <w:p w14:paraId="51F9B9BF"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4.42 E-05</w:t>
            </w:r>
          </w:p>
        </w:tc>
        <w:tc>
          <w:tcPr>
            <w:tcW w:w="0" w:type="auto"/>
            <w:tcBorders>
              <w:top w:val="nil"/>
              <w:left w:val="nil"/>
              <w:bottom w:val="single" w:sz="4" w:space="0" w:color="000000"/>
              <w:right w:val="nil"/>
            </w:tcBorders>
            <w:shd w:val="clear" w:color="auto" w:fill="auto"/>
            <w:noWrap/>
            <w:vAlign w:val="center"/>
            <w:hideMark/>
          </w:tcPr>
          <w:p w14:paraId="7457BCFC"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1.28 E+00</w:t>
            </w:r>
          </w:p>
        </w:tc>
        <w:tc>
          <w:tcPr>
            <w:tcW w:w="0" w:type="auto"/>
            <w:tcBorders>
              <w:top w:val="nil"/>
              <w:left w:val="nil"/>
              <w:bottom w:val="single" w:sz="4" w:space="0" w:color="000000"/>
              <w:right w:val="nil"/>
            </w:tcBorders>
            <w:shd w:val="clear" w:color="auto" w:fill="auto"/>
            <w:noWrap/>
            <w:vAlign w:val="center"/>
            <w:hideMark/>
          </w:tcPr>
          <w:p w14:paraId="64F9FF43"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3.66 E-05</w:t>
            </w:r>
          </w:p>
        </w:tc>
        <w:tc>
          <w:tcPr>
            <w:tcW w:w="0" w:type="auto"/>
            <w:tcBorders>
              <w:top w:val="nil"/>
              <w:left w:val="nil"/>
              <w:bottom w:val="single" w:sz="4" w:space="0" w:color="000000"/>
              <w:right w:val="nil"/>
            </w:tcBorders>
            <w:shd w:val="clear" w:color="auto" w:fill="auto"/>
            <w:noWrap/>
            <w:vAlign w:val="center"/>
            <w:hideMark/>
          </w:tcPr>
          <w:p w14:paraId="65C2A6F2"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1.29 E+00</w:t>
            </w:r>
          </w:p>
        </w:tc>
        <w:tc>
          <w:tcPr>
            <w:tcW w:w="0" w:type="auto"/>
            <w:tcBorders>
              <w:top w:val="nil"/>
              <w:left w:val="nil"/>
              <w:bottom w:val="single" w:sz="4" w:space="0" w:color="000000"/>
              <w:right w:val="nil"/>
            </w:tcBorders>
            <w:shd w:val="clear" w:color="auto" w:fill="auto"/>
            <w:noWrap/>
            <w:vAlign w:val="center"/>
            <w:hideMark/>
          </w:tcPr>
          <w:p w14:paraId="778B8A8C"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5.05 E-05</w:t>
            </w:r>
          </w:p>
        </w:tc>
        <w:tc>
          <w:tcPr>
            <w:tcW w:w="0" w:type="auto"/>
            <w:tcBorders>
              <w:top w:val="nil"/>
              <w:left w:val="nil"/>
              <w:bottom w:val="single" w:sz="4" w:space="0" w:color="000000"/>
              <w:right w:val="nil"/>
            </w:tcBorders>
            <w:shd w:val="clear" w:color="auto" w:fill="auto"/>
            <w:noWrap/>
            <w:vAlign w:val="center"/>
            <w:hideMark/>
          </w:tcPr>
          <w:p w14:paraId="3F4F07A2"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9.98 E-01</w:t>
            </w:r>
          </w:p>
        </w:tc>
        <w:tc>
          <w:tcPr>
            <w:tcW w:w="0" w:type="auto"/>
            <w:tcBorders>
              <w:top w:val="nil"/>
              <w:left w:val="nil"/>
              <w:bottom w:val="single" w:sz="4" w:space="0" w:color="000000"/>
              <w:right w:val="nil"/>
            </w:tcBorders>
            <w:shd w:val="clear" w:color="auto" w:fill="auto"/>
            <w:noWrap/>
            <w:vAlign w:val="center"/>
            <w:hideMark/>
          </w:tcPr>
          <w:p w14:paraId="55E4A58C"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2.43 E-02</w:t>
            </w:r>
          </w:p>
        </w:tc>
      </w:tr>
      <w:tr w:rsidR="001C6C13" w:rsidRPr="00B73D47" w14:paraId="7D2C936F" w14:textId="77777777" w:rsidTr="001C6C13">
        <w:trPr>
          <w:trHeight w:val="280"/>
        </w:trPr>
        <w:tc>
          <w:tcPr>
            <w:tcW w:w="0" w:type="auto"/>
            <w:tcBorders>
              <w:top w:val="single" w:sz="4" w:space="0" w:color="000000"/>
              <w:bottom w:val="single" w:sz="4" w:space="0" w:color="000000"/>
              <w:right w:val="nil"/>
            </w:tcBorders>
            <w:shd w:val="clear" w:color="auto" w:fill="auto"/>
            <w:noWrap/>
            <w:vAlign w:val="center"/>
            <w:hideMark/>
          </w:tcPr>
          <w:p w14:paraId="54A21CD0" w14:textId="4FB4BCC2" w:rsidR="001C6C13" w:rsidRPr="00B73D47" w:rsidRDefault="00644BAF" w:rsidP="001C6C13">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6</w:t>
            </w:r>
            <w:r w:rsidR="001C6C13" w:rsidRPr="00D00C18">
              <w:rPr>
                <w:rFonts w:ascii="Times New Roman" w:eastAsia="Times New Roman" w:hAnsi="Times New Roman"/>
                <w:color w:val="000000"/>
                <w:sz w:val="16"/>
                <w:szCs w:val="16"/>
                <w:vertAlign w:val="superscript"/>
                <w:lang w:val="en-US" w:eastAsia="es-ES"/>
              </w:rPr>
              <w:t>c</w:t>
            </w:r>
          </w:p>
        </w:tc>
        <w:tc>
          <w:tcPr>
            <w:tcW w:w="0" w:type="auto"/>
            <w:tcBorders>
              <w:top w:val="single" w:sz="4" w:space="0" w:color="000000"/>
              <w:left w:val="nil"/>
              <w:bottom w:val="single" w:sz="4" w:space="0" w:color="000000"/>
              <w:right w:val="nil"/>
            </w:tcBorders>
            <w:shd w:val="clear" w:color="auto" w:fill="auto"/>
            <w:noWrap/>
            <w:vAlign w:val="center"/>
            <w:hideMark/>
          </w:tcPr>
          <w:p w14:paraId="6A382D6E"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7.18 E-02</w:t>
            </w:r>
          </w:p>
        </w:tc>
        <w:tc>
          <w:tcPr>
            <w:tcW w:w="0" w:type="auto"/>
            <w:tcBorders>
              <w:top w:val="single" w:sz="4" w:space="0" w:color="000000"/>
              <w:left w:val="nil"/>
              <w:bottom w:val="single" w:sz="4" w:space="0" w:color="000000"/>
              <w:right w:val="nil"/>
            </w:tcBorders>
            <w:shd w:val="clear" w:color="auto" w:fill="auto"/>
            <w:noWrap/>
            <w:vAlign w:val="center"/>
            <w:hideMark/>
          </w:tcPr>
          <w:p w14:paraId="0833B4F3"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6.62 E-05</w:t>
            </w:r>
          </w:p>
        </w:tc>
        <w:tc>
          <w:tcPr>
            <w:tcW w:w="0" w:type="auto"/>
            <w:tcBorders>
              <w:top w:val="single" w:sz="4" w:space="0" w:color="000000"/>
              <w:left w:val="nil"/>
              <w:bottom w:val="single" w:sz="4" w:space="0" w:color="000000"/>
              <w:right w:val="nil"/>
            </w:tcBorders>
            <w:shd w:val="clear" w:color="auto" w:fill="auto"/>
            <w:noWrap/>
            <w:vAlign w:val="center"/>
            <w:hideMark/>
          </w:tcPr>
          <w:p w14:paraId="42B1758A" w14:textId="73A2189A" w:rsidR="001C6C13" w:rsidRPr="00B73D47" w:rsidRDefault="009D6CA5" w:rsidP="001C6C13">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56</w:t>
            </w:r>
          </w:p>
        </w:tc>
        <w:tc>
          <w:tcPr>
            <w:tcW w:w="0" w:type="auto"/>
            <w:tcBorders>
              <w:top w:val="single" w:sz="4" w:space="0" w:color="000000"/>
              <w:left w:val="nil"/>
              <w:bottom w:val="single" w:sz="4" w:space="0" w:color="000000"/>
              <w:right w:val="nil"/>
            </w:tcBorders>
            <w:shd w:val="clear" w:color="auto" w:fill="auto"/>
            <w:noWrap/>
            <w:vAlign w:val="center"/>
            <w:hideMark/>
          </w:tcPr>
          <w:p w14:paraId="2CF70FDE"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5.89 E-01</w:t>
            </w:r>
          </w:p>
        </w:tc>
        <w:tc>
          <w:tcPr>
            <w:tcW w:w="0" w:type="auto"/>
            <w:tcBorders>
              <w:top w:val="single" w:sz="4" w:space="0" w:color="000000"/>
              <w:left w:val="nil"/>
              <w:bottom w:val="single" w:sz="4" w:space="0" w:color="000000"/>
              <w:right w:val="nil"/>
            </w:tcBorders>
            <w:shd w:val="clear" w:color="auto" w:fill="auto"/>
            <w:noWrap/>
            <w:vAlign w:val="center"/>
            <w:hideMark/>
          </w:tcPr>
          <w:p w14:paraId="1D287E3C"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4.12 E-03</w:t>
            </w:r>
          </w:p>
        </w:tc>
        <w:tc>
          <w:tcPr>
            <w:tcW w:w="0" w:type="auto"/>
            <w:tcBorders>
              <w:top w:val="single" w:sz="4" w:space="0" w:color="000000"/>
              <w:left w:val="nil"/>
              <w:bottom w:val="single" w:sz="4" w:space="0" w:color="000000"/>
              <w:right w:val="nil"/>
            </w:tcBorders>
            <w:shd w:val="clear" w:color="auto" w:fill="auto"/>
            <w:noWrap/>
            <w:vAlign w:val="center"/>
            <w:hideMark/>
          </w:tcPr>
          <w:p w14:paraId="357F7B52"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6.82 E-01</w:t>
            </w:r>
          </w:p>
        </w:tc>
        <w:tc>
          <w:tcPr>
            <w:tcW w:w="0" w:type="auto"/>
            <w:tcBorders>
              <w:top w:val="single" w:sz="4" w:space="0" w:color="000000"/>
              <w:left w:val="nil"/>
              <w:bottom w:val="single" w:sz="4" w:space="0" w:color="000000"/>
              <w:right w:val="nil"/>
            </w:tcBorders>
            <w:shd w:val="clear" w:color="auto" w:fill="auto"/>
            <w:noWrap/>
            <w:vAlign w:val="center"/>
            <w:hideMark/>
          </w:tcPr>
          <w:p w14:paraId="76AAC31D"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6.79 E-03</w:t>
            </w:r>
          </w:p>
        </w:tc>
        <w:tc>
          <w:tcPr>
            <w:tcW w:w="0" w:type="auto"/>
            <w:tcBorders>
              <w:top w:val="single" w:sz="4" w:space="0" w:color="000000"/>
              <w:left w:val="nil"/>
              <w:bottom w:val="single" w:sz="4" w:space="0" w:color="000000"/>
              <w:right w:val="nil"/>
            </w:tcBorders>
            <w:shd w:val="clear" w:color="auto" w:fill="auto"/>
            <w:noWrap/>
            <w:vAlign w:val="center"/>
            <w:hideMark/>
          </w:tcPr>
          <w:p w14:paraId="100C36EF"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1.21 E+00</w:t>
            </w:r>
          </w:p>
        </w:tc>
        <w:tc>
          <w:tcPr>
            <w:tcW w:w="0" w:type="auto"/>
            <w:tcBorders>
              <w:top w:val="single" w:sz="4" w:space="0" w:color="000000"/>
              <w:left w:val="nil"/>
              <w:bottom w:val="single" w:sz="4" w:space="0" w:color="000000"/>
              <w:right w:val="nil"/>
            </w:tcBorders>
            <w:shd w:val="clear" w:color="auto" w:fill="auto"/>
            <w:noWrap/>
            <w:vAlign w:val="center"/>
            <w:hideMark/>
          </w:tcPr>
          <w:p w14:paraId="3FA42AFE"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4.19 E-03</w:t>
            </w:r>
          </w:p>
        </w:tc>
        <w:tc>
          <w:tcPr>
            <w:tcW w:w="0" w:type="auto"/>
            <w:tcBorders>
              <w:top w:val="single" w:sz="4" w:space="0" w:color="000000"/>
              <w:left w:val="nil"/>
              <w:bottom w:val="single" w:sz="4" w:space="0" w:color="000000"/>
              <w:right w:val="nil"/>
            </w:tcBorders>
            <w:shd w:val="clear" w:color="auto" w:fill="auto"/>
            <w:noWrap/>
            <w:vAlign w:val="center"/>
            <w:hideMark/>
          </w:tcPr>
          <w:p w14:paraId="181226A5"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1.30 E+00</w:t>
            </w:r>
          </w:p>
        </w:tc>
        <w:tc>
          <w:tcPr>
            <w:tcW w:w="0" w:type="auto"/>
            <w:tcBorders>
              <w:top w:val="single" w:sz="4" w:space="0" w:color="000000"/>
              <w:left w:val="nil"/>
              <w:bottom w:val="single" w:sz="4" w:space="0" w:color="000000"/>
              <w:right w:val="nil"/>
            </w:tcBorders>
            <w:shd w:val="clear" w:color="auto" w:fill="auto"/>
            <w:noWrap/>
            <w:vAlign w:val="center"/>
            <w:hideMark/>
          </w:tcPr>
          <w:p w14:paraId="0B614FA7"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4.59 E-03</w:t>
            </w:r>
          </w:p>
        </w:tc>
        <w:tc>
          <w:tcPr>
            <w:tcW w:w="0" w:type="auto"/>
            <w:tcBorders>
              <w:top w:val="single" w:sz="4" w:space="0" w:color="000000"/>
              <w:left w:val="nil"/>
              <w:bottom w:val="single" w:sz="4" w:space="0" w:color="000000"/>
              <w:right w:val="nil"/>
            </w:tcBorders>
            <w:shd w:val="clear" w:color="auto" w:fill="auto"/>
            <w:noWrap/>
            <w:vAlign w:val="center"/>
            <w:hideMark/>
          </w:tcPr>
          <w:p w14:paraId="2F3966A0"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9.63 E-01</w:t>
            </w:r>
          </w:p>
        </w:tc>
        <w:tc>
          <w:tcPr>
            <w:tcW w:w="0" w:type="auto"/>
            <w:tcBorders>
              <w:top w:val="single" w:sz="4" w:space="0" w:color="000000"/>
              <w:left w:val="nil"/>
              <w:bottom w:val="single" w:sz="4" w:space="0" w:color="000000"/>
              <w:right w:val="nil"/>
            </w:tcBorders>
            <w:shd w:val="clear" w:color="auto" w:fill="auto"/>
            <w:noWrap/>
            <w:vAlign w:val="center"/>
            <w:hideMark/>
          </w:tcPr>
          <w:p w14:paraId="4822E15D"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3.53 E-02</w:t>
            </w:r>
          </w:p>
        </w:tc>
      </w:tr>
      <w:tr w:rsidR="001C6C13" w:rsidRPr="00B73D47" w14:paraId="7AE9CFC5" w14:textId="77777777" w:rsidTr="001C6C13">
        <w:trPr>
          <w:trHeight w:val="280"/>
        </w:trPr>
        <w:tc>
          <w:tcPr>
            <w:tcW w:w="0" w:type="auto"/>
            <w:tcBorders>
              <w:top w:val="single" w:sz="4" w:space="0" w:color="000000"/>
              <w:bottom w:val="nil"/>
              <w:right w:val="nil"/>
            </w:tcBorders>
            <w:shd w:val="clear" w:color="auto" w:fill="auto"/>
            <w:noWrap/>
            <w:vAlign w:val="center"/>
            <w:hideMark/>
          </w:tcPr>
          <w:p w14:paraId="6C91D7EA" w14:textId="071059F6" w:rsidR="001C6C13" w:rsidRPr="00B73D47" w:rsidRDefault="00644BAF" w:rsidP="001C6C13">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7</w:t>
            </w:r>
            <w:r w:rsidR="001C6C13" w:rsidRPr="00B73D47">
              <w:rPr>
                <w:rFonts w:ascii="Times New Roman" w:eastAsia="Times New Roman" w:hAnsi="Times New Roman"/>
                <w:color w:val="000000"/>
                <w:sz w:val="16"/>
                <w:szCs w:val="16"/>
                <w:lang w:val="en-US" w:eastAsia="es-ES"/>
              </w:rPr>
              <w:t>.1</w:t>
            </w:r>
          </w:p>
        </w:tc>
        <w:tc>
          <w:tcPr>
            <w:tcW w:w="0" w:type="auto"/>
            <w:tcBorders>
              <w:top w:val="single" w:sz="4" w:space="0" w:color="000000"/>
              <w:left w:val="nil"/>
              <w:bottom w:val="nil"/>
              <w:right w:val="nil"/>
            </w:tcBorders>
            <w:shd w:val="clear" w:color="auto" w:fill="auto"/>
            <w:noWrap/>
            <w:vAlign w:val="center"/>
            <w:hideMark/>
          </w:tcPr>
          <w:p w14:paraId="32152CD0"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1.22 E-01</w:t>
            </w:r>
          </w:p>
        </w:tc>
        <w:tc>
          <w:tcPr>
            <w:tcW w:w="0" w:type="auto"/>
            <w:tcBorders>
              <w:top w:val="single" w:sz="4" w:space="0" w:color="000000"/>
              <w:left w:val="nil"/>
              <w:bottom w:val="nil"/>
              <w:right w:val="nil"/>
            </w:tcBorders>
            <w:shd w:val="clear" w:color="auto" w:fill="auto"/>
            <w:noWrap/>
            <w:vAlign w:val="center"/>
            <w:hideMark/>
          </w:tcPr>
          <w:p w14:paraId="7164E454" w14:textId="41920105"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w:t>
            </w:r>
          </w:p>
        </w:tc>
        <w:tc>
          <w:tcPr>
            <w:tcW w:w="0" w:type="auto"/>
            <w:tcBorders>
              <w:top w:val="single" w:sz="4" w:space="0" w:color="000000"/>
              <w:left w:val="nil"/>
              <w:bottom w:val="nil"/>
              <w:right w:val="nil"/>
            </w:tcBorders>
            <w:shd w:val="clear" w:color="auto" w:fill="auto"/>
            <w:noWrap/>
            <w:vAlign w:val="center"/>
            <w:hideMark/>
          </w:tcPr>
          <w:p w14:paraId="46985045"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56</w:t>
            </w:r>
          </w:p>
        </w:tc>
        <w:tc>
          <w:tcPr>
            <w:tcW w:w="0" w:type="auto"/>
            <w:tcBorders>
              <w:top w:val="single" w:sz="4" w:space="0" w:color="000000"/>
              <w:left w:val="nil"/>
              <w:bottom w:val="nil"/>
              <w:right w:val="nil"/>
            </w:tcBorders>
            <w:shd w:val="clear" w:color="auto" w:fill="auto"/>
            <w:noWrap/>
            <w:vAlign w:val="center"/>
            <w:hideMark/>
          </w:tcPr>
          <w:p w14:paraId="5C4C3451"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5.79 E-01</w:t>
            </w:r>
          </w:p>
        </w:tc>
        <w:tc>
          <w:tcPr>
            <w:tcW w:w="0" w:type="auto"/>
            <w:tcBorders>
              <w:top w:val="single" w:sz="4" w:space="0" w:color="000000"/>
              <w:left w:val="nil"/>
              <w:bottom w:val="nil"/>
              <w:right w:val="nil"/>
            </w:tcBorders>
            <w:shd w:val="clear" w:color="auto" w:fill="auto"/>
            <w:noWrap/>
            <w:vAlign w:val="center"/>
            <w:hideMark/>
          </w:tcPr>
          <w:p w14:paraId="727FEBAD"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3.61 E-03</w:t>
            </w:r>
          </w:p>
        </w:tc>
        <w:tc>
          <w:tcPr>
            <w:tcW w:w="0" w:type="auto"/>
            <w:tcBorders>
              <w:top w:val="single" w:sz="4" w:space="0" w:color="000000"/>
              <w:left w:val="nil"/>
              <w:bottom w:val="nil"/>
              <w:right w:val="nil"/>
            </w:tcBorders>
            <w:shd w:val="clear" w:color="auto" w:fill="auto"/>
            <w:noWrap/>
            <w:vAlign w:val="center"/>
            <w:hideMark/>
          </w:tcPr>
          <w:p w14:paraId="30814D66"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1.17 E+00</w:t>
            </w:r>
          </w:p>
        </w:tc>
        <w:tc>
          <w:tcPr>
            <w:tcW w:w="0" w:type="auto"/>
            <w:tcBorders>
              <w:top w:val="single" w:sz="4" w:space="0" w:color="000000"/>
              <w:left w:val="nil"/>
              <w:bottom w:val="nil"/>
              <w:right w:val="nil"/>
            </w:tcBorders>
            <w:shd w:val="clear" w:color="auto" w:fill="auto"/>
            <w:noWrap/>
            <w:vAlign w:val="center"/>
            <w:hideMark/>
          </w:tcPr>
          <w:p w14:paraId="6B831E24"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5.60 E-05</w:t>
            </w:r>
          </w:p>
        </w:tc>
        <w:tc>
          <w:tcPr>
            <w:tcW w:w="0" w:type="auto"/>
            <w:tcBorders>
              <w:top w:val="single" w:sz="4" w:space="0" w:color="000000"/>
              <w:left w:val="nil"/>
              <w:bottom w:val="nil"/>
              <w:right w:val="nil"/>
            </w:tcBorders>
            <w:shd w:val="clear" w:color="auto" w:fill="auto"/>
            <w:noWrap/>
            <w:vAlign w:val="center"/>
            <w:hideMark/>
          </w:tcPr>
          <w:p w14:paraId="20282DFC"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2.33 E+00</w:t>
            </w:r>
          </w:p>
        </w:tc>
        <w:tc>
          <w:tcPr>
            <w:tcW w:w="0" w:type="auto"/>
            <w:tcBorders>
              <w:top w:val="single" w:sz="4" w:space="0" w:color="000000"/>
              <w:left w:val="nil"/>
              <w:bottom w:val="nil"/>
              <w:right w:val="nil"/>
            </w:tcBorders>
            <w:shd w:val="clear" w:color="auto" w:fill="auto"/>
            <w:noWrap/>
            <w:vAlign w:val="center"/>
            <w:hideMark/>
          </w:tcPr>
          <w:p w14:paraId="4078ED65"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2.50 E-05</w:t>
            </w:r>
          </w:p>
        </w:tc>
        <w:tc>
          <w:tcPr>
            <w:tcW w:w="0" w:type="auto"/>
            <w:tcBorders>
              <w:top w:val="single" w:sz="4" w:space="0" w:color="000000"/>
              <w:left w:val="nil"/>
              <w:bottom w:val="nil"/>
              <w:right w:val="nil"/>
            </w:tcBorders>
            <w:shd w:val="clear" w:color="auto" w:fill="auto"/>
            <w:noWrap/>
            <w:vAlign w:val="center"/>
            <w:hideMark/>
          </w:tcPr>
          <w:p w14:paraId="7A381527"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2.44 E+00</w:t>
            </w:r>
          </w:p>
        </w:tc>
        <w:tc>
          <w:tcPr>
            <w:tcW w:w="0" w:type="auto"/>
            <w:tcBorders>
              <w:top w:val="single" w:sz="4" w:space="0" w:color="000000"/>
              <w:left w:val="nil"/>
              <w:bottom w:val="nil"/>
              <w:right w:val="nil"/>
            </w:tcBorders>
            <w:shd w:val="clear" w:color="auto" w:fill="auto"/>
            <w:noWrap/>
            <w:vAlign w:val="center"/>
            <w:hideMark/>
          </w:tcPr>
          <w:p w14:paraId="549074B9"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2.18 E-05</w:t>
            </w:r>
          </w:p>
        </w:tc>
        <w:tc>
          <w:tcPr>
            <w:tcW w:w="0" w:type="auto"/>
            <w:tcBorders>
              <w:top w:val="single" w:sz="4" w:space="0" w:color="000000"/>
              <w:left w:val="nil"/>
              <w:bottom w:val="nil"/>
              <w:right w:val="nil"/>
            </w:tcBorders>
            <w:shd w:val="clear" w:color="auto" w:fill="auto"/>
            <w:noWrap/>
            <w:vAlign w:val="center"/>
            <w:hideMark/>
          </w:tcPr>
          <w:p w14:paraId="44DACB47"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9.55 E-01</w:t>
            </w:r>
          </w:p>
        </w:tc>
        <w:tc>
          <w:tcPr>
            <w:tcW w:w="0" w:type="auto"/>
            <w:tcBorders>
              <w:top w:val="single" w:sz="4" w:space="0" w:color="000000"/>
              <w:left w:val="nil"/>
              <w:bottom w:val="nil"/>
              <w:right w:val="nil"/>
            </w:tcBorders>
            <w:shd w:val="clear" w:color="auto" w:fill="auto"/>
            <w:noWrap/>
            <w:vAlign w:val="center"/>
            <w:hideMark/>
          </w:tcPr>
          <w:p w14:paraId="18B5361E"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4.64 E-03</w:t>
            </w:r>
          </w:p>
        </w:tc>
      </w:tr>
      <w:tr w:rsidR="001C6C13" w:rsidRPr="00B73D47" w14:paraId="40EC1472" w14:textId="77777777" w:rsidTr="001C6C13">
        <w:trPr>
          <w:trHeight w:val="280"/>
        </w:trPr>
        <w:tc>
          <w:tcPr>
            <w:tcW w:w="0" w:type="auto"/>
            <w:tcBorders>
              <w:top w:val="nil"/>
              <w:bottom w:val="nil"/>
              <w:right w:val="nil"/>
            </w:tcBorders>
            <w:shd w:val="clear" w:color="auto" w:fill="auto"/>
            <w:noWrap/>
            <w:vAlign w:val="center"/>
            <w:hideMark/>
          </w:tcPr>
          <w:p w14:paraId="76D4C594" w14:textId="5D303498" w:rsidR="001C6C13" w:rsidRPr="00B73D47" w:rsidRDefault="00644BAF" w:rsidP="001C6C13">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7</w:t>
            </w:r>
            <w:r w:rsidR="001C6C13" w:rsidRPr="00B73D47">
              <w:rPr>
                <w:rFonts w:ascii="Times New Roman" w:eastAsia="Times New Roman" w:hAnsi="Times New Roman"/>
                <w:color w:val="000000"/>
                <w:sz w:val="16"/>
                <w:szCs w:val="16"/>
                <w:lang w:val="en-US" w:eastAsia="es-ES"/>
              </w:rPr>
              <w:t>.2</w:t>
            </w:r>
          </w:p>
        </w:tc>
        <w:tc>
          <w:tcPr>
            <w:tcW w:w="0" w:type="auto"/>
            <w:tcBorders>
              <w:top w:val="nil"/>
              <w:left w:val="nil"/>
              <w:bottom w:val="nil"/>
              <w:right w:val="nil"/>
            </w:tcBorders>
            <w:shd w:val="clear" w:color="auto" w:fill="auto"/>
            <w:noWrap/>
            <w:vAlign w:val="center"/>
            <w:hideMark/>
          </w:tcPr>
          <w:p w14:paraId="5BACB946"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1.19 E-01</w:t>
            </w:r>
          </w:p>
        </w:tc>
        <w:tc>
          <w:tcPr>
            <w:tcW w:w="0" w:type="auto"/>
            <w:tcBorders>
              <w:top w:val="nil"/>
              <w:left w:val="nil"/>
              <w:bottom w:val="nil"/>
              <w:right w:val="nil"/>
            </w:tcBorders>
            <w:shd w:val="clear" w:color="auto" w:fill="auto"/>
            <w:noWrap/>
            <w:vAlign w:val="center"/>
            <w:hideMark/>
          </w:tcPr>
          <w:p w14:paraId="0C4C8BAC" w14:textId="5F32F94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w:t>
            </w:r>
          </w:p>
        </w:tc>
        <w:tc>
          <w:tcPr>
            <w:tcW w:w="0" w:type="auto"/>
            <w:tcBorders>
              <w:top w:val="nil"/>
              <w:left w:val="nil"/>
              <w:bottom w:val="nil"/>
              <w:right w:val="nil"/>
            </w:tcBorders>
            <w:shd w:val="clear" w:color="auto" w:fill="auto"/>
            <w:noWrap/>
            <w:vAlign w:val="center"/>
            <w:hideMark/>
          </w:tcPr>
          <w:p w14:paraId="6F9705C5"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56</w:t>
            </w:r>
          </w:p>
        </w:tc>
        <w:tc>
          <w:tcPr>
            <w:tcW w:w="0" w:type="auto"/>
            <w:tcBorders>
              <w:top w:val="nil"/>
              <w:left w:val="nil"/>
              <w:bottom w:val="nil"/>
              <w:right w:val="nil"/>
            </w:tcBorders>
            <w:shd w:val="clear" w:color="auto" w:fill="auto"/>
            <w:noWrap/>
            <w:vAlign w:val="center"/>
            <w:hideMark/>
          </w:tcPr>
          <w:p w14:paraId="0FC550ED"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5.87 E-01</w:t>
            </w:r>
          </w:p>
        </w:tc>
        <w:tc>
          <w:tcPr>
            <w:tcW w:w="0" w:type="auto"/>
            <w:tcBorders>
              <w:top w:val="nil"/>
              <w:left w:val="nil"/>
              <w:bottom w:val="nil"/>
              <w:right w:val="nil"/>
            </w:tcBorders>
            <w:shd w:val="clear" w:color="auto" w:fill="auto"/>
            <w:noWrap/>
            <w:vAlign w:val="center"/>
            <w:hideMark/>
          </w:tcPr>
          <w:p w14:paraId="1FBE5F67"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2.08 E-02</w:t>
            </w:r>
          </w:p>
        </w:tc>
        <w:tc>
          <w:tcPr>
            <w:tcW w:w="0" w:type="auto"/>
            <w:tcBorders>
              <w:top w:val="nil"/>
              <w:left w:val="nil"/>
              <w:bottom w:val="nil"/>
              <w:right w:val="nil"/>
            </w:tcBorders>
            <w:shd w:val="clear" w:color="auto" w:fill="auto"/>
            <w:noWrap/>
            <w:vAlign w:val="center"/>
            <w:hideMark/>
          </w:tcPr>
          <w:p w14:paraId="655EBAF2"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1.13 E+00</w:t>
            </w:r>
          </w:p>
        </w:tc>
        <w:tc>
          <w:tcPr>
            <w:tcW w:w="0" w:type="auto"/>
            <w:tcBorders>
              <w:top w:val="nil"/>
              <w:left w:val="nil"/>
              <w:bottom w:val="nil"/>
              <w:right w:val="nil"/>
            </w:tcBorders>
            <w:shd w:val="clear" w:color="auto" w:fill="auto"/>
            <w:noWrap/>
            <w:vAlign w:val="center"/>
            <w:hideMark/>
          </w:tcPr>
          <w:p w14:paraId="7E36CF85"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7.55 E-05</w:t>
            </w:r>
          </w:p>
        </w:tc>
        <w:tc>
          <w:tcPr>
            <w:tcW w:w="0" w:type="auto"/>
            <w:tcBorders>
              <w:top w:val="nil"/>
              <w:left w:val="nil"/>
              <w:bottom w:val="nil"/>
              <w:right w:val="nil"/>
            </w:tcBorders>
            <w:shd w:val="clear" w:color="auto" w:fill="auto"/>
            <w:noWrap/>
            <w:vAlign w:val="center"/>
            <w:hideMark/>
          </w:tcPr>
          <w:p w14:paraId="17C419F4"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2.04 E+00</w:t>
            </w:r>
          </w:p>
        </w:tc>
        <w:tc>
          <w:tcPr>
            <w:tcW w:w="0" w:type="auto"/>
            <w:tcBorders>
              <w:top w:val="nil"/>
              <w:left w:val="nil"/>
              <w:bottom w:val="nil"/>
              <w:right w:val="nil"/>
            </w:tcBorders>
            <w:shd w:val="clear" w:color="auto" w:fill="auto"/>
            <w:noWrap/>
            <w:vAlign w:val="center"/>
            <w:hideMark/>
          </w:tcPr>
          <w:p w14:paraId="59246A33"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9.02 E-05</w:t>
            </w:r>
          </w:p>
        </w:tc>
        <w:tc>
          <w:tcPr>
            <w:tcW w:w="0" w:type="auto"/>
            <w:tcBorders>
              <w:top w:val="nil"/>
              <w:left w:val="nil"/>
              <w:bottom w:val="nil"/>
              <w:right w:val="nil"/>
            </w:tcBorders>
            <w:shd w:val="clear" w:color="auto" w:fill="auto"/>
            <w:noWrap/>
            <w:vAlign w:val="center"/>
            <w:hideMark/>
          </w:tcPr>
          <w:p w14:paraId="650B0815"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2.18 E+00</w:t>
            </w:r>
          </w:p>
        </w:tc>
        <w:tc>
          <w:tcPr>
            <w:tcW w:w="0" w:type="auto"/>
            <w:tcBorders>
              <w:top w:val="nil"/>
              <w:left w:val="nil"/>
              <w:bottom w:val="nil"/>
              <w:right w:val="nil"/>
            </w:tcBorders>
            <w:shd w:val="clear" w:color="auto" w:fill="auto"/>
            <w:noWrap/>
            <w:vAlign w:val="center"/>
            <w:hideMark/>
          </w:tcPr>
          <w:p w14:paraId="7341FA7F"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9.78 E-05</w:t>
            </w:r>
          </w:p>
        </w:tc>
        <w:tc>
          <w:tcPr>
            <w:tcW w:w="0" w:type="auto"/>
            <w:tcBorders>
              <w:top w:val="nil"/>
              <w:left w:val="nil"/>
              <w:bottom w:val="nil"/>
              <w:right w:val="nil"/>
            </w:tcBorders>
            <w:shd w:val="clear" w:color="auto" w:fill="auto"/>
            <w:noWrap/>
            <w:vAlign w:val="center"/>
            <w:hideMark/>
          </w:tcPr>
          <w:p w14:paraId="4533D76B"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9.34 E-01</w:t>
            </w:r>
          </w:p>
        </w:tc>
        <w:tc>
          <w:tcPr>
            <w:tcW w:w="0" w:type="auto"/>
            <w:tcBorders>
              <w:top w:val="nil"/>
              <w:left w:val="nil"/>
              <w:bottom w:val="nil"/>
              <w:right w:val="nil"/>
            </w:tcBorders>
            <w:shd w:val="clear" w:color="auto" w:fill="auto"/>
            <w:noWrap/>
            <w:vAlign w:val="center"/>
            <w:hideMark/>
          </w:tcPr>
          <w:p w14:paraId="70DBF252"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5.00 E-03</w:t>
            </w:r>
          </w:p>
        </w:tc>
      </w:tr>
      <w:tr w:rsidR="001C6C13" w:rsidRPr="00B73D47" w14:paraId="57AE4A3E" w14:textId="77777777" w:rsidTr="00A121A0">
        <w:trPr>
          <w:trHeight w:val="280"/>
        </w:trPr>
        <w:tc>
          <w:tcPr>
            <w:tcW w:w="0" w:type="auto"/>
            <w:tcBorders>
              <w:top w:val="nil"/>
              <w:bottom w:val="single" w:sz="4" w:space="0" w:color="000000"/>
              <w:right w:val="nil"/>
            </w:tcBorders>
            <w:shd w:val="clear" w:color="auto" w:fill="auto"/>
            <w:noWrap/>
            <w:vAlign w:val="center"/>
            <w:hideMark/>
          </w:tcPr>
          <w:p w14:paraId="3BD93F8B" w14:textId="5167DC7D" w:rsidR="001C6C13" w:rsidRPr="00B73D47" w:rsidRDefault="00644BAF" w:rsidP="001C6C13">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7</w:t>
            </w:r>
            <w:r w:rsidR="001C6C13" w:rsidRPr="00B73D47">
              <w:rPr>
                <w:rFonts w:ascii="Times New Roman" w:eastAsia="Times New Roman" w:hAnsi="Times New Roman"/>
                <w:color w:val="000000"/>
                <w:sz w:val="16"/>
                <w:szCs w:val="16"/>
                <w:lang w:val="en-US" w:eastAsia="es-ES"/>
              </w:rPr>
              <w:t>.3</w:t>
            </w:r>
          </w:p>
        </w:tc>
        <w:tc>
          <w:tcPr>
            <w:tcW w:w="0" w:type="auto"/>
            <w:tcBorders>
              <w:top w:val="nil"/>
              <w:left w:val="nil"/>
              <w:bottom w:val="single" w:sz="4" w:space="0" w:color="000000"/>
              <w:right w:val="nil"/>
            </w:tcBorders>
            <w:shd w:val="clear" w:color="auto" w:fill="auto"/>
            <w:noWrap/>
            <w:vAlign w:val="center"/>
            <w:hideMark/>
          </w:tcPr>
          <w:p w14:paraId="18678114"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1.19 E-01</w:t>
            </w:r>
          </w:p>
        </w:tc>
        <w:tc>
          <w:tcPr>
            <w:tcW w:w="0" w:type="auto"/>
            <w:tcBorders>
              <w:top w:val="nil"/>
              <w:left w:val="nil"/>
              <w:bottom w:val="single" w:sz="4" w:space="0" w:color="000000"/>
              <w:right w:val="nil"/>
            </w:tcBorders>
            <w:shd w:val="clear" w:color="auto" w:fill="auto"/>
            <w:noWrap/>
            <w:vAlign w:val="center"/>
            <w:hideMark/>
          </w:tcPr>
          <w:p w14:paraId="55CF9DFA" w14:textId="6B600F2C"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w:t>
            </w:r>
          </w:p>
        </w:tc>
        <w:tc>
          <w:tcPr>
            <w:tcW w:w="0" w:type="auto"/>
            <w:tcBorders>
              <w:top w:val="nil"/>
              <w:left w:val="nil"/>
              <w:bottom w:val="single" w:sz="4" w:space="0" w:color="000000"/>
              <w:right w:val="nil"/>
            </w:tcBorders>
            <w:shd w:val="clear" w:color="auto" w:fill="auto"/>
            <w:noWrap/>
            <w:vAlign w:val="center"/>
            <w:hideMark/>
          </w:tcPr>
          <w:p w14:paraId="18EC6520"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56</w:t>
            </w:r>
          </w:p>
        </w:tc>
        <w:tc>
          <w:tcPr>
            <w:tcW w:w="0" w:type="auto"/>
            <w:tcBorders>
              <w:top w:val="nil"/>
              <w:left w:val="nil"/>
              <w:bottom w:val="single" w:sz="4" w:space="0" w:color="000000"/>
              <w:right w:val="nil"/>
            </w:tcBorders>
            <w:shd w:val="clear" w:color="auto" w:fill="auto"/>
            <w:noWrap/>
            <w:vAlign w:val="center"/>
            <w:hideMark/>
          </w:tcPr>
          <w:p w14:paraId="3FF04648"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5.69 E-01</w:t>
            </w:r>
          </w:p>
        </w:tc>
        <w:tc>
          <w:tcPr>
            <w:tcW w:w="0" w:type="auto"/>
            <w:tcBorders>
              <w:top w:val="nil"/>
              <w:left w:val="nil"/>
              <w:bottom w:val="single" w:sz="4" w:space="0" w:color="000000"/>
              <w:right w:val="nil"/>
            </w:tcBorders>
            <w:shd w:val="clear" w:color="auto" w:fill="auto"/>
            <w:noWrap/>
            <w:vAlign w:val="center"/>
            <w:hideMark/>
          </w:tcPr>
          <w:p w14:paraId="7FC500D5"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8.47 E-03</w:t>
            </w:r>
          </w:p>
        </w:tc>
        <w:tc>
          <w:tcPr>
            <w:tcW w:w="0" w:type="auto"/>
            <w:tcBorders>
              <w:top w:val="nil"/>
              <w:left w:val="nil"/>
              <w:bottom w:val="single" w:sz="4" w:space="0" w:color="000000"/>
              <w:right w:val="nil"/>
            </w:tcBorders>
            <w:shd w:val="clear" w:color="auto" w:fill="auto"/>
            <w:noWrap/>
            <w:vAlign w:val="center"/>
            <w:hideMark/>
          </w:tcPr>
          <w:p w14:paraId="43BDF2ED"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1.16 E+00</w:t>
            </w:r>
          </w:p>
        </w:tc>
        <w:tc>
          <w:tcPr>
            <w:tcW w:w="0" w:type="auto"/>
            <w:tcBorders>
              <w:top w:val="nil"/>
              <w:left w:val="nil"/>
              <w:bottom w:val="single" w:sz="4" w:space="0" w:color="000000"/>
              <w:right w:val="nil"/>
            </w:tcBorders>
            <w:shd w:val="clear" w:color="auto" w:fill="auto"/>
            <w:noWrap/>
            <w:vAlign w:val="center"/>
            <w:hideMark/>
          </w:tcPr>
          <w:p w14:paraId="691D3833"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3.02 E-05</w:t>
            </w:r>
          </w:p>
        </w:tc>
        <w:tc>
          <w:tcPr>
            <w:tcW w:w="0" w:type="auto"/>
            <w:tcBorders>
              <w:top w:val="nil"/>
              <w:left w:val="nil"/>
              <w:bottom w:val="single" w:sz="4" w:space="0" w:color="000000"/>
              <w:right w:val="nil"/>
            </w:tcBorders>
            <w:shd w:val="clear" w:color="auto" w:fill="auto"/>
            <w:noWrap/>
            <w:vAlign w:val="center"/>
            <w:hideMark/>
          </w:tcPr>
          <w:p w14:paraId="2101EF05"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2.27 E+00</w:t>
            </w:r>
          </w:p>
        </w:tc>
        <w:tc>
          <w:tcPr>
            <w:tcW w:w="0" w:type="auto"/>
            <w:tcBorders>
              <w:top w:val="nil"/>
              <w:left w:val="nil"/>
              <w:bottom w:val="single" w:sz="4" w:space="0" w:color="000000"/>
              <w:right w:val="nil"/>
            </w:tcBorders>
            <w:shd w:val="clear" w:color="auto" w:fill="auto"/>
            <w:noWrap/>
            <w:vAlign w:val="center"/>
            <w:hideMark/>
          </w:tcPr>
          <w:p w14:paraId="623B5B45"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6.46 E-05</w:t>
            </w:r>
          </w:p>
        </w:tc>
        <w:tc>
          <w:tcPr>
            <w:tcW w:w="0" w:type="auto"/>
            <w:tcBorders>
              <w:top w:val="nil"/>
              <w:left w:val="nil"/>
              <w:bottom w:val="single" w:sz="4" w:space="0" w:color="000000"/>
              <w:right w:val="nil"/>
            </w:tcBorders>
            <w:shd w:val="clear" w:color="auto" w:fill="auto"/>
            <w:noWrap/>
            <w:vAlign w:val="center"/>
            <w:hideMark/>
          </w:tcPr>
          <w:p w14:paraId="1A2958B6"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2.40 E+00</w:t>
            </w:r>
          </w:p>
        </w:tc>
        <w:tc>
          <w:tcPr>
            <w:tcW w:w="0" w:type="auto"/>
            <w:tcBorders>
              <w:top w:val="nil"/>
              <w:left w:val="nil"/>
              <w:bottom w:val="single" w:sz="4" w:space="0" w:color="000000"/>
              <w:right w:val="nil"/>
            </w:tcBorders>
            <w:shd w:val="clear" w:color="auto" w:fill="auto"/>
            <w:noWrap/>
            <w:vAlign w:val="center"/>
            <w:hideMark/>
          </w:tcPr>
          <w:p w14:paraId="3F3CEE26"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5.46 E-05</w:t>
            </w:r>
          </w:p>
        </w:tc>
        <w:tc>
          <w:tcPr>
            <w:tcW w:w="0" w:type="auto"/>
            <w:tcBorders>
              <w:top w:val="nil"/>
              <w:left w:val="nil"/>
              <w:bottom w:val="single" w:sz="4" w:space="0" w:color="000000"/>
              <w:right w:val="nil"/>
            </w:tcBorders>
            <w:shd w:val="clear" w:color="auto" w:fill="auto"/>
            <w:noWrap/>
            <w:vAlign w:val="center"/>
            <w:hideMark/>
          </w:tcPr>
          <w:p w14:paraId="1F88EBD8"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9.46 E-01</w:t>
            </w:r>
          </w:p>
        </w:tc>
        <w:tc>
          <w:tcPr>
            <w:tcW w:w="0" w:type="auto"/>
            <w:tcBorders>
              <w:top w:val="nil"/>
              <w:left w:val="nil"/>
              <w:bottom w:val="single" w:sz="4" w:space="0" w:color="000000"/>
              <w:right w:val="nil"/>
            </w:tcBorders>
            <w:shd w:val="clear" w:color="auto" w:fill="auto"/>
            <w:noWrap/>
            <w:vAlign w:val="center"/>
            <w:hideMark/>
          </w:tcPr>
          <w:p w14:paraId="62CC6E3F"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1.16 E-02</w:t>
            </w:r>
          </w:p>
        </w:tc>
      </w:tr>
      <w:tr w:rsidR="001C6C13" w:rsidRPr="00B73D47" w14:paraId="38209CCE" w14:textId="77777777" w:rsidTr="00A121A0">
        <w:trPr>
          <w:trHeight w:val="280"/>
        </w:trPr>
        <w:tc>
          <w:tcPr>
            <w:tcW w:w="0" w:type="auto"/>
            <w:tcBorders>
              <w:top w:val="single" w:sz="4" w:space="0" w:color="000000"/>
              <w:bottom w:val="single" w:sz="8" w:space="0" w:color="auto"/>
              <w:right w:val="nil"/>
            </w:tcBorders>
            <w:shd w:val="clear" w:color="auto" w:fill="auto"/>
            <w:noWrap/>
            <w:vAlign w:val="center"/>
            <w:hideMark/>
          </w:tcPr>
          <w:p w14:paraId="546300D1" w14:textId="6015B7E6" w:rsidR="001C6C13" w:rsidRPr="00B73D47" w:rsidRDefault="00644BAF" w:rsidP="001C6C13">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7</w:t>
            </w:r>
            <w:r w:rsidR="001C6C13" w:rsidRPr="00D00C18">
              <w:rPr>
                <w:rFonts w:ascii="Times New Roman" w:eastAsia="Times New Roman" w:hAnsi="Times New Roman"/>
                <w:color w:val="000000"/>
                <w:sz w:val="16"/>
                <w:szCs w:val="16"/>
                <w:vertAlign w:val="superscript"/>
                <w:lang w:val="en-US" w:eastAsia="es-ES"/>
              </w:rPr>
              <w:t>c</w:t>
            </w:r>
          </w:p>
        </w:tc>
        <w:tc>
          <w:tcPr>
            <w:tcW w:w="0" w:type="auto"/>
            <w:tcBorders>
              <w:top w:val="single" w:sz="4" w:space="0" w:color="000000"/>
              <w:left w:val="nil"/>
              <w:bottom w:val="single" w:sz="8" w:space="0" w:color="auto"/>
              <w:right w:val="nil"/>
            </w:tcBorders>
            <w:shd w:val="clear" w:color="auto" w:fill="auto"/>
            <w:noWrap/>
            <w:vAlign w:val="center"/>
            <w:hideMark/>
          </w:tcPr>
          <w:p w14:paraId="75233906"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1.20 E-01</w:t>
            </w:r>
          </w:p>
        </w:tc>
        <w:tc>
          <w:tcPr>
            <w:tcW w:w="0" w:type="auto"/>
            <w:tcBorders>
              <w:top w:val="single" w:sz="4" w:space="0" w:color="000000"/>
              <w:left w:val="nil"/>
              <w:bottom w:val="single" w:sz="8" w:space="0" w:color="auto"/>
              <w:right w:val="nil"/>
            </w:tcBorders>
            <w:shd w:val="clear" w:color="auto" w:fill="auto"/>
            <w:noWrap/>
            <w:vAlign w:val="center"/>
            <w:hideMark/>
          </w:tcPr>
          <w:p w14:paraId="634F98FC"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1.04 E-03</w:t>
            </w:r>
          </w:p>
        </w:tc>
        <w:tc>
          <w:tcPr>
            <w:tcW w:w="0" w:type="auto"/>
            <w:tcBorders>
              <w:top w:val="single" w:sz="4" w:space="0" w:color="000000"/>
              <w:left w:val="nil"/>
              <w:bottom w:val="single" w:sz="8" w:space="0" w:color="auto"/>
              <w:right w:val="nil"/>
            </w:tcBorders>
            <w:shd w:val="clear" w:color="auto" w:fill="auto"/>
            <w:noWrap/>
            <w:vAlign w:val="center"/>
            <w:hideMark/>
          </w:tcPr>
          <w:p w14:paraId="7FACD47C" w14:textId="2F6ABEC2" w:rsidR="001C6C13" w:rsidRPr="00B73D47" w:rsidRDefault="009D6CA5" w:rsidP="001C6C13">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56</w:t>
            </w:r>
          </w:p>
        </w:tc>
        <w:tc>
          <w:tcPr>
            <w:tcW w:w="0" w:type="auto"/>
            <w:tcBorders>
              <w:top w:val="single" w:sz="4" w:space="0" w:color="000000"/>
              <w:left w:val="nil"/>
              <w:bottom w:val="single" w:sz="8" w:space="0" w:color="auto"/>
              <w:right w:val="nil"/>
            </w:tcBorders>
            <w:shd w:val="clear" w:color="auto" w:fill="auto"/>
            <w:noWrap/>
            <w:vAlign w:val="center"/>
            <w:hideMark/>
          </w:tcPr>
          <w:p w14:paraId="24608A31"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5.83 E-01</w:t>
            </w:r>
          </w:p>
        </w:tc>
        <w:tc>
          <w:tcPr>
            <w:tcW w:w="0" w:type="auto"/>
            <w:tcBorders>
              <w:top w:val="single" w:sz="4" w:space="0" w:color="000000"/>
              <w:left w:val="nil"/>
              <w:bottom w:val="single" w:sz="8" w:space="0" w:color="auto"/>
              <w:right w:val="nil"/>
            </w:tcBorders>
            <w:shd w:val="clear" w:color="auto" w:fill="auto"/>
            <w:noWrap/>
            <w:vAlign w:val="center"/>
            <w:hideMark/>
          </w:tcPr>
          <w:p w14:paraId="26A23811"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3.94 E-03</w:t>
            </w:r>
          </w:p>
        </w:tc>
        <w:tc>
          <w:tcPr>
            <w:tcW w:w="0" w:type="auto"/>
            <w:tcBorders>
              <w:top w:val="single" w:sz="4" w:space="0" w:color="000000"/>
              <w:left w:val="nil"/>
              <w:bottom w:val="single" w:sz="8" w:space="0" w:color="auto"/>
              <w:right w:val="nil"/>
            </w:tcBorders>
            <w:shd w:val="clear" w:color="auto" w:fill="auto"/>
            <w:noWrap/>
            <w:vAlign w:val="center"/>
            <w:hideMark/>
          </w:tcPr>
          <w:p w14:paraId="384DBBD8"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1.14 E+00</w:t>
            </w:r>
          </w:p>
        </w:tc>
        <w:tc>
          <w:tcPr>
            <w:tcW w:w="0" w:type="auto"/>
            <w:tcBorders>
              <w:top w:val="single" w:sz="4" w:space="0" w:color="000000"/>
              <w:left w:val="nil"/>
              <w:bottom w:val="single" w:sz="8" w:space="0" w:color="auto"/>
              <w:right w:val="nil"/>
            </w:tcBorders>
            <w:shd w:val="clear" w:color="auto" w:fill="auto"/>
            <w:noWrap/>
            <w:vAlign w:val="center"/>
            <w:hideMark/>
          </w:tcPr>
          <w:p w14:paraId="192C14E1"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1.41 E-02</w:t>
            </w:r>
          </w:p>
        </w:tc>
        <w:tc>
          <w:tcPr>
            <w:tcW w:w="0" w:type="auto"/>
            <w:tcBorders>
              <w:top w:val="single" w:sz="4" w:space="0" w:color="000000"/>
              <w:left w:val="nil"/>
              <w:bottom w:val="single" w:sz="8" w:space="0" w:color="auto"/>
              <w:right w:val="nil"/>
            </w:tcBorders>
            <w:shd w:val="clear" w:color="auto" w:fill="auto"/>
            <w:noWrap/>
            <w:vAlign w:val="center"/>
            <w:hideMark/>
          </w:tcPr>
          <w:p w14:paraId="4B29B32F"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2.18 E+00</w:t>
            </w:r>
          </w:p>
        </w:tc>
        <w:tc>
          <w:tcPr>
            <w:tcW w:w="0" w:type="auto"/>
            <w:tcBorders>
              <w:top w:val="single" w:sz="4" w:space="0" w:color="000000"/>
              <w:left w:val="nil"/>
              <w:bottom w:val="single" w:sz="8" w:space="0" w:color="auto"/>
              <w:right w:val="nil"/>
            </w:tcBorders>
            <w:shd w:val="clear" w:color="auto" w:fill="auto"/>
            <w:noWrap/>
            <w:vAlign w:val="center"/>
            <w:hideMark/>
          </w:tcPr>
          <w:p w14:paraId="19CBFBCD"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1.47 E-01</w:t>
            </w:r>
          </w:p>
        </w:tc>
        <w:tc>
          <w:tcPr>
            <w:tcW w:w="0" w:type="auto"/>
            <w:tcBorders>
              <w:top w:val="single" w:sz="4" w:space="0" w:color="000000"/>
              <w:left w:val="nil"/>
              <w:bottom w:val="single" w:sz="8" w:space="0" w:color="auto"/>
              <w:right w:val="nil"/>
            </w:tcBorders>
            <w:shd w:val="clear" w:color="auto" w:fill="auto"/>
            <w:noWrap/>
            <w:vAlign w:val="center"/>
            <w:hideMark/>
          </w:tcPr>
          <w:p w14:paraId="4187A643"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2.31 E+00</w:t>
            </w:r>
          </w:p>
        </w:tc>
        <w:tc>
          <w:tcPr>
            <w:tcW w:w="0" w:type="auto"/>
            <w:tcBorders>
              <w:top w:val="single" w:sz="4" w:space="0" w:color="000000"/>
              <w:left w:val="nil"/>
              <w:bottom w:val="single" w:sz="8" w:space="0" w:color="auto"/>
              <w:right w:val="nil"/>
            </w:tcBorders>
            <w:shd w:val="clear" w:color="auto" w:fill="auto"/>
            <w:noWrap/>
            <w:vAlign w:val="center"/>
            <w:hideMark/>
          </w:tcPr>
          <w:p w14:paraId="0C023A6D"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1.29 E-01</w:t>
            </w:r>
          </w:p>
        </w:tc>
        <w:tc>
          <w:tcPr>
            <w:tcW w:w="0" w:type="auto"/>
            <w:tcBorders>
              <w:top w:val="single" w:sz="4" w:space="0" w:color="000000"/>
              <w:left w:val="nil"/>
              <w:bottom w:val="single" w:sz="8" w:space="0" w:color="auto"/>
              <w:right w:val="nil"/>
            </w:tcBorders>
            <w:shd w:val="clear" w:color="auto" w:fill="auto"/>
            <w:noWrap/>
            <w:vAlign w:val="center"/>
            <w:hideMark/>
          </w:tcPr>
          <w:p w14:paraId="4C881228"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9.40 E-01</w:t>
            </w:r>
          </w:p>
        </w:tc>
        <w:tc>
          <w:tcPr>
            <w:tcW w:w="0" w:type="auto"/>
            <w:tcBorders>
              <w:top w:val="single" w:sz="4" w:space="0" w:color="000000"/>
              <w:left w:val="nil"/>
              <w:bottom w:val="single" w:sz="8" w:space="0" w:color="auto"/>
              <w:right w:val="nil"/>
            </w:tcBorders>
            <w:shd w:val="clear" w:color="auto" w:fill="auto"/>
            <w:noWrap/>
            <w:vAlign w:val="center"/>
            <w:hideMark/>
          </w:tcPr>
          <w:p w14:paraId="1B2D68F7" w14:textId="77777777" w:rsidR="001C6C13" w:rsidRPr="00B73D47"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6.31 E-03</w:t>
            </w:r>
          </w:p>
        </w:tc>
      </w:tr>
    </w:tbl>
    <w:p w14:paraId="336B33EB" w14:textId="271EC9D2" w:rsidR="008421DA" w:rsidRPr="001C6C13" w:rsidRDefault="001C6C13" w:rsidP="00B0291F">
      <w:pPr>
        <w:spacing w:line="360" w:lineRule="auto"/>
        <w:jc w:val="both"/>
        <w:rPr>
          <w:rFonts w:ascii="Times New Roman" w:hAnsi="Times New Roman"/>
          <w:sz w:val="16"/>
          <w:szCs w:val="16"/>
          <w:lang w:val="en-US"/>
        </w:rPr>
      </w:pPr>
      <w:proofErr w:type="spellStart"/>
      <w:r w:rsidRPr="001C6C13">
        <w:rPr>
          <w:rFonts w:ascii="Times New Roman" w:hAnsi="Times New Roman"/>
          <w:sz w:val="16"/>
          <w:szCs w:val="16"/>
          <w:vertAlign w:val="superscript"/>
          <w:lang w:val="en-US"/>
        </w:rPr>
        <w:t>a,b</w:t>
      </w:r>
      <w:proofErr w:type="spellEnd"/>
      <w:r w:rsidRPr="001C6C13">
        <w:rPr>
          <w:rFonts w:ascii="Times New Roman" w:hAnsi="Times New Roman"/>
          <w:sz w:val="16"/>
          <w:szCs w:val="16"/>
          <w:lang w:val="en-US"/>
        </w:rPr>
        <w:t xml:space="preserve"> </w:t>
      </w:r>
      <w:r>
        <w:rPr>
          <w:rFonts w:ascii="Times New Roman" w:hAnsi="Times New Roman"/>
          <w:sz w:val="16"/>
          <w:szCs w:val="16"/>
          <w:lang w:val="en-US"/>
        </w:rPr>
        <w:t>Measured m</w:t>
      </w:r>
      <w:r w:rsidRPr="001C6C13">
        <w:rPr>
          <w:rFonts w:ascii="Times New Roman" w:hAnsi="Times New Roman"/>
          <w:sz w:val="16"/>
          <w:szCs w:val="16"/>
          <w:lang w:val="en-US"/>
        </w:rPr>
        <w:t xml:space="preserve">ean and standard </w:t>
      </w:r>
      <w:r>
        <w:rPr>
          <w:rFonts w:ascii="Times New Roman" w:hAnsi="Times New Roman"/>
          <w:sz w:val="16"/>
          <w:szCs w:val="16"/>
          <w:lang w:val="en-US"/>
        </w:rPr>
        <w:t>error</w:t>
      </w:r>
      <w:r w:rsidRPr="001C6C13">
        <w:rPr>
          <w:rFonts w:ascii="Times New Roman" w:hAnsi="Times New Roman"/>
          <w:sz w:val="16"/>
          <w:szCs w:val="16"/>
          <w:lang w:val="en-US"/>
        </w:rPr>
        <w:t xml:space="preserve"> calculated for 3 technical replicates.</w:t>
      </w:r>
    </w:p>
    <w:p w14:paraId="05C5D1C5" w14:textId="3CE9482C" w:rsidR="001C6C13" w:rsidRDefault="001C6C13" w:rsidP="00B0291F">
      <w:pPr>
        <w:spacing w:line="360" w:lineRule="auto"/>
        <w:jc w:val="both"/>
        <w:rPr>
          <w:rFonts w:ascii="Times New Roman" w:hAnsi="Times New Roman"/>
          <w:sz w:val="16"/>
          <w:szCs w:val="16"/>
          <w:lang w:val="en-US"/>
        </w:rPr>
      </w:pPr>
      <w:r w:rsidRPr="001C6C13">
        <w:rPr>
          <w:rFonts w:ascii="Times New Roman" w:hAnsi="Times New Roman"/>
          <w:sz w:val="16"/>
          <w:szCs w:val="16"/>
          <w:vertAlign w:val="superscript"/>
          <w:lang w:val="en-US"/>
        </w:rPr>
        <w:t>c</w:t>
      </w:r>
      <w:r w:rsidRPr="001C6C13">
        <w:rPr>
          <w:rFonts w:ascii="Times New Roman" w:hAnsi="Times New Roman"/>
          <w:sz w:val="16"/>
          <w:szCs w:val="16"/>
          <w:lang w:val="en-US"/>
        </w:rPr>
        <w:t xml:space="preserve"> Mean and standard error calculated for 2 or 3 biological replicates.</w:t>
      </w:r>
    </w:p>
    <w:p w14:paraId="0E070089" w14:textId="58D44ABC" w:rsidR="00061F1A" w:rsidRPr="00D2021B" w:rsidRDefault="00061F1A" w:rsidP="00061F1A">
      <w:pPr>
        <w:rPr>
          <w:rFonts w:ascii="Times New Roman" w:hAnsi="Times New Roman"/>
          <w:b/>
          <w:sz w:val="24"/>
          <w:szCs w:val="24"/>
        </w:rPr>
      </w:pPr>
      <w:r w:rsidRPr="00D2021B">
        <w:rPr>
          <w:rFonts w:ascii="Times New Roman" w:hAnsi="Times New Roman"/>
          <w:b/>
          <w:sz w:val="24"/>
          <w:szCs w:val="24"/>
        </w:rPr>
        <w:lastRenderedPageBreak/>
        <w:t>Table S5. Raw P. pastoris chemostat data under different μ and DO conditions measured in this study (continuation)</w:t>
      </w:r>
    </w:p>
    <w:tbl>
      <w:tblPr>
        <w:tblW w:w="5000" w:type="pct"/>
        <w:jc w:val="center"/>
        <w:tblCellMar>
          <w:left w:w="70" w:type="dxa"/>
          <w:right w:w="70" w:type="dxa"/>
        </w:tblCellMar>
        <w:tblLook w:val="04A0" w:firstRow="1" w:lastRow="0" w:firstColumn="1" w:lastColumn="0" w:noHBand="0" w:noVBand="1"/>
      </w:tblPr>
      <w:tblGrid>
        <w:gridCol w:w="1271"/>
        <w:gridCol w:w="1256"/>
        <w:gridCol w:w="1257"/>
        <w:gridCol w:w="1257"/>
        <w:gridCol w:w="1257"/>
        <w:gridCol w:w="1316"/>
        <w:gridCol w:w="1316"/>
        <w:gridCol w:w="1257"/>
        <w:gridCol w:w="1257"/>
        <w:gridCol w:w="1257"/>
        <w:gridCol w:w="1257"/>
      </w:tblGrid>
      <w:tr w:rsidR="001C6C13" w:rsidRPr="001C6C13" w14:paraId="07717095" w14:textId="77777777" w:rsidTr="001C6C13">
        <w:trPr>
          <w:trHeight w:val="280"/>
          <w:jc w:val="center"/>
        </w:trPr>
        <w:tc>
          <w:tcPr>
            <w:tcW w:w="0" w:type="auto"/>
            <w:vMerge w:val="restart"/>
            <w:tcBorders>
              <w:top w:val="single" w:sz="8" w:space="0" w:color="000000"/>
              <w:bottom w:val="single" w:sz="4" w:space="0" w:color="000000"/>
            </w:tcBorders>
            <w:shd w:val="clear" w:color="auto" w:fill="auto"/>
            <w:noWrap/>
            <w:vAlign w:val="center"/>
            <w:hideMark/>
          </w:tcPr>
          <w:p w14:paraId="32B3907E" w14:textId="55764036" w:rsidR="00D00C18"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Condition</w:t>
            </w:r>
          </w:p>
        </w:tc>
        <w:tc>
          <w:tcPr>
            <w:tcW w:w="0" w:type="auto"/>
            <w:gridSpan w:val="2"/>
            <w:tcBorders>
              <w:top w:val="single" w:sz="8" w:space="0" w:color="000000"/>
              <w:bottom w:val="single" w:sz="4" w:space="0" w:color="000000"/>
            </w:tcBorders>
            <w:shd w:val="clear" w:color="auto" w:fill="auto"/>
            <w:noWrap/>
            <w:vAlign w:val="center"/>
            <w:hideMark/>
          </w:tcPr>
          <w:p w14:paraId="4B671FC5" w14:textId="2FBD18E9" w:rsidR="00D00C18" w:rsidRPr="001C6C13" w:rsidRDefault="00D00C18"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 xml:space="preserve">Carbon Balance </w:t>
            </w:r>
            <w:r w:rsidR="001C6C13">
              <w:rPr>
                <w:rFonts w:ascii="Times New Roman" w:eastAsia="Times New Roman" w:hAnsi="Times New Roman"/>
                <w:color w:val="000000"/>
                <w:sz w:val="16"/>
                <w:szCs w:val="16"/>
                <w:lang w:val="en-US" w:eastAsia="es-ES"/>
              </w:rPr>
              <w:t>(-)</w:t>
            </w:r>
          </w:p>
        </w:tc>
        <w:tc>
          <w:tcPr>
            <w:tcW w:w="0" w:type="auto"/>
            <w:gridSpan w:val="2"/>
            <w:tcBorders>
              <w:top w:val="single" w:sz="8" w:space="0" w:color="000000"/>
              <w:bottom w:val="single" w:sz="4" w:space="0" w:color="000000"/>
            </w:tcBorders>
            <w:shd w:val="clear" w:color="auto" w:fill="auto"/>
            <w:noWrap/>
            <w:vAlign w:val="center"/>
            <w:hideMark/>
          </w:tcPr>
          <w:p w14:paraId="4E3AA5DA" w14:textId="6358EF67" w:rsidR="00D00C18" w:rsidRPr="001C6C13" w:rsidRDefault="00D00C18"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 xml:space="preserve">Electronic </w:t>
            </w:r>
            <w:r w:rsidR="001C6C13">
              <w:rPr>
                <w:rFonts w:ascii="Times New Roman" w:eastAsia="Times New Roman" w:hAnsi="Times New Roman"/>
                <w:color w:val="000000"/>
                <w:sz w:val="16"/>
                <w:szCs w:val="16"/>
                <w:lang w:val="en-US" w:eastAsia="es-ES"/>
              </w:rPr>
              <w:t>b</w:t>
            </w:r>
            <w:r w:rsidRPr="001C6C13">
              <w:rPr>
                <w:rFonts w:ascii="Times New Roman" w:eastAsia="Times New Roman" w:hAnsi="Times New Roman"/>
                <w:color w:val="000000"/>
                <w:sz w:val="16"/>
                <w:szCs w:val="16"/>
                <w:lang w:val="en-US" w:eastAsia="es-ES"/>
              </w:rPr>
              <w:t>alance</w:t>
            </w:r>
            <w:r w:rsidR="001C6C13">
              <w:rPr>
                <w:rFonts w:ascii="Times New Roman" w:eastAsia="Times New Roman" w:hAnsi="Times New Roman"/>
                <w:color w:val="000000"/>
                <w:sz w:val="16"/>
                <w:szCs w:val="16"/>
                <w:lang w:val="en-US" w:eastAsia="es-ES"/>
              </w:rPr>
              <w:t xml:space="preserve"> (</w:t>
            </w:r>
            <w:r w:rsidRPr="001C6C13">
              <w:rPr>
                <w:rFonts w:ascii="Times New Roman" w:eastAsia="Times New Roman" w:hAnsi="Times New Roman"/>
                <w:color w:val="000000"/>
                <w:sz w:val="16"/>
                <w:szCs w:val="16"/>
                <w:lang w:val="en-US" w:eastAsia="es-ES"/>
              </w:rPr>
              <w:t>-</w:t>
            </w:r>
            <w:r w:rsidR="001C6C13">
              <w:rPr>
                <w:rFonts w:ascii="Times New Roman" w:eastAsia="Times New Roman" w:hAnsi="Times New Roman"/>
                <w:color w:val="000000"/>
                <w:sz w:val="16"/>
                <w:szCs w:val="16"/>
                <w:lang w:val="en-US" w:eastAsia="es-ES"/>
              </w:rPr>
              <w:t>)</w:t>
            </w:r>
          </w:p>
        </w:tc>
        <w:tc>
          <w:tcPr>
            <w:tcW w:w="0" w:type="auto"/>
            <w:gridSpan w:val="2"/>
            <w:tcBorders>
              <w:top w:val="single" w:sz="8" w:space="0" w:color="000000"/>
              <w:bottom w:val="single" w:sz="4" w:space="0" w:color="000000"/>
            </w:tcBorders>
            <w:shd w:val="clear" w:color="auto" w:fill="auto"/>
            <w:noWrap/>
            <w:vAlign w:val="center"/>
            <w:hideMark/>
          </w:tcPr>
          <w:p w14:paraId="3AF97B81" w14:textId="2EB0E459" w:rsidR="00D00C18" w:rsidRPr="001C6C13" w:rsidRDefault="00D00C18"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i/>
                <w:color w:val="000000"/>
                <w:sz w:val="16"/>
                <w:szCs w:val="16"/>
                <w:lang w:val="en-US" w:eastAsia="es-ES"/>
              </w:rPr>
              <w:t>C</w:t>
            </w:r>
            <w:r w:rsidR="001C6C13" w:rsidRPr="001C6C13">
              <w:rPr>
                <w:rFonts w:ascii="Times New Roman" w:eastAsia="Times New Roman" w:hAnsi="Times New Roman"/>
                <w:color w:val="000000"/>
                <w:sz w:val="16"/>
                <w:szCs w:val="16"/>
                <w:vertAlign w:val="subscript"/>
                <w:lang w:val="en-US" w:eastAsia="es-ES"/>
              </w:rPr>
              <w:t>X</w:t>
            </w:r>
            <w:r w:rsidRPr="001C6C13">
              <w:rPr>
                <w:rFonts w:ascii="Times New Roman" w:eastAsia="Times New Roman" w:hAnsi="Times New Roman"/>
                <w:color w:val="000000"/>
                <w:sz w:val="16"/>
                <w:szCs w:val="16"/>
                <w:lang w:val="en-US" w:eastAsia="es-ES"/>
              </w:rPr>
              <w:t xml:space="preserve"> </w:t>
            </w:r>
            <w:r w:rsidR="001C6C13">
              <w:rPr>
                <w:rFonts w:ascii="Times New Roman" w:eastAsia="Times New Roman" w:hAnsi="Times New Roman"/>
                <w:color w:val="000000"/>
                <w:sz w:val="16"/>
                <w:szCs w:val="16"/>
                <w:lang w:val="en-US" w:eastAsia="es-ES"/>
              </w:rPr>
              <w:t>(</w:t>
            </w:r>
            <w:proofErr w:type="spellStart"/>
            <w:r w:rsidRPr="001C6C13">
              <w:rPr>
                <w:rFonts w:ascii="Times New Roman" w:eastAsia="Times New Roman" w:hAnsi="Times New Roman"/>
                <w:color w:val="000000"/>
                <w:sz w:val="16"/>
                <w:szCs w:val="16"/>
                <w:lang w:val="en-US" w:eastAsia="es-ES"/>
              </w:rPr>
              <w:t>g</w:t>
            </w:r>
            <w:r w:rsidRPr="001C6C13">
              <w:rPr>
                <w:rFonts w:ascii="Times New Roman" w:eastAsia="Times New Roman" w:hAnsi="Times New Roman"/>
                <w:color w:val="000000"/>
                <w:sz w:val="16"/>
                <w:szCs w:val="16"/>
                <w:vertAlign w:val="subscript"/>
                <w:lang w:val="en-US" w:eastAsia="es-ES"/>
              </w:rPr>
              <w:t>DCW</w:t>
            </w:r>
            <w:proofErr w:type="spellEnd"/>
            <w:r w:rsidR="001C6C13">
              <w:rPr>
                <w:rFonts w:ascii="Times New Roman" w:eastAsia="Times New Roman" w:hAnsi="Times New Roman"/>
                <w:color w:val="000000"/>
                <w:sz w:val="16"/>
                <w:szCs w:val="16"/>
                <w:lang w:val="en-US" w:eastAsia="es-ES"/>
              </w:rPr>
              <w:t>)</w:t>
            </w:r>
          </w:p>
        </w:tc>
        <w:tc>
          <w:tcPr>
            <w:tcW w:w="0" w:type="auto"/>
            <w:gridSpan w:val="2"/>
            <w:tcBorders>
              <w:top w:val="single" w:sz="8" w:space="0" w:color="000000"/>
              <w:bottom w:val="single" w:sz="4" w:space="0" w:color="000000"/>
            </w:tcBorders>
            <w:shd w:val="clear" w:color="auto" w:fill="auto"/>
            <w:noWrap/>
            <w:vAlign w:val="center"/>
            <w:hideMark/>
          </w:tcPr>
          <w:p w14:paraId="1003DF81" w14:textId="3364BD1A" w:rsidR="00D00C18" w:rsidRPr="001C6C13" w:rsidRDefault="00D00C18"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i/>
                <w:color w:val="000000"/>
                <w:sz w:val="16"/>
                <w:szCs w:val="16"/>
                <w:lang w:val="en-US" w:eastAsia="es-ES"/>
              </w:rPr>
              <w:t>Y</w:t>
            </w:r>
            <w:r w:rsidR="001C6C13" w:rsidRPr="001C6C13">
              <w:rPr>
                <w:rFonts w:ascii="Times New Roman" w:eastAsia="Times New Roman" w:hAnsi="Times New Roman"/>
                <w:color w:val="000000"/>
                <w:sz w:val="16"/>
                <w:szCs w:val="16"/>
                <w:vertAlign w:val="subscript"/>
                <w:lang w:val="en-US" w:eastAsia="es-ES"/>
              </w:rPr>
              <w:t>S,P</w:t>
            </w:r>
            <w:r w:rsidR="001C6C13">
              <w:rPr>
                <w:rFonts w:ascii="Times New Roman" w:eastAsia="Times New Roman" w:hAnsi="Times New Roman"/>
                <w:color w:val="000000"/>
                <w:sz w:val="16"/>
                <w:szCs w:val="16"/>
                <w:lang w:val="en-US" w:eastAsia="es-ES"/>
              </w:rPr>
              <w:t xml:space="preserve"> (</w:t>
            </w:r>
            <w:r w:rsidRPr="001C6C13">
              <w:rPr>
                <w:rFonts w:ascii="Times New Roman" w:eastAsia="Times New Roman" w:hAnsi="Times New Roman"/>
                <w:color w:val="000000"/>
                <w:sz w:val="16"/>
                <w:szCs w:val="16"/>
                <w:lang w:val="en-US" w:eastAsia="es-ES"/>
              </w:rPr>
              <w:t>mg</w:t>
            </w:r>
            <w:r w:rsidR="001C6C13">
              <w:rPr>
                <w:rFonts w:ascii="Times New Roman" w:eastAsia="Times New Roman" w:hAnsi="Times New Roman"/>
                <w:color w:val="000000"/>
                <w:sz w:val="16"/>
                <w:szCs w:val="16"/>
                <w:lang w:val="en-US" w:eastAsia="es-ES"/>
              </w:rPr>
              <w:t xml:space="preserve"> </w:t>
            </w:r>
            <w:r w:rsidRPr="001C6C13">
              <w:rPr>
                <w:rFonts w:ascii="Times New Roman" w:eastAsia="Times New Roman" w:hAnsi="Times New Roman"/>
                <w:color w:val="000000"/>
                <w:sz w:val="16"/>
                <w:szCs w:val="16"/>
                <w:lang w:val="en-US" w:eastAsia="es-ES"/>
              </w:rPr>
              <w:t>g</w:t>
            </w:r>
            <w:r w:rsidR="001C6C13" w:rsidRPr="00B73D47">
              <w:rPr>
                <w:rFonts w:ascii="Times New Roman" w:eastAsia="Times New Roman" w:hAnsi="Times New Roman"/>
                <w:color w:val="000000"/>
                <w:sz w:val="16"/>
                <w:szCs w:val="16"/>
                <w:vertAlign w:val="superscript"/>
                <w:lang w:val="en-US" w:eastAsia="es-ES"/>
              </w:rPr>
              <w:t>-1</w:t>
            </w:r>
            <w:r w:rsidR="001C6C13">
              <w:rPr>
                <w:rFonts w:ascii="Times New Roman" w:eastAsia="Times New Roman" w:hAnsi="Times New Roman"/>
                <w:color w:val="000000"/>
                <w:sz w:val="16"/>
                <w:szCs w:val="16"/>
                <w:lang w:val="en-US" w:eastAsia="es-ES"/>
              </w:rPr>
              <w:t>)</w:t>
            </w:r>
          </w:p>
        </w:tc>
        <w:tc>
          <w:tcPr>
            <w:tcW w:w="0" w:type="auto"/>
            <w:gridSpan w:val="2"/>
            <w:tcBorders>
              <w:top w:val="single" w:sz="8" w:space="0" w:color="000000"/>
              <w:bottom w:val="single" w:sz="4" w:space="0" w:color="000000"/>
            </w:tcBorders>
            <w:shd w:val="clear" w:color="auto" w:fill="auto"/>
            <w:noWrap/>
            <w:vAlign w:val="center"/>
            <w:hideMark/>
          </w:tcPr>
          <w:p w14:paraId="7FA210F5" w14:textId="259F12EE" w:rsidR="00D00C18" w:rsidRPr="001C6C13" w:rsidRDefault="00D00C18" w:rsidP="001C6C13">
            <w:pPr>
              <w:spacing w:after="0" w:line="360" w:lineRule="auto"/>
              <w:jc w:val="center"/>
              <w:rPr>
                <w:rFonts w:ascii="Times New Roman" w:eastAsia="Times New Roman" w:hAnsi="Times New Roman"/>
                <w:color w:val="000000"/>
                <w:sz w:val="16"/>
                <w:szCs w:val="16"/>
                <w:lang w:val="en-US" w:eastAsia="es-ES"/>
              </w:rPr>
            </w:pPr>
            <w:proofErr w:type="spellStart"/>
            <w:r w:rsidRPr="001C6C13">
              <w:rPr>
                <w:rFonts w:ascii="Times New Roman" w:eastAsia="Times New Roman" w:hAnsi="Times New Roman"/>
                <w:i/>
                <w:color w:val="000000"/>
                <w:sz w:val="16"/>
                <w:szCs w:val="16"/>
                <w:lang w:val="en-US" w:eastAsia="es-ES"/>
              </w:rPr>
              <w:t>q</w:t>
            </w:r>
            <w:r w:rsidR="001C6C13" w:rsidRPr="001C6C13">
              <w:rPr>
                <w:rFonts w:ascii="Times New Roman" w:eastAsia="Times New Roman" w:hAnsi="Times New Roman"/>
                <w:color w:val="000000"/>
                <w:sz w:val="16"/>
                <w:szCs w:val="16"/>
                <w:vertAlign w:val="subscript"/>
                <w:lang w:val="en-US" w:eastAsia="es-ES"/>
              </w:rPr>
              <w:t>P</w:t>
            </w:r>
            <w:proofErr w:type="spellEnd"/>
            <w:r w:rsidRPr="001C6C13">
              <w:rPr>
                <w:rFonts w:ascii="Times New Roman" w:eastAsia="Times New Roman" w:hAnsi="Times New Roman"/>
                <w:color w:val="000000"/>
                <w:sz w:val="16"/>
                <w:szCs w:val="16"/>
                <w:lang w:val="en-US" w:eastAsia="es-ES"/>
              </w:rPr>
              <w:t xml:space="preserve"> </w:t>
            </w:r>
            <w:r w:rsidR="001C6C13">
              <w:rPr>
                <w:rFonts w:ascii="Times New Roman" w:eastAsia="Times New Roman" w:hAnsi="Times New Roman"/>
                <w:color w:val="000000"/>
                <w:sz w:val="16"/>
                <w:szCs w:val="16"/>
                <w:lang w:val="en-US" w:eastAsia="es-ES"/>
              </w:rPr>
              <w:t>(</w:t>
            </w:r>
            <w:r w:rsidRPr="001C6C13">
              <w:rPr>
                <w:rFonts w:ascii="Times New Roman" w:eastAsia="Times New Roman" w:hAnsi="Times New Roman"/>
                <w:color w:val="000000"/>
                <w:sz w:val="16"/>
                <w:szCs w:val="16"/>
                <w:lang w:val="en-US" w:eastAsia="es-ES"/>
              </w:rPr>
              <w:t>mg</w:t>
            </w:r>
            <w:r w:rsidR="001C6C13">
              <w:rPr>
                <w:rFonts w:ascii="Times New Roman" w:eastAsia="Times New Roman" w:hAnsi="Times New Roman"/>
                <w:color w:val="000000"/>
                <w:sz w:val="16"/>
                <w:szCs w:val="16"/>
                <w:lang w:val="en-US" w:eastAsia="es-ES"/>
              </w:rPr>
              <w:t xml:space="preserve"> </w:t>
            </w:r>
            <w:r w:rsidRPr="001C6C13">
              <w:rPr>
                <w:rFonts w:ascii="Times New Roman" w:eastAsia="Times New Roman" w:hAnsi="Times New Roman"/>
                <w:color w:val="000000"/>
                <w:sz w:val="16"/>
                <w:szCs w:val="16"/>
                <w:lang w:val="en-US" w:eastAsia="es-ES"/>
              </w:rPr>
              <w:t>g</w:t>
            </w:r>
            <w:r w:rsidRPr="001C6C13">
              <w:rPr>
                <w:rFonts w:ascii="Times New Roman" w:eastAsia="Times New Roman" w:hAnsi="Times New Roman"/>
                <w:color w:val="000000"/>
                <w:sz w:val="16"/>
                <w:szCs w:val="16"/>
                <w:vertAlign w:val="subscript"/>
                <w:lang w:val="en-US" w:eastAsia="es-ES"/>
              </w:rPr>
              <w:t>DCW</w:t>
            </w:r>
            <w:r w:rsidR="001C6C13" w:rsidRPr="00B73D47">
              <w:rPr>
                <w:rFonts w:ascii="Times New Roman" w:eastAsia="Times New Roman" w:hAnsi="Times New Roman"/>
                <w:color w:val="000000"/>
                <w:sz w:val="16"/>
                <w:szCs w:val="16"/>
                <w:vertAlign w:val="superscript"/>
                <w:lang w:val="en-US" w:eastAsia="es-ES"/>
              </w:rPr>
              <w:t>-1</w:t>
            </w:r>
            <w:r w:rsidRPr="001C6C13">
              <w:rPr>
                <w:rFonts w:ascii="Times New Roman" w:eastAsia="Times New Roman" w:hAnsi="Times New Roman"/>
                <w:color w:val="000000"/>
                <w:sz w:val="16"/>
                <w:szCs w:val="16"/>
                <w:lang w:val="en-US" w:eastAsia="es-ES"/>
              </w:rPr>
              <w:t>·h</w:t>
            </w:r>
            <w:r w:rsidR="001C6C13" w:rsidRPr="00B73D47">
              <w:rPr>
                <w:rFonts w:ascii="Times New Roman" w:eastAsia="Times New Roman" w:hAnsi="Times New Roman"/>
                <w:color w:val="000000"/>
                <w:sz w:val="16"/>
                <w:szCs w:val="16"/>
                <w:vertAlign w:val="superscript"/>
                <w:lang w:val="en-US" w:eastAsia="es-ES"/>
              </w:rPr>
              <w:t>-1</w:t>
            </w:r>
            <w:r w:rsidR="001C6C13">
              <w:rPr>
                <w:rFonts w:ascii="Times New Roman" w:eastAsia="Times New Roman" w:hAnsi="Times New Roman"/>
                <w:color w:val="000000"/>
                <w:sz w:val="16"/>
                <w:szCs w:val="16"/>
                <w:lang w:val="en-US" w:eastAsia="es-ES"/>
              </w:rPr>
              <w:t>)</w:t>
            </w:r>
          </w:p>
        </w:tc>
      </w:tr>
      <w:tr w:rsidR="001C6C13" w:rsidRPr="001C6C13" w14:paraId="3C16A34A" w14:textId="77777777" w:rsidTr="001C6C13">
        <w:trPr>
          <w:trHeight w:val="280"/>
          <w:jc w:val="center"/>
        </w:trPr>
        <w:tc>
          <w:tcPr>
            <w:tcW w:w="0" w:type="auto"/>
            <w:vMerge/>
            <w:tcBorders>
              <w:top w:val="single" w:sz="4" w:space="0" w:color="000000"/>
              <w:bottom w:val="single" w:sz="4" w:space="0" w:color="000000"/>
            </w:tcBorders>
            <w:vAlign w:val="center"/>
            <w:hideMark/>
          </w:tcPr>
          <w:p w14:paraId="25F8B50F"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p>
        </w:tc>
        <w:tc>
          <w:tcPr>
            <w:tcW w:w="0" w:type="auto"/>
            <w:tcBorders>
              <w:top w:val="single" w:sz="4" w:space="0" w:color="000000"/>
              <w:bottom w:val="single" w:sz="4" w:space="0" w:color="000000"/>
            </w:tcBorders>
            <w:shd w:val="clear" w:color="auto" w:fill="auto"/>
            <w:noWrap/>
            <w:vAlign w:val="center"/>
            <w:hideMark/>
          </w:tcPr>
          <w:p w14:paraId="19C4F6B3" w14:textId="6BF5673B"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Mean</w:t>
            </w:r>
            <w:r w:rsidRPr="00B73D47">
              <w:rPr>
                <w:rFonts w:ascii="Times New Roman" w:eastAsia="Times New Roman" w:hAnsi="Times New Roman"/>
                <w:color w:val="000000"/>
                <w:sz w:val="16"/>
                <w:szCs w:val="16"/>
                <w:vertAlign w:val="superscript"/>
                <w:lang w:val="en-US" w:eastAsia="es-ES"/>
              </w:rPr>
              <w:t>a</w:t>
            </w:r>
          </w:p>
        </w:tc>
        <w:tc>
          <w:tcPr>
            <w:tcW w:w="0" w:type="auto"/>
            <w:tcBorders>
              <w:top w:val="single" w:sz="4" w:space="0" w:color="000000"/>
              <w:bottom w:val="single" w:sz="4" w:space="0" w:color="000000"/>
            </w:tcBorders>
            <w:shd w:val="clear" w:color="auto" w:fill="auto"/>
            <w:noWrap/>
            <w:vAlign w:val="center"/>
            <w:hideMark/>
          </w:tcPr>
          <w:p w14:paraId="3438E0AF" w14:textId="74C951A8"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proofErr w:type="spellStart"/>
            <w:r>
              <w:rPr>
                <w:rFonts w:ascii="Times New Roman" w:eastAsia="Times New Roman" w:hAnsi="Times New Roman"/>
                <w:color w:val="000000"/>
                <w:sz w:val="16"/>
                <w:szCs w:val="16"/>
                <w:lang w:val="en-US" w:eastAsia="es-ES"/>
              </w:rPr>
              <w:t>S</w:t>
            </w:r>
            <w:r w:rsidRPr="00B73D47">
              <w:rPr>
                <w:rFonts w:ascii="Times New Roman" w:eastAsia="Times New Roman" w:hAnsi="Times New Roman"/>
                <w:color w:val="000000"/>
                <w:sz w:val="16"/>
                <w:szCs w:val="16"/>
                <w:lang w:val="en-US" w:eastAsia="es-ES"/>
              </w:rPr>
              <w:t>.</w:t>
            </w:r>
            <w:r>
              <w:rPr>
                <w:rFonts w:ascii="Times New Roman" w:eastAsia="Times New Roman" w:hAnsi="Times New Roman"/>
                <w:color w:val="000000"/>
                <w:sz w:val="16"/>
                <w:szCs w:val="16"/>
                <w:lang w:val="en-US" w:eastAsia="es-ES"/>
              </w:rPr>
              <w:t>E.</w:t>
            </w:r>
            <w:r w:rsidRPr="00D00C18">
              <w:rPr>
                <w:rFonts w:ascii="Times New Roman" w:eastAsia="Times New Roman" w:hAnsi="Times New Roman"/>
                <w:color w:val="000000"/>
                <w:sz w:val="16"/>
                <w:szCs w:val="16"/>
                <w:vertAlign w:val="superscript"/>
                <w:lang w:val="en-US" w:eastAsia="es-ES"/>
              </w:rPr>
              <w:t>b</w:t>
            </w:r>
            <w:proofErr w:type="spellEnd"/>
          </w:p>
        </w:tc>
        <w:tc>
          <w:tcPr>
            <w:tcW w:w="0" w:type="auto"/>
            <w:tcBorders>
              <w:top w:val="single" w:sz="4" w:space="0" w:color="000000"/>
              <w:bottom w:val="single" w:sz="4" w:space="0" w:color="000000"/>
            </w:tcBorders>
            <w:shd w:val="clear" w:color="auto" w:fill="auto"/>
            <w:noWrap/>
            <w:vAlign w:val="center"/>
            <w:hideMark/>
          </w:tcPr>
          <w:p w14:paraId="05106122" w14:textId="55641746"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Mean</w:t>
            </w:r>
            <w:r w:rsidRPr="00B73D47">
              <w:rPr>
                <w:rFonts w:ascii="Times New Roman" w:eastAsia="Times New Roman" w:hAnsi="Times New Roman"/>
                <w:color w:val="000000"/>
                <w:sz w:val="16"/>
                <w:szCs w:val="16"/>
                <w:vertAlign w:val="superscript"/>
                <w:lang w:val="en-US" w:eastAsia="es-ES"/>
              </w:rPr>
              <w:t>a</w:t>
            </w:r>
          </w:p>
        </w:tc>
        <w:tc>
          <w:tcPr>
            <w:tcW w:w="0" w:type="auto"/>
            <w:tcBorders>
              <w:top w:val="single" w:sz="4" w:space="0" w:color="000000"/>
              <w:bottom w:val="single" w:sz="4" w:space="0" w:color="000000"/>
            </w:tcBorders>
            <w:shd w:val="clear" w:color="auto" w:fill="auto"/>
            <w:noWrap/>
            <w:vAlign w:val="center"/>
            <w:hideMark/>
          </w:tcPr>
          <w:p w14:paraId="606B1ABC" w14:textId="01BC81E0"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proofErr w:type="spellStart"/>
            <w:r>
              <w:rPr>
                <w:rFonts w:ascii="Times New Roman" w:eastAsia="Times New Roman" w:hAnsi="Times New Roman"/>
                <w:color w:val="000000"/>
                <w:sz w:val="16"/>
                <w:szCs w:val="16"/>
                <w:lang w:val="en-US" w:eastAsia="es-ES"/>
              </w:rPr>
              <w:t>S</w:t>
            </w:r>
            <w:r w:rsidRPr="00B73D47">
              <w:rPr>
                <w:rFonts w:ascii="Times New Roman" w:eastAsia="Times New Roman" w:hAnsi="Times New Roman"/>
                <w:color w:val="000000"/>
                <w:sz w:val="16"/>
                <w:szCs w:val="16"/>
                <w:lang w:val="en-US" w:eastAsia="es-ES"/>
              </w:rPr>
              <w:t>.</w:t>
            </w:r>
            <w:r>
              <w:rPr>
                <w:rFonts w:ascii="Times New Roman" w:eastAsia="Times New Roman" w:hAnsi="Times New Roman"/>
                <w:color w:val="000000"/>
                <w:sz w:val="16"/>
                <w:szCs w:val="16"/>
                <w:lang w:val="en-US" w:eastAsia="es-ES"/>
              </w:rPr>
              <w:t>E.</w:t>
            </w:r>
            <w:r w:rsidRPr="00D00C18">
              <w:rPr>
                <w:rFonts w:ascii="Times New Roman" w:eastAsia="Times New Roman" w:hAnsi="Times New Roman"/>
                <w:color w:val="000000"/>
                <w:sz w:val="16"/>
                <w:szCs w:val="16"/>
                <w:vertAlign w:val="superscript"/>
                <w:lang w:val="en-US" w:eastAsia="es-ES"/>
              </w:rPr>
              <w:t>b</w:t>
            </w:r>
            <w:proofErr w:type="spellEnd"/>
          </w:p>
        </w:tc>
        <w:tc>
          <w:tcPr>
            <w:tcW w:w="0" w:type="auto"/>
            <w:tcBorders>
              <w:top w:val="single" w:sz="4" w:space="0" w:color="000000"/>
              <w:bottom w:val="single" w:sz="4" w:space="0" w:color="000000"/>
            </w:tcBorders>
            <w:shd w:val="clear" w:color="auto" w:fill="auto"/>
            <w:noWrap/>
            <w:vAlign w:val="center"/>
            <w:hideMark/>
          </w:tcPr>
          <w:p w14:paraId="07ED7FC8" w14:textId="0B638139"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Mean</w:t>
            </w:r>
            <w:r w:rsidRPr="00B73D47">
              <w:rPr>
                <w:rFonts w:ascii="Times New Roman" w:eastAsia="Times New Roman" w:hAnsi="Times New Roman"/>
                <w:color w:val="000000"/>
                <w:sz w:val="16"/>
                <w:szCs w:val="16"/>
                <w:vertAlign w:val="superscript"/>
                <w:lang w:val="en-US" w:eastAsia="es-ES"/>
              </w:rPr>
              <w:t>a</w:t>
            </w:r>
          </w:p>
        </w:tc>
        <w:tc>
          <w:tcPr>
            <w:tcW w:w="0" w:type="auto"/>
            <w:tcBorders>
              <w:top w:val="single" w:sz="4" w:space="0" w:color="000000"/>
              <w:bottom w:val="single" w:sz="4" w:space="0" w:color="000000"/>
            </w:tcBorders>
            <w:shd w:val="clear" w:color="auto" w:fill="auto"/>
            <w:noWrap/>
            <w:vAlign w:val="center"/>
            <w:hideMark/>
          </w:tcPr>
          <w:p w14:paraId="3D4BDB32" w14:textId="3F2BCDF2"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proofErr w:type="spellStart"/>
            <w:r>
              <w:rPr>
                <w:rFonts w:ascii="Times New Roman" w:eastAsia="Times New Roman" w:hAnsi="Times New Roman"/>
                <w:color w:val="000000"/>
                <w:sz w:val="16"/>
                <w:szCs w:val="16"/>
                <w:lang w:val="en-US" w:eastAsia="es-ES"/>
              </w:rPr>
              <w:t>S</w:t>
            </w:r>
            <w:r w:rsidRPr="00B73D47">
              <w:rPr>
                <w:rFonts w:ascii="Times New Roman" w:eastAsia="Times New Roman" w:hAnsi="Times New Roman"/>
                <w:color w:val="000000"/>
                <w:sz w:val="16"/>
                <w:szCs w:val="16"/>
                <w:lang w:val="en-US" w:eastAsia="es-ES"/>
              </w:rPr>
              <w:t>.</w:t>
            </w:r>
            <w:r>
              <w:rPr>
                <w:rFonts w:ascii="Times New Roman" w:eastAsia="Times New Roman" w:hAnsi="Times New Roman"/>
                <w:color w:val="000000"/>
                <w:sz w:val="16"/>
                <w:szCs w:val="16"/>
                <w:lang w:val="en-US" w:eastAsia="es-ES"/>
              </w:rPr>
              <w:t>E.</w:t>
            </w:r>
            <w:r w:rsidRPr="00D00C18">
              <w:rPr>
                <w:rFonts w:ascii="Times New Roman" w:eastAsia="Times New Roman" w:hAnsi="Times New Roman"/>
                <w:color w:val="000000"/>
                <w:sz w:val="16"/>
                <w:szCs w:val="16"/>
                <w:vertAlign w:val="superscript"/>
                <w:lang w:val="en-US" w:eastAsia="es-ES"/>
              </w:rPr>
              <w:t>b</w:t>
            </w:r>
            <w:proofErr w:type="spellEnd"/>
          </w:p>
        </w:tc>
        <w:tc>
          <w:tcPr>
            <w:tcW w:w="0" w:type="auto"/>
            <w:tcBorders>
              <w:top w:val="single" w:sz="4" w:space="0" w:color="000000"/>
              <w:bottom w:val="single" w:sz="4" w:space="0" w:color="000000"/>
            </w:tcBorders>
            <w:shd w:val="clear" w:color="auto" w:fill="auto"/>
            <w:noWrap/>
            <w:vAlign w:val="center"/>
            <w:hideMark/>
          </w:tcPr>
          <w:p w14:paraId="2224E834" w14:textId="3AC06D92"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Mean</w:t>
            </w:r>
            <w:r w:rsidRPr="00B73D47">
              <w:rPr>
                <w:rFonts w:ascii="Times New Roman" w:eastAsia="Times New Roman" w:hAnsi="Times New Roman"/>
                <w:color w:val="000000"/>
                <w:sz w:val="16"/>
                <w:szCs w:val="16"/>
                <w:vertAlign w:val="superscript"/>
                <w:lang w:val="en-US" w:eastAsia="es-ES"/>
              </w:rPr>
              <w:t>a</w:t>
            </w:r>
          </w:p>
        </w:tc>
        <w:tc>
          <w:tcPr>
            <w:tcW w:w="0" w:type="auto"/>
            <w:tcBorders>
              <w:top w:val="single" w:sz="4" w:space="0" w:color="000000"/>
              <w:bottom w:val="single" w:sz="4" w:space="0" w:color="000000"/>
            </w:tcBorders>
            <w:shd w:val="clear" w:color="auto" w:fill="auto"/>
            <w:noWrap/>
            <w:vAlign w:val="center"/>
            <w:hideMark/>
          </w:tcPr>
          <w:p w14:paraId="7CECE0F6" w14:textId="2058EE8C"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proofErr w:type="spellStart"/>
            <w:r>
              <w:rPr>
                <w:rFonts w:ascii="Times New Roman" w:eastAsia="Times New Roman" w:hAnsi="Times New Roman"/>
                <w:color w:val="000000"/>
                <w:sz w:val="16"/>
                <w:szCs w:val="16"/>
                <w:lang w:val="en-US" w:eastAsia="es-ES"/>
              </w:rPr>
              <w:t>S</w:t>
            </w:r>
            <w:r w:rsidRPr="00B73D47">
              <w:rPr>
                <w:rFonts w:ascii="Times New Roman" w:eastAsia="Times New Roman" w:hAnsi="Times New Roman"/>
                <w:color w:val="000000"/>
                <w:sz w:val="16"/>
                <w:szCs w:val="16"/>
                <w:lang w:val="en-US" w:eastAsia="es-ES"/>
              </w:rPr>
              <w:t>.</w:t>
            </w:r>
            <w:r>
              <w:rPr>
                <w:rFonts w:ascii="Times New Roman" w:eastAsia="Times New Roman" w:hAnsi="Times New Roman"/>
                <w:color w:val="000000"/>
                <w:sz w:val="16"/>
                <w:szCs w:val="16"/>
                <w:lang w:val="en-US" w:eastAsia="es-ES"/>
              </w:rPr>
              <w:t>E.</w:t>
            </w:r>
            <w:r w:rsidRPr="00D00C18">
              <w:rPr>
                <w:rFonts w:ascii="Times New Roman" w:eastAsia="Times New Roman" w:hAnsi="Times New Roman"/>
                <w:color w:val="000000"/>
                <w:sz w:val="16"/>
                <w:szCs w:val="16"/>
                <w:vertAlign w:val="superscript"/>
                <w:lang w:val="en-US" w:eastAsia="es-ES"/>
              </w:rPr>
              <w:t>b</w:t>
            </w:r>
            <w:proofErr w:type="spellEnd"/>
          </w:p>
        </w:tc>
        <w:tc>
          <w:tcPr>
            <w:tcW w:w="0" w:type="auto"/>
            <w:tcBorders>
              <w:top w:val="single" w:sz="4" w:space="0" w:color="000000"/>
              <w:bottom w:val="single" w:sz="4" w:space="0" w:color="000000"/>
            </w:tcBorders>
            <w:shd w:val="clear" w:color="auto" w:fill="auto"/>
            <w:noWrap/>
            <w:vAlign w:val="center"/>
            <w:hideMark/>
          </w:tcPr>
          <w:p w14:paraId="267F47E9" w14:textId="1A8F6110"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B73D47">
              <w:rPr>
                <w:rFonts w:ascii="Times New Roman" w:eastAsia="Times New Roman" w:hAnsi="Times New Roman"/>
                <w:color w:val="000000"/>
                <w:sz w:val="16"/>
                <w:szCs w:val="16"/>
                <w:lang w:val="en-US" w:eastAsia="es-ES"/>
              </w:rPr>
              <w:t>Mean</w:t>
            </w:r>
            <w:r w:rsidRPr="00B73D47">
              <w:rPr>
                <w:rFonts w:ascii="Times New Roman" w:eastAsia="Times New Roman" w:hAnsi="Times New Roman"/>
                <w:color w:val="000000"/>
                <w:sz w:val="16"/>
                <w:szCs w:val="16"/>
                <w:vertAlign w:val="superscript"/>
                <w:lang w:val="en-US" w:eastAsia="es-ES"/>
              </w:rPr>
              <w:t>a</w:t>
            </w:r>
          </w:p>
        </w:tc>
        <w:tc>
          <w:tcPr>
            <w:tcW w:w="0" w:type="auto"/>
            <w:tcBorders>
              <w:top w:val="single" w:sz="4" w:space="0" w:color="000000"/>
              <w:bottom w:val="single" w:sz="4" w:space="0" w:color="000000"/>
            </w:tcBorders>
            <w:shd w:val="clear" w:color="auto" w:fill="auto"/>
            <w:noWrap/>
            <w:vAlign w:val="center"/>
            <w:hideMark/>
          </w:tcPr>
          <w:p w14:paraId="7BF689EF" w14:textId="45AD3630"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proofErr w:type="spellStart"/>
            <w:r>
              <w:rPr>
                <w:rFonts w:ascii="Times New Roman" w:eastAsia="Times New Roman" w:hAnsi="Times New Roman"/>
                <w:color w:val="000000"/>
                <w:sz w:val="16"/>
                <w:szCs w:val="16"/>
                <w:lang w:val="en-US" w:eastAsia="es-ES"/>
              </w:rPr>
              <w:t>S</w:t>
            </w:r>
            <w:r w:rsidRPr="00B73D47">
              <w:rPr>
                <w:rFonts w:ascii="Times New Roman" w:eastAsia="Times New Roman" w:hAnsi="Times New Roman"/>
                <w:color w:val="000000"/>
                <w:sz w:val="16"/>
                <w:szCs w:val="16"/>
                <w:lang w:val="en-US" w:eastAsia="es-ES"/>
              </w:rPr>
              <w:t>.</w:t>
            </w:r>
            <w:r>
              <w:rPr>
                <w:rFonts w:ascii="Times New Roman" w:eastAsia="Times New Roman" w:hAnsi="Times New Roman"/>
                <w:color w:val="000000"/>
                <w:sz w:val="16"/>
                <w:szCs w:val="16"/>
                <w:lang w:val="en-US" w:eastAsia="es-ES"/>
              </w:rPr>
              <w:t>E.</w:t>
            </w:r>
            <w:r w:rsidRPr="00D00C18">
              <w:rPr>
                <w:rFonts w:ascii="Times New Roman" w:eastAsia="Times New Roman" w:hAnsi="Times New Roman"/>
                <w:color w:val="000000"/>
                <w:sz w:val="16"/>
                <w:szCs w:val="16"/>
                <w:vertAlign w:val="superscript"/>
                <w:lang w:val="en-US" w:eastAsia="es-ES"/>
              </w:rPr>
              <w:t>b</w:t>
            </w:r>
            <w:proofErr w:type="spellEnd"/>
          </w:p>
        </w:tc>
      </w:tr>
      <w:tr w:rsidR="001C6C13" w:rsidRPr="001C6C13" w14:paraId="3D80A7E5" w14:textId="77777777" w:rsidTr="001C6C13">
        <w:trPr>
          <w:trHeight w:val="280"/>
          <w:jc w:val="center"/>
        </w:trPr>
        <w:tc>
          <w:tcPr>
            <w:tcW w:w="0" w:type="auto"/>
            <w:tcBorders>
              <w:top w:val="single" w:sz="4" w:space="0" w:color="000000"/>
            </w:tcBorders>
            <w:shd w:val="clear" w:color="auto" w:fill="auto"/>
            <w:noWrap/>
            <w:vAlign w:val="center"/>
            <w:hideMark/>
          </w:tcPr>
          <w:p w14:paraId="0CC8C07A" w14:textId="6A41D841" w:rsidR="001C6C13" w:rsidRPr="001C6C13" w:rsidRDefault="00644BAF" w:rsidP="001C6C13">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1</w:t>
            </w:r>
            <w:r w:rsidR="001C6C13" w:rsidRPr="00B73D47">
              <w:rPr>
                <w:rFonts w:ascii="Times New Roman" w:eastAsia="Times New Roman" w:hAnsi="Times New Roman"/>
                <w:color w:val="000000"/>
                <w:sz w:val="16"/>
                <w:szCs w:val="16"/>
                <w:lang w:val="en-US" w:eastAsia="es-ES"/>
              </w:rPr>
              <w:t>.1</w:t>
            </w:r>
          </w:p>
        </w:tc>
        <w:tc>
          <w:tcPr>
            <w:tcW w:w="0" w:type="auto"/>
            <w:tcBorders>
              <w:top w:val="single" w:sz="4" w:space="0" w:color="000000"/>
            </w:tcBorders>
            <w:shd w:val="clear" w:color="auto" w:fill="auto"/>
            <w:noWrap/>
            <w:vAlign w:val="center"/>
            <w:hideMark/>
          </w:tcPr>
          <w:p w14:paraId="1D3B2164"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9.46 E-01</w:t>
            </w:r>
          </w:p>
        </w:tc>
        <w:tc>
          <w:tcPr>
            <w:tcW w:w="0" w:type="auto"/>
            <w:tcBorders>
              <w:top w:val="single" w:sz="4" w:space="0" w:color="000000"/>
            </w:tcBorders>
            <w:shd w:val="clear" w:color="auto" w:fill="auto"/>
            <w:noWrap/>
            <w:vAlign w:val="center"/>
            <w:hideMark/>
          </w:tcPr>
          <w:p w14:paraId="007CAD42"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1.07 E-02</w:t>
            </w:r>
          </w:p>
        </w:tc>
        <w:tc>
          <w:tcPr>
            <w:tcW w:w="0" w:type="auto"/>
            <w:tcBorders>
              <w:top w:val="single" w:sz="4" w:space="0" w:color="000000"/>
            </w:tcBorders>
            <w:shd w:val="clear" w:color="auto" w:fill="auto"/>
            <w:noWrap/>
            <w:vAlign w:val="center"/>
            <w:hideMark/>
          </w:tcPr>
          <w:p w14:paraId="4A0F6BBB"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9.59 E-01</w:t>
            </w:r>
          </w:p>
        </w:tc>
        <w:tc>
          <w:tcPr>
            <w:tcW w:w="0" w:type="auto"/>
            <w:tcBorders>
              <w:top w:val="single" w:sz="4" w:space="0" w:color="000000"/>
            </w:tcBorders>
            <w:shd w:val="clear" w:color="auto" w:fill="auto"/>
            <w:noWrap/>
            <w:vAlign w:val="center"/>
            <w:hideMark/>
          </w:tcPr>
          <w:p w14:paraId="4CA4CBF6"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1.09 E-02</w:t>
            </w:r>
          </w:p>
        </w:tc>
        <w:tc>
          <w:tcPr>
            <w:tcW w:w="0" w:type="auto"/>
            <w:tcBorders>
              <w:top w:val="single" w:sz="4" w:space="0" w:color="000000"/>
            </w:tcBorders>
            <w:shd w:val="clear" w:color="auto" w:fill="auto"/>
            <w:noWrap/>
            <w:vAlign w:val="center"/>
            <w:hideMark/>
          </w:tcPr>
          <w:p w14:paraId="6931784D"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2.52 E+01</w:t>
            </w:r>
          </w:p>
        </w:tc>
        <w:tc>
          <w:tcPr>
            <w:tcW w:w="0" w:type="auto"/>
            <w:tcBorders>
              <w:top w:val="single" w:sz="4" w:space="0" w:color="000000"/>
            </w:tcBorders>
            <w:shd w:val="clear" w:color="auto" w:fill="auto"/>
            <w:noWrap/>
            <w:vAlign w:val="center"/>
            <w:hideMark/>
          </w:tcPr>
          <w:p w14:paraId="29E11D4E"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4.82 E-01</w:t>
            </w:r>
          </w:p>
        </w:tc>
        <w:tc>
          <w:tcPr>
            <w:tcW w:w="0" w:type="auto"/>
            <w:tcBorders>
              <w:top w:val="single" w:sz="4" w:space="0" w:color="000000"/>
            </w:tcBorders>
            <w:shd w:val="clear" w:color="auto" w:fill="auto"/>
            <w:noWrap/>
            <w:vAlign w:val="center"/>
            <w:hideMark/>
          </w:tcPr>
          <w:p w14:paraId="3C2E126D"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3.09 E-01</w:t>
            </w:r>
          </w:p>
        </w:tc>
        <w:tc>
          <w:tcPr>
            <w:tcW w:w="0" w:type="auto"/>
            <w:tcBorders>
              <w:top w:val="single" w:sz="4" w:space="0" w:color="000000"/>
            </w:tcBorders>
            <w:shd w:val="clear" w:color="auto" w:fill="auto"/>
            <w:noWrap/>
            <w:vAlign w:val="center"/>
            <w:hideMark/>
          </w:tcPr>
          <w:p w14:paraId="4E85B850"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1.91 E-02</w:t>
            </w:r>
          </w:p>
        </w:tc>
        <w:tc>
          <w:tcPr>
            <w:tcW w:w="0" w:type="auto"/>
            <w:tcBorders>
              <w:top w:val="single" w:sz="4" w:space="0" w:color="000000"/>
            </w:tcBorders>
            <w:shd w:val="clear" w:color="auto" w:fill="auto"/>
            <w:noWrap/>
            <w:vAlign w:val="center"/>
            <w:hideMark/>
          </w:tcPr>
          <w:p w14:paraId="7AFCB14C"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4.16 E-02</w:t>
            </w:r>
          </w:p>
        </w:tc>
        <w:tc>
          <w:tcPr>
            <w:tcW w:w="0" w:type="auto"/>
            <w:tcBorders>
              <w:top w:val="single" w:sz="4" w:space="0" w:color="000000"/>
            </w:tcBorders>
            <w:shd w:val="clear" w:color="auto" w:fill="auto"/>
            <w:noWrap/>
            <w:vAlign w:val="center"/>
            <w:hideMark/>
          </w:tcPr>
          <w:p w14:paraId="4B2AA173"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2.70 E-03</w:t>
            </w:r>
          </w:p>
        </w:tc>
      </w:tr>
      <w:tr w:rsidR="001C6C13" w:rsidRPr="001C6C13" w14:paraId="49CB3A69" w14:textId="77777777" w:rsidTr="001C6C13">
        <w:trPr>
          <w:trHeight w:val="280"/>
          <w:jc w:val="center"/>
        </w:trPr>
        <w:tc>
          <w:tcPr>
            <w:tcW w:w="0" w:type="auto"/>
            <w:tcBorders>
              <w:bottom w:val="single" w:sz="4" w:space="0" w:color="000000"/>
            </w:tcBorders>
            <w:shd w:val="clear" w:color="auto" w:fill="auto"/>
            <w:noWrap/>
            <w:vAlign w:val="center"/>
            <w:hideMark/>
          </w:tcPr>
          <w:p w14:paraId="0BB5E458" w14:textId="00DEB02F" w:rsidR="001C6C13" w:rsidRPr="001C6C13" w:rsidRDefault="00644BAF" w:rsidP="001C6C13">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1</w:t>
            </w:r>
            <w:r w:rsidR="001C6C13" w:rsidRPr="00B73D47">
              <w:rPr>
                <w:rFonts w:ascii="Times New Roman" w:eastAsia="Times New Roman" w:hAnsi="Times New Roman"/>
                <w:color w:val="000000"/>
                <w:sz w:val="16"/>
                <w:szCs w:val="16"/>
                <w:lang w:val="en-US" w:eastAsia="es-ES"/>
              </w:rPr>
              <w:t>.2</w:t>
            </w:r>
          </w:p>
        </w:tc>
        <w:tc>
          <w:tcPr>
            <w:tcW w:w="0" w:type="auto"/>
            <w:tcBorders>
              <w:bottom w:val="single" w:sz="4" w:space="0" w:color="000000"/>
            </w:tcBorders>
            <w:shd w:val="clear" w:color="auto" w:fill="auto"/>
            <w:noWrap/>
            <w:vAlign w:val="center"/>
            <w:hideMark/>
          </w:tcPr>
          <w:p w14:paraId="4FE5F2B5"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9.48 E-01</w:t>
            </w:r>
          </w:p>
        </w:tc>
        <w:tc>
          <w:tcPr>
            <w:tcW w:w="0" w:type="auto"/>
            <w:tcBorders>
              <w:bottom w:val="single" w:sz="4" w:space="0" w:color="000000"/>
            </w:tcBorders>
            <w:shd w:val="clear" w:color="auto" w:fill="auto"/>
            <w:noWrap/>
            <w:vAlign w:val="center"/>
            <w:hideMark/>
          </w:tcPr>
          <w:p w14:paraId="439CE58B"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1.02 E-02</w:t>
            </w:r>
          </w:p>
        </w:tc>
        <w:tc>
          <w:tcPr>
            <w:tcW w:w="0" w:type="auto"/>
            <w:tcBorders>
              <w:bottom w:val="single" w:sz="4" w:space="0" w:color="000000"/>
            </w:tcBorders>
            <w:shd w:val="clear" w:color="auto" w:fill="auto"/>
            <w:noWrap/>
            <w:vAlign w:val="center"/>
            <w:hideMark/>
          </w:tcPr>
          <w:p w14:paraId="751ECC86"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9.57 E-01</w:t>
            </w:r>
          </w:p>
        </w:tc>
        <w:tc>
          <w:tcPr>
            <w:tcW w:w="0" w:type="auto"/>
            <w:tcBorders>
              <w:bottom w:val="single" w:sz="4" w:space="0" w:color="000000"/>
            </w:tcBorders>
            <w:shd w:val="clear" w:color="auto" w:fill="auto"/>
            <w:noWrap/>
            <w:vAlign w:val="center"/>
            <w:hideMark/>
          </w:tcPr>
          <w:p w14:paraId="39993860"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1.04 E-02</w:t>
            </w:r>
          </w:p>
        </w:tc>
        <w:tc>
          <w:tcPr>
            <w:tcW w:w="0" w:type="auto"/>
            <w:tcBorders>
              <w:bottom w:val="single" w:sz="4" w:space="0" w:color="000000"/>
            </w:tcBorders>
            <w:shd w:val="clear" w:color="auto" w:fill="auto"/>
            <w:noWrap/>
            <w:vAlign w:val="center"/>
            <w:hideMark/>
          </w:tcPr>
          <w:p w14:paraId="461492EA"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2.50 E+01</w:t>
            </w:r>
          </w:p>
        </w:tc>
        <w:tc>
          <w:tcPr>
            <w:tcW w:w="0" w:type="auto"/>
            <w:tcBorders>
              <w:bottom w:val="single" w:sz="4" w:space="0" w:color="000000"/>
            </w:tcBorders>
            <w:shd w:val="clear" w:color="auto" w:fill="auto"/>
            <w:noWrap/>
            <w:vAlign w:val="center"/>
            <w:hideMark/>
          </w:tcPr>
          <w:p w14:paraId="1E550542"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4.57 E-01</w:t>
            </w:r>
          </w:p>
        </w:tc>
        <w:tc>
          <w:tcPr>
            <w:tcW w:w="0" w:type="auto"/>
            <w:tcBorders>
              <w:bottom w:val="single" w:sz="4" w:space="0" w:color="000000"/>
            </w:tcBorders>
            <w:shd w:val="clear" w:color="auto" w:fill="auto"/>
            <w:noWrap/>
            <w:vAlign w:val="center"/>
            <w:hideMark/>
          </w:tcPr>
          <w:p w14:paraId="3EB77E2F"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2.25 E-01</w:t>
            </w:r>
          </w:p>
        </w:tc>
        <w:tc>
          <w:tcPr>
            <w:tcW w:w="0" w:type="auto"/>
            <w:tcBorders>
              <w:bottom w:val="single" w:sz="4" w:space="0" w:color="000000"/>
            </w:tcBorders>
            <w:shd w:val="clear" w:color="auto" w:fill="auto"/>
            <w:noWrap/>
            <w:vAlign w:val="center"/>
            <w:hideMark/>
          </w:tcPr>
          <w:p w14:paraId="2070964F"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3.66 E-03</w:t>
            </w:r>
          </w:p>
        </w:tc>
        <w:tc>
          <w:tcPr>
            <w:tcW w:w="0" w:type="auto"/>
            <w:tcBorders>
              <w:bottom w:val="single" w:sz="4" w:space="0" w:color="000000"/>
            </w:tcBorders>
            <w:shd w:val="clear" w:color="auto" w:fill="auto"/>
            <w:noWrap/>
            <w:vAlign w:val="center"/>
            <w:hideMark/>
          </w:tcPr>
          <w:p w14:paraId="1A43283F"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5.25 E-02</w:t>
            </w:r>
          </w:p>
        </w:tc>
        <w:tc>
          <w:tcPr>
            <w:tcW w:w="0" w:type="auto"/>
            <w:tcBorders>
              <w:bottom w:val="single" w:sz="4" w:space="0" w:color="000000"/>
            </w:tcBorders>
            <w:shd w:val="clear" w:color="auto" w:fill="auto"/>
            <w:noWrap/>
            <w:vAlign w:val="center"/>
            <w:hideMark/>
          </w:tcPr>
          <w:p w14:paraId="1D6BC0AC"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1.35 E-06</w:t>
            </w:r>
          </w:p>
        </w:tc>
      </w:tr>
      <w:tr w:rsidR="001C6C13" w:rsidRPr="001C6C13" w14:paraId="3AE8B560" w14:textId="77777777" w:rsidTr="001C6C13">
        <w:trPr>
          <w:trHeight w:val="280"/>
          <w:jc w:val="center"/>
        </w:trPr>
        <w:tc>
          <w:tcPr>
            <w:tcW w:w="0" w:type="auto"/>
            <w:tcBorders>
              <w:top w:val="single" w:sz="4" w:space="0" w:color="000000"/>
              <w:bottom w:val="single" w:sz="4" w:space="0" w:color="000000"/>
            </w:tcBorders>
            <w:shd w:val="clear" w:color="auto" w:fill="auto"/>
            <w:noWrap/>
            <w:vAlign w:val="center"/>
            <w:hideMark/>
          </w:tcPr>
          <w:p w14:paraId="148CA344" w14:textId="4763DC39" w:rsidR="001C6C13" w:rsidRPr="001C6C13" w:rsidRDefault="00644BAF" w:rsidP="001C6C13">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1</w:t>
            </w:r>
            <w:r w:rsidR="001C6C13" w:rsidRPr="00D00C18">
              <w:rPr>
                <w:rFonts w:ascii="Times New Roman" w:eastAsia="Times New Roman" w:hAnsi="Times New Roman"/>
                <w:color w:val="000000"/>
                <w:sz w:val="16"/>
                <w:szCs w:val="16"/>
                <w:vertAlign w:val="superscript"/>
                <w:lang w:val="en-US" w:eastAsia="es-ES"/>
              </w:rPr>
              <w:t>c</w:t>
            </w:r>
          </w:p>
        </w:tc>
        <w:tc>
          <w:tcPr>
            <w:tcW w:w="0" w:type="auto"/>
            <w:tcBorders>
              <w:top w:val="single" w:sz="4" w:space="0" w:color="000000"/>
              <w:bottom w:val="single" w:sz="4" w:space="0" w:color="000000"/>
            </w:tcBorders>
            <w:shd w:val="clear" w:color="auto" w:fill="auto"/>
            <w:noWrap/>
            <w:vAlign w:val="center"/>
            <w:hideMark/>
          </w:tcPr>
          <w:p w14:paraId="7AB09700"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9.47 E-01</w:t>
            </w:r>
          </w:p>
        </w:tc>
        <w:tc>
          <w:tcPr>
            <w:tcW w:w="0" w:type="auto"/>
            <w:tcBorders>
              <w:top w:val="single" w:sz="4" w:space="0" w:color="000000"/>
              <w:bottom w:val="single" w:sz="4" w:space="0" w:color="000000"/>
            </w:tcBorders>
            <w:shd w:val="clear" w:color="auto" w:fill="auto"/>
            <w:noWrap/>
            <w:vAlign w:val="center"/>
            <w:hideMark/>
          </w:tcPr>
          <w:p w14:paraId="639DC5D9"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7.60 E-04</w:t>
            </w:r>
          </w:p>
        </w:tc>
        <w:tc>
          <w:tcPr>
            <w:tcW w:w="0" w:type="auto"/>
            <w:tcBorders>
              <w:top w:val="single" w:sz="4" w:space="0" w:color="000000"/>
              <w:bottom w:val="single" w:sz="4" w:space="0" w:color="000000"/>
            </w:tcBorders>
            <w:shd w:val="clear" w:color="auto" w:fill="auto"/>
            <w:noWrap/>
            <w:vAlign w:val="center"/>
            <w:hideMark/>
          </w:tcPr>
          <w:p w14:paraId="36BBF092"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9.58 E-01</w:t>
            </w:r>
          </w:p>
        </w:tc>
        <w:tc>
          <w:tcPr>
            <w:tcW w:w="0" w:type="auto"/>
            <w:tcBorders>
              <w:top w:val="single" w:sz="4" w:space="0" w:color="000000"/>
              <w:bottom w:val="single" w:sz="4" w:space="0" w:color="000000"/>
            </w:tcBorders>
            <w:shd w:val="clear" w:color="auto" w:fill="auto"/>
            <w:noWrap/>
            <w:vAlign w:val="center"/>
            <w:hideMark/>
          </w:tcPr>
          <w:p w14:paraId="6308E99A"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1.42 E-03</w:t>
            </w:r>
          </w:p>
        </w:tc>
        <w:tc>
          <w:tcPr>
            <w:tcW w:w="0" w:type="auto"/>
            <w:tcBorders>
              <w:top w:val="single" w:sz="4" w:space="0" w:color="000000"/>
              <w:bottom w:val="single" w:sz="4" w:space="0" w:color="000000"/>
            </w:tcBorders>
            <w:shd w:val="clear" w:color="auto" w:fill="auto"/>
            <w:noWrap/>
            <w:vAlign w:val="center"/>
            <w:hideMark/>
          </w:tcPr>
          <w:p w14:paraId="67F6AD9B"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2.51 E+01</w:t>
            </w:r>
          </w:p>
        </w:tc>
        <w:tc>
          <w:tcPr>
            <w:tcW w:w="0" w:type="auto"/>
            <w:tcBorders>
              <w:top w:val="single" w:sz="4" w:space="0" w:color="000000"/>
              <w:bottom w:val="single" w:sz="4" w:space="0" w:color="000000"/>
            </w:tcBorders>
            <w:shd w:val="clear" w:color="auto" w:fill="auto"/>
            <w:noWrap/>
            <w:vAlign w:val="center"/>
            <w:hideMark/>
          </w:tcPr>
          <w:p w14:paraId="7D6F0C64"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9.34 E-02</w:t>
            </w:r>
          </w:p>
        </w:tc>
        <w:tc>
          <w:tcPr>
            <w:tcW w:w="0" w:type="auto"/>
            <w:tcBorders>
              <w:top w:val="single" w:sz="4" w:space="0" w:color="000000"/>
              <w:bottom w:val="single" w:sz="4" w:space="0" w:color="000000"/>
            </w:tcBorders>
            <w:shd w:val="clear" w:color="auto" w:fill="auto"/>
            <w:noWrap/>
            <w:vAlign w:val="center"/>
            <w:hideMark/>
          </w:tcPr>
          <w:p w14:paraId="283B468D"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2.67 E-01</w:t>
            </w:r>
          </w:p>
        </w:tc>
        <w:tc>
          <w:tcPr>
            <w:tcW w:w="0" w:type="auto"/>
            <w:tcBorders>
              <w:top w:val="single" w:sz="4" w:space="0" w:color="000000"/>
              <w:bottom w:val="single" w:sz="4" w:space="0" w:color="000000"/>
            </w:tcBorders>
            <w:shd w:val="clear" w:color="auto" w:fill="auto"/>
            <w:noWrap/>
            <w:vAlign w:val="center"/>
            <w:hideMark/>
          </w:tcPr>
          <w:p w14:paraId="050E4A32"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4.16 E-02</w:t>
            </w:r>
          </w:p>
        </w:tc>
        <w:tc>
          <w:tcPr>
            <w:tcW w:w="0" w:type="auto"/>
            <w:tcBorders>
              <w:top w:val="single" w:sz="4" w:space="0" w:color="000000"/>
              <w:bottom w:val="single" w:sz="4" w:space="0" w:color="000000"/>
            </w:tcBorders>
            <w:shd w:val="clear" w:color="auto" w:fill="auto"/>
            <w:noWrap/>
            <w:vAlign w:val="center"/>
            <w:hideMark/>
          </w:tcPr>
          <w:p w14:paraId="104111C5"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4.70 E-02</w:t>
            </w:r>
          </w:p>
        </w:tc>
        <w:tc>
          <w:tcPr>
            <w:tcW w:w="0" w:type="auto"/>
            <w:tcBorders>
              <w:top w:val="single" w:sz="4" w:space="0" w:color="000000"/>
              <w:bottom w:val="single" w:sz="4" w:space="0" w:color="000000"/>
            </w:tcBorders>
            <w:shd w:val="clear" w:color="auto" w:fill="auto"/>
            <w:noWrap/>
            <w:vAlign w:val="center"/>
            <w:hideMark/>
          </w:tcPr>
          <w:p w14:paraId="2B536F7C"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5.41 E-03</w:t>
            </w:r>
          </w:p>
        </w:tc>
      </w:tr>
      <w:tr w:rsidR="001C6C13" w:rsidRPr="001C6C13" w14:paraId="3B54B376" w14:textId="77777777" w:rsidTr="001C6C13">
        <w:trPr>
          <w:trHeight w:val="280"/>
          <w:jc w:val="center"/>
        </w:trPr>
        <w:tc>
          <w:tcPr>
            <w:tcW w:w="0" w:type="auto"/>
            <w:tcBorders>
              <w:top w:val="single" w:sz="4" w:space="0" w:color="000000"/>
            </w:tcBorders>
            <w:shd w:val="clear" w:color="auto" w:fill="auto"/>
            <w:noWrap/>
            <w:vAlign w:val="center"/>
            <w:hideMark/>
          </w:tcPr>
          <w:p w14:paraId="0C82E8BD" w14:textId="08342C50" w:rsidR="001C6C13" w:rsidRPr="001C6C13" w:rsidRDefault="00644BAF" w:rsidP="001C6C13">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2</w:t>
            </w:r>
            <w:r w:rsidR="001C6C13" w:rsidRPr="00B73D47">
              <w:rPr>
                <w:rFonts w:ascii="Times New Roman" w:eastAsia="Times New Roman" w:hAnsi="Times New Roman"/>
                <w:color w:val="000000"/>
                <w:sz w:val="16"/>
                <w:szCs w:val="16"/>
                <w:lang w:val="en-US" w:eastAsia="es-ES"/>
              </w:rPr>
              <w:t>.1</w:t>
            </w:r>
          </w:p>
        </w:tc>
        <w:tc>
          <w:tcPr>
            <w:tcW w:w="0" w:type="auto"/>
            <w:tcBorders>
              <w:top w:val="single" w:sz="4" w:space="0" w:color="000000"/>
            </w:tcBorders>
            <w:shd w:val="clear" w:color="auto" w:fill="auto"/>
            <w:noWrap/>
            <w:vAlign w:val="center"/>
            <w:hideMark/>
          </w:tcPr>
          <w:p w14:paraId="05CE82C9"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9.54 E-01</w:t>
            </w:r>
          </w:p>
        </w:tc>
        <w:tc>
          <w:tcPr>
            <w:tcW w:w="0" w:type="auto"/>
            <w:tcBorders>
              <w:top w:val="single" w:sz="4" w:space="0" w:color="000000"/>
            </w:tcBorders>
            <w:shd w:val="clear" w:color="auto" w:fill="auto"/>
            <w:noWrap/>
            <w:vAlign w:val="center"/>
            <w:hideMark/>
          </w:tcPr>
          <w:p w14:paraId="5E7C0D9E"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1.13 E-02</w:t>
            </w:r>
          </w:p>
        </w:tc>
        <w:tc>
          <w:tcPr>
            <w:tcW w:w="0" w:type="auto"/>
            <w:tcBorders>
              <w:top w:val="single" w:sz="4" w:space="0" w:color="000000"/>
            </w:tcBorders>
            <w:shd w:val="clear" w:color="auto" w:fill="auto"/>
            <w:noWrap/>
            <w:vAlign w:val="center"/>
            <w:hideMark/>
          </w:tcPr>
          <w:p w14:paraId="58235F5D"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9.67 E-01</w:t>
            </w:r>
          </w:p>
        </w:tc>
        <w:tc>
          <w:tcPr>
            <w:tcW w:w="0" w:type="auto"/>
            <w:tcBorders>
              <w:top w:val="single" w:sz="4" w:space="0" w:color="000000"/>
            </w:tcBorders>
            <w:shd w:val="clear" w:color="auto" w:fill="auto"/>
            <w:noWrap/>
            <w:vAlign w:val="center"/>
            <w:hideMark/>
          </w:tcPr>
          <w:p w14:paraId="600E6221"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1.15 E-02</w:t>
            </w:r>
          </w:p>
        </w:tc>
        <w:tc>
          <w:tcPr>
            <w:tcW w:w="0" w:type="auto"/>
            <w:tcBorders>
              <w:top w:val="single" w:sz="4" w:space="0" w:color="000000"/>
            </w:tcBorders>
            <w:shd w:val="clear" w:color="auto" w:fill="auto"/>
            <w:noWrap/>
            <w:vAlign w:val="center"/>
            <w:hideMark/>
          </w:tcPr>
          <w:p w14:paraId="22D762AF"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2.58 E+01</w:t>
            </w:r>
          </w:p>
        </w:tc>
        <w:tc>
          <w:tcPr>
            <w:tcW w:w="0" w:type="auto"/>
            <w:tcBorders>
              <w:top w:val="single" w:sz="4" w:space="0" w:color="000000"/>
            </w:tcBorders>
            <w:shd w:val="clear" w:color="auto" w:fill="auto"/>
            <w:noWrap/>
            <w:vAlign w:val="center"/>
            <w:hideMark/>
          </w:tcPr>
          <w:p w14:paraId="3BF18D1F"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5.07 E-01</w:t>
            </w:r>
          </w:p>
        </w:tc>
        <w:tc>
          <w:tcPr>
            <w:tcW w:w="0" w:type="auto"/>
            <w:tcBorders>
              <w:top w:val="single" w:sz="4" w:space="0" w:color="000000"/>
            </w:tcBorders>
            <w:shd w:val="clear" w:color="auto" w:fill="auto"/>
            <w:noWrap/>
            <w:vAlign w:val="center"/>
            <w:hideMark/>
          </w:tcPr>
          <w:p w14:paraId="3CBFA4EB"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1.75 E-01</w:t>
            </w:r>
          </w:p>
        </w:tc>
        <w:tc>
          <w:tcPr>
            <w:tcW w:w="0" w:type="auto"/>
            <w:tcBorders>
              <w:top w:val="single" w:sz="4" w:space="0" w:color="000000"/>
            </w:tcBorders>
            <w:shd w:val="clear" w:color="auto" w:fill="auto"/>
            <w:noWrap/>
            <w:vAlign w:val="center"/>
            <w:hideMark/>
          </w:tcPr>
          <w:p w14:paraId="1F26B03A"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1.36 E-02</w:t>
            </w:r>
          </w:p>
        </w:tc>
        <w:tc>
          <w:tcPr>
            <w:tcW w:w="0" w:type="auto"/>
            <w:tcBorders>
              <w:top w:val="single" w:sz="4" w:space="0" w:color="000000"/>
            </w:tcBorders>
            <w:shd w:val="clear" w:color="auto" w:fill="auto"/>
            <w:noWrap/>
            <w:vAlign w:val="center"/>
            <w:hideMark/>
          </w:tcPr>
          <w:p w14:paraId="2A436748"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3.82 E-02</w:t>
            </w:r>
          </w:p>
        </w:tc>
        <w:tc>
          <w:tcPr>
            <w:tcW w:w="0" w:type="auto"/>
            <w:tcBorders>
              <w:top w:val="single" w:sz="4" w:space="0" w:color="000000"/>
            </w:tcBorders>
            <w:shd w:val="clear" w:color="auto" w:fill="auto"/>
            <w:noWrap/>
            <w:vAlign w:val="center"/>
            <w:hideMark/>
          </w:tcPr>
          <w:p w14:paraId="76DDF032"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3.12 E-03</w:t>
            </w:r>
          </w:p>
        </w:tc>
      </w:tr>
      <w:tr w:rsidR="001C6C13" w:rsidRPr="001C6C13" w14:paraId="5D90708B" w14:textId="77777777" w:rsidTr="001C6C13">
        <w:trPr>
          <w:trHeight w:val="280"/>
          <w:jc w:val="center"/>
        </w:trPr>
        <w:tc>
          <w:tcPr>
            <w:tcW w:w="0" w:type="auto"/>
            <w:tcBorders>
              <w:bottom w:val="single" w:sz="4" w:space="0" w:color="000000"/>
            </w:tcBorders>
            <w:shd w:val="clear" w:color="auto" w:fill="auto"/>
            <w:noWrap/>
            <w:vAlign w:val="center"/>
            <w:hideMark/>
          </w:tcPr>
          <w:p w14:paraId="3B75951A" w14:textId="6735F598" w:rsidR="001C6C13" w:rsidRPr="001C6C13" w:rsidRDefault="00644BAF" w:rsidP="001C6C13">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2</w:t>
            </w:r>
            <w:r w:rsidR="001C6C13" w:rsidRPr="00B73D47">
              <w:rPr>
                <w:rFonts w:ascii="Times New Roman" w:eastAsia="Times New Roman" w:hAnsi="Times New Roman"/>
                <w:color w:val="000000"/>
                <w:sz w:val="16"/>
                <w:szCs w:val="16"/>
                <w:lang w:val="en-US" w:eastAsia="es-ES"/>
              </w:rPr>
              <w:t>.2</w:t>
            </w:r>
          </w:p>
        </w:tc>
        <w:tc>
          <w:tcPr>
            <w:tcW w:w="0" w:type="auto"/>
            <w:tcBorders>
              <w:bottom w:val="single" w:sz="4" w:space="0" w:color="000000"/>
            </w:tcBorders>
            <w:shd w:val="clear" w:color="auto" w:fill="auto"/>
            <w:noWrap/>
            <w:vAlign w:val="center"/>
            <w:hideMark/>
          </w:tcPr>
          <w:p w14:paraId="1E7D070A"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9.56 E-01</w:t>
            </w:r>
          </w:p>
        </w:tc>
        <w:tc>
          <w:tcPr>
            <w:tcW w:w="0" w:type="auto"/>
            <w:tcBorders>
              <w:bottom w:val="single" w:sz="4" w:space="0" w:color="000000"/>
            </w:tcBorders>
            <w:shd w:val="clear" w:color="auto" w:fill="auto"/>
            <w:noWrap/>
            <w:vAlign w:val="center"/>
            <w:hideMark/>
          </w:tcPr>
          <w:p w14:paraId="3D83BCD6"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1.41 E-02</w:t>
            </w:r>
          </w:p>
        </w:tc>
        <w:tc>
          <w:tcPr>
            <w:tcW w:w="0" w:type="auto"/>
            <w:tcBorders>
              <w:bottom w:val="single" w:sz="4" w:space="0" w:color="000000"/>
            </w:tcBorders>
            <w:shd w:val="clear" w:color="auto" w:fill="auto"/>
            <w:noWrap/>
            <w:vAlign w:val="center"/>
            <w:hideMark/>
          </w:tcPr>
          <w:p w14:paraId="01F02C0C"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9.72 E-01</w:t>
            </w:r>
          </w:p>
        </w:tc>
        <w:tc>
          <w:tcPr>
            <w:tcW w:w="0" w:type="auto"/>
            <w:tcBorders>
              <w:bottom w:val="single" w:sz="4" w:space="0" w:color="000000"/>
            </w:tcBorders>
            <w:shd w:val="clear" w:color="auto" w:fill="auto"/>
            <w:noWrap/>
            <w:vAlign w:val="center"/>
            <w:hideMark/>
          </w:tcPr>
          <w:p w14:paraId="75D674B7"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1.43 E-02</w:t>
            </w:r>
          </w:p>
        </w:tc>
        <w:tc>
          <w:tcPr>
            <w:tcW w:w="0" w:type="auto"/>
            <w:tcBorders>
              <w:bottom w:val="single" w:sz="4" w:space="0" w:color="000000"/>
            </w:tcBorders>
            <w:shd w:val="clear" w:color="auto" w:fill="auto"/>
            <w:noWrap/>
            <w:vAlign w:val="center"/>
            <w:hideMark/>
          </w:tcPr>
          <w:p w14:paraId="3F487EB4"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2.69 E+01</w:t>
            </w:r>
          </w:p>
        </w:tc>
        <w:tc>
          <w:tcPr>
            <w:tcW w:w="0" w:type="auto"/>
            <w:tcBorders>
              <w:bottom w:val="single" w:sz="4" w:space="0" w:color="000000"/>
            </w:tcBorders>
            <w:shd w:val="clear" w:color="auto" w:fill="auto"/>
            <w:noWrap/>
            <w:vAlign w:val="center"/>
            <w:hideMark/>
          </w:tcPr>
          <w:p w14:paraId="5B319149"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6.33 E-01</w:t>
            </w:r>
          </w:p>
        </w:tc>
        <w:tc>
          <w:tcPr>
            <w:tcW w:w="0" w:type="auto"/>
            <w:tcBorders>
              <w:bottom w:val="single" w:sz="4" w:space="0" w:color="000000"/>
            </w:tcBorders>
            <w:shd w:val="clear" w:color="auto" w:fill="auto"/>
            <w:noWrap/>
            <w:vAlign w:val="center"/>
            <w:hideMark/>
          </w:tcPr>
          <w:p w14:paraId="179F8BD1"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1.43 E-01</w:t>
            </w:r>
          </w:p>
        </w:tc>
        <w:tc>
          <w:tcPr>
            <w:tcW w:w="0" w:type="auto"/>
            <w:tcBorders>
              <w:bottom w:val="single" w:sz="4" w:space="0" w:color="000000"/>
            </w:tcBorders>
            <w:shd w:val="clear" w:color="auto" w:fill="auto"/>
            <w:noWrap/>
            <w:vAlign w:val="center"/>
            <w:hideMark/>
          </w:tcPr>
          <w:p w14:paraId="5EC392C9"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4.24 E-03</w:t>
            </w:r>
          </w:p>
        </w:tc>
        <w:tc>
          <w:tcPr>
            <w:tcW w:w="0" w:type="auto"/>
            <w:tcBorders>
              <w:bottom w:val="single" w:sz="4" w:space="0" w:color="000000"/>
            </w:tcBorders>
            <w:shd w:val="clear" w:color="auto" w:fill="auto"/>
            <w:noWrap/>
            <w:vAlign w:val="center"/>
            <w:hideMark/>
          </w:tcPr>
          <w:p w14:paraId="0FE31C43"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3.29 E-02</w:t>
            </w:r>
          </w:p>
        </w:tc>
        <w:tc>
          <w:tcPr>
            <w:tcW w:w="0" w:type="auto"/>
            <w:tcBorders>
              <w:bottom w:val="single" w:sz="4" w:space="0" w:color="000000"/>
            </w:tcBorders>
            <w:shd w:val="clear" w:color="auto" w:fill="auto"/>
            <w:noWrap/>
            <w:vAlign w:val="center"/>
            <w:hideMark/>
          </w:tcPr>
          <w:p w14:paraId="16BFF7C1"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1.08 E-03</w:t>
            </w:r>
          </w:p>
        </w:tc>
      </w:tr>
      <w:tr w:rsidR="001C6C13" w:rsidRPr="001C6C13" w14:paraId="327FEAD0" w14:textId="77777777" w:rsidTr="001C6C13">
        <w:trPr>
          <w:trHeight w:val="280"/>
          <w:jc w:val="center"/>
        </w:trPr>
        <w:tc>
          <w:tcPr>
            <w:tcW w:w="0" w:type="auto"/>
            <w:tcBorders>
              <w:top w:val="single" w:sz="4" w:space="0" w:color="000000"/>
              <w:bottom w:val="single" w:sz="4" w:space="0" w:color="000000"/>
            </w:tcBorders>
            <w:shd w:val="clear" w:color="auto" w:fill="auto"/>
            <w:noWrap/>
            <w:vAlign w:val="center"/>
            <w:hideMark/>
          </w:tcPr>
          <w:p w14:paraId="093A5EA3" w14:textId="6FED7407" w:rsidR="001C6C13" w:rsidRPr="001C6C13" w:rsidRDefault="00644BAF" w:rsidP="001C6C13">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2</w:t>
            </w:r>
            <w:r w:rsidR="001C6C13" w:rsidRPr="00D00C18">
              <w:rPr>
                <w:rFonts w:ascii="Times New Roman" w:eastAsia="Times New Roman" w:hAnsi="Times New Roman"/>
                <w:color w:val="000000"/>
                <w:sz w:val="16"/>
                <w:szCs w:val="16"/>
                <w:vertAlign w:val="superscript"/>
                <w:lang w:val="en-US" w:eastAsia="es-ES"/>
              </w:rPr>
              <w:t>c</w:t>
            </w:r>
          </w:p>
        </w:tc>
        <w:tc>
          <w:tcPr>
            <w:tcW w:w="0" w:type="auto"/>
            <w:tcBorders>
              <w:top w:val="single" w:sz="4" w:space="0" w:color="000000"/>
              <w:bottom w:val="single" w:sz="4" w:space="0" w:color="000000"/>
            </w:tcBorders>
            <w:shd w:val="clear" w:color="auto" w:fill="auto"/>
            <w:noWrap/>
            <w:vAlign w:val="center"/>
            <w:hideMark/>
          </w:tcPr>
          <w:p w14:paraId="45334A62"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9.55 E-01</w:t>
            </w:r>
          </w:p>
        </w:tc>
        <w:tc>
          <w:tcPr>
            <w:tcW w:w="0" w:type="auto"/>
            <w:tcBorders>
              <w:top w:val="single" w:sz="4" w:space="0" w:color="000000"/>
              <w:bottom w:val="single" w:sz="4" w:space="0" w:color="000000"/>
            </w:tcBorders>
            <w:shd w:val="clear" w:color="auto" w:fill="auto"/>
            <w:noWrap/>
            <w:vAlign w:val="center"/>
            <w:hideMark/>
          </w:tcPr>
          <w:p w14:paraId="5BB97E52"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1.04 E-03</w:t>
            </w:r>
          </w:p>
        </w:tc>
        <w:tc>
          <w:tcPr>
            <w:tcW w:w="0" w:type="auto"/>
            <w:tcBorders>
              <w:top w:val="single" w:sz="4" w:space="0" w:color="000000"/>
              <w:bottom w:val="single" w:sz="4" w:space="0" w:color="000000"/>
            </w:tcBorders>
            <w:shd w:val="clear" w:color="auto" w:fill="auto"/>
            <w:noWrap/>
            <w:vAlign w:val="center"/>
            <w:hideMark/>
          </w:tcPr>
          <w:p w14:paraId="762FFF21"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9.70 E-01</w:t>
            </w:r>
          </w:p>
        </w:tc>
        <w:tc>
          <w:tcPr>
            <w:tcW w:w="0" w:type="auto"/>
            <w:tcBorders>
              <w:top w:val="single" w:sz="4" w:space="0" w:color="000000"/>
              <w:bottom w:val="single" w:sz="4" w:space="0" w:color="000000"/>
            </w:tcBorders>
            <w:shd w:val="clear" w:color="auto" w:fill="auto"/>
            <w:noWrap/>
            <w:vAlign w:val="center"/>
            <w:hideMark/>
          </w:tcPr>
          <w:p w14:paraId="2A5B920C"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2.31 E-03</w:t>
            </w:r>
          </w:p>
        </w:tc>
        <w:tc>
          <w:tcPr>
            <w:tcW w:w="0" w:type="auto"/>
            <w:tcBorders>
              <w:top w:val="single" w:sz="4" w:space="0" w:color="000000"/>
              <w:bottom w:val="single" w:sz="4" w:space="0" w:color="000000"/>
            </w:tcBorders>
            <w:shd w:val="clear" w:color="auto" w:fill="auto"/>
            <w:noWrap/>
            <w:vAlign w:val="center"/>
            <w:hideMark/>
          </w:tcPr>
          <w:p w14:paraId="15FE8FFB"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2.63 E+01</w:t>
            </w:r>
          </w:p>
        </w:tc>
        <w:tc>
          <w:tcPr>
            <w:tcW w:w="0" w:type="auto"/>
            <w:tcBorders>
              <w:top w:val="single" w:sz="4" w:space="0" w:color="000000"/>
              <w:bottom w:val="single" w:sz="4" w:space="0" w:color="000000"/>
            </w:tcBorders>
            <w:shd w:val="clear" w:color="auto" w:fill="auto"/>
            <w:noWrap/>
            <w:vAlign w:val="center"/>
            <w:hideMark/>
          </w:tcPr>
          <w:p w14:paraId="61E65DCF"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5.62 E-01</w:t>
            </w:r>
          </w:p>
        </w:tc>
        <w:tc>
          <w:tcPr>
            <w:tcW w:w="0" w:type="auto"/>
            <w:tcBorders>
              <w:top w:val="single" w:sz="4" w:space="0" w:color="000000"/>
              <w:bottom w:val="single" w:sz="4" w:space="0" w:color="000000"/>
            </w:tcBorders>
            <w:shd w:val="clear" w:color="auto" w:fill="auto"/>
            <w:noWrap/>
            <w:vAlign w:val="center"/>
            <w:hideMark/>
          </w:tcPr>
          <w:p w14:paraId="5DA9AEEE"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1.59 E-01</w:t>
            </w:r>
          </w:p>
        </w:tc>
        <w:tc>
          <w:tcPr>
            <w:tcW w:w="0" w:type="auto"/>
            <w:tcBorders>
              <w:top w:val="single" w:sz="4" w:space="0" w:color="000000"/>
              <w:bottom w:val="single" w:sz="4" w:space="0" w:color="000000"/>
            </w:tcBorders>
            <w:shd w:val="clear" w:color="auto" w:fill="auto"/>
            <w:noWrap/>
            <w:vAlign w:val="center"/>
            <w:hideMark/>
          </w:tcPr>
          <w:p w14:paraId="51A8CD68"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1.58 E-02</w:t>
            </w:r>
          </w:p>
        </w:tc>
        <w:tc>
          <w:tcPr>
            <w:tcW w:w="0" w:type="auto"/>
            <w:tcBorders>
              <w:top w:val="single" w:sz="4" w:space="0" w:color="000000"/>
              <w:bottom w:val="single" w:sz="4" w:space="0" w:color="000000"/>
            </w:tcBorders>
            <w:shd w:val="clear" w:color="auto" w:fill="auto"/>
            <w:noWrap/>
            <w:vAlign w:val="center"/>
            <w:hideMark/>
          </w:tcPr>
          <w:p w14:paraId="53DCECAA"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3.56 E-02</w:t>
            </w:r>
          </w:p>
        </w:tc>
        <w:tc>
          <w:tcPr>
            <w:tcW w:w="0" w:type="auto"/>
            <w:tcBorders>
              <w:top w:val="single" w:sz="4" w:space="0" w:color="000000"/>
              <w:bottom w:val="single" w:sz="4" w:space="0" w:color="000000"/>
            </w:tcBorders>
            <w:shd w:val="clear" w:color="auto" w:fill="auto"/>
            <w:noWrap/>
            <w:vAlign w:val="center"/>
            <w:hideMark/>
          </w:tcPr>
          <w:p w14:paraId="5D702673"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2.66 E-03</w:t>
            </w:r>
          </w:p>
        </w:tc>
      </w:tr>
      <w:tr w:rsidR="00A121A0" w:rsidRPr="001C6C13" w14:paraId="2D7A19CA" w14:textId="77777777" w:rsidTr="009D6CA5">
        <w:trPr>
          <w:trHeight w:val="280"/>
          <w:jc w:val="center"/>
        </w:trPr>
        <w:tc>
          <w:tcPr>
            <w:tcW w:w="0" w:type="auto"/>
            <w:tcBorders>
              <w:top w:val="single" w:sz="4" w:space="0" w:color="000000"/>
            </w:tcBorders>
            <w:shd w:val="clear" w:color="auto" w:fill="auto"/>
            <w:noWrap/>
            <w:vAlign w:val="center"/>
            <w:hideMark/>
          </w:tcPr>
          <w:p w14:paraId="01728F42"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3</w:t>
            </w:r>
            <w:r w:rsidRPr="00B73D47">
              <w:rPr>
                <w:rFonts w:ascii="Times New Roman" w:eastAsia="Times New Roman" w:hAnsi="Times New Roman"/>
                <w:color w:val="000000"/>
                <w:sz w:val="16"/>
                <w:szCs w:val="16"/>
                <w:lang w:val="en-US" w:eastAsia="es-ES"/>
              </w:rPr>
              <w:t>.1</w:t>
            </w:r>
          </w:p>
        </w:tc>
        <w:tc>
          <w:tcPr>
            <w:tcW w:w="0" w:type="auto"/>
            <w:tcBorders>
              <w:top w:val="single" w:sz="4" w:space="0" w:color="000000"/>
            </w:tcBorders>
            <w:shd w:val="clear" w:color="auto" w:fill="auto"/>
            <w:noWrap/>
            <w:vAlign w:val="center"/>
            <w:hideMark/>
          </w:tcPr>
          <w:p w14:paraId="22EE7F5D"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9.78 E-01</w:t>
            </w:r>
          </w:p>
        </w:tc>
        <w:tc>
          <w:tcPr>
            <w:tcW w:w="0" w:type="auto"/>
            <w:tcBorders>
              <w:top w:val="single" w:sz="4" w:space="0" w:color="000000"/>
            </w:tcBorders>
            <w:shd w:val="clear" w:color="auto" w:fill="auto"/>
            <w:noWrap/>
            <w:vAlign w:val="center"/>
            <w:hideMark/>
          </w:tcPr>
          <w:p w14:paraId="3298E8F4"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1.27 E-02</w:t>
            </w:r>
          </w:p>
        </w:tc>
        <w:tc>
          <w:tcPr>
            <w:tcW w:w="0" w:type="auto"/>
            <w:tcBorders>
              <w:top w:val="single" w:sz="4" w:space="0" w:color="000000"/>
            </w:tcBorders>
            <w:shd w:val="clear" w:color="auto" w:fill="auto"/>
            <w:noWrap/>
            <w:vAlign w:val="center"/>
            <w:hideMark/>
          </w:tcPr>
          <w:p w14:paraId="2F2DB9A3"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9.92 E-01</w:t>
            </w:r>
          </w:p>
        </w:tc>
        <w:tc>
          <w:tcPr>
            <w:tcW w:w="0" w:type="auto"/>
            <w:tcBorders>
              <w:top w:val="single" w:sz="4" w:space="0" w:color="000000"/>
            </w:tcBorders>
            <w:shd w:val="clear" w:color="auto" w:fill="auto"/>
            <w:noWrap/>
            <w:vAlign w:val="center"/>
            <w:hideMark/>
          </w:tcPr>
          <w:p w14:paraId="08376E02"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1.29 E-02</w:t>
            </w:r>
          </w:p>
        </w:tc>
        <w:tc>
          <w:tcPr>
            <w:tcW w:w="0" w:type="auto"/>
            <w:tcBorders>
              <w:top w:val="single" w:sz="4" w:space="0" w:color="000000"/>
            </w:tcBorders>
            <w:shd w:val="clear" w:color="auto" w:fill="auto"/>
            <w:noWrap/>
            <w:vAlign w:val="center"/>
            <w:hideMark/>
          </w:tcPr>
          <w:p w14:paraId="5183FF01"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2.83 E+01</w:t>
            </w:r>
          </w:p>
        </w:tc>
        <w:tc>
          <w:tcPr>
            <w:tcW w:w="0" w:type="auto"/>
            <w:tcBorders>
              <w:top w:val="single" w:sz="4" w:space="0" w:color="000000"/>
            </w:tcBorders>
            <w:shd w:val="clear" w:color="auto" w:fill="auto"/>
            <w:noWrap/>
            <w:vAlign w:val="center"/>
            <w:hideMark/>
          </w:tcPr>
          <w:p w14:paraId="4FDABB5E"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5.81 E-01</w:t>
            </w:r>
          </w:p>
        </w:tc>
        <w:tc>
          <w:tcPr>
            <w:tcW w:w="0" w:type="auto"/>
            <w:tcBorders>
              <w:top w:val="single" w:sz="4" w:space="0" w:color="000000"/>
            </w:tcBorders>
            <w:shd w:val="clear" w:color="auto" w:fill="auto"/>
            <w:noWrap/>
            <w:vAlign w:val="center"/>
            <w:hideMark/>
          </w:tcPr>
          <w:p w14:paraId="1552D9D2"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4.18 E-01</w:t>
            </w:r>
          </w:p>
        </w:tc>
        <w:tc>
          <w:tcPr>
            <w:tcW w:w="0" w:type="auto"/>
            <w:tcBorders>
              <w:top w:val="single" w:sz="4" w:space="0" w:color="000000"/>
            </w:tcBorders>
            <w:shd w:val="clear" w:color="auto" w:fill="auto"/>
            <w:noWrap/>
            <w:vAlign w:val="center"/>
            <w:hideMark/>
          </w:tcPr>
          <w:p w14:paraId="267B0A82"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1.17 E-02</w:t>
            </w:r>
          </w:p>
        </w:tc>
        <w:tc>
          <w:tcPr>
            <w:tcW w:w="0" w:type="auto"/>
            <w:tcBorders>
              <w:top w:val="single" w:sz="4" w:space="0" w:color="000000"/>
            </w:tcBorders>
            <w:shd w:val="clear" w:color="auto" w:fill="auto"/>
            <w:noWrap/>
            <w:vAlign w:val="center"/>
            <w:hideMark/>
          </w:tcPr>
          <w:p w14:paraId="594EE010"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3.39 E-02</w:t>
            </w:r>
          </w:p>
        </w:tc>
        <w:tc>
          <w:tcPr>
            <w:tcW w:w="0" w:type="auto"/>
            <w:tcBorders>
              <w:top w:val="single" w:sz="4" w:space="0" w:color="000000"/>
            </w:tcBorders>
            <w:shd w:val="clear" w:color="auto" w:fill="auto"/>
            <w:noWrap/>
            <w:vAlign w:val="center"/>
            <w:hideMark/>
          </w:tcPr>
          <w:p w14:paraId="41F6A08D"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1.18 E-03</w:t>
            </w:r>
          </w:p>
        </w:tc>
      </w:tr>
      <w:tr w:rsidR="00A121A0" w:rsidRPr="001C6C13" w14:paraId="41E3D0F2" w14:textId="77777777" w:rsidTr="009D6CA5">
        <w:trPr>
          <w:trHeight w:val="280"/>
          <w:jc w:val="center"/>
        </w:trPr>
        <w:tc>
          <w:tcPr>
            <w:tcW w:w="0" w:type="auto"/>
            <w:tcBorders>
              <w:bottom w:val="single" w:sz="4" w:space="0" w:color="000000"/>
            </w:tcBorders>
            <w:shd w:val="clear" w:color="auto" w:fill="auto"/>
            <w:noWrap/>
            <w:vAlign w:val="center"/>
            <w:hideMark/>
          </w:tcPr>
          <w:p w14:paraId="403C28AF"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3</w:t>
            </w:r>
            <w:r w:rsidRPr="00B73D47">
              <w:rPr>
                <w:rFonts w:ascii="Times New Roman" w:eastAsia="Times New Roman" w:hAnsi="Times New Roman"/>
                <w:color w:val="000000"/>
                <w:sz w:val="16"/>
                <w:szCs w:val="16"/>
                <w:lang w:val="en-US" w:eastAsia="es-ES"/>
              </w:rPr>
              <w:t>.2</w:t>
            </w:r>
          </w:p>
        </w:tc>
        <w:tc>
          <w:tcPr>
            <w:tcW w:w="0" w:type="auto"/>
            <w:tcBorders>
              <w:bottom w:val="single" w:sz="4" w:space="0" w:color="000000"/>
            </w:tcBorders>
            <w:shd w:val="clear" w:color="auto" w:fill="auto"/>
            <w:noWrap/>
            <w:vAlign w:val="center"/>
            <w:hideMark/>
          </w:tcPr>
          <w:p w14:paraId="5EF1944B"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9.52 E-01</w:t>
            </w:r>
          </w:p>
        </w:tc>
        <w:tc>
          <w:tcPr>
            <w:tcW w:w="0" w:type="auto"/>
            <w:tcBorders>
              <w:bottom w:val="single" w:sz="4" w:space="0" w:color="000000"/>
            </w:tcBorders>
            <w:shd w:val="clear" w:color="auto" w:fill="auto"/>
            <w:noWrap/>
            <w:vAlign w:val="center"/>
            <w:hideMark/>
          </w:tcPr>
          <w:p w14:paraId="74D2EF76"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9.58 E-03</w:t>
            </w:r>
          </w:p>
        </w:tc>
        <w:tc>
          <w:tcPr>
            <w:tcW w:w="0" w:type="auto"/>
            <w:tcBorders>
              <w:bottom w:val="single" w:sz="4" w:space="0" w:color="000000"/>
            </w:tcBorders>
            <w:shd w:val="clear" w:color="auto" w:fill="auto"/>
            <w:noWrap/>
            <w:vAlign w:val="center"/>
            <w:hideMark/>
          </w:tcPr>
          <w:p w14:paraId="5B39897C"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9.77 E-01</w:t>
            </w:r>
          </w:p>
        </w:tc>
        <w:tc>
          <w:tcPr>
            <w:tcW w:w="0" w:type="auto"/>
            <w:tcBorders>
              <w:bottom w:val="single" w:sz="4" w:space="0" w:color="000000"/>
            </w:tcBorders>
            <w:shd w:val="clear" w:color="auto" w:fill="auto"/>
            <w:noWrap/>
            <w:vAlign w:val="center"/>
            <w:hideMark/>
          </w:tcPr>
          <w:p w14:paraId="495C518F"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9.77 E-03</w:t>
            </w:r>
          </w:p>
        </w:tc>
        <w:tc>
          <w:tcPr>
            <w:tcW w:w="0" w:type="auto"/>
            <w:tcBorders>
              <w:bottom w:val="single" w:sz="4" w:space="0" w:color="000000"/>
            </w:tcBorders>
            <w:shd w:val="clear" w:color="auto" w:fill="auto"/>
            <w:noWrap/>
            <w:vAlign w:val="center"/>
            <w:hideMark/>
          </w:tcPr>
          <w:p w14:paraId="75B1A9EC"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2.70 E+01</w:t>
            </w:r>
          </w:p>
        </w:tc>
        <w:tc>
          <w:tcPr>
            <w:tcW w:w="0" w:type="auto"/>
            <w:tcBorders>
              <w:bottom w:val="single" w:sz="4" w:space="0" w:color="000000"/>
            </w:tcBorders>
            <w:shd w:val="clear" w:color="auto" w:fill="auto"/>
            <w:noWrap/>
            <w:vAlign w:val="center"/>
            <w:hideMark/>
          </w:tcPr>
          <w:p w14:paraId="3BD0ADCF"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4.31 E-01</w:t>
            </w:r>
          </w:p>
        </w:tc>
        <w:tc>
          <w:tcPr>
            <w:tcW w:w="0" w:type="auto"/>
            <w:tcBorders>
              <w:bottom w:val="single" w:sz="4" w:space="0" w:color="000000"/>
            </w:tcBorders>
            <w:shd w:val="clear" w:color="auto" w:fill="auto"/>
            <w:noWrap/>
            <w:vAlign w:val="center"/>
            <w:hideMark/>
          </w:tcPr>
          <w:p w14:paraId="4FA8A767"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3.81 E-01</w:t>
            </w:r>
          </w:p>
        </w:tc>
        <w:tc>
          <w:tcPr>
            <w:tcW w:w="0" w:type="auto"/>
            <w:tcBorders>
              <w:bottom w:val="single" w:sz="4" w:space="0" w:color="000000"/>
            </w:tcBorders>
            <w:shd w:val="clear" w:color="auto" w:fill="auto"/>
            <w:noWrap/>
            <w:vAlign w:val="center"/>
            <w:hideMark/>
          </w:tcPr>
          <w:p w14:paraId="142B0605"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5.56 E-03</w:t>
            </w:r>
          </w:p>
        </w:tc>
        <w:tc>
          <w:tcPr>
            <w:tcW w:w="0" w:type="auto"/>
            <w:tcBorders>
              <w:bottom w:val="single" w:sz="4" w:space="0" w:color="000000"/>
            </w:tcBorders>
            <w:shd w:val="clear" w:color="auto" w:fill="auto"/>
            <w:noWrap/>
            <w:vAlign w:val="center"/>
            <w:hideMark/>
          </w:tcPr>
          <w:p w14:paraId="51929AFF"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3.49 E-02</w:t>
            </w:r>
          </w:p>
        </w:tc>
        <w:tc>
          <w:tcPr>
            <w:tcW w:w="0" w:type="auto"/>
            <w:tcBorders>
              <w:bottom w:val="single" w:sz="4" w:space="0" w:color="000000"/>
            </w:tcBorders>
            <w:shd w:val="clear" w:color="auto" w:fill="auto"/>
            <w:noWrap/>
            <w:vAlign w:val="center"/>
            <w:hideMark/>
          </w:tcPr>
          <w:p w14:paraId="005116C9"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7.65 E-04</w:t>
            </w:r>
          </w:p>
        </w:tc>
      </w:tr>
      <w:tr w:rsidR="00A121A0" w:rsidRPr="001C6C13" w14:paraId="4D59DE5C" w14:textId="77777777" w:rsidTr="009D6CA5">
        <w:trPr>
          <w:trHeight w:val="280"/>
          <w:jc w:val="center"/>
        </w:trPr>
        <w:tc>
          <w:tcPr>
            <w:tcW w:w="0" w:type="auto"/>
            <w:tcBorders>
              <w:top w:val="single" w:sz="4" w:space="0" w:color="000000"/>
              <w:bottom w:val="single" w:sz="4" w:space="0" w:color="000000"/>
            </w:tcBorders>
            <w:shd w:val="clear" w:color="auto" w:fill="auto"/>
            <w:noWrap/>
            <w:vAlign w:val="center"/>
            <w:hideMark/>
          </w:tcPr>
          <w:p w14:paraId="5BD3A908"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3</w:t>
            </w:r>
            <w:r w:rsidRPr="00D00C18">
              <w:rPr>
                <w:rFonts w:ascii="Times New Roman" w:eastAsia="Times New Roman" w:hAnsi="Times New Roman"/>
                <w:color w:val="000000"/>
                <w:sz w:val="16"/>
                <w:szCs w:val="16"/>
                <w:vertAlign w:val="superscript"/>
                <w:lang w:val="en-US" w:eastAsia="es-ES"/>
              </w:rPr>
              <w:t>c</w:t>
            </w:r>
          </w:p>
        </w:tc>
        <w:tc>
          <w:tcPr>
            <w:tcW w:w="0" w:type="auto"/>
            <w:tcBorders>
              <w:top w:val="single" w:sz="4" w:space="0" w:color="000000"/>
              <w:bottom w:val="single" w:sz="4" w:space="0" w:color="000000"/>
            </w:tcBorders>
            <w:shd w:val="clear" w:color="auto" w:fill="auto"/>
            <w:noWrap/>
            <w:vAlign w:val="center"/>
            <w:hideMark/>
          </w:tcPr>
          <w:p w14:paraId="62088D51"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9.65 E-01</w:t>
            </w:r>
          </w:p>
        </w:tc>
        <w:tc>
          <w:tcPr>
            <w:tcW w:w="0" w:type="auto"/>
            <w:tcBorders>
              <w:top w:val="single" w:sz="4" w:space="0" w:color="000000"/>
              <w:bottom w:val="single" w:sz="4" w:space="0" w:color="000000"/>
            </w:tcBorders>
            <w:shd w:val="clear" w:color="auto" w:fill="auto"/>
            <w:noWrap/>
            <w:vAlign w:val="center"/>
            <w:hideMark/>
          </w:tcPr>
          <w:p w14:paraId="7D224E77"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1.30 E-02</w:t>
            </w:r>
          </w:p>
        </w:tc>
        <w:tc>
          <w:tcPr>
            <w:tcW w:w="0" w:type="auto"/>
            <w:tcBorders>
              <w:top w:val="single" w:sz="4" w:space="0" w:color="000000"/>
              <w:bottom w:val="single" w:sz="4" w:space="0" w:color="000000"/>
            </w:tcBorders>
            <w:shd w:val="clear" w:color="auto" w:fill="auto"/>
            <w:noWrap/>
            <w:vAlign w:val="center"/>
            <w:hideMark/>
          </w:tcPr>
          <w:p w14:paraId="2829169B"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9.85 E-01</w:t>
            </w:r>
          </w:p>
        </w:tc>
        <w:tc>
          <w:tcPr>
            <w:tcW w:w="0" w:type="auto"/>
            <w:tcBorders>
              <w:top w:val="single" w:sz="4" w:space="0" w:color="000000"/>
              <w:bottom w:val="single" w:sz="4" w:space="0" w:color="000000"/>
            </w:tcBorders>
            <w:shd w:val="clear" w:color="auto" w:fill="auto"/>
            <w:noWrap/>
            <w:vAlign w:val="center"/>
            <w:hideMark/>
          </w:tcPr>
          <w:p w14:paraId="4B54F706"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7.76 E-03</w:t>
            </w:r>
          </w:p>
        </w:tc>
        <w:tc>
          <w:tcPr>
            <w:tcW w:w="0" w:type="auto"/>
            <w:tcBorders>
              <w:top w:val="single" w:sz="4" w:space="0" w:color="000000"/>
              <w:bottom w:val="single" w:sz="4" w:space="0" w:color="000000"/>
            </w:tcBorders>
            <w:shd w:val="clear" w:color="auto" w:fill="auto"/>
            <w:noWrap/>
            <w:vAlign w:val="center"/>
            <w:hideMark/>
          </w:tcPr>
          <w:p w14:paraId="15957C4C"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2.76 E+01</w:t>
            </w:r>
          </w:p>
        </w:tc>
        <w:tc>
          <w:tcPr>
            <w:tcW w:w="0" w:type="auto"/>
            <w:tcBorders>
              <w:top w:val="single" w:sz="4" w:space="0" w:color="000000"/>
              <w:bottom w:val="single" w:sz="4" w:space="0" w:color="000000"/>
            </w:tcBorders>
            <w:shd w:val="clear" w:color="auto" w:fill="auto"/>
            <w:noWrap/>
            <w:vAlign w:val="center"/>
            <w:hideMark/>
          </w:tcPr>
          <w:p w14:paraId="22CE1E4B"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6.71 E-01</w:t>
            </w:r>
          </w:p>
        </w:tc>
        <w:tc>
          <w:tcPr>
            <w:tcW w:w="0" w:type="auto"/>
            <w:tcBorders>
              <w:top w:val="single" w:sz="4" w:space="0" w:color="000000"/>
              <w:bottom w:val="single" w:sz="4" w:space="0" w:color="000000"/>
            </w:tcBorders>
            <w:shd w:val="clear" w:color="auto" w:fill="auto"/>
            <w:noWrap/>
            <w:vAlign w:val="center"/>
            <w:hideMark/>
          </w:tcPr>
          <w:p w14:paraId="586CDCF1"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3.99 E-01</w:t>
            </w:r>
          </w:p>
        </w:tc>
        <w:tc>
          <w:tcPr>
            <w:tcW w:w="0" w:type="auto"/>
            <w:tcBorders>
              <w:top w:val="single" w:sz="4" w:space="0" w:color="000000"/>
              <w:bottom w:val="single" w:sz="4" w:space="0" w:color="000000"/>
            </w:tcBorders>
            <w:shd w:val="clear" w:color="auto" w:fill="auto"/>
            <w:noWrap/>
            <w:vAlign w:val="center"/>
            <w:hideMark/>
          </w:tcPr>
          <w:p w14:paraId="6364DE25"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1.87 E-02</w:t>
            </w:r>
          </w:p>
        </w:tc>
        <w:tc>
          <w:tcPr>
            <w:tcW w:w="0" w:type="auto"/>
            <w:tcBorders>
              <w:top w:val="single" w:sz="4" w:space="0" w:color="000000"/>
              <w:bottom w:val="single" w:sz="4" w:space="0" w:color="000000"/>
            </w:tcBorders>
            <w:shd w:val="clear" w:color="auto" w:fill="auto"/>
            <w:noWrap/>
            <w:vAlign w:val="center"/>
            <w:hideMark/>
          </w:tcPr>
          <w:p w14:paraId="2FAB0E0E"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3.44 E-02</w:t>
            </w:r>
          </w:p>
        </w:tc>
        <w:tc>
          <w:tcPr>
            <w:tcW w:w="0" w:type="auto"/>
            <w:tcBorders>
              <w:top w:val="single" w:sz="4" w:space="0" w:color="000000"/>
              <w:bottom w:val="single" w:sz="4" w:space="0" w:color="000000"/>
            </w:tcBorders>
            <w:shd w:val="clear" w:color="auto" w:fill="auto"/>
            <w:noWrap/>
            <w:vAlign w:val="center"/>
            <w:hideMark/>
          </w:tcPr>
          <w:p w14:paraId="5046F60B"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5.03 E-04</w:t>
            </w:r>
          </w:p>
        </w:tc>
      </w:tr>
      <w:tr w:rsidR="00A121A0" w:rsidRPr="001C6C13" w14:paraId="38BF68D3" w14:textId="77777777" w:rsidTr="009D6CA5">
        <w:trPr>
          <w:trHeight w:val="280"/>
          <w:jc w:val="center"/>
        </w:trPr>
        <w:tc>
          <w:tcPr>
            <w:tcW w:w="0" w:type="auto"/>
            <w:tcBorders>
              <w:top w:val="single" w:sz="4" w:space="0" w:color="000000"/>
            </w:tcBorders>
            <w:shd w:val="clear" w:color="auto" w:fill="auto"/>
            <w:noWrap/>
            <w:vAlign w:val="center"/>
            <w:hideMark/>
          </w:tcPr>
          <w:p w14:paraId="717551FD"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4</w:t>
            </w:r>
            <w:r w:rsidRPr="00B73D47">
              <w:rPr>
                <w:rFonts w:ascii="Times New Roman" w:eastAsia="Times New Roman" w:hAnsi="Times New Roman"/>
                <w:color w:val="000000"/>
                <w:sz w:val="16"/>
                <w:szCs w:val="16"/>
                <w:lang w:val="en-US" w:eastAsia="es-ES"/>
              </w:rPr>
              <w:t>.1</w:t>
            </w:r>
          </w:p>
        </w:tc>
        <w:tc>
          <w:tcPr>
            <w:tcW w:w="0" w:type="auto"/>
            <w:tcBorders>
              <w:top w:val="single" w:sz="4" w:space="0" w:color="000000"/>
            </w:tcBorders>
            <w:shd w:val="clear" w:color="auto" w:fill="auto"/>
            <w:noWrap/>
            <w:vAlign w:val="center"/>
            <w:hideMark/>
          </w:tcPr>
          <w:p w14:paraId="3CD73C83"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9.58 E-01</w:t>
            </w:r>
          </w:p>
        </w:tc>
        <w:tc>
          <w:tcPr>
            <w:tcW w:w="0" w:type="auto"/>
            <w:tcBorders>
              <w:top w:val="single" w:sz="4" w:space="0" w:color="000000"/>
            </w:tcBorders>
            <w:shd w:val="clear" w:color="auto" w:fill="auto"/>
            <w:noWrap/>
            <w:vAlign w:val="center"/>
            <w:hideMark/>
          </w:tcPr>
          <w:p w14:paraId="2839531F"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1.15 E-02</w:t>
            </w:r>
          </w:p>
        </w:tc>
        <w:tc>
          <w:tcPr>
            <w:tcW w:w="0" w:type="auto"/>
            <w:tcBorders>
              <w:top w:val="single" w:sz="4" w:space="0" w:color="000000"/>
            </w:tcBorders>
            <w:shd w:val="clear" w:color="auto" w:fill="auto"/>
            <w:noWrap/>
            <w:vAlign w:val="center"/>
            <w:hideMark/>
          </w:tcPr>
          <w:p w14:paraId="3A368475"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9.81 E-01</w:t>
            </w:r>
          </w:p>
        </w:tc>
        <w:tc>
          <w:tcPr>
            <w:tcW w:w="0" w:type="auto"/>
            <w:tcBorders>
              <w:top w:val="single" w:sz="4" w:space="0" w:color="000000"/>
            </w:tcBorders>
            <w:shd w:val="clear" w:color="auto" w:fill="auto"/>
            <w:noWrap/>
            <w:vAlign w:val="center"/>
            <w:hideMark/>
          </w:tcPr>
          <w:p w14:paraId="58845F2F"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1.17 E-02</w:t>
            </w:r>
          </w:p>
        </w:tc>
        <w:tc>
          <w:tcPr>
            <w:tcW w:w="0" w:type="auto"/>
            <w:tcBorders>
              <w:top w:val="single" w:sz="4" w:space="0" w:color="000000"/>
            </w:tcBorders>
            <w:shd w:val="clear" w:color="auto" w:fill="auto"/>
            <w:noWrap/>
            <w:vAlign w:val="center"/>
            <w:hideMark/>
          </w:tcPr>
          <w:p w14:paraId="69447061"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2.80 E+01</w:t>
            </w:r>
          </w:p>
        </w:tc>
        <w:tc>
          <w:tcPr>
            <w:tcW w:w="0" w:type="auto"/>
            <w:tcBorders>
              <w:top w:val="single" w:sz="4" w:space="0" w:color="000000"/>
            </w:tcBorders>
            <w:shd w:val="clear" w:color="auto" w:fill="auto"/>
            <w:noWrap/>
            <w:vAlign w:val="center"/>
            <w:hideMark/>
          </w:tcPr>
          <w:p w14:paraId="01981F12"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5.18 E-01</w:t>
            </w:r>
          </w:p>
        </w:tc>
        <w:tc>
          <w:tcPr>
            <w:tcW w:w="0" w:type="auto"/>
            <w:tcBorders>
              <w:top w:val="single" w:sz="4" w:space="0" w:color="000000"/>
            </w:tcBorders>
            <w:shd w:val="clear" w:color="auto" w:fill="auto"/>
            <w:noWrap/>
            <w:vAlign w:val="center"/>
            <w:hideMark/>
          </w:tcPr>
          <w:p w14:paraId="43ECA33F"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1.83 E-01</w:t>
            </w:r>
          </w:p>
        </w:tc>
        <w:tc>
          <w:tcPr>
            <w:tcW w:w="0" w:type="auto"/>
            <w:tcBorders>
              <w:top w:val="single" w:sz="4" w:space="0" w:color="000000"/>
            </w:tcBorders>
            <w:shd w:val="clear" w:color="auto" w:fill="auto"/>
            <w:noWrap/>
            <w:vAlign w:val="center"/>
            <w:hideMark/>
          </w:tcPr>
          <w:p w14:paraId="683F7A15"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7.75 E-03</w:t>
            </w:r>
          </w:p>
        </w:tc>
        <w:tc>
          <w:tcPr>
            <w:tcW w:w="0" w:type="auto"/>
            <w:tcBorders>
              <w:top w:val="single" w:sz="4" w:space="0" w:color="000000"/>
            </w:tcBorders>
            <w:shd w:val="clear" w:color="auto" w:fill="auto"/>
            <w:noWrap/>
            <w:vAlign w:val="center"/>
            <w:hideMark/>
          </w:tcPr>
          <w:p w14:paraId="663B66E5"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3.22 E-02</w:t>
            </w:r>
          </w:p>
        </w:tc>
        <w:tc>
          <w:tcPr>
            <w:tcW w:w="0" w:type="auto"/>
            <w:tcBorders>
              <w:top w:val="single" w:sz="4" w:space="0" w:color="000000"/>
            </w:tcBorders>
            <w:shd w:val="clear" w:color="auto" w:fill="auto"/>
            <w:noWrap/>
            <w:vAlign w:val="center"/>
            <w:hideMark/>
          </w:tcPr>
          <w:p w14:paraId="0FE75548"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1.49 E-03</w:t>
            </w:r>
          </w:p>
        </w:tc>
      </w:tr>
      <w:tr w:rsidR="00A121A0" w:rsidRPr="001C6C13" w14:paraId="3C5577C1" w14:textId="77777777" w:rsidTr="009D6CA5">
        <w:trPr>
          <w:trHeight w:val="280"/>
          <w:jc w:val="center"/>
        </w:trPr>
        <w:tc>
          <w:tcPr>
            <w:tcW w:w="0" w:type="auto"/>
            <w:shd w:val="clear" w:color="auto" w:fill="auto"/>
            <w:noWrap/>
            <w:vAlign w:val="center"/>
            <w:hideMark/>
          </w:tcPr>
          <w:p w14:paraId="22252CF0"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4</w:t>
            </w:r>
            <w:r w:rsidRPr="00B73D47">
              <w:rPr>
                <w:rFonts w:ascii="Times New Roman" w:eastAsia="Times New Roman" w:hAnsi="Times New Roman"/>
                <w:color w:val="000000"/>
                <w:sz w:val="16"/>
                <w:szCs w:val="16"/>
                <w:lang w:val="en-US" w:eastAsia="es-ES"/>
              </w:rPr>
              <w:t>.2</w:t>
            </w:r>
          </w:p>
        </w:tc>
        <w:tc>
          <w:tcPr>
            <w:tcW w:w="0" w:type="auto"/>
            <w:shd w:val="clear" w:color="auto" w:fill="auto"/>
            <w:noWrap/>
            <w:vAlign w:val="center"/>
            <w:hideMark/>
          </w:tcPr>
          <w:p w14:paraId="0739B534"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9.46 E-01</w:t>
            </w:r>
          </w:p>
        </w:tc>
        <w:tc>
          <w:tcPr>
            <w:tcW w:w="0" w:type="auto"/>
            <w:shd w:val="clear" w:color="auto" w:fill="auto"/>
            <w:noWrap/>
            <w:vAlign w:val="center"/>
            <w:hideMark/>
          </w:tcPr>
          <w:p w14:paraId="4BE94057"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1.61 E-02</w:t>
            </w:r>
          </w:p>
        </w:tc>
        <w:tc>
          <w:tcPr>
            <w:tcW w:w="0" w:type="auto"/>
            <w:shd w:val="clear" w:color="auto" w:fill="auto"/>
            <w:noWrap/>
            <w:vAlign w:val="center"/>
            <w:hideMark/>
          </w:tcPr>
          <w:p w14:paraId="4E562923"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9.40 E-01</w:t>
            </w:r>
          </w:p>
        </w:tc>
        <w:tc>
          <w:tcPr>
            <w:tcW w:w="0" w:type="auto"/>
            <w:shd w:val="clear" w:color="auto" w:fill="auto"/>
            <w:noWrap/>
            <w:vAlign w:val="center"/>
            <w:hideMark/>
          </w:tcPr>
          <w:p w14:paraId="5A751441"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1.64 E-02</w:t>
            </w:r>
          </w:p>
        </w:tc>
        <w:tc>
          <w:tcPr>
            <w:tcW w:w="0" w:type="auto"/>
            <w:shd w:val="clear" w:color="auto" w:fill="auto"/>
            <w:noWrap/>
            <w:vAlign w:val="center"/>
            <w:hideMark/>
          </w:tcPr>
          <w:p w14:paraId="5896FB12"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2.76 E+01</w:t>
            </w:r>
          </w:p>
        </w:tc>
        <w:tc>
          <w:tcPr>
            <w:tcW w:w="0" w:type="auto"/>
            <w:shd w:val="clear" w:color="auto" w:fill="auto"/>
            <w:noWrap/>
            <w:vAlign w:val="center"/>
            <w:hideMark/>
          </w:tcPr>
          <w:p w14:paraId="332ACC3D"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7.15 E-01</w:t>
            </w:r>
          </w:p>
        </w:tc>
        <w:tc>
          <w:tcPr>
            <w:tcW w:w="0" w:type="auto"/>
            <w:shd w:val="clear" w:color="auto" w:fill="auto"/>
            <w:noWrap/>
            <w:vAlign w:val="center"/>
            <w:hideMark/>
          </w:tcPr>
          <w:p w14:paraId="0BEA0CD1"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1.87 E-01</w:t>
            </w:r>
          </w:p>
        </w:tc>
        <w:tc>
          <w:tcPr>
            <w:tcW w:w="0" w:type="auto"/>
            <w:shd w:val="clear" w:color="auto" w:fill="auto"/>
            <w:noWrap/>
            <w:vAlign w:val="center"/>
            <w:hideMark/>
          </w:tcPr>
          <w:p w14:paraId="2CFA5A6F"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4.94 E-03</w:t>
            </w:r>
          </w:p>
        </w:tc>
        <w:tc>
          <w:tcPr>
            <w:tcW w:w="0" w:type="auto"/>
            <w:shd w:val="clear" w:color="auto" w:fill="auto"/>
            <w:noWrap/>
            <w:vAlign w:val="center"/>
            <w:hideMark/>
          </w:tcPr>
          <w:p w14:paraId="1B6C2A1F"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3.38 E-02</w:t>
            </w:r>
          </w:p>
        </w:tc>
        <w:tc>
          <w:tcPr>
            <w:tcW w:w="0" w:type="auto"/>
            <w:shd w:val="clear" w:color="auto" w:fill="auto"/>
            <w:noWrap/>
            <w:vAlign w:val="center"/>
            <w:hideMark/>
          </w:tcPr>
          <w:p w14:paraId="1F9899EA"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1.09 E-03</w:t>
            </w:r>
          </w:p>
        </w:tc>
      </w:tr>
      <w:tr w:rsidR="00A121A0" w:rsidRPr="001C6C13" w14:paraId="18DC1342" w14:textId="77777777" w:rsidTr="009D6CA5">
        <w:trPr>
          <w:trHeight w:val="280"/>
          <w:jc w:val="center"/>
        </w:trPr>
        <w:tc>
          <w:tcPr>
            <w:tcW w:w="0" w:type="auto"/>
            <w:tcBorders>
              <w:bottom w:val="single" w:sz="4" w:space="0" w:color="000000"/>
            </w:tcBorders>
            <w:shd w:val="clear" w:color="auto" w:fill="auto"/>
            <w:noWrap/>
            <w:vAlign w:val="center"/>
            <w:hideMark/>
          </w:tcPr>
          <w:p w14:paraId="35E00779"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4</w:t>
            </w:r>
            <w:r w:rsidRPr="00B73D47">
              <w:rPr>
                <w:rFonts w:ascii="Times New Roman" w:eastAsia="Times New Roman" w:hAnsi="Times New Roman"/>
                <w:color w:val="000000"/>
                <w:sz w:val="16"/>
                <w:szCs w:val="16"/>
                <w:lang w:val="en-US" w:eastAsia="es-ES"/>
              </w:rPr>
              <w:t>.3</w:t>
            </w:r>
          </w:p>
        </w:tc>
        <w:tc>
          <w:tcPr>
            <w:tcW w:w="0" w:type="auto"/>
            <w:tcBorders>
              <w:bottom w:val="single" w:sz="4" w:space="0" w:color="000000"/>
            </w:tcBorders>
            <w:shd w:val="clear" w:color="auto" w:fill="auto"/>
            <w:noWrap/>
            <w:vAlign w:val="center"/>
            <w:hideMark/>
          </w:tcPr>
          <w:p w14:paraId="6E8B770F"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9.70 E-01</w:t>
            </w:r>
          </w:p>
        </w:tc>
        <w:tc>
          <w:tcPr>
            <w:tcW w:w="0" w:type="auto"/>
            <w:tcBorders>
              <w:bottom w:val="single" w:sz="4" w:space="0" w:color="000000"/>
            </w:tcBorders>
            <w:shd w:val="clear" w:color="auto" w:fill="auto"/>
            <w:noWrap/>
            <w:vAlign w:val="center"/>
            <w:hideMark/>
          </w:tcPr>
          <w:p w14:paraId="77636CF0"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1.32 E-02</w:t>
            </w:r>
          </w:p>
        </w:tc>
        <w:tc>
          <w:tcPr>
            <w:tcW w:w="0" w:type="auto"/>
            <w:tcBorders>
              <w:bottom w:val="single" w:sz="4" w:space="0" w:color="000000"/>
            </w:tcBorders>
            <w:shd w:val="clear" w:color="auto" w:fill="auto"/>
            <w:noWrap/>
            <w:vAlign w:val="center"/>
            <w:hideMark/>
          </w:tcPr>
          <w:p w14:paraId="3C572202"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9.98 E-01</w:t>
            </w:r>
          </w:p>
        </w:tc>
        <w:tc>
          <w:tcPr>
            <w:tcW w:w="0" w:type="auto"/>
            <w:tcBorders>
              <w:bottom w:val="single" w:sz="4" w:space="0" w:color="000000"/>
            </w:tcBorders>
            <w:shd w:val="clear" w:color="auto" w:fill="auto"/>
            <w:noWrap/>
            <w:vAlign w:val="center"/>
            <w:hideMark/>
          </w:tcPr>
          <w:p w14:paraId="75C07313"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1.35 E-02</w:t>
            </w:r>
          </w:p>
        </w:tc>
        <w:tc>
          <w:tcPr>
            <w:tcW w:w="0" w:type="auto"/>
            <w:tcBorders>
              <w:bottom w:val="single" w:sz="4" w:space="0" w:color="000000"/>
            </w:tcBorders>
            <w:shd w:val="clear" w:color="auto" w:fill="auto"/>
            <w:noWrap/>
            <w:vAlign w:val="center"/>
            <w:hideMark/>
          </w:tcPr>
          <w:p w14:paraId="730BA3A0"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2.85 E+01</w:t>
            </w:r>
          </w:p>
        </w:tc>
        <w:tc>
          <w:tcPr>
            <w:tcW w:w="0" w:type="auto"/>
            <w:tcBorders>
              <w:bottom w:val="single" w:sz="4" w:space="0" w:color="000000"/>
            </w:tcBorders>
            <w:shd w:val="clear" w:color="auto" w:fill="auto"/>
            <w:noWrap/>
            <w:vAlign w:val="center"/>
            <w:hideMark/>
          </w:tcPr>
          <w:p w14:paraId="2091178E"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5.99 E-01</w:t>
            </w:r>
          </w:p>
        </w:tc>
        <w:tc>
          <w:tcPr>
            <w:tcW w:w="0" w:type="auto"/>
            <w:tcBorders>
              <w:bottom w:val="single" w:sz="4" w:space="0" w:color="000000"/>
            </w:tcBorders>
            <w:shd w:val="clear" w:color="auto" w:fill="auto"/>
            <w:noWrap/>
            <w:vAlign w:val="center"/>
            <w:hideMark/>
          </w:tcPr>
          <w:p w14:paraId="794161BF"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1.85 E-01</w:t>
            </w:r>
          </w:p>
        </w:tc>
        <w:tc>
          <w:tcPr>
            <w:tcW w:w="0" w:type="auto"/>
            <w:tcBorders>
              <w:bottom w:val="single" w:sz="4" w:space="0" w:color="000000"/>
            </w:tcBorders>
            <w:shd w:val="clear" w:color="auto" w:fill="auto"/>
            <w:noWrap/>
            <w:vAlign w:val="center"/>
            <w:hideMark/>
          </w:tcPr>
          <w:p w14:paraId="5C4FE14F"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4.60 E-03</w:t>
            </w:r>
          </w:p>
        </w:tc>
        <w:tc>
          <w:tcPr>
            <w:tcW w:w="0" w:type="auto"/>
            <w:tcBorders>
              <w:bottom w:val="single" w:sz="4" w:space="0" w:color="000000"/>
            </w:tcBorders>
            <w:shd w:val="clear" w:color="auto" w:fill="auto"/>
            <w:noWrap/>
            <w:vAlign w:val="center"/>
            <w:hideMark/>
          </w:tcPr>
          <w:p w14:paraId="7F837687"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3.25 E-02</w:t>
            </w:r>
          </w:p>
        </w:tc>
        <w:tc>
          <w:tcPr>
            <w:tcW w:w="0" w:type="auto"/>
            <w:tcBorders>
              <w:bottom w:val="single" w:sz="4" w:space="0" w:color="000000"/>
            </w:tcBorders>
            <w:shd w:val="clear" w:color="auto" w:fill="auto"/>
            <w:noWrap/>
            <w:vAlign w:val="center"/>
            <w:hideMark/>
          </w:tcPr>
          <w:p w14:paraId="71670948"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1.11 E-03</w:t>
            </w:r>
          </w:p>
        </w:tc>
      </w:tr>
      <w:tr w:rsidR="00A121A0" w:rsidRPr="001C6C13" w14:paraId="09233415" w14:textId="77777777" w:rsidTr="009D6CA5">
        <w:trPr>
          <w:trHeight w:val="280"/>
          <w:jc w:val="center"/>
        </w:trPr>
        <w:tc>
          <w:tcPr>
            <w:tcW w:w="0" w:type="auto"/>
            <w:tcBorders>
              <w:top w:val="single" w:sz="4" w:space="0" w:color="000000"/>
              <w:bottom w:val="single" w:sz="4" w:space="0" w:color="000000"/>
            </w:tcBorders>
            <w:shd w:val="clear" w:color="auto" w:fill="auto"/>
            <w:noWrap/>
            <w:vAlign w:val="center"/>
            <w:hideMark/>
          </w:tcPr>
          <w:p w14:paraId="4DDB8771"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4</w:t>
            </w:r>
            <w:r w:rsidRPr="00D00C18">
              <w:rPr>
                <w:rFonts w:ascii="Times New Roman" w:eastAsia="Times New Roman" w:hAnsi="Times New Roman"/>
                <w:color w:val="000000"/>
                <w:sz w:val="16"/>
                <w:szCs w:val="16"/>
                <w:vertAlign w:val="superscript"/>
                <w:lang w:val="en-US" w:eastAsia="es-ES"/>
              </w:rPr>
              <w:t>c</w:t>
            </w:r>
          </w:p>
        </w:tc>
        <w:tc>
          <w:tcPr>
            <w:tcW w:w="0" w:type="auto"/>
            <w:tcBorders>
              <w:top w:val="single" w:sz="4" w:space="0" w:color="000000"/>
              <w:bottom w:val="single" w:sz="4" w:space="0" w:color="000000"/>
            </w:tcBorders>
            <w:shd w:val="clear" w:color="auto" w:fill="auto"/>
            <w:noWrap/>
            <w:vAlign w:val="center"/>
            <w:hideMark/>
          </w:tcPr>
          <w:p w14:paraId="79E7EA4A"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9.58 E-01</w:t>
            </w:r>
          </w:p>
        </w:tc>
        <w:tc>
          <w:tcPr>
            <w:tcW w:w="0" w:type="auto"/>
            <w:tcBorders>
              <w:top w:val="single" w:sz="4" w:space="0" w:color="000000"/>
              <w:bottom w:val="single" w:sz="4" w:space="0" w:color="000000"/>
            </w:tcBorders>
            <w:shd w:val="clear" w:color="auto" w:fill="auto"/>
            <w:noWrap/>
            <w:vAlign w:val="center"/>
            <w:hideMark/>
          </w:tcPr>
          <w:p w14:paraId="51141CD5"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7.00 E-03</w:t>
            </w:r>
          </w:p>
        </w:tc>
        <w:tc>
          <w:tcPr>
            <w:tcW w:w="0" w:type="auto"/>
            <w:tcBorders>
              <w:top w:val="single" w:sz="4" w:space="0" w:color="000000"/>
              <w:bottom w:val="single" w:sz="4" w:space="0" w:color="000000"/>
            </w:tcBorders>
            <w:shd w:val="clear" w:color="auto" w:fill="auto"/>
            <w:noWrap/>
            <w:vAlign w:val="center"/>
            <w:hideMark/>
          </w:tcPr>
          <w:p w14:paraId="0BA2EC47"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9.69 E-01</w:t>
            </w:r>
          </w:p>
        </w:tc>
        <w:tc>
          <w:tcPr>
            <w:tcW w:w="0" w:type="auto"/>
            <w:tcBorders>
              <w:top w:val="single" w:sz="4" w:space="0" w:color="000000"/>
              <w:bottom w:val="single" w:sz="4" w:space="0" w:color="000000"/>
            </w:tcBorders>
            <w:shd w:val="clear" w:color="auto" w:fill="auto"/>
            <w:noWrap/>
            <w:vAlign w:val="center"/>
            <w:hideMark/>
          </w:tcPr>
          <w:p w14:paraId="044F0B8E"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1.73 E-02</w:t>
            </w:r>
          </w:p>
        </w:tc>
        <w:tc>
          <w:tcPr>
            <w:tcW w:w="0" w:type="auto"/>
            <w:tcBorders>
              <w:top w:val="single" w:sz="4" w:space="0" w:color="000000"/>
              <w:bottom w:val="single" w:sz="4" w:space="0" w:color="000000"/>
            </w:tcBorders>
            <w:shd w:val="clear" w:color="auto" w:fill="auto"/>
            <w:noWrap/>
            <w:vAlign w:val="center"/>
            <w:hideMark/>
          </w:tcPr>
          <w:p w14:paraId="677AFD0F"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2.81 E+01</w:t>
            </w:r>
          </w:p>
        </w:tc>
        <w:tc>
          <w:tcPr>
            <w:tcW w:w="0" w:type="auto"/>
            <w:tcBorders>
              <w:top w:val="single" w:sz="4" w:space="0" w:color="000000"/>
              <w:bottom w:val="single" w:sz="4" w:space="0" w:color="000000"/>
            </w:tcBorders>
            <w:shd w:val="clear" w:color="auto" w:fill="auto"/>
            <w:noWrap/>
            <w:vAlign w:val="center"/>
            <w:hideMark/>
          </w:tcPr>
          <w:p w14:paraId="744B044F"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2.44 E-01</w:t>
            </w:r>
          </w:p>
        </w:tc>
        <w:tc>
          <w:tcPr>
            <w:tcW w:w="0" w:type="auto"/>
            <w:tcBorders>
              <w:top w:val="single" w:sz="4" w:space="0" w:color="000000"/>
              <w:bottom w:val="single" w:sz="4" w:space="0" w:color="000000"/>
            </w:tcBorders>
            <w:shd w:val="clear" w:color="auto" w:fill="auto"/>
            <w:noWrap/>
            <w:vAlign w:val="center"/>
            <w:hideMark/>
          </w:tcPr>
          <w:p w14:paraId="7CF13F0F"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1.86 E-01</w:t>
            </w:r>
          </w:p>
        </w:tc>
        <w:tc>
          <w:tcPr>
            <w:tcW w:w="0" w:type="auto"/>
            <w:tcBorders>
              <w:top w:val="single" w:sz="4" w:space="0" w:color="000000"/>
              <w:bottom w:val="single" w:sz="4" w:space="0" w:color="000000"/>
            </w:tcBorders>
            <w:shd w:val="clear" w:color="auto" w:fill="auto"/>
            <w:noWrap/>
            <w:vAlign w:val="center"/>
            <w:hideMark/>
          </w:tcPr>
          <w:p w14:paraId="4E0D2619"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1.19 E-03</w:t>
            </w:r>
          </w:p>
        </w:tc>
        <w:tc>
          <w:tcPr>
            <w:tcW w:w="0" w:type="auto"/>
            <w:tcBorders>
              <w:top w:val="single" w:sz="4" w:space="0" w:color="000000"/>
              <w:bottom w:val="single" w:sz="4" w:space="0" w:color="000000"/>
            </w:tcBorders>
            <w:shd w:val="clear" w:color="auto" w:fill="auto"/>
            <w:noWrap/>
            <w:vAlign w:val="center"/>
            <w:hideMark/>
          </w:tcPr>
          <w:p w14:paraId="697B6C77"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3.32 E-02</w:t>
            </w:r>
          </w:p>
        </w:tc>
        <w:tc>
          <w:tcPr>
            <w:tcW w:w="0" w:type="auto"/>
            <w:tcBorders>
              <w:top w:val="single" w:sz="4" w:space="0" w:color="000000"/>
              <w:bottom w:val="single" w:sz="4" w:space="0" w:color="000000"/>
            </w:tcBorders>
            <w:shd w:val="clear" w:color="auto" w:fill="auto"/>
            <w:noWrap/>
            <w:vAlign w:val="center"/>
            <w:hideMark/>
          </w:tcPr>
          <w:p w14:paraId="3EFCF3D6"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5.13 E-04</w:t>
            </w:r>
          </w:p>
        </w:tc>
      </w:tr>
      <w:tr w:rsidR="00A121A0" w:rsidRPr="001C6C13" w14:paraId="50E9A726" w14:textId="77777777" w:rsidTr="009D6CA5">
        <w:trPr>
          <w:trHeight w:val="280"/>
          <w:jc w:val="center"/>
        </w:trPr>
        <w:tc>
          <w:tcPr>
            <w:tcW w:w="0" w:type="auto"/>
            <w:tcBorders>
              <w:top w:val="single" w:sz="4" w:space="0" w:color="000000"/>
            </w:tcBorders>
            <w:shd w:val="clear" w:color="auto" w:fill="auto"/>
            <w:noWrap/>
            <w:vAlign w:val="center"/>
            <w:hideMark/>
          </w:tcPr>
          <w:p w14:paraId="2167F09D"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5</w:t>
            </w:r>
            <w:r w:rsidRPr="00B73D47">
              <w:rPr>
                <w:rFonts w:ascii="Times New Roman" w:eastAsia="Times New Roman" w:hAnsi="Times New Roman"/>
                <w:color w:val="000000"/>
                <w:sz w:val="16"/>
                <w:szCs w:val="16"/>
                <w:lang w:val="en-US" w:eastAsia="es-ES"/>
              </w:rPr>
              <w:t>.1</w:t>
            </w:r>
          </w:p>
        </w:tc>
        <w:tc>
          <w:tcPr>
            <w:tcW w:w="0" w:type="auto"/>
            <w:tcBorders>
              <w:top w:val="single" w:sz="4" w:space="0" w:color="000000"/>
            </w:tcBorders>
            <w:shd w:val="clear" w:color="auto" w:fill="auto"/>
            <w:noWrap/>
            <w:vAlign w:val="center"/>
            <w:hideMark/>
          </w:tcPr>
          <w:p w14:paraId="2B868C4E"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9.54 E-01</w:t>
            </w:r>
          </w:p>
        </w:tc>
        <w:tc>
          <w:tcPr>
            <w:tcW w:w="0" w:type="auto"/>
            <w:tcBorders>
              <w:top w:val="single" w:sz="4" w:space="0" w:color="000000"/>
            </w:tcBorders>
            <w:shd w:val="clear" w:color="auto" w:fill="auto"/>
            <w:noWrap/>
            <w:vAlign w:val="center"/>
            <w:hideMark/>
          </w:tcPr>
          <w:p w14:paraId="63C15AEF"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8.85 E-03</w:t>
            </w:r>
          </w:p>
        </w:tc>
        <w:tc>
          <w:tcPr>
            <w:tcW w:w="0" w:type="auto"/>
            <w:tcBorders>
              <w:top w:val="single" w:sz="4" w:space="0" w:color="000000"/>
            </w:tcBorders>
            <w:shd w:val="clear" w:color="auto" w:fill="auto"/>
            <w:noWrap/>
            <w:vAlign w:val="center"/>
            <w:hideMark/>
          </w:tcPr>
          <w:p w14:paraId="0BCA716C"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9.68 E-01</w:t>
            </w:r>
          </w:p>
        </w:tc>
        <w:tc>
          <w:tcPr>
            <w:tcW w:w="0" w:type="auto"/>
            <w:tcBorders>
              <w:top w:val="single" w:sz="4" w:space="0" w:color="000000"/>
            </w:tcBorders>
            <w:shd w:val="clear" w:color="auto" w:fill="auto"/>
            <w:noWrap/>
            <w:vAlign w:val="center"/>
            <w:hideMark/>
          </w:tcPr>
          <w:p w14:paraId="706DF39B"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9.03 E-03</w:t>
            </w:r>
          </w:p>
        </w:tc>
        <w:tc>
          <w:tcPr>
            <w:tcW w:w="0" w:type="auto"/>
            <w:tcBorders>
              <w:top w:val="single" w:sz="4" w:space="0" w:color="000000"/>
            </w:tcBorders>
            <w:shd w:val="clear" w:color="auto" w:fill="auto"/>
            <w:noWrap/>
            <w:vAlign w:val="center"/>
            <w:hideMark/>
          </w:tcPr>
          <w:p w14:paraId="45276410"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2.76 E+01</w:t>
            </w:r>
          </w:p>
        </w:tc>
        <w:tc>
          <w:tcPr>
            <w:tcW w:w="0" w:type="auto"/>
            <w:tcBorders>
              <w:top w:val="single" w:sz="4" w:space="0" w:color="000000"/>
            </w:tcBorders>
            <w:shd w:val="clear" w:color="auto" w:fill="auto"/>
            <w:noWrap/>
            <w:vAlign w:val="center"/>
            <w:hideMark/>
          </w:tcPr>
          <w:p w14:paraId="1336A33D"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3.99 E-01</w:t>
            </w:r>
          </w:p>
        </w:tc>
        <w:tc>
          <w:tcPr>
            <w:tcW w:w="0" w:type="auto"/>
            <w:tcBorders>
              <w:top w:val="single" w:sz="4" w:space="0" w:color="000000"/>
            </w:tcBorders>
            <w:shd w:val="clear" w:color="auto" w:fill="auto"/>
            <w:noWrap/>
            <w:vAlign w:val="center"/>
            <w:hideMark/>
          </w:tcPr>
          <w:p w14:paraId="32212471"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1.34 E-01</w:t>
            </w:r>
          </w:p>
        </w:tc>
        <w:tc>
          <w:tcPr>
            <w:tcW w:w="0" w:type="auto"/>
            <w:tcBorders>
              <w:top w:val="single" w:sz="4" w:space="0" w:color="000000"/>
            </w:tcBorders>
            <w:shd w:val="clear" w:color="auto" w:fill="auto"/>
            <w:noWrap/>
            <w:vAlign w:val="center"/>
            <w:hideMark/>
          </w:tcPr>
          <w:p w14:paraId="3C7FCF41"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3.19 E-03</w:t>
            </w:r>
          </w:p>
        </w:tc>
        <w:tc>
          <w:tcPr>
            <w:tcW w:w="0" w:type="auto"/>
            <w:tcBorders>
              <w:top w:val="single" w:sz="4" w:space="0" w:color="000000"/>
            </w:tcBorders>
            <w:shd w:val="clear" w:color="auto" w:fill="auto"/>
            <w:noWrap/>
            <w:vAlign w:val="center"/>
            <w:hideMark/>
          </w:tcPr>
          <w:p w14:paraId="0E3EC00A"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3.67 E-02</w:t>
            </w:r>
          </w:p>
        </w:tc>
        <w:tc>
          <w:tcPr>
            <w:tcW w:w="0" w:type="auto"/>
            <w:tcBorders>
              <w:top w:val="single" w:sz="4" w:space="0" w:color="000000"/>
            </w:tcBorders>
            <w:shd w:val="clear" w:color="auto" w:fill="auto"/>
            <w:noWrap/>
            <w:vAlign w:val="center"/>
            <w:hideMark/>
          </w:tcPr>
          <w:p w14:paraId="185A07CB"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1.02 E-03</w:t>
            </w:r>
          </w:p>
        </w:tc>
      </w:tr>
      <w:tr w:rsidR="00A121A0" w:rsidRPr="001C6C13" w14:paraId="56EF6D67" w14:textId="77777777" w:rsidTr="009D6CA5">
        <w:trPr>
          <w:trHeight w:val="280"/>
          <w:jc w:val="center"/>
        </w:trPr>
        <w:tc>
          <w:tcPr>
            <w:tcW w:w="0" w:type="auto"/>
            <w:shd w:val="clear" w:color="auto" w:fill="auto"/>
            <w:noWrap/>
            <w:vAlign w:val="center"/>
            <w:hideMark/>
          </w:tcPr>
          <w:p w14:paraId="2EBE43AF"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5</w:t>
            </w:r>
            <w:r w:rsidRPr="00B73D47">
              <w:rPr>
                <w:rFonts w:ascii="Times New Roman" w:eastAsia="Times New Roman" w:hAnsi="Times New Roman"/>
                <w:color w:val="000000"/>
                <w:sz w:val="16"/>
                <w:szCs w:val="16"/>
                <w:lang w:val="en-US" w:eastAsia="es-ES"/>
              </w:rPr>
              <w:t>.2</w:t>
            </w:r>
          </w:p>
        </w:tc>
        <w:tc>
          <w:tcPr>
            <w:tcW w:w="0" w:type="auto"/>
            <w:shd w:val="clear" w:color="auto" w:fill="auto"/>
            <w:noWrap/>
            <w:vAlign w:val="center"/>
            <w:hideMark/>
          </w:tcPr>
          <w:p w14:paraId="5437531C"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9.48 E-01</w:t>
            </w:r>
          </w:p>
        </w:tc>
        <w:tc>
          <w:tcPr>
            <w:tcW w:w="0" w:type="auto"/>
            <w:shd w:val="clear" w:color="auto" w:fill="auto"/>
            <w:noWrap/>
            <w:vAlign w:val="center"/>
            <w:hideMark/>
          </w:tcPr>
          <w:p w14:paraId="697C3E66"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4.86 E-03</w:t>
            </w:r>
          </w:p>
        </w:tc>
        <w:tc>
          <w:tcPr>
            <w:tcW w:w="0" w:type="auto"/>
            <w:shd w:val="clear" w:color="auto" w:fill="auto"/>
            <w:noWrap/>
            <w:vAlign w:val="center"/>
            <w:hideMark/>
          </w:tcPr>
          <w:p w14:paraId="5E72B81A"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9.57 E-01</w:t>
            </w:r>
          </w:p>
        </w:tc>
        <w:tc>
          <w:tcPr>
            <w:tcW w:w="0" w:type="auto"/>
            <w:shd w:val="clear" w:color="auto" w:fill="auto"/>
            <w:noWrap/>
            <w:vAlign w:val="center"/>
            <w:hideMark/>
          </w:tcPr>
          <w:p w14:paraId="720DB09B"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4.96 E-03</w:t>
            </w:r>
          </w:p>
        </w:tc>
        <w:tc>
          <w:tcPr>
            <w:tcW w:w="0" w:type="auto"/>
            <w:shd w:val="clear" w:color="auto" w:fill="auto"/>
            <w:noWrap/>
            <w:vAlign w:val="center"/>
            <w:hideMark/>
          </w:tcPr>
          <w:p w14:paraId="123D317B"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2.82 E+01</w:t>
            </w:r>
          </w:p>
        </w:tc>
        <w:tc>
          <w:tcPr>
            <w:tcW w:w="0" w:type="auto"/>
            <w:shd w:val="clear" w:color="auto" w:fill="auto"/>
            <w:noWrap/>
            <w:vAlign w:val="center"/>
            <w:hideMark/>
          </w:tcPr>
          <w:p w14:paraId="50A0093C"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2.22 E-01</w:t>
            </w:r>
          </w:p>
        </w:tc>
        <w:tc>
          <w:tcPr>
            <w:tcW w:w="0" w:type="auto"/>
            <w:shd w:val="clear" w:color="auto" w:fill="auto"/>
            <w:noWrap/>
            <w:vAlign w:val="center"/>
            <w:hideMark/>
          </w:tcPr>
          <w:p w14:paraId="268F1C90"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1.25 E-01</w:t>
            </w:r>
          </w:p>
        </w:tc>
        <w:tc>
          <w:tcPr>
            <w:tcW w:w="0" w:type="auto"/>
            <w:shd w:val="clear" w:color="auto" w:fill="auto"/>
            <w:noWrap/>
            <w:vAlign w:val="center"/>
            <w:hideMark/>
          </w:tcPr>
          <w:p w14:paraId="5B478B04"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5.28 E-03</w:t>
            </w:r>
          </w:p>
        </w:tc>
        <w:tc>
          <w:tcPr>
            <w:tcW w:w="0" w:type="auto"/>
            <w:shd w:val="clear" w:color="auto" w:fill="auto"/>
            <w:noWrap/>
            <w:vAlign w:val="center"/>
            <w:hideMark/>
          </w:tcPr>
          <w:p w14:paraId="62ACF5F6"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3.39 E-02</w:t>
            </w:r>
          </w:p>
        </w:tc>
        <w:tc>
          <w:tcPr>
            <w:tcW w:w="0" w:type="auto"/>
            <w:shd w:val="clear" w:color="auto" w:fill="auto"/>
            <w:noWrap/>
            <w:vAlign w:val="center"/>
            <w:hideMark/>
          </w:tcPr>
          <w:p w14:paraId="2064D295"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1.46 E-03</w:t>
            </w:r>
          </w:p>
        </w:tc>
      </w:tr>
      <w:tr w:rsidR="00A121A0" w:rsidRPr="001C6C13" w14:paraId="36CA9076" w14:textId="77777777" w:rsidTr="00A121A0">
        <w:trPr>
          <w:trHeight w:val="280"/>
          <w:jc w:val="center"/>
        </w:trPr>
        <w:tc>
          <w:tcPr>
            <w:tcW w:w="0" w:type="auto"/>
            <w:tcBorders>
              <w:bottom w:val="single" w:sz="4" w:space="0" w:color="000000"/>
            </w:tcBorders>
            <w:shd w:val="clear" w:color="auto" w:fill="auto"/>
            <w:noWrap/>
            <w:vAlign w:val="center"/>
            <w:hideMark/>
          </w:tcPr>
          <w:p w14:paraId="3A44E900"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5</w:t>
            </w:r>
            <w:r w:rsidRPr="00B73D47">
              <w:rPr>
                <w:rFonts w:ascii="Times New Roman" w:eastAsia="Times New Roman" w:hAnsi="Times New Roman"/>
                <w:color w:val="000000"/>
                <w:sz w:val="16"/>
                <w:szCs w:val="16"/>
                <w:lang w:val="en-US" w:eastAsia="es-ES"/>
              </w:rPr>
              <w:t>.3</w:t>
            </w:r>
          </w:p>
        </w:tc>
        <w:tc>
          <w:tcPr>
            <w:tcW w:w="0" w:type="auto"/>
            <w:tcBorders>
              <w:bottom w:val="single" w:sz="4" w:space="0" w:color="000000"/>
            </w:tcBorders>
            <w:shd w:val="clear" w:color="auto" w:fill="auto"/>
            <w:noWrap/>
            <w:vAlign w:val="center"/>
            <w:hideMark/>
          </w:tcPr>
          <w:p w14:paraId="00AB8403"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9.48 E-01</w:t>
            </w:r>
          </w:p>
        </w:tc>
        <w:tc>
          <w:tcPr>
            <w:tcW w:w="0" w:type="auto"/>
            <w:tcBorders>
              <w:bottom w:val="single" w:sz="4" w:space="0" w:color="000000"/>
            </w:tcBorders>
            <w:shd w:val="clear" w:color="auto" w:fill="auto"/>
            <w:noWrap/>
            <w:vAlign w:val="center"/>
            <w:hideMark/>
          </w:tcPr>
          <w:p w14:paraId="4EF426DA"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1.96 E-02</w:t>
            </w:r>
          </w:p>
        </w:tc>
        <w:tc>
          <w:tcPr>
            <w:tcW w:w="0" w:type="auto"/>
            <w:tcBorders>
              <w:bottom w:val="single" w:sz="4" w:space="0" w:color="000000"/>
            </w:tcBorders>
            <w:shd w:val="clear" w:color="auto" w:fill="auto"/>
            <w:noWrap/>
            <w:vAlign w:val="center"/>
            <w:hideMark/>
          </w:tcPr>
          <w:p w14:paraId="07836925"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9.42 E-01</w:t>
            </w:r>
          </w:p>
        </w:tc>
        <w:tc>
          <w:tcPr>
            <w:tcW w:w="0" w:type="auto"/>
            <w:tcBorders>
              <w:bottom w:val="single" w:sz="4" w:space="0" w:color="000000"/>
            </w:tcBorders>
            <w:shd w:val="clear" w:color="auto" w:fill="auto"/>
            <w:noWrap/>
            <w:vAlign w:val="center"/>
            <w:hideMark/>
          </w:tcPr>
          <w:p w14:paraId="57655741"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2.00 E-02</w:t>
            </w:r>
          </w:p>
        </w:tc>
        <w:tc>
          <w:tcPr>
            <w:tcW w:w="0" w:type="auto"/>
            <w:tcBorders>
              <w:bottom w:val="single" w:sz="4" w:space="0" w:color="000000"/>
            </w:tcBorders>
            <w:shd w:val="clear" w:color="auto" w:fill="auto"/>
            <w:noWrap/>
            <w:vAlign w:val="center"/>
            <w:hideMark/>
          </w:tcPr>
          <w:p w14:paraId="65D135E6"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2.78 E+01</w:t>
            </w:r>
          </w:p>
        </w:tc>
        <w:tc>
          <w:tcPr>
            <w:tcW w:w="0" w:type="auto"/>
            <w:tcBorders>
              <w:bottom w:val="single" w:sz="4" w:space="0" w:color="000000"/>
            </w:tcBorders>
            <w:shd w:val="clear" w:color="auto" w:fill="auto"/>
            <w:noWrap/>
            <w:vAlign w:val="center"/>
            <w:hideMark/>
          </w:tcPr>
          <w:p w14:paraId="260D97DE"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8.91 E-01</w:t>
            </w:r>
          </w:p>
        </w:tc>
        <w:tc>
          <w:tcPr>
            <w:tcW w:w="0" w:type="auto"/>
            <w:tcBorders>
              <w:bottom w:val="single" w:sz="4" w:space="0" w:color="000000"/>
            </w:tcBorders>
            <w:shd w:val="clear" w:color="auto" w:fill="auto"/>
            <w:noWrap/>
            <w:vAlign w:val="center"/>
            <w:hideMark/>
          </w:tcPr>
          <w:p w14:paraId="7287D4EB"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1.29 E-01</w:t>
            </w:r>
          </w:p>
        </w:tc>
        <w:tc>
          <w:tcPr>
            <w:tcW w:w="0" w:type="auto"/>
            <w:tcBorders>
              <w:bottom w:val="single" w:sz="4" w:space="0" w:color="000000"/>
            </w:tcBorders>
            <w:shd w:val="clear" w:color="auto" w:fill="auto"/>
            <w:noWrap/>
            <w:vAlign w:val="center"/>
            <w:hideMark/>
          </w:tcPr>
          <w:p w14:paraId="60004131"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3.68 E-03</w:t>
            </w:r>
          </w:p>
        </w:tc>
        <w:tc>
          <w:tcPr>
            <w:tcW w:w="0" w:type="auto"/>
            <w:tcBorders>
              <w:bottom w:val="single" w:sz="4" w:space="0" w:color="000000"/>
            </w:tcBorders>
            <w:shd w:val="clear" w:color="auto" w:fill="auto"/>
            <w:noWrap/>
            <w:vAlign w:val="center"/>
            <w:hideMark/>
          </w:tcPr>
          <w:p w14:paraId="04D1DE87"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3.38 E-02</w:t>
            </w:r>
          </w:p>
        </w:tc>
        <w:tc>
          <w:tcPr>
            <w:tcW w:w="0" w:type="auto"/>
            <w:tcBorders>
              <w:bottom w:val="single" w:sz="4" w:space="0" w:color="000000"/>
            </w:tcBorders>
            <w:shd w:val="clear" w:color="auto" w:fill="auto"/>
            <w:noWrap/>
            <w:vAlign w:val="center"/>
            <w:hideMark/>
          </w:tcPr>
          <w:p w14:paraId="02529FD6"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1.52 E-03</w:t>
            </w:r>
          </w:p>
        </w:tc>
      </w:tr>
      <w:tr w:rsidR="00A121A0" w:rsidRPr="001C6C13" w14:paraId="327CA7C5" w14:textId="77777777" w:rsidTr="00A121A0">
        <w:trPr>
          <w:trHeight w:val="44"/>
          <w:jc w:val="center"/>
        </w:trPr>
        <w:tc>
          <w:tcPr>
            <w:tcW w:w="0" w:type="auto"/>
            <w:tcBorders>
              <w:top w:val="single" w:sz="4" w:space="0" w:color="000000"/>
              <w:bottom w:val="single" w:sz="4" w:space="0" w:color="auto"/>
            </w:tcBorders>
            <w:shd w:val="clear" w:color="auto" w:fill="auto"/>
            <w:noWrap/>
            <w:vAlign w:val="center"/>
            <w:hideMark/>
          </w:tcPr>
          <w:p w14:paraId="1414CFCC"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5</w:t>
            </w:r>
            <w:r w:rsidRPr="00D00C18">
              <w:rPr>
                <w:rFonts w:ascii="Times New Roman" w:eastAsia="Times New Roman" w:hAnsi="Times New Roman"/>
                <w:color w:val="000000"/>
                <w:sz w:val="16"/>
                <w:szCs w:val="16"/>
                <w:vertAlign w:val="superscript"/>
                <w:lang w:val="en-US" w:eastAsia="es-ES"/>
              </w:rPr>
              <w:t>c</w:t>
            </w:r>
          </w:p>
        </w:tc>
        <w:tc>
          <w:tcPr>
            <w:tcW w:w="0" w:type="auto"/>
            <w:tcBorders>
              <w:top w:val="single" w:sz="4" w:space="0" w:color="000000"/>
              <w:bottom w:val="single" w:sz="4" w:space="0" w:color="auto"/>
            </w:tcBorders>
            <w:shd w:val="clear" w:color="auto" w:fill="auto"/>
            <w:noWrap/>
            <w:vAlign w:val="center"/>
            <w:hideMark/>
          </w:tcPr>
          <w:p w14:paraId="7D746FD1"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9.50 E-01</w:t>
            </w:r>
          </w:p>
        </w:tc>
        <w:tc>
          <w:tcPr>
            <w:tcW w:w="0" w:type="auto"/>
            <w:tcBorders>
              <w:top w:val="single" w:sz="4" w:space="0" w:color="000000"/>
              <w:bottom w:val="single" w:sz="4" w:space="0" w:color="auto"/>
            </w:tcBorders>
            <w:shd w:val="clear" w:color="auto" w:fill="auto"/>
            <w:noWrap/>
            <w:vAlign w:val="center"/>
            <w:hideMark/>
          </w:tcPr>
          <w:p w14:paraId="76F2934B"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2.07 E-03</w:t>
            </w:r>
          </w:p>
        </w:tc>
        <w:tc>
          <w:tcPr>
            <w:tcW w:w="0" w:type="auto"/>
            <w:tcBorders>
              <w:top w:val="single" w:sz="4" w:space="0" w:color="000000"/>
              <w:bottom w:val="single" w:sz="4" w:space="0" w:color="auto"/>
            </w:tcBorders>
            <w:shd w:val="clear" w:color="auto" w:fill="auto"/>
            <w:noWrap/>
            <w:vAlign w:val="center"/>
            <w:hideMark/>
          </w:tcPr>
          <w:p w14:paraId="53099384"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9.56 E-01</w:t>
            </w:r>
          </w:p>
        </w:tc>
        <w:tc>
          <w:tcPr>
            <w:tcW w:w="0" w:type="auto"/>
            <w:tcBorders>
              <w:top w:val="single" w:sz="4" w:space="0" w:color="000000"/>
              <w:bottom w:val="single" w:sz="4" w:space="0" w:color="auto"/>
            </w:tcBorders>
            <w:shd w:val="clear" w:color="auto" w:fill="auto"/>
            <w:noWrap/>
            <w:vAlign w:val="center"/>
            <w:hideMark/>
          </w:tcPr>
          <w:p w14:paraId="316CFEC1"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7.45 E-03</w:t>
            </w:r>
          </w:p>
        </w:tc>
        <w:tc>
          <w:tcPr>
            <w:tcW w:w="0" w:type="auto"/>
            <w:tcBorders>
              <w:top w:val="single" w:sz="4" w:space="0" w:color="000000"/>
              <w:bottom w:val="single" w:sz="4" w:space="0" w:color="auto"/>
            </w:tcBorders>
            <w:shd w:val="clear" w:color="auto" w:fill="auto"/>
            <w:noWrap/>
            <w:vAlign w:val="center"/>
            <w:hideMark/>
          </w:tcPr>
          <w:p w14:paraId="3D75F6C0"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2.79 E+01</w:t>
            </w:r>
          </w:p>
        </w:tc>
        <w:tc>
          <w:tcPr>
            <w:tcW w:w="0" w:type="auto"/>
            <w:tcBorders>
              <w:top w:val="single" w:sz="4" w:space="0" w:color="000000"/>
              <w:bottom w:val="single" w:sz="4" w:space="0" w:color="auto"/>
            </w:tcBorders>
            <w:shd w:val="clear" w:color="auto" w:fill="auto"/>
            <w:noWrap/>
            <w:vAlign w:val="center"/>
            <w:hideMark/>
          </w:tcPr>
          <w:p w14:paraId="7187E5E9"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1.61 E-01</w:t>
            </w:r>
          </w:p>
        </w:tc>
        <w:tc>
          <w:tcPr>
            <w:tcW w:w="0" w:type="auto"/>
            <w:tcBorders>
              <w:top w:val="single" w:sz="4" w:space="0" w:color="000000"/>
              <w:bottom w:val="single" w:sz="4" w:space="0" w:color="auto"/>
            </w:tcBorders>
            <w:shd w:val="clear" w:color="auto" w:fill="auto"/>
            <w:noWrap/>
            <w:vAlign w:val="center"/>
            <w:hideMark/>
          </w:tcPr>
          <w:p w14:paraId="058C0466"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1.29 E-01</w:t>
            </w:r>
          </w:p>
        </w:tc>
        <w:tc>
          <w:tcPr>
            <w:tcW w:w="0" w:type="auto"/>
            <w:tcBorders>
              <w:top w:val="single" w:sz="4" w:space="0" w:color="000000"/>
              <w:bottom w:val="single" w:sz="4" w:space="0" w:color="auto"/>
            </w:tcBorders>
            <w:shd w:val="clear" w:color="auto" w:fill="auto"/>
            <w:noWrap/>
            <w:vAlign w:val="center"/>
            <w:hideMark/>
          </w:tcPr>
          <w:p w14:paraId="67916E21"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2.47 E-03</w:t>
            </w:r>
          </w:p>
        </w:tc>
        <w:tc>
          <w:tcPr>
            <w:tcW w:w="0" w:type="auto"/>
            <w:tcBorders>
              <w:top w:val="single" w:sz="4" w:space="0" w:color="000000"/>
              <w:bottom w:val="single" w:sz="4" w:space="0" w:color="auto"/>
            </w:tcBorders>
            <w:shd w:val="clear" w:color="auto" w:fill="auto"/>
            <w:noWrap/>
            <w:vAlign w:val="center"/>
            <w:hideMark/>
          </w:tcPr>
          <w:p w14:paraId="513AE737"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3.48 E-02</w:t>
            </w:r>
          </w:p>
        </w:tc>
        <w:tc>
          <w:tcPr>
            <w:tcW w:w="0" w:type="auto"/>
            <w:tcBorders>
              <w:top w:val="single" w:sz="4" w:space="0" w:color="000000"/>
              <w:bottom w:val="single" w:sz="4" w:space="0" w:color="auto"/>
            </w:tcBorders>
            <w:shd w:val="clear" w:color="auto" w:fill="auto"/>
            <w:noWrap/>
            <w:vAlign w:val="center"/>
            <w:hideMark/>
          </w:tcPr>
          <w:p w14:paraId="5BC51327" w14:textId="77777777" w:rsidR="00A121A0" w:rsidRPr="001C6C13" w:rsidRDefault="00A121A0" w:rsidP="009D6CA5">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9.56 E-04</w:t>
            </w:r>
          </w:p>
        </w:tc>
      </w:tr>
      <w:tr w:rsidR="001C6C13" w:rsidRPr="001C6C13" w14:paraId="344E73B9" w14:textId="77777777" w:rsidTr="00A121A0">
        <w:trPr>
          <w:trHeight w:val="280"/>
          <w:jc w:val="center"/>
        </w:trPr>
        <w:tc>
          <w:tcPr>
            <w:tcW w:w="0" w:type="auto"/>
            <w:tcBorders>
              <w:top w:val="single" w:sz="4" w:space="0" w:color="auto"/>
            </w:tcBorders>
            <w:shd w:val="clear" w:color="auto" w:fill="auto"/>
            <w:noWrap/>
            <w:vAlign w:val="center"/>
            <w:hideMark/>
          </w:tcPr>
          <w:p w14:paraId="705FE9A7" w14:textId="3CAD9459" w:rsidR="001C6C13" w:rsidRPr="001C6C13" w:rsidRDefault="00644BAF" w:rsidP="001C6C13">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6</w:t>
            </w:r>
            <w:r w:rsidR="001C6C13" w:rsidRPr="00B73D47">
              <w:rPr>
                <w:rFonts w:ascii="Times New Roman" w:eastAsia="Times New Roman" w:hAnsi="Times New Roman"/>
                <w:color w:val="000000"/>
                <w:sz w:val="16"/>
                <w:szCs w:val="16"/>
                <w:lang w:val="en-US" w:eastAsia="es-ES"/>
              </w:rPr>
              <w:t>.1</w:t>
            </w:r>
          </w:p>
        </w:tc>
        <w:tc>
          <w:tcPr>
            <w:tcW w:w="0" w:type="auto"/>
            <w:tcBorders>
              <w:top w:val="single" w:sz="4" w:space="0" w:color="auto"/>
            </w:tcBorders>
            <w:shd w:val="clear" w:color="auto" w:fill="auto"/>
            <w:noWrap/>
            <w:vAlign w:val="center"/>
            <w:hideMark/>
          </w:tcPr>
          <w:p w14:paraId="70ED372F"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9.48 E-01</w:t>
            </w:r>
          </w:p>
        </w:tc>
        <w:tc>
          <w:tcPr>
            <w:tcW w:w="0" w:type="auto"/>
            <w:tcBorders>
              <w:top w:val="single" w:sz="4" w:space="0" w:color="auto"/>
            </w:tcBorders>
            <w:shd w:val="clear" w:color="auto" w:fill="auto"/>
            <w:noWrap/>
            <w:vAlign w:val="center"/>
            <w:hideMark/>
          </w:tcPr>
          <w:p w14:paraId="576B01B4"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1.22 E-02</w:t>
            </w:r>
          </w:p>
        </w:tc>
        <w:tc>
          <w:tcPr>
            <w:tcW w:w="0" w:type="auto"/>
            <w:tcBorders>
              <w:top w:val="single" w:sz="4" w:space="0" w:color="auto"/>
            </w:tcBorders>
            <w:shd w:val="clear" w:color="auto" w:fill="auto"/>
            <w:noWrap/>
            <w:vAlign w:val="center"/>
            <w:hideMark/>
          </w:tcPr>
          <w:p w14:paraId="3F2D4B81"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9.80 E-01</w:t>
            </w:r>
          </w:p>
        </w:tc>
        <w:tc>
          <w:tcPr>
            <w:tcW w:w="0" w:type="auto"/>
            <w:tcBorders>
              <w:top w:val="single" w:sz="4" w:space="0" w:color="auto"/>
            </w:tcBorders>
            <w:shd w:val="clear" w:color="auto" w:fill="auto"/>
            <w:noWrap/>
            <w:vAlign w:val="center"/>
            <w:hideMark/>
          </w:tcPr>
          <w:p w14:paraId="47B66A08"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1.25 E-02</w:t>
            </w:r>
          </w:p>
        </w:tc>
        <w:tc>
          <w:tcPr>
            <w:tcW w:w="0" w:type="auto"/>
            <w:tcBorders>
              <w:top w:val="single" w:sz="4" w:space="0" w:color="auto"/>
            </w:tcBorders>
            <w:shd w:val="clear" w:color="auto" w:fill="auto"/>
            <w:noWrap/>
            <w:vAlign w:val="center"/>
            <w:hideMark/>
          </w:tcPr>
          <w:p w14:paraId="3C0E8A66"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2.95 E+01</w:t>
            </w:r>
          </w:p>
        </w:tc>
        <w:tc>
          <w:tcPr>
            <w:tcW w:w="0" w:type="auto"/>
            <w:tcBorders>
              <w:top w:val="single" w:sz="4" w:space="0" w:color="auto"/>
            </w:tcBorders>
            <w:shd w:val="clear" w:color="auto" w:fill="auto"/>
            <w:noWrap/>
            <w:vAlign w:val="center"/>
            <w:hideMark/>
          </w:tcPr>
          <w:p w14:paraId="14E04E90"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5.56 E-01</w:t>
            </w:r>
          </w:p>
        </w:tc>
        <w:tc>
          <w:tcPr>
            <w:tcW w:w="0" w:type="auto"/>
            <w:tcBorders>
              <w:top w:val="single" w:sz="4" w:space="0" w:color="auto"/>
            </w:tcBorders>
            <w:shd w:val="clear" w:color="auto" w:fill="auto"/>
            <w:noWrap/>
            <w:vAlign w:val="center"/>
            <w:hideMark/>
          </w:tcPr>
          <w:p w14:paraId="7C32A62D"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w:t>
            </w:r>
          </w:p>
        </w:tc>
        <w:tc>
          <w:tcPr>
            <w:tcW w:w="0" w:type="auto"/>
            <w:tcBorders>
              <w:top w:val="single" w:sz="4" w:space="0" w:color="auto"/>
            </w:tcBorders>
            <w:shd w:val="clear" w:color="auto" w:fill="auto"/>
            <w:noWrap/>
            <w:vAlign w:val="center"/>
            <w:hideMark/>
          </w:tcPr>
          <w:p w14:paraId="3E1E1192"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w:t>
            </w:r>
          </w:p>
        </w:tc>
        <w:tc>
          <w:tcPr>
            <w:tcW w:w="0" w:type="auto"/>
            <w:tcBorders>
              <w:top w:val="single" w:sz="4" w:space="0" w:color="auto"/>
            </w:tcBorders>
            <w:shd w:val="clear" w:color="auto" w:fill="auto"/>
            <w:noWrap/>
            <w:vAlign w:val="center"/>
            <w:hideMark/>
          </w:tcPr>
          <w:p w14:paraId="2294E662"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w:t>
            </w:r>
          </w:p>
        </w:tc>
        <w:tc>
          <w:tcPr>
            <w:tcW w:w="0" w:type="auto"/>
            <w:tcBorders>
              <w:top w:val="single" w:sz="4" w:space="0" w:color="auto"/>
            </w:tcBorders>
            <w:shd w:val="clear" w:color="auto" w:fill="auto"/>
            <w:noWrap/>
            <w:vAlign w:val="center"/>
            <w:hideMark/>
          </w:tcPr>
          <w:p w14:paraId="4556F6FF"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w:t>
            </w:r>
          </w:p>
        </w:tc>
      </w:tr>
      <w:tr w:rsidR="001C6C13" w:rsidRPr="001C6C13" w14:paraId="64720FFE" w14:textId="77777777" w:rsidTr="001C6C13">
        <w:trPr>
          <w:trHeight w:val="280"/>
          <w:jc w:val="center"/>
        </w:trPr>
        <w:tc>
          <w:tcPr>
            <w:tcW w:w="0" w:type="auto"/>
            <w:shd w:val="clear" w:color="auto" w:fill="auto"/>
            <w:noWrap/>
            <w:vAlign w:val="center"/>
            <w:hideMark/>
          </w:tcPr>
          <w:p w14:paraId="40BA46F1" w14:textId="0B97C0EE" w:rsidR="001C6C13" w:rsidRPr="001C6C13" w:rsidRDefault="00644BAF" w:rsidP="001C6C13">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6</w:t>
            </w:r>
            <w:r w:rsidR="001C6C13" w:rsidRPr="00B73D47">
              <w:rPr>
                <w:rFonts w:ascii="Times New Roman" w:eastAsia="Times New Roman" w:hAnsi="Times New Roman"/>
                <w:color w:val="000000"/>
                <w:sz w:val="16"/>
                <w:szCs w:val="16"/>
                <w:lang w:val="en-US" w:eastAsia="es-ES"/>
              </w:rPr>
              <w:t>.2</w:t>
            </w:r>
          </w:p>
        </w:tc>
        <w:tc>
          <w:tcPr>
            <w:tcW w:w="0" w:type="auto"/>
            <w:shd w:val="clear" w:color="auto" w:fill="auto"/>
            <w:noWrap/>
            <w:vAlign w:val="center"/>
            <w:hideMark/>
          </w:tcPr>
          <w:p w14:paraId="3FFC1F67"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9.48 E-01</w:t>
            </w:r>
          </w:p>
        </w:tc>
        <w:tc>
          <w:tcPr>
            <w:tcW w:w="0" w:type="auto"/>
            <w:shd w:val="clear" w:color="auto" w:fill="auto"/>
            <w:noWrap/>
            <w:vAlign w:val="center"/>
            <w:hideMark/>
          </w:tcPr>
          <w:p w14:paraId="464D7CF9"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1.94 E-02</w:t>
            </w:r>
          </w:p>
        </w:tc>
        <w:tc>
          <w:tcPr>
            <w:tcW w:w="0" w:type="auto"/>
            <w:shd w:val="clear" w:color="auto" w:fill="auto"/>
            <w:noWrap/>
            <w:vAlign w:val="center"/>
            <w:hideMark/>
          </w:tcPr>
          <w:p w14:paraId="25C02C08"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9.84 E-01</w:t>
            </w:r>
          </w:p>
        </w:tc>
        <w:tc>
          <w:tcPr>
            <w:tcW w:w="0" w:type="auto"/>
            <w:shd w:val="clear" w:color="auto" w:fill="auto"/>
            <w:noWrap/>
            <w:vAlign w:val="center"/>
            <w:hideMark/>
          </w:tcPr>
          <w:p w14:paraId="586604FF"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1.98 E-02</w:t>
            </w:r>
          </w:p>
        </w:tc>
        <w:tc>
          <w:tcPr>
            <w:tcW w:w="0" w:type="auto"/>
            <w:shd w:val="clear" w:color="auto" w:fill="auto"/>
            <w:noWrap/>
            <w:vAlign w:val="center"/>
            <w:hideMark/>
          </w:tcPr>
          <w:p w14:paraId="5CDA9F86"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2.93 E+01</w:t>
            </w:r>
          </w:p>
        </w:tc>
        <w:tc>
          <w:tcPr>
            <w:tcW w:w="0" w:type="auto"/>
            <w:shd w:val="clear" w:color="auto" w:fill="auto"/>
            <w:noWrap/>
            <w:vAlign w:val="center"/>
            <w:hideMark/>
          </w:tcPr>
          <w:p w14:paraId="4A26BF4E"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8.75 E-01</w:t>
            </w:r>
          </w:p>
        </w:tc>
        <w:tc>
          <w:tcPr>
            <w:tcW w:w="0" w:type="auto"/>
            <w:shd w:val="clear" w:color="auto" w:fill="auto"/>
            <w:noWrap/>
            <w:vAlign w:val="center"/>
            <w:hideMark/>
          </w:tcPr>
          <w:p w14:paraId="4B85F531"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2.49 E-01</w:t>
            </w:r>
          </w:p>
        </w:tc>
        <w:tc>
          <w:tcPr>
            <w:tcW w:w="0" w:type="auto"/>
            <w:shd w:val="clear" w:color="auto" w:fill="auto"/>
            <w:noWrap/>
            <w:vAlign w:val="center"/>
            <w:hideMark/>
          </w:tcPr>
          <w:p w14:paraId="6D1C3B2E"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1.75 E-02</w:t>
            </w:r>
          </w:p>
        </w:tc>
        <w:tc>
          <w:tcPr>
            <w:tcW w:w="0" w:type="auto"/>
            <w:shd w:val="clear" w:color="auto" w:fill="auto"/>
            <w:noWrap/>
            <w:vAlign w:val="center"/>
            <w:hideMark/>
          </w:tcPr>
          <w:p w14:paraId="6F174081"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3.03 E-02</w:t>
            </w:r>
          </w:p>
        </w:tc>
        <w:tc>
          <w:tcPr>
            <w:tcW w:w="0" w:type="auto"/>
            <w:shd w:val="clear" w:color="auto" w:fill="auto"/>
            <w:noWrap/>
            <w:vAlign w:val="center"/>
            <w:hideMark/>
          </w:tcPr>
          <w:p w14:paraId="6A128B2C"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2.22 E-03</w:t>
            </w:r>
          </w:p>
        </w:tc>
      </w:tr>
      <w:tr w:rsidR="001C6C13" w:rsidRPr="001C6C13" w14:paraId="20CEEE82" w14:textId="77777777" w:rsidTr="001C6C13">
        <w:trPr>
          <w:trHeight w:val="280"/>
          <w:jc w:val="center"/>
        </w:trPr>
        <w:tc>
          <w:tcPr>
            <w:tcW w:w="0" w:type="auto"/>
            <w:tcBorders>
              <w:bottom w:val="single" w:sz="4" w:space="0" w:color="000000"/>
            </w:tcBorders>
            <w:shd w:val="clear" w:color="auto" w:fill="auto"/>
            <w:noWrap/>
            <w:vAlign w:val="center"/>
            <w:hideMark/>
          </w:tcPr>
          <w:p w14:paraId="06DC6A87" w14:textId="0C6DB240" w:rsidR="001C6C13" w:rsidRPr="001C6C13" w:rsidRDefault="00644BAF" w:rsidP="001C6C13">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6</w:t>
            </w:r>
            <w:r w:rsidR="001C6C13" w:rsidRPr="00B73D47">
              <w:rPr>
                <w:rFonts w:ascii="Times New Roman" w:eastAsia="Times New Roman" w:hAnsi="Times New Roman"/>
                <w:color w:val="000000"/>
                <w:sz w:val="16"/>
                <w:szCs w:val="16"/>
                <w:lang w:val="en-US" w:eastAsia="es-ES"/>
              </w:rPr>
              <w:t>.3</w:t>
            </w:r>
          </w:p>
        </w:tc>
        <w:tc>
          <w:tcPr>
            <w:tcW w:w="0" w:type="auto"/>
            <w:tcBorders>
              <w:bottom w:val="single" w:sz="4" w:space="0" w:color="000000"/>
            </w:tcBorders>
            <w:shd w:val="clear" w:color="auto" w:fill="auto"/>
            <w:noWrap/>
            <w:vAlign w:val="center"/>
            <w:hideMark/>
          </w:tcPr>
          <w:p w14:paraId="7049956C"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9.49 E-01</w:t>
            </w:r>
          </w:p>
        </w:tc>
        <w:tc>
          <w:tcPr>
            <w:tcW w:w="0" w:type="auto"/>
            <w:tcBorders>
              <w:bottom w:val="single" w:sz="4" w:space="0" w:color="000000"/>
            </w:tcBorders>
            <w:shd w:val="clear" w:color="auto" w:fill="auto"/>
            <w:noWrap/>
            <w:vAlign w:val="center"/>
            <w:hideMark/>
          </w:tcPr>
          <w:p w14:paraId="51F63D1B"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9.63 E-03</w:t>
            </w:r>
          </w:p>
        </w:tc>
        <w:tc>
          <w:tcPr>
            <w:tcW w:w="0" w:type="auto"/>
            <w:tcBorders>
              <w:bottom w:val="single" w:sz="4" w:space="0" w:color="000000"/>
            </w:tcBorders>
            <w:shd w:val="clear" w:color="auto" w:fill="auto"/>
            <w:noWrap/>
            <w:vAlign w:val="center"/>
            <w:hideMark/>
          </w:tcPr>
          <w:p w14:paraId="6E930BCC"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9.62 E-01</w:t>
            </w:r>
          </w:p>
        </w:tc>
        <w:tc>
          <w:tcPr>
            <w:tcW w:w="0" w:type="auto"/>
            <w:tcBorders>
              <w:bottom w:val="single" w:sz="4" w:space="0" w:color="000000"/>
            </w:tcBorders>
            <w:shd w:val="clear" w:color="auto" w:fill="auto"/>
            <w:noWrap/>
            <w:vAlign w:val="center"/>
            <w:hideMark/>
          </w:tcPr>
          <w:p w14:paraId="1A388CE5"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9.82 E-03</w:t>
            </w:r>
          </w:p>
        </w:tc>
        <w:tc>
          <w:tcPr>
            <w:tcW w:w="0" w:type="auto"/>
            <w:tcBorders>
              <w:bottom w:val="single" w:sz="4" w:space="0" w:color="000000"/>
            </w:tcBorders>
            <w:shd w:val="clear" w:color="auto" w:fill="auto"/>
            <w:noWrap/>
            <w:vAlign w:val="center"/>
            <w:hideMark/>
          </w:tcPr>
          <w:p w14:paraId="0681E35E"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2.91 E+01</w:t>
            </w:r>
          </w:p>
        </w:tc>
        <w:tc>
          <w:tcPr>
            <w:tcW w:w="0" w:type="auto"/>
            <w:tcBorders>
              <w:bottom w:val="single" w:sz="4" w:space="0" w:color="000000"/>
            </w:tcBorders>
            <w:shd w:val="clear" w:color="auto" w:fill="auto"/>
            <w:noWrap/>
            <w:vAlign w:val="center"/>
            <w:hideMark/>
          </w:tcPr>
          <w:p w14:paraId="3FFC4D23"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4.40 E-01</w:t>
            </w:r>
          </w:p>
        </w:tc>
        <w:tc>
          <w:tcPr>
            <w:tcW w:w="0" w:type="auto"/>
            <w:tcBorders>
              <w:bottom w:val="single" w:sz="4" w:space="0" w:color="000000"/>
            </w:tcBorders>
            <w:shd w:val="clear" w:color="auto" w:fill="auto"/>
            <w:noWrap/>
            <w:vAlign w:val="center"/>
            <w:hideMark/>
          </w:tcPr>
          <w:p w14:paraId="4D281633"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2.63 E-01</w:t>
            </w:r>
          </w:p>
        </w:tc>
        <w:tc>
          <w:tcPr>
            <w:tcW w:w="0" w:type="auto"/>
            <w:tcBorders>
              <w:bottom w:val="single" w:sz="4" w:space="0" w:color="000000"/>
            </w:tcBorders>
            <w:shd w:val="clear" w:color="auto" w:fill="auto"/>
            <w:noWrap/>
            <w:vAlign w:val="center"/>
            <w:hideMark/>
          </w:tcPr>
          <w:p w14:paraId="15E87E3E"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6.40 E-03</w:t>
            </w:r>
          </w:p>
        </w:tc>
        <w:tc>
          <w:tcPr>
            <w:tcW w:w="0" w:type="auto"/>
            <w:tcBorders>
              <w:bottom w:val="single" w:sz="4" w:space="0" w:color="000000"/>
            </w:tcBorders>
            <w:shd w:val="clear" w:color="auto" w:fill="auto"/>
            <w:noWrap/>
            <w:vAlign w:val="center"/>
            <w:hideMark/>
          </w:tcPr>
          <w:p w14:paraId="133FD097"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3.26 E-02</w:t>
            </w:r>
          </w:p>
        </w:tc>
        <w:tc>
          <w:tcPr>
            <w:tcW w:w="0" w:type="auto"/>
            <w:tcBorders>
              <w:bottom w:val="single" w:sz="4" w:space="0" w:color="000000"/>
            </w:tcBorders>
            <w:shd w:val="clear" w:color="auto" w:fill="auto"/>
            <w:noWrap/>
            <w:vAlign w:val="center"/>
            <w:hideMark/>
          </w:tcPr>
          <w:p w14:paraId="1231EFF3"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9.53 E-04</w:t>
            </w:r>
          </w:p>
        </w:tc>
      </w:tr>
      <w:tr w:rsidR="001C6C13" w:rsidRPr="001C6C13" w14:paraId="5B95A650" w14:textId="77777777" w:rsidTr="001C6C13">
        <w:trPr>
          <w:trHeight w:val="280"/>
          <w:jc w:val="center"/>
        </w:trPr>
        <w:tc>
          <w:tcPr>
            <w:tcW w:w="0" w:type="auto"/>
            <w:tcBorders>
              <w:top w:val="single" w:sz="4" w:space="0" w:color="000000"/>
              <w:bottom w:val="single" w:sz="4" w:space="0" w:color="000000"/>
            </w:tcBorders>
            <w:shd w:val="clear" w:color="auto" w:fill="auto"/>
            <w:noWrap/>
            <w:vAlign w:val="center"/>
            <w:hideMark/>
          </w:tcPr>
          <w:p w14:paraId="3DA0B1AA" w14:textId="4F9160AE" w:rsidR="001C6C13" w:rsidRPr="001C6C13" w:rsidRDefault="00644BAF" w:rsidP="001C6C13">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6</w:t>
            </w:r>
            <w:r w:rsidR="001C6C13" w:rsidRPr="00D00C18">
              <w:rPr>
                <w:rFonts w:ascii="Times New Roman" w:eastAsia="Times New Roman" w:hAnsi="Times New Roman"/>
                <w:color w:val="000000"/>
                <w:sz w:val="16"/>
                <w:szCs w:val="16"/>
                <w:vertAlign w:val="superscript"/>
                <w:lang w:val="en-US" w:eastAsia="es-ES"/>
              </w:rPr>
              <w:t>c</w:t>
            </w:r>
          </w:p>
        </w:tc>
        <w:tc>
          <w:tcPr>
            <w:tcW w:w="0" w:type="auto"/>
            <w:tcBorders>
              <w:top w:val="single" w:sz="4" w:space="0" w:color="000000"/>
              <w:bottom w:val="single" w:sz="4" w:space="0" w:color="000000"/>
            </w:tcBorders>
            <w:shd w:val="clear" w:color="auto" w:fill="auto"/>
            <w:noWrap/>
            <w:vAlign w:val="center"/>
            <w:hideMark/>
          </w:tcPr>
          <w:p w14:paraId="5DF0BC7C"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9.48 E-01</w:t>
            </w:r>
          </w:p>
        </w:tc>
        <w:tc>
          <w:tcPr>
            <w:tcW w:w="0" w:type="auto"/>
            <w:tcBorders>
              <w:top w:val="single" w:sz="4" w:space="0" w:color="000000"/>
              <w:bottom w:val="single" w:sz="4" w:space="0" w:color="000000"/>
            </w:tcBorders>
            <w:shd w:val="clear" w:color="auto" w:fill="auto"/>
            <w:noWrap/>
            <w:vAlign w:val="center"/>
            <w:hideMark/>
          </w:tcPr>
          <w:p w14:paraId="777BD675"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3.87 E-04</w:t>
            </w:r>
          </w:p>
        </w:tc>
        <w:tc>
          <w:tcPr>
            <w:tcW w:w="0" w:type="auto"/>
            <w:tcBorders>
              <w:top w:val="single" w:sz="4" w:space="0" w:color="000000"/>
              <w:bottom w:val="single" w:sz="4" w:space="0" w:color="000000"/>
            </w:tcBorders>
            <w:shd w:val="clear" w:color="auto" w:fill="auto"/>
            <w:noWrap/>
            <w:vAlign w:val="center"/>
            <w:hideMark/>
          </w:tcPr>
          <w:p w14:paraId="64DF388B"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9.73 E-01</w:t>
            </w:r>
          </w:p>
        </w:tc>
        <w:tc>
          <w:tcPr>
            <w:tcW w:w="0" w:type="auto"/>
            <w:tcBorders>
              <w:top w:val="single" w:sz="4" w:space="0" w:color="000000"/>
              <w:bottom w:val="single" w:sz="4" w:space="0" w:color="000000"/>
            </w:tcBorders>
            <w:shd w:val="clear" w:color="auto" w:fill="auto"/>
            <w:noWrap/>
            <w:vAlign w:val="center"/>
            <w:hideMark/>
          </w:tcPr>
          <w:p w14:paraId="62891804"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1.11 E-02</w:t>
            </w:r>
          </w:p>
        </w:tc>
        <w:tc>
          <w:tcPr>
            <w:tcW w:w="0" w:type="auto"/>
            <w:tcBorders>
              <w:top w:val="single" w:sz="4" w:space="0" w:color="000000"/>
              <w:bottom w:val="single" w:sz="4" w:space="0" w:color="000000"/>
            </w:tcBorders>
            <w:shd w:val="clear" w:color="auto" w:fill="auto"/>
            <w:noWrap/>
            <w:vAlign w:val="center"/>
            <w:hideMark/>
          </w:tcPr>
          <w:p w14:paraId="406B4465"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2.92 E+01</w:t>
            </w:r>
          </w:p>
        </w:tc>
        <w:tc>
          <w:tcPr>
            <w:tcW w:w="0" w:type="auto"/>
            <w:tcBorders>
              <w:top w:val="single" w:sz="4" w:space="0" w:color="000000"/>
              <w:bottom w:val="single" w:sz="4" w:space="0" w:color="000000"/>
            </w:tcBorders>
            <w:shd w:val="clear" w:color="auto" w:fill="auto"/>
            <w:noWrap/>
            <w:vAlign w:val="center"/>
            <w:hideMark/>
          </w:tcPr>
          <w:p w14:paraId="6E2BA297"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6.01 E-02</w:t>
            </w:r>
          </w:p>
        </w:tc>
        <w:tc>
          <w:tcPr>
            <w:tcW w:w="0" w:type="auto"/>
            <w:tcBorders>
              <w:top w:val="single" w:sz="4" w:space="0" w:color="000000"/>
              <w:bottom w:val="single" w:sz="4" w:space="0" w:color="000000"/>
            </w:tcBorders>
            <w:shd w:val="clear" w:color="auto" w:fill="auto"/>
            <w:noWrap/>
            <w:vAlign w:val="center"/>
            <w:hideMark/>
          </w:tcPr>
          <w:p w14:paraId="1B097B23"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2.56 E-01</w:t>
            </w:r>
          </w:p>
        </w:tc>
        <w:tc>
          <w:tcPr>
            <w:tcW w:w="0" w:type="auto"/>
            <w:tcBorders>
              <w:top w:val="single" w:sz="4" w:space="0" w:color="000000"/>
              <w:bottom w:val="single" w:sz="4" w:space="0" w:color="000000"/>
            </w:tcBorders>
            <w:shd w:val="clear" w:color="auto" w:fill="auto"/>
            <w:noWrap/>
            <w:vAlign w:val="center"/>
            <w:hideMark/>
          </w:tcPr>
          <w:p w14:paraId="55C59FFE"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6.85 E-03</w:t>
            </w:r>
          </w:p>
        </w:tc>
        <w:tc>
          <w:tcPr>
            <w:tcW w:w="0" w:type="auto"/>
            <w:tcBorders>
              <w:top w:val="single" w:sz="4" w:space="0" w:color="000000"/>
              <w:bottom w:val="single" w:sz="4" w:space="0" w:color="000000"/>
            </w:tcBorders>
            <w:shd w:val="clear" w:color="auto" w:fill="auto"/>
            <w:noWrap/>
            <w:vAlign w:val="center"/>
            <w:hideMark/>
          </w:tcPr>
          <w:p w14:paraId="1997A88B"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3.14 E-02</w:t>
            </w:r>
          </w:p>
        </w:tc>
        <w:tc>
          <w:tcPr>
            <w:tcW w:w="0" w:type="auto"/>
            <w:tcBorders>
              <w:top w:val="single" w:sz="4" w:space="0" w:color="000000"/>
              <w:bottom w:val="single" w:sz="4" w:space="0" w:color="000000"/>
            </w:tcBorders>
            <w:shd w:val="clear" w:color="auto" w:fill="auto"/>
            <w:noWrap/>
            <w:vAlign w:val="center"/>
            <w:hideMark/>
          </w:tcPr>
          <w:p w14:paraId="6A29AB18"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1.15 E-03</w:t>
            </w:r>
          </w:p>
        </w:tc>
      </w:tr>
      <w:tr w:rsidR="001C6C13" w:rsidRPr="001C6C13" w14:paraId="177F81D9" w14:textId="77777777" w:rsidTr="001C6C13">
        <w:trPr>
          <w:trHeight w:val="280"/>
          <w:jc w:val="center"/>
        </w:trPr>
        <w:tc>
          <w:tcPr>
            <w:tcW w:w="0" w:type="auto"/>
            <w:tcBorders>
              <w:top w:val="single" w:sz="4" w:space="0" w:color="000000"/>
            </w:tcBorders>
            <w:shd w:val="clear" w:color="auto" w:fill="auto"/>
            <w:noWrap/>
            <w:vAlign w:val="center"/>
            <w:hideMark/>
          </w:tcPr>
          <w:p w14:paraId="7896FA92" w14:textId="5321759C" w:rsidR="001C6C13" w:rsidRPr="001C6C13" w:rsidRDefault="00644BAF" w:rsidP="001C6C13">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7</w:t>
            </w:r>
            <w:r w:rsidR="001C6C13" w:rsidRPr="00B73D47">
              <w:rPr>
                <w:rFonts w:ascii="Times New Roman" w:eastAsia="Times New Roman" w:hAnsi="Times New Roman"/>
                <w:color w:val="000000"/>
                <w:sz w:val="16"/>
                <w:szCs w:val="16"/>
                <w:lang w:val="en-US" w:eastAsia="es-ES"/>
              </w:rPr>
              <w:t>.1</w:t>
            </w:r>
          </w:p>
        </w:tc>
        <w:tc>
          <w:tcPr>
            <w:tcW w:w="0" w:type="auto"/>
            <w:tcBorders>
              <w:top w:val="single" w:sz="4" w:space="0" w:color="000000"/>
            </w:tcBorders>
            <w:shd w:val="clear" w:color="auto" w:fill="auto"/>
            <w:noWrap/>
            <w:vAlign w:val="center"/>
            <w:hideMark/>
          </w:tcPr>
          <w:p w14:paraId="6724EB90"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9.69 E-01</w:t>
            </w:r>
          </w:p>
        </w:tc>
        <w:tc>
          <w:tcPr>
            <w:tcW w:w="0" w:type="auto"/>
            <w:tcBorders>
              <w:top w:val="single" w:sz="4" w:space="0" w:color="000000"/>
            </w:tcBorders>
            <w:shd w:val="clear" w:color="auto" w:fill="auto"/>
            <w:noWrap/>
            <w:vAlign w:val="center"/>
            <w:hideMark/>
          </w:tcPr>
          <w:p w14:paraId="0E6DD625"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3.98 E-03</w:t>
            </w:r>
          </w:p>
        </w:tc>
        <w:tc>
          <w:tcPr>
            <w:tcW w:w="0" w:type="auto"/>
            <w:tcBorders>
              <w:top w:val="single" w:sz="4" w:space="0" w:color="000000"/>
            </w:tcBorders>
            <w:shd w:val="clear" w:color="auto" w:fill="auto"/>
            <w:noWrap/>
            <w:vAlign w:val="center"/>
            <w:hideMark/>
          </w:tcPr>
          <w:p w14:paraId="26BD1353"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9.97 E-01</w:t>
            </w:r>
          </w:p>
        </w:tc>
        <w:tc>
          <w:tcPr>
            <w:tcW w:w="0" w:type="auto"/>
            <w:tcBorders>
              <w:top w:val="single" w:sz="4" w:space="0" w:color="000000"/>
            </w:tcBorders>
            <w:shd w:val="clear" w:color="auto" w:fill="auto"/>
            <w:noWrap/>
            <w:vAlign w:val="center"/>
            <w:hideMark/>
          </w:tcPr>
          <w:p w14:paraId="3E9B0E60"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4.06 E-03</w:t>
            </w:r>
          </w:p>
        </w:tc>
        <w:tc>
          <w:tcPr>
            <w:tcW w:w="0" w:type="auto"/>
            <w:tcBorders>
              <w:top w:val="single" w:sz="4" w:space="0" w:color="000000"/>
            </w:tcBorders>
            <w:shd w:val="clear" w:color="auto" w:fill="auto"/>
            <w:noWrap/>
            <w:vAlign w:val="center"/>
            <w:hideMark/>
          </w:tcPr>
          <w:p w14:paraId="5D834DB1"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2.89 E+01</w:t>
            </w:r>
          </w:p>
        </w:tc>
        <w:tc>
          <w:tcPr>
            <w:tcW w:w="0" w:type="auto"/>
            <w:tcBorders>
              <w:top w:val="single" w:sz="4" w:space="0" w:color="000000"/>
            </w:tcBorders>
            <w:shd w:val="clear" w:color="auto" w:fill="auto"/>
            <w:noWrap/>
            <w:vAlign w:val="center"/>
            <w:hideMark/>
          </w:tcPr>
          <w:p w14:paraId="114870D2"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1.81 E-01</w:t>
            </w:r>
          </w:p>
        </w:tc>
        <w:tc>
          <w:tcPr>
            <w:tcW w:w="0" w:type="auto"/>
            <w:tcBorders>
              <w:top w:val="single" w:sz="4" w:space="0" w:color="000000"/>
            </w:tcBorders>
            <w:shd w:val="clear" w:color="auto" w:fill="auto"/>
            <w:noWrap/>
            <w:vAlign w:val="center"/>
            <w:hideMark/>
          </w:tcPr>
          <w:p w14:paraId="231CE2E3"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1.85 E-01</w:t>
            </w:r>
          </w:p>
        </w:tc>
        <w:tc>
          <w:tcPr>
            <w:tcW w:w="0" w:type="auto"/>
            <w:tcBorders>
              <w:top w:val="single" w:sz="4" w:space="0" w:color="000000"/>
            </w:tcBorders>
            <w:shd w:val="clear" w:color="auto" w:fill="auto"/>
            <w:noWrap/>
            <w:vAlign w:val="center"/>
            <w:hideMark/>
          </w:tcPr>
          <w:p w14:paraId="2638D397"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1.20 E-02</w:t>
            </w:r>
          </w:p>
        </w:tc>
        <w:tc>
          <w:tcPr>
            <w:tcW w:w="0" w:type="auto"/>
            <w:tcBorders>
              <w:top w:val="single" w:sz="4" w:space="0" w:color="000000"/>
            </w:tcBorders>
            <w:shd w:val="clear" w:color="auto" w:fill="auto"/>
            <w:noWrap/>
            <w:vAlign w:val="center"/>
            <w:hideMark/>
          </w:tcPr>
          <w:p w14:paraId="6D1A1960"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3.89 E-02</w:t>
            </w:r>
          </w:p>
        </w:tc>
        <w:tc>
          <w:tcPr>
            <w:tcW w:w="0" w:type="auto"/>
            <w:tcBorders>
              <w:top w:val="single" w:sz="4" w:space="0" w:color="000000"/>
            </w:tcBorders>
            <w:shd w:val="clear" w:color="auto" w:fill="auto"/>
            <w:noWrap/>
            <w:vAlign w:val="center"/>
            <w:hideMark/>
          </w:tcPr>
          <w:p w14:paraId="1D4C69B2"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2.53 E-03</w:t>
            </w:r>
          </w:p>
        </w:tc>
      </w:tr>
      <w:tr w:rsidR="001C6C13" w:rsidRPr="001C6C13" w14:paraId="7A74D80C" w14:textId="77777777" w:rsidTr="001C6C13">
        <w:trPr>
          <w:trHeight w:val="280"/>
          <w:jc w:val="center"/>
        </w:trPr>
        <w:tc>
          <w:tcPr>
            <w:tcW w:w="0" w:type="auto"/>
            <w:shd w:val="clear" w:color="auto" w:fill="auto"/>
            <w:noWrap/>
            <w:vAlign w:val="center"/>
            <w:hideMark/>
          </w:tcPr>
          <w:p w14:paraId="11A50D72" w14:textId="1CF871D7" w:rsidR="001C6C13" w:rsidRPr="001C6C13" w:rsidRDefault="00644BAF" w:rsidP="001C6C13">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7</w:t>
            </w:r>
            <w:r w:rsidR="001C6C13" w:rsidRPr="00B73D47">
              <w:rPr>
                <w:rFonts w:ascii="Times New Roman" w:eastAsia="Times New Roman" w:hAnsi="Times New Roman"/>
                <w:color w:val="000000"/>
                <w:sz w:val="16"/>
                <w:szCs w:val="16"/>
                <w:lang w:val="en-US" w:eastAsia="es-ES"/>
              </w:rPr>
              <w:t>.2</w:t>
            </w:r>
          </w:p>
        </w:tc>
        <w:tc>
          <w:tcPr>
            <w:tcW w:w="0" w:type="auto"/>
            <w:shd w:val="clear" w:color="auto" w:fill="auto"/>
            <w:noWrap/>
            <w:vAlign w:val="center"/>
            <w:hideMark/>
          </w:tcPr>
          <w:p w14:paraId="75152772"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9.46 E-01</w:t>
            </w:r>
          </w:p>
        </w:tc>
        <w:tc>
          <w:tcPr>
            <w:tcW w:w="0" w:type="auto"/>
            <w:shd w:val="clear" w:color="auto" w:fill="auto"/>
            <w:noWrap/>
            <w:vAlign w:val="center"/>
            <w:hideMark/>
          </w:tcPr>
          <w:p w14:paraId="479741F7"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2.30 E-02</w:t>
            </w:r>
          </w:p>
        </w:tc>
        <w:tc>
          <w:tcPr>
            <w:tcW w:w="0" w:type="auto"/>
            <w:shd w:val="clear" w:color="auto" w:fill="auto"/>
            <w:noWrap/>
            <w:vAlign w:val="center"/>
            <w:hideMark/>
          </w:tcPr>
          <w:p w14:paraId="10CA7CD2"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9.81 E-01</w:t>
            </w:r>
          </w:p>
        </w:tc>
        <w:tc>
          <w:tcPr>
            <w:tcW w:w="0" w:type="auto"/>
            <w:shd w:val="clear" w:color="auto" w:fill="auto"/>
            <w:noWrap/>
            <w:vAlign w:val="center"/>
            <w:hideMark/>
          </w:tcPr>
          <w:p w14:paraId="432340D5"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2.34 E-02</w:t>
            </w:r>
          </w:p>
        </w:tc>
        <w:tc>
          <w:tcPr>
            <w:tcW w:w="0" w:type="auto"/>
            <w:shd w:val="clear" w:color="auto" w:fill="auto"/>
            <w:noWrap/>
            <w:vAlign w:val="center"/>
            <w:hideMark/>
          </w:tcPr>
          <w:p w14:paraId="3A7AFC3A"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2.95 E+01</w:t>
            </w:r>
          </w:p>
        </w:tc>
        <w:tc>
          <w:tcPr>
            <w:tcW w:w="0" w:type="auto"/>
            <w:shd w:val="clear" w:color="auto" w:fill="auto"/>
            <w:noWrap/>
            <w:vAlign w:val="center"/>
            <w:hideMark/>
          </w:tcPr>
          <w:p w14:paraId="1B2B168A"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1.05 E+00</w:t>
            </w:r>
          </w:p>
        </w:tc>
        <w:tc>
          <w:tcPr>
            <w:tcW w:w="0" w:type="auto"/>
            <w:shd w:val="clear" w:color="auto" w:fill="auto"/>
            <w:noWrap/>
            <w:vAlign w:val="center"/>
            <w:hideMark/>
          </w:tcPr>
          <w:p w14:paraId="5F0C5AF6"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1.66 E-01</w:t>
            </w:r>
          </w:p>
        </w:tc>
        <w:tc>
          <w:tcPr>
            <w:tcW w:w="0" w:type="auto"/>
            <w:shd w:val="clear" w:color="auto" w:fill="auto"/>
            <w:noWrap/>
            <w:vAlign w:val="center"/>
            <w:hideMark/>
          </w:tcPr>
          <w:p w14:paraId="780A7D5C"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1.12 E-02</w:t>
            </w:r>
          </w:p>
        </w:tc>
        <w:tc>
          <w:tcPr>
            <w:tcW w:w="0" w:type="auto"/>
            <w:shd w:val="clear" w:color="auto" w:fill="auto"/>
            <w:noWrap/>
            <w:vAlign w:val="center"/>
            <w:hideMark/>
          </w:tcPr>
          <w:p w14:paraId="45782523"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3.37 E-02</w:t>
            </w:r>
          </w:p>
        </w:tc>
        <w:tc>
          <w:tcPr>
            <w:tcW w:w="0" w:type="auto"/>
            <w:shd w:val="clear" w:color="auto" w:fill="auto"/>
            <w:noWrap/>
            <w:vAlign w:val="center"/>
            <w:hideMark/>
          </w:tcPr>
          <w:p w14:paraId="2D358D27"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2.52 E-03</w:t>
            </w:r>
          </w:p>
        </w:tc>
      </w:tr>
      <w:tr w:rsidR="001C6C13" w:rsidRPr="001C6C13" w14:paraId="0E54B76B" w14:textId="77777777" w:rsidTr="00A121A0">
        <w:trPr>
          <w:trHeight w:val="280"/>
          <w:jc w:val="center"/>
        </w:trPr>
        <w:tc>
          <w:tcPr>
            <w:tcW w:w="0" w:type="auto"/>
            <w:tcBorders>
              <w:bottom w:val="single" w:sz="4" w:space="0" w:color="000000"/>
            </w:tcBorders>
            <w:shd w:val="clear" w:color="auto" w:fill="auto"/>
            <w:noWrap/>
            <w:vAlign w:val="center"/>
            <w:hideMark/>
          </w:tcPr>
          <w:p w14:paraId="6F913E1E" w14:textId="20D106EA" w:rsidR="001C6C13" w:rsidRPr="001C6C13" w:rsidRDefault="00644BAF" w:rsidP="001C6C13">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7</w:t>
            </w:r>
            <w:r w:rsidR="001C6C13" w:rsidRPr="00B73D47">
              <w:rPr>
                <w:rFonts w:ascii="Times New Roman" w:eastAsia="Times New Roman" w:hAnsi="Times New Roman"/>
                <w:color w:val="000000"/>
                <w:sz w:val="16"/>
                <w:szCs w:val="16"/>
                <w:lang w:val="en-US" w:eastAsia="es-ES"/>
              </w:rPr>
              <w:t>.3</w:t>
            </w:r>
          </w:p>
        </w:tc>
        <w:tc>
          <w:tcPr>
            <w:tcW w:w="0" w:type="auto"/>
            <w:tcBorders>
              <w:bottom w:val="single" w:sz="4" w:space="0" w:color="000000"/>
            </w:tcBorders>
            <w:shd w:val="clear" w:color="auto" w:fill="auto"/>
            <w:noWrap/>
            <w:vAlign w:val="center"/>
            <w:hideMark/>
          </w:tcPr>
          <w:p w14:paraId="3A0D989F"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9.53 E-01</w:t>
            </w:r>
          </w:p>
        </w:tc>
        <w:tc>
          <w:tcPr>
            <w:tcW w:w="0" w:type="auto"/>
            <w:tcBorders>
              <w:bottom w:val="single" w:sz="4" w:space="0" w:color="000000"/>
            </w:tcBorders>
            <w:shd w:val="clear" w:color="auto" w:fill="auto"/>
            <w:noWrap/>
            <w:vAlign w:val="center"/>
            <w:hideMark/>
          </w:tcPr>
          <w:p w14:paraId="36A4DBF0"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9.33 E-03</w:t>
            </w:r>
          </w:p>
        </w:tc>
        <w:tc>
          <w:tcPr>
            <w:tcW w:w="0" w:type="auto"/>
            <w:tcBorders>
              <w:bottom w:val="single" w:sz="4" w:space="0" w:color="000000"/>
            </w:tcBorders>
            <w:shd w:val="clear" w:color="auto" w:fill="auto"/>
            <w:noWrap/>
            <w:vAlign w:val="center"/>
            <w:hideMark/>
          </w:tcPr>
          <w:p w14:paraId="6D96474C"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9.84 E-01</w:t>
            </w:r>
          </w:p>
        </w:tc>
        <w:tc>
          <w:tcPr>
            <w:tcW w:w="0" w:type="auto"/>
            <w:tcBorders>
              <w:bottom w:val="single" w:sz="4" w:space="0" w:color="000000"/>
            </w:tcBorders>
            <w:shd w:val="clear" w:color="auto" w:fill="auto"/>
            <w:noWrap/>
            <w:vAlign w:val="center"/>
            <w:hideMark/>
          </w:tcPr>
          <w:p w14:paraId="393A28E5"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9.52 E-03</w:t>
            </w:r>
          </w:p>
        </w:tc>
        <w:tc>
          <w:tcPr>
            <w:tcW w:w="0" w:type="auto"/>
            <w:tcBorders>
              <w:bottom w:val="single" w:sz="4" w:space="0" w:color="000000"/>
            </w:tcBorders>
            <w:shd w:val="clear" w:color="auto" w:fill="auto"/>
            <w:noWrap/>
            <w:vAlign w:val="center"/>
            <w:hideMark/>
          </w:tcPr>
          <w:p w14:paraId="073F9D74"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2.85 E+01</w:t>
            </w:r>
          </w:p>
        </w:tc>
        <w:tc>
          <w:tcPr>
            <w:tcW w:w="0" w:type="auto"/>
            <w:tcBorders>
              <w:bottom w:val="single" w:sz="4" w:space="0" w:color="000000"/>
            </w:tcBorders>
            <w:shd w:val="clear" w:color="auto" w:fill="auto"/>
            <w:noWrap/>
            <w:vAlign w:val="center"/>
            <w:hideMark/>
          </w:tcPr>
          <w:p w14:paraId="2E8830D3"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4.24 E-01</w:t>
            </w:r>
          </w:p>
        </w:tc>
        <w:tc>
          <w:tcPr>
            <w:tcW w:w="0" w:type="auto"/>
            <w:tcBorders>
              <w:bottom w:val="single" w:sz="4" w:space="0" w:color="000000"/>
            </w:tcBorders>
            <w:shd w:val="clear" w:color="auto" w:fill="auto"/>
            <w:noWrap/>
            <w:vAlign w:val="center"/>
            <w:hideMark/>
          </w:tcPr>
          <w:p w14:paraId="39C5E5A5"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2.61 E-01</w:t>
            </w:r>
          </w:p>
        </w:tc>
        <w:tc>
          <w:tcPr>
            <w:tcW w:w="0" w:type="auto"/>
            <w:tcBorders>
              <w:bottom w:val="single" w:sz="4" w:space="0" w:color="000000"/>
            </w:tcBorders>
            <w:shd w:val="clear" w:color="auto" w:fill="auto"/>
            <w:noWrap/>
            <w:vAlign w:val="center"/>
            <w:hideMark/>
          </w:tcPr>
          <w:p w14:paraId="7807C05B"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4.02 E-03</w:t>
            </w:r>
          </w:p>
        </w:tc>
        <w:tc>
          <w:tcPr>
            <w:tcW w:w="0" w:type="auto"/>
            <w:tcBorders>
              <w:bottom w:val="single" w:sz="4" w:space="0" w:color="000000"/>
            </w:tcBorders>
            <w:shd w:val="clear" w:color="auto" w:fill="auto"/>
            <w:noWrap/>
            <w:vAlign w:val="center"/>
            <w:hideMark/>
          </w:tcPr>
          <w:p w14:paraId="5C6B65F5"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3.10 E-02</w:t>
            </w:r>
          </w:p>
        </w:tc>
        <w:tc>
          <w:tcPr>
            <w:tcW w:w="0" w:type="auto"/>
            <w:tcBorders>
              <w:bottom w:val="single" w:sz="4" w:space="0" w:color="000000"/>
            </w:tcBorders>
            <w:shd w:val="clear" w:color="auto" w:fill="auto"/>
            <w:noWrap/>
            <w:vAlign w:val="center"/>
            <w:hideMark/>
          </w:tcPr>
          <w:p w14:paraId="1F334E6F"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1.50 E-03</w:t>
            </w:r>
          </w:p>
        </w:tc>
      </w:tr>
      <w:tr w:rsidR="001C6C13" w:rsidRPr="001C6C13" w14:paraId="62260C9B" w14:textId="77777777" w:rsidTr="00A121A0">
        <w:trPr>
          <w:trHeight w:val="280"/>
          <w:jc w:val="center"/>
        </w:trPr>
        <w:tc>
          <w:tcPr>
            <w:tcW w:w="0" w:type="auto"/>
            <w:tcBorders>
              <w:top w:val="single" w:sz="4" w:space="0" w:color="000000"/>
              <w:bottom w:val="single" w:sz="8" w:space="0" w:color="auto"/>
            </w:tcBorders>
            <w:shd w:val="clear" w:color="auto" w:fill="auto"/>
            <w:noWrap/>
            <w:vAlign w:val="center"/>
            <w:hideMark/>
          </w:tcPr>
          <w:p w14:paraId="630D3519" w14:textId="21F80968" w:rsidR="001C6C13" w:rsidRPr="001C6C13" w:rsidRDefault="00644BAF" w:rsidP="001C6C13">
            <w:pPr>
              <w:spacing w:after="0" w:line="360" w:lineRule="auto"/>
              <w:jc w:val="center"/>
              <w:rPr>
                <w:rFonts w:ascii="Times New Roman" w:eastAsia="Times New Roman" w:hAnsi="Times New Roman"/>
                <w:color w:val="000000"/>
                <w:sz w:val="16"/>
                <w:szCs w:val="16"/>
                <w:lang w:val="en-US" w:eastAsia="es-ES"/>
              </w:rPr>
            </w:pPr>
            <w:r>
              <w:rPr>
                <w:rFonts w:ascii="Times New Roman" w:eastAsia="Times New Roman" w:hAnsi="Times New Roman"/>
                <w:color w:val="000000"/>
                <w:sz w:val="16"/>
                <w:szCs w:val="16"/>
                <w:lang w:val="en-US" w:eastAsia="es-ES"/>
              </w:rPr>
              <w:t>7</w:t>
            </w:r>
            <w:r w:rsidR="001C6C13" w:rsidRPr="00D00C18">
              <w:rPr>
                <w:rFonts w:ascii="Times New Roman" w:eastAsia="Times New Roman" w:hAnsi="Times New Roman"/>
                <w:color w:val="000000"/>
                <w:sz w:val="16"/>
                <w:szCs w:val="16"/>
                <w:vertAlign w:val="superscript"/>
                <w:lang w:val="en-US" w:eastAsia="es-ES"/>
              </w:rPr>
              <w:t>c</w:t>
            </w:r>
          </w:p>
        </w:tc>
        <w:tc>
          <w:tcPr>
            <w:tcW w:w="0" w:type="auto"/>
            <w:tcBorders>
              <w:top w:val="single" w:sz="4" w:space="0" w:color="000000"/>
              <w:bottom w:val="single" w:sz="8" w:space="0" w:color="auto"/>
            </w:tcBorders>
            <w:shd w:val="clear" w:color="auto" w:fill="auto"/>
            <w:noWrap/>
            <w:vAlign w:val="center"/>
            <w:hideMark/>
          </w:tcPr>
          <w:p w14:paraId="782A106F"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9.50 E-01</w:t>
            </w:r>
          </w:p>
        </w:tc>
        <w:tc>
          <w:tcPr>
            <w:tcW w:w="0" w:type="auto"/>
            <w:tcBorders>
              <w:top w:val="single" w:sz="4" w:space="0" w:color="000000"/>
              <w:bottom w:val="single" w:sz="8" w:space="0" w:color="auto"/>
            </w:tcBorders>
            <w:shd w:val="clear" w:color="auto" w:fill="auto"/>
            <w:noWrap/>
            <w:vAlign w:val="center"/>
            <w:hideMark/>
          </w:tcPr>
          <w:p w14:paraId="00C576F4"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3.29 E-03</w:t>
            </w:r>
          </w:p>
        </w:tc>
        <w:tc>
          <w:tcPr>
            <w:tcW w:w="0" w:type="auto"/>
            <w:tcBorders>
              <w:top w:val="single" w:sz="4" w:space="0" w:color="000000"/>
              <w:bottom w:val="single" w:sz="8" w:space="0" w:color="auto"/>
            </w:tcBorders>
            <w:shd w:val="clear" w:color="auto" w:fill="auto"/>
            <w:noWrap/>
            <w:vAlign w:val="center"/>
            <w:hideMark/>
          </w:tcPr>
          <w:p w14:paraId="32711CDF"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9.82 E-01</w:t>
            </w:r>
          </w:p>
        </w:tc>
        <w:tc>
          <w:tcPr>
            <w:tcW w:w="0" w:type="auto"/>
            <w:tcBorders>
              <w:top w:val="single" w:sz="4" w:space="0" w:color="000000"/>
              <w:bottom w:val="single" w:sz="8" w:space="0" w:color="auto"/>
            </w:tcBorders>
            <w:shd w:val="clear" w:color="auto" w:fill="auto"/>
            <w:noWrap/>
            <w:vAlign w:val="center"/>
            <w:hideMark/>
          </w:tcPr>
          <w:p w14:paraId="386D73A0"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1.69 E-03</w:t>
            </w:r>
          </w:p>
        </w:tc>
        <w:tc>
          <w:tcPr>
            <w:tcW w:w="0" w:type="auto"/>
            <w:tcBorders>
              <w:top w:val="single" w:sz="4" w:space="0" w:color="000000"/>
              <w:bottom w:val="single" w:sz="8" w:space="0" w:color="auto"/>
            </w:tcBorders>
            <w:shd w:val="clear" w:color="auto" w:fill="auto"/>
            <w:noWrap/>
            <w:vAlign w:val="center"/>
            <w:hideMark/>
          </w:tcPr>
          <w:p w14:paraId="59F99395"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2.90 E+01</w:t>
            </w:r>
          </w:p>
        </w:tc>
        <w:tc>
          <w:tcPr>
            <w:tcW w:w="0" w:type="auto"/>
            <w:tcBorders>
              <w:top w:val="single" w:sz="4" w:space="0" w:color="000000"/>
              <w:bottom w:val="single" w:sz="8" w:space="0" w:color="auto"/>
            </w:tcBorders>
            <w:shd w:val="clear" w:color="auto" w:fill="auto"/>
            <w:noWrap/>
            <w:vAlign w:val="center"/>
            <w:hideMark/>
          </w:tcPr>
          <w:p w14:paraId="569FA42D"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5.01 E-01</w:t>
            </w:r>
          </w:p>
        </w:tc>
        <w:tc>
          <w:tcPr>
            <w:tcW w:w="0" w:type="auto"/>
            <w:tcBorders>
              <w:top w:val="single" w:sz="4" w:space="0" w:color="000000"/>
              <w:bottom w:val="single" w:sz="8" w:space="0" w:color="auto"/>
            </w:tcBorders>
            <w:shd w:val="clear" w:color="auto" w:fill="auto"/>
            <w:noWrap/>
            <w:vAlign w:val="center"/>
            <w:hideMark/>
          </w:tcPr>
          <w:p w14:paraId="456A4583"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1.75 E-01</w:t>
            </w:r>
          </w:p>
        </w:tc>
        <w:tc>
          <w:tcPr>
            <w:tcW w:w="0" w:type="auto"/>
            <w:tcBorders>
              <w:top w:val="single" w:sz="4" w:space="0" w:color="000000"/>
              <w:bottom w:val="single" w:sz="8" w:space="0" w:color="auto"/>
            </w:tcBorders>
            <w:shd w:val="clear" w:color="auto" w:fill="auto"/>
            <w:noWrap/>
            <w:vAlign w:val="center"/>
            <w:hideMark/>
          </w:tcPr>
          <w:p w14:paraId="18F99366"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9.49 E-03</w:t>
            </w:r>
          </w:p>
        </w:tc>
        <w:tc>
          <w:tcPr>
            <w:tcW w:w="0" w:type="auto"/>
            <w:tcBorders>
              <w:top w:val="single" w:sz="4" w:space="0" w:color="000000"/>
              <w:bottom w:val="single" w:sz="8" w:space="0" w:color="auto"/>
            </w:tcBorders>
            <w:shd w:val="clear" w:color="auto" w:fill="auto"/>
            <w:noWrap/>
            <w:vAlign w:val="center"/>
            <w:hideMark/>
          </w:tcPr>
          <w:p w14:paraId="39987D9B"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3.23 E-02</w:t>
            </w:r>
          </w:p>
        </w:tc>
        <w:tc>
          <w:tcPr>
            <w:tcW w:w="0" w:type="auto"/>
            <w:tcBorders>
              <w:top w:val="single" w:sz="4" w:space="0" w:color="000000"/>
              <w:bottom w:val="single" w:sz="8" w:space="0" w:color="auto"/>
            </w:tcBorders>
            <w:shd w:val="clear" w:color="auto" w:fill="auto"/>
            <w:noWrap/>
            <w:vAlign w:val="center"/>
            <w:hideMark/>
          </w:tcPr>
          <w:p w14:paraId="2A177D13" w14:textId="77777777" w:rsidR="001C6C13" w:rsidRPr="001C6C13" w:rsidRDefault="001C6C13" w:rsidP="001C6C13">
            <w:pPr>
              <w:spacing w:after="0" w:line="360" w:lineRule="auto"/>
              <w:jc w:val="center"/>
              <w:rPr>
                <w:rFonts w:ascii="Times New Roman" w:eastAsia="Times New Roman" w:hAnsi="Times New Roman"/>
                <w:color w:val="000000"/>
                <w:sz w:val="16"/>
                <w:szCs w:val="16"/>
                <w:lang w:val="en-US" w:eastAsia="es-ES"/>
              </w:rPr>
            </w:pPr>
            <w:r w:rsidRPr="001C6C13">
              <w:rPr>
                <w:rFonts w:ascii="Times New Roman" w:eastAsia="Times New Roman" w:hAnsi="Times New Roman"/>
                <w:color w:val="000000"/>
                <w:sz w:val="16"/>
                <w:szCs w:val="16"/>
                <w:lang w:val="en-US" w:eastAsia="es-ES"/>
              </w:rPr>
              <w:t>1.36 E-03</w:t>
            </w:r>
          </w:p>
        </w:tc>
      </w:tr>
    </w:tbl>
    <w:p w14:paraId="3C6AEE86" w14:textId="77777777" w:rsidR="001C6C13" w:rsidRPr="001C6C13" w:rsidRDefault="001C6C13" w:rsidP="001C6C13">
      <w:pPr>
        <w:spacing w:line="360" w:lineRule="auto"/>
        <w:jc w:val="both"/>
        <w:rPr>
          <w:rFonts w:ascii="Times New Roman" w:hAnsi="Times New Roman"/>
          <w:sz w:val="16"/>
          <w:szCs w:val="16"/>
          <w:lang w:val="en-US"/>
        </w:rPr>
      </w:pPr>
      <w:proofErr w:type="spellStart"/>
      <w:r w:rsidRPr="001C6C13">
        <w:rPr>
          <w:rFonts w:ascii="Times New Roman" w:hAnsi="Times New Roman"/>
          <w:sz w:val="16"/>
          <w:szCs w:val="16"/>
          <w:vertAlign w:val="superscript"/>
          <w:lang w:val="en-US"/>
        </w:rPr>
        <w:t>a,b</w:t>
      </w:r>
      <w:proofErr w:type="spellEnd"/>
      <w:r w:rsidRPr="001C6C13">
        <w:rPr>
          <w:rFonts w:ascii="Times New Roman" w:hAnsi="Times New Roman"/>
          <w:sz w:val="16"/>
          <w:szCs w:val="16"/>
          <w:lang w:val="en-US"/>
        </w:rPr>
        <w:t xml:space="preserve"> </w:t>
      </w:r>
      <w:r>
        <w:rPr>
          <w:rFonts w:ascii="Times New Roman" w:hAnsi="Times New Roman"/>
          <w:sz w:val="16"/>
          <w:szCs w:val="16"/>
          <w:lang w:val="en-US"/>
        </w:rPr>
        <w:t>Measured m</w:t>
      </w:r>
      <w:r w:rsidRPr="001C6C13">
        <w:rPr>
          <w:rFonts w:ascii="Times New Roman" w:hAnsi="Times New Roman"/>
          <w:sz w:val="16"/>
          <w:szCs w:val="16"/>
          <w:lang w:val="en-US"/>
        </w:rPr>
        <w:t xml:space="preserve">ean and standard </w:t>
      </w:r>
      <w:r>
        <w:rPr>
          <w:rFonts w:ascii="Times New Roman" w:hAnsi="Times New Roman"/>
          <w:sz w:val="16"/>
          <w:szCs w:val="16"/>
          <w:lang w:val="en-US"/>
        </w:rPr>
        <w:t>error</w:t>
      </w:r>
      <w:r w:rsidRPr="001C6C13">
        <w:rPr>
          <w:rFonts w:ascii="Times New Roman" w:hAnsi="Times New Roman"/>
          <w:sz w:val="16"/>
          <w:szCs w:val="16"/>
          <w:lang w:val="en-US"/>
        </w:rPr>
        <w:t xml:space="preserve"> calculated for 3 technical replicates.</w:t>
      </w:r>
    </w:p>
    <w:p w14:paraId="7EC50006" w14:textId="5D273424" w:rsidR="00F141E3" w:rsidRPr="008630C3" w:rsidRDefault="001C6C13" w:rsidP="00663DE1">
      <w:pPr>
        <w:spacing w:line="360" w:lineRule="auto"/>
        <w:jc w:val="both"/>
        <w:rPr>
          <w:rFonts w:ascii="Times New Roman" w:hAnsi="Times New Roman"/>
          <w:sz w:val="24"/>
          <w:szCs w:val="24"/>
          <w:lang w:val="en-US"/>
        </w:rPr>
      </w:pPr>
      <w:r w:rsidRPr="001C6C13">
        <w:rPr>
          <w:rFonts w:ascii="Times New Roman" w:hAnsi="Times New Roman"/>
          <w:sz w:val="16"/>
          <w:szCs w:val="16"/>
          <w:vertAlign w:val="superscript"/>
          <w:lang w:val="en-US"/>
        </w:rPr>
        <w:t>c</w:t>
      </w:r>
      <w:r w:rsidRPr="001C6C13">
        <w:rPr>
          <w:rFonts w:ascii="Times New Roman" w:hAnsi="Times New Roman"/>
          <w:sz w:val="16"/>
          <w:szCs w:val="16"/>
          <w:lang w:val="en-US"/>
        </w:rPr>
        <w:t xml:space="preserve"> Mean and standard error calculated for 2 or 3 biological replicates.</w:t>
      </w:r>
    </w:p>
    <w:p w14:paraId="669EE1E2" w14:textId="77777777" w:rsidR="00687DF7" w:rsidRPr="008630C3" w:rsidRDefault="00687DF7" w:rsidP="00B0291F">
      <w:pPr>
        <w:pStyle w:val="MSB3"/>
        <w:spacing w:line="360" w:lineRule="auto"/>
        <w:ind w:left="360" w:hanging="360"/>
        <w:sectPr w:rsidR="00687DF7" w:rsidRPr="008630C3" w:rsidSect="00C22065">
          <w:type w:val="continuous"/>
          <w:pgSz w:w="16838" w:h="11906" w:orient="landscape"/>
          <w:pgMar w:top="1440" w:right="1440" w:bottom="1440" w:left="1440" w:header="708" w:footer="708" w:gutter="0"/>
          <w:cols w:space="708"/>
          <w:docGrid w:linePitch="360"/>
        </w:sectPr>
      </w:pPr>
    </w:p>
    <w:p w14:paraId="784C971B" w14:textId="0B143534" w:rsidR="0095360D" w:rsidRDefault="0095360D" w:rsidP="00B82C1F">
      <w:pPr>
        <w:pStyle w:val="MSB2"/>
      </w:pPr>
      <w:bookmarkStart w:id="75" w:name="_Toc452129669"/>
      <w:bookmarkStart w:id="76" w:name="_Toc401498346"/>
      <w:bookmarkStart w:id="77" w:name="_Toc20782405"/>
      <w:r w:rsidRPr="00B82C1F">
        <w:lastRenderedPageBreak/>
        <w:t>Table S</w:t>
      </w:r>
      <w:r w:rsidR="00EB3FC4" w:rsidRPr="00B82C1F">
        <w:t>6</w:t>
      </w:r>
      <w:r w:rsidRPr="00B82C1F">
        <w:t xml:space="preserve">. </w:t>
      </w:r>
      <w:bookmarkEnd w:id="75"/>
      <w:r w:rsidR="00C10D80" w:rsidRPr="00B82C1F">
        <w:t xml:space="preserve">Regression analysis and </w:t>
      </w:r>
      <w:r w:rsidR="00663DE1">
        <w:t xml:space="preserve">effects estimation </w:t>
      </w:r>
      <w:bookmarkEnd w:id="76"/>
      <w:r w:rsidR="00663DE1">
        <w:t>for different macroscopic culture parameters</w:t>
      </w:r>
      <w:bookmarkEnd w:id="77"/>
    </w:p>
    <w:tbl>
      <w:tblPr>
        <w:tblW w:w="5000" w:type="pct"/>
        <w:tblLook w:val="04A0" w:firstRow="1" w:lastRow="0" w:firstColumn="1" w:lastColumn="0" w:noHBand="0" w:noVBand="1"/>
      </w:tblPr>
      <w:tblGrid>
        <w:gridCol w:w="1651"/>
        <w:gridCol w:w="538"/>
        <w:gridCol w:w="855"/>
        <w:gridCol w:w="945"/>
        <w:gridCol w:w="965"/>
        <w:gridCol w:w="1067"/>
        <w:gridCol w:w="1051"/>
        <w:gridCol w:w="1162"/>
        <w:gridCol w:w="1009"/>
        <w:gridCol w:w="1115"/>
        <w:gridCol w:w="855"/>
        <w:gridCol w:w="945"/>
        <w:gridCol w:w="855"/>
        <w:gridCol w:w="945"/>
      </w:tblGrid>
      <w:tr w:rsidR="006C734F" w:rsidRPr="00402592" w14:paraId="21B1ACEE" w14:textId="77777777" w:rsidTr="006C734F">
        <w:trPr>
          <w:trHeight w:val="288"/>
        </w:trPr>
        <w:tc>
          <w:tcPr>
            <w:tcW w:w="0" w:type="auto"/>
            <w:gridSpan w:val="2"/>
            <w:vMerge w:val="restart"/>
            <w:tcBorders>
              <w:top w:val="single" w:sz="8" w:space="0" w:color="000000"/>
              <w:left w:val="nil"/>
              <w:bottom w:val="single" w:sz="4" w:space="0" w:color="000000"/>
            </w:tcBorders>
            <w:shd w:val="clear" w:color="auto" w:fill="auto"/>
            <w:noWrap/>
            <w:vAlign w:val="center"/>
            <w:hideMark/>
          </w:tcPr>
          <w:p w14:paraId="6ED95C6D" w14:textId="77777777" w:rsidR="00402592" w:rsidRPr="00402592" w:rsidRDefault="00402592" w:rsidP="00402592">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Response coefficients</w:t>
            </w:r>
          </w:p>
        </w:tc>
        <w:tc>
          <w:tcPr>
            <w:tcW w:w="0" w:type="auto"/>
            <w:gridSpan w:val="2"/>
            <w:tcBorders>
              <w:top w:val="single" w:sz="8" w:space="0" w:color="000000"/>
              <w:bottom w:val="single" w:sz="4" w:space="0" w:color="000000"/>
            </w:tcBorders>
            <w:shd w:val="clear" w:color="auto" w:fill="auto"/>
            <w:noWrap/>
            <w:vAlign w:val="center"/>
            <w:hideMark/>
          </w:tcPr>
          <w:p w14:paraId="23BBA375" w14:textId="674F0E8B" w:rsidR="00402592" w:rsidRPr="00402592" w:rsidRDefault="006C734F" w:rsidP="00402592">
            <w:pPr>
              <w:spacing w:after="0" w:line="240" w:lineRule="auto"/>
              <w:jc w:val="center"/>
              <w:rPr>
                <w:rFonts w:ascii="Times New Roman" w:eastAsia="Times New Roman" w:hAnsi="Times New Roman"/>
                <w:color w:val="000000"/>
                <w:sz w:val="16"/>
                <w:szCs w:val="16"/>
                <w:lang w:eastAsia="en-AU"/>
              </w:rPr>
            </w:pPr>
            <w:r w:rsidRPr="00B73D47">
              <w:rPr>
                <w:rFonts w:ascii="Times New Roman" w:eastAsia="Times New Roman" w:hAnsi="Times New Roman"/>
                <w:i/>
                <w:color w:val="000000"/>
                <w:sz w:val="16"/>
                <w:szCs w:val="16"/>
                <w:lang w:val="en-US" w:eastAsia="es-ES"/>
              </w:rPr>
              <w:t>Y</w:t>
            </w:r>
            <w:r w:rsidRPr="00B73D47">
              <w:rPr>
                <w:rFonts w:ascii="Times New Roman" w:eastAsia="Times New Roman" w:hAnsi="Times New Roman"/>
                <w:color w:val="000000"/>
                <w:sz w:val="16"/>
                <w:szCs w:val="16"/>
                <w:vertAlign w:val="subscript"/>
                <w:lang w:val="en-US" w:eastAsia="es-ES"/>
              </w:rPr>
              <w:t>S,X</w:t>
            </w:r>
            <w:r w:rsidRPr="00B73D47">
              <w:rPr>
                <w:rFonts w:ascii="Times New Roman" w:eastAsia="Times New Roman" w:hAnsi="Times New Roman"/>
                <w:color w:val="000000"/>
                <w:sz w:val="16"/>
                <w:szCs w:val="16"/>
                <w:lang w:val="en-US" w:eastAsia="es-ES"/>
              </w:rPr>
              <w:t xml:space="preserve"> (</w:t>
            </w:r>
            <w:proofErr w:type="spellStart"/>
            <w:r w:rsidRPr="00B73D47">
              <w:rPr>
                <w:rFonts w:ascii="Times New Roman" w:eastAsia="Times New Roman" w:hAnsi="Times New Roman"/>
                <w:color w:val="000000"/>
                <w:sz w:val="16"/>
                <w:szCs w:val="16"/>
                <w:lang w:val="en-US" w:eastAsia="es-ES"/>
              </w:rPr>
              <w:t>g</w:t>
            </w:r>
            <w:r w:rsidRPr="00B73D47">
              <w:rPr>
                <w:rFonts w:ascii="Times New Roman" w:eastAsia="Times New Roman" w:hAnsi="Times New Roman"/>
                <w:color w:val="000000"/>
                <w:sz w:val="16"/>
                <w:szCs w:val="16"/>
                <w:vertAlign w:val="subscript"/>
                <w:lang w:val="en-US" w:eastAsia="es-ES"/>
              </w:rPr>
              <w:t>DCW</w:t>
            </w:r>
            <w:proofErr w:type="spellEnd"/>
            <w:r w:rsidRPr="00B73D47">
              <w:rPr>
                <w:rFonts w:ascii="Times New Roman" w:eastAsia="Times New Roman" w:hAnsi="Times New Roman"/>
                <w:color w:val="000000"/>
                <w:sz w:val="16"/>
                <w:szCs w:val="16"/>
                <w:vertAlign w:val="subscript"/>
                <w:lang w:val="en-US" w:eastAsia="es-ES"/>
              </w:rPr>
              <w:t xml:space="preserve"> </w:t>
            </w:r>
            <w:r w:rsidRPr="00B73D47">
              <w:rPr>
                <w:rFonts w:ascii="Times New Roman" w:eastAsia="Times New Roman" w:hAnsi="Times New Roman"/>
                <w:color w:val="000000"/>
                <w:sz w:val="16"/>
                <w:szCs w:val="16"/>
                <w:lang w:val="en-US" w:eastAsia="es-ES"/>
              </w:rPr>
              <w:t>g</w:t>
            </w:r>
            <w:r w:rsidRPr="00B73D47">
              <w:rPr>
                <w:rFonts w:ascii="Times New Roman" w:eastAsia="Times New Roman" w:hAnsi="Times New Roman"/>
                <w:color w:val="000000"/>
                <w:sz w:val="16"/>
                <w:szCs w:val="16"/>
                <w:vertAlign w:val="superscript"/>
                <w:lang w:val="en-US" w:eastAsia="es-ES"/>
              </w:rPr>
              <w:t>-1</w:t>
            </w:r>
            <w:r w:rsidRPr="00B73D47">
              <w:rPr>
                <w:rFonts w:ascii="Times New Roman" w:eastAsia="Times New Roman" w:hAnsi="Times New Roman"/>
                <w:color w:val="000000"/>
                <w:sz w:val="16"/>
                <w:szCs w:val="16"/>
                <w:lang w:val="en-US" w:eastAsia="es-ES"/>
              </w:rPr>
              <w:t>)</w:t>
            </w:r>
          </w:p>
        </w:tc>
        <w:tc>
          <w:tcPr>
            <w:tcW w:w="0" w:type="auto"/>
            <w:gridSpan w:val="2"/>
            <w:tcBorders>
              <w:top w:val="single" w:sz="8" w:space="0" w:color="000000"/>
              <w:bottom w:val="single" w:sz="4" w:space="0" w:color="000000"/>
            </w:tcBorders>
            <w:shd w:val="clear" w:color="auto" w:fill="auto"/>
            <w:noWrap/>
            <w:vAlign w:val="center"/>
            <w:hideMark/>
          </w:tcPr>
          <w:p w14:paraId="707A7BAB" w14:textId="4808D745" w:rsidR="00402592" w:rsidRPr="00402592" w:rsidRDefault="006C734F" w:rsidP="00402592">
            <w:pPr>
              <w:spacing w:after="0" w:line="240" w:lineRule="auto"/>
              <w:jc w:val="center"/>
              <w:rPr>
                <w:rFonts w:ascii="Times New Roman" w:eastAsia="Times New Roman" w:hAnsi="Times New Roman"/>
                <w:color w:val="000000"/>
                <w:sz w:val="16"/>
                <w:szCs w:val="16"/>
                <w:lang w:eastAsia="en-AU"/>
              </w:rPr>
            </w:pPr>
            <w:proofErr w:type="spellStart"/>
            <w:r w:rsidRPr="00B73D47">
              <w:rPr>
                <w:rFonts w:ascii="Times New Roman" w:eastAsia="Times New Roman" w:hAnsi="Times New Roman"/>
                <w:i/>
                <w:color w:val="000000"/>
                <w:sz w:val="16"/>
                <w:szCs w:val="16"/>
                <w:lang w:val="en-US" w:eastAsia="es-ES"/>
              </w:rPr>
              <w:t>q</w:t>
            </w:r>
            <w:r w:rsidRPr="00B73D47">
              <w:rPr>
                <w:rFonts w:ascii="Times New Roman" w:eastAsia="Times New Roman" w:hAnsi="Times New Roman"/>
                <w:color w:val="000000"/>
                <w:sz w:val="16"/>
                <w:szCs w:val="16"/>
                <w:vertAlign w:val="subscript"/>
                <w:lang w:val="en-US" w:eastAsia="es-ES"/>
              </w:rPr>
              <w:t>S</w:t>
            </w:r>
            <w:proofErr w:type="spellEnd"/>
            <w:r w:rsidRPr="00B73D47">
              <w:rPr>
                <w:rFonts w:ascii="Times New Roman" w:eastAsia="Times New Roman" w:hAnsi="Times New Roman"/>
                <w:color w:val="000000"/>
                <w:sz w:val="16"/>
                <w:szCs w:val="16"/>
                <w:lang w:val="en-US" w:eastAsia="es-ES"/>
              </w:rPr>
              <w:t xml:space="preserve"> </w:t>
            </w:r>
            <w:r>
              <w:rPr>
                <w:rFonts w:ascii="Times New Roman" w:eastAsia="Times New Roman" w:hAnsi="Times New Roman"/>
                <w:color w:val="000000"/>
                <w:sz w:val="16"/>
                <w:szCs w:val="16"/>
                <w:lang w:val="en-US" w:eastAsia="es-ES"/>
              </w:rPr>
              <w:t>(</w:t>
            </w:r>
            <w:r w:rsidRPr="00B73D47">
              <w:rPr>
                <w:rFonts w:ascii="Times New Roman" w:eastAsia="Times New Roman" w:hAnsi="Times New Roman"/>
                <w:color w:val="000000"/>
                <w:sz w:val="16"/>
                <w:szCs w:val="16"/>
                <w:lang w:val="en-US" w:eastAsia="es-ES"/>
              </w:rPr>
              <w:t>mmol</w:t>
            </w:r>
            <w:r>
              <w:rPr>
                <w:rFonts w:ascii="Times New Roman" w:eastAsia="Times New Roman" w:hAnsi="Times New Roman"/>
                <w:color w:val="000000"/>
                <w:sz w:val="16"/>
                <w:szCs w:val="16"/>
                <w:lang w:val="en-US" w:eastAsia="es-ES"/>
              </w:rPr>
              <w:t xml:space="preserve"> </w:t>
            </w:r>
            <w:r w:rsidRPr="00B73D47">
              <w:rPr>
                <w:rFonts w:ascii="Times New Roman" w:eastAsia="Times New Roman" w:hAnsi="Times New Roman"/>
                <w:color w:val="000000"/>
                <w:sz w:val="16"/>
                <w:szCs w:val="16"/>
                <w:lang w:val="en-US" w:eastAsia="es-ES"/>
              </w:rPr>
              <w:t>g</w:t>
            </w:r>
            <w:r w:rsidRPr="00B73D47">
              <w:rPr>
                <w:rFonts w:ascii="Times New Roman" w:eastAsia="Times New Roman" w:hAnsi="Times New Roman"/>
                <w:color w:val="000000"/>
                <w:sz w:val="16"/>
                <w:szCs w:val="16"/>
                <w:vertAlign w:val="subscript"/>
                <w:lang w:val="en-US" w:eastAsia="es-ES"/>
              </w:rPr>
              <w:t>DCW</w:t>
            </w:r>
            <w:r w:rsidRPr="00B73D47">
              <w:rPr>
                <w:rFonts w:ascii="Times New Roman" w:eastAsia="Times New Roman" w:hAnsi="Times New Roman"/>
                <w:color w:val="000000"/>
                <w:sz w:val="16"/>
                <w:szCs w:val="16"/>
                <w:vertAlign w:val="superscript"/>
                <w:lang w:val="en-US" w:eastAsia="es-ES"/>
              </w:rPr>
              <w:t>-1</w:t>
            </w:r>
            <w:r w:rsidRPr="00B73D47">
              <w:rPr>
                <w:rFonts w:ascii="Times New Roman" w:eastAsia="Times New Roman" w:hAnsi="Times New Roman"/>
                <w:color w:val="000000"/>
                <w:sz w:val="16"/>
                <w:szCs w:val="16"/>
                <w:vertAlign w:val="subscript"/>
                <w:lang w:val="en-US" w:eastAsia="es-ES"/>
              </w:rPr>
              <w:t xml:space="preserve"> </w:t>
            </w:r>
            <w:r>
              <w:rPr>
                <w:rFonts w:ascii="Times New Roman" w:eastAsia="Times New Roman" w:hAnsi="Times New Roman"/>
                <w:color w:val="000000"/>
                <w:sz w:val="16"/>
                <w:szCs w:val="16"/>
                <w:lang w:val="en-US" w:eastAsia="es-ES"/>
              </w:rPr>
              <w:t>h</w:t>
            </w:r>
            <w:r w:rsidRPr="00B73D47">
              <w:rPr>
                <w:rFonts w:ascii="Times New Roman" w:eastAsia="Times New Roman" w:hAnsi="Times New Roman"/>
                <w:color w:val="000000"/>
                <w:sz w:val="16"/>
                <w:szCs w:val="16"/>
                <w:vertAlign w:val="superscript"/>
                <w:lang w:val="en-US" w:eastAsia="es-ES"/>
              </w:rPr>
              <w:t>-1</w:t>
            </w:r>
            <w:r>
              <w:rPr>
                <w:rFonts w:ascii="Times New Roman" w:eastAsia="Times New Roman" w:hAnsi="Times New Roman"/>
                <w:color w:val="000000"/>
                <w:sz w:val="16"/>
                <w:szCs w:val="16"/>
                <w:lang w:val="en-US" w:eastAsia="es-ES"/>
              </w:rPr>
              <w:t>)</w:t>
            </w:r>
          </w:p>
        </w:tc>
        <w:tc>
          <w:tcPr>
            <w:tcW w:w="0" w:type="auto"/>
            <w:gridSpan w:val="2"/>
            <w:tcBorders>
              <w:top w:val="single" w:sz="8" w:space="0" w:color="000000"/>
              <w:bottom w:val="single" w:sz="4" w:space="0" w:color="000000"/>
            </w:tcBorders>
            <w:shd w:val="clear" w:color="auto" w:fill="auto"/>
            <w:noWrap/>
            <w:vAlign w:val="center"/>
            <w:hideMark/>
          </w:tcPr>
          <w:p w14:paraId="25E749DB" w14:textId="7FDDE5BE" w:rsidR="00402592" w:rsidRPr="00402592" w:rsidRDefault="006C734F" w:rsidP="00402592">
            <w:pPr>
              <w:spacing w:after="0" w:line="240" w:lineRule="auto"/>
              <w:jc w:val="center"/>
              <w:rPr>
                <w:rFonts w:ascii="Times New Roman" w:eastAsia="Times New Roman" w:hAnsi="Times New Roman"/>
                <w:color w:val="000000"/>
                <w:sz w:val="16"/>
                <w:szCs w:val="16"/>
                <w:lang w:eastAsia="en-AU"/>
              </w:rPr>
            </w:pPr>
            <w:r w:rsidRPr="00B73D47">
              <w:rPr>
                <w:rFonts w:ascii="Times New Roman" w:eastAsia="Times New Roman" w:hAnsi="Times New Roman"/>
                <w:i/>
                <w:color w:val="000000"/>
                <w:sz w:val="16"/>
                <w:szCs w:val="16"/>
                <w:lang w:val="en-US" w:eastAsia="es-ES"/>
              </w:rPr>
              <w:t>q</w:t>
            </w:r>
            <w:r>
              <w:rPr>
                <w:rFonts w:ascii="Times New Roman" w:eastAsia="Times New Roman" w:hAnsi="Times New Roman"/>
                <w:color w:val="000000"/>
                <w:sz w:val="16"/>
                <w:szCs w:val="16"/>
                <w:vertAlign w:val="subscript"/>
                <w:lang w:val="en-US" w:eastAsia="es-ES"/>
              </w:rPr>
              <w:t>CO2</w:t>
            </w:r>
            <w:r w:rsidRPr="00B73D47">
              <w:rPr>
                <w:rFonts w:ascii="Times New Roman" w:eastAsia="Times New Roman" w:hAnsi="Times New Roman"/>
                <w:color w:val="000000"/>
                <w:sz w:val="16"/>
                <w:szCs w:val="16"/>
                <w:lang w:val="en-US" w:eastAsia="es-ES"/>
              </w:rPr>
              <w:t xml:space="preserve"> </w:t>
            </w:r>
            <w:r>
              <w:rPr>
                <w:rFonts w:ascii="Times New Roman" w:eastAsia="Times New Roman" w:hAnsi="Times New Roman"/>
                <w:color w:val="000000"/>
                <w:sz w:val="16"/>
                <w:szCs w:val="16"/>
                <w:lang w:val="en-US" w:eastAsia="es-ES"/>
              </w:rPr>
              <w:t>(</w:t>
            </w:r>
            <w:r w:rsidRPr="00B73D47">
              <w:rPr>
                <w:rFonts w:ascii="Times New Roman" w:eastAsia="Times New Roman" w:hAnsi="Times New Roman"/>
                <w:color w:val="000000"/>
                <w:sz w:val="16"/>
                <w:szCs w:val="16"/>
                <w:lang w:val="en-US" w:eastAsia="es-ES"/>
              </w:rPr>
              <w:t>mmol</w:t>
            </w:r>
            <w:r>
              <w:rPr>
                <w:rFonts w:ascii="Times New Roman" w:eastAsia="Times New Roman" w:hAnsi="Times New Roman"/>
                <w:color w:val="000000"/>
                <w:sz w:val="16"/>
                <w:szCs w:val="16"/>
                <w:lang w:val="en-US" w:eastAsia="es-ES"/>
              </w:rPr>
              <w:t xml:space="preserve"> </w:t>
            </w:r>
            <w:r w:rsidRPr="00B73D47">
              <w:rPr>
                <w:rFonts w:ascii="Times New Roman" w:eastAsia="Times New Roman" w:hAnsi="Times New Roman"/>
                <w:color w:val="000000"/>
                <w:sz w:val="16"/>
                <w:szCs w:val="16"/>
                <w:lang w:val="en-US" w:eastAsia="es-ES"/>
              </w:rPr>
              <w:t>g</w:t>
            </w:r>
            <w:r w:rsidRPr="00B73D47">
              <w:rPr>
                <w:rFonts w:ascii="Times New Roman" w:eastAsia="Times New Roman" w:hAnsi="Times New Roman"/>
                <w:color w:val="000000"/>
                <w:sz w:val="16"/>
                <w:szCs w:val="16"/>
                <w:vertAlign w:val="subscript"/>
                <w:lang w:val="en-US" w:eastAsia="es-ES"/>
              </w:rPr>
              <w:t>DCW</w:t>
            </w:r>
            <w:r w:rsidRPr="00B73D47">
              <w:rPr>
                <w:rFonts w:ascii="Times New Roman" w:eastAsia="Times New Roman" w:hAnsi="Times New Roman"/>
                <w:color w:val="000000"/>
                <w:sz w:val="16"/>
                <w:szCs w:val="16"/>
                <w:vertAlign w:val="superscript"/>
                <w:lang w:val="en-US" w:eastAsia="es-ES"/>
              </w:rPr>
              <w:t>-1</w:t>
            </w:r>
            <w:r w:rsidRPr="00B73D47">
              <w:rPr>
                <w:rFonts w:ascii="Times New Roman" w:eastAsia="Times New Roman" w:hAnsi="Times New Roman"/>
                <w:color w:val="000000"/>
                <w:sz w:val="16"/>
                <w:szCs w:val="16"/>
                <w:vertAlign w:val="subscript"/>
                <w:lang w:val="en-US" w:eastAsia="es-ES"/>
              </w:rPr>
              <w:t xml:space="preserve"> </w:t>
            </w:r>
            <w:r>
              <w:rPr>
                <w:rFonts w:ascii="Times New Roman" w:eastAsia="Times New Roman" w:hAnsi="Times New Roman"/>
                <w:color w:val="000000"/>
                <w:sz w:val="16"/>
                <w:szCs w:val="16"/>
                <w:lang w:val="en-US" w:eastAsia="es-ES"/>
              </w:rPr>
              <w:t>h</w:t>
            </w:r>
            <w:r w:rsidRPr="00B73D47">
              <w:rPr>
                <w:rFonts w:ascii="Times New Roman" w:eastAsia="Times New Roman" w:hAnsi="Times New Roman"/>
                <w:color w:val="000000"/>
                <w:sz w:val="16"/>
                <w:szCs w:val="16"/>
                <w:vertAlign w:val="superscript"/>
                <w:lang w:val="en-US" w:eastAsia="es-ES"/>
              </w:rPr>
              <w:t>-1</w:t>
            </w:r>
            <w:r>
              <w:rPr>
                <w:rFonts w:ascii="Times New Roman" w:eastAsia="Times New Roman" w:hAnsi="Times New Roman"/>
                <w:color w:val="000000"/>
                <w:sz w:val="16"/>
                <w:szCs w:val="16"/>
                <w:lang w:val="en-US" w:eastAsia="es-ES"/>
              </w:rPr>
              <w:t>)</w:t>
            </w:r>
          </w:p>
        </w:tc>
        <w:tc>
          <w:tcPr>
            <w:tcW w:w="0" w:type="auto"/>
            <w:gridSpan w:val="2"/>
            <w:tcBorders>
              <w:top w:val="single" w:sz="8" w:space="0" w:color="000000"/>
              <w:bottom w:val="single" w:sz="4" w:space="0" w:color="000000"/>
            </w:tcBorders>
            <w:shd w:val="clear" w:color="auto" w:fill="auto"/>
            <w:noWrap/>
            <w:vAlign w:val="center"/>
            <w:hideMark/>
          </w:tcPr>
          <w:p w14:paraId="35091E6A" w14:textId="149B66F2" w:rsidR="00402592" w:rsidRPr="00402592" w:rsidRDefault="006C734F" w:rsidP="00402592">
            <w:pPr>
              <w:spacing w:after="0" w:line="240" w:lineRule="auto"/>
              <w:jc w:val="center"/>
              <w:rPr>
                <w:rFonts w:ascii="Times New Roman" w:eastAsia="Times New Roman" w:hAnsi="Times New Roman"/>
                <w:color w:val="000000"/>
                <w:sz w:val="16"/>
                <w:szCs w:val="16"/>
                <w:lang w:eastAsia="en-AU"/>
              </w:rPr>
            </w:pPr>
            <w:r w:rsidRPr="00B73D47">
              <w:rPr>
                <w:rFonts w:ascii="Times New Roman" w:eastAsia="Times New Roman" w:hAnsi="Times New Roman"/>
                <w:i/>
                <w:color w:val="000000"/>
                <w:sz w:val="16"/>
                <w:szCs w:val="16"/>
                <w:lang w:val="en-US" w:eastAsia="es-ES"/>
              </w:rPr>
              <w:t>q</w:t>
            </w:r>
            <w:r>
              <w:rPr>
                <w:rFonts w:ascii="Times New Roman" w:eastAsia="Times New Roman" w:hAnsi="Times New Roman"/>
                <w:color w:val="000000"/>
                <w:sz w:val="16"/>
                <w:szCs w:val="16"/>
                <w:vertAlign w:val="subscript"/>
                <w:lang w:val="en-US" w:eastAsia="es-ES"/>
              </w:rPr>
              <w:t>O2</w:t>
            </w:r>
            <w:r w:rsidRPr="00B73D47">
              <w:rPr>
                <w:rFonts w:ascii="Times New Roman" w:eastAsia="Times New Roman" w:hAnsi="Times New Roman"/>
                <w:color w:val="000000"/>
                <w:sz w:val="16"/>
                <w:szCs w:val="16"/>
                <w:lang w:val="en-US" w:eastAsia="es-ES"/>
              </w:rPr>
              <w:t xml:space="preserve"> </w:t>
            </w:r>
            <w:r>
              <w:rPr>
                <w:rFonts w:ascii="Times New Roman" w:eastAsia="Times New Roman" w:hAnsi="Times New Roman"/>
                <w:color w:val="000000"/>
                <w:sz w:val="16"/>
                <w:szCs w:val="16"/>
                <w:lang w:val="en-US" w:eastAsia="es-ES"/>
              </w:rPr>
              <w:t>(</w:t>
            </w:r>
            <w:r w:rsidRPr="00B73D47">
              <w:rPr>
                <w:rFonts w:ascii="Times New Roman" w:eastAsia="Times New Roman" w:hAnsi="Times New Roman"/>
                <w:color w:val="000000"/>
                <w:sz w:val="16"/>
                <w:szCs w:val="16"/>
                <w:lang w:val="en-US" w:eastAsia="es-ES"/>
              </w:rPr>
              <w:t>mmol</w:t>
            </w:r>
            <w:r>
              <w:rPr>
                <w:rFonts w:ascii="Times New Roman" w:eastAsia="Times New Roman" w:hAnsi="Times New Roman"/>
                <w:color w:val="000000"/>
                <w:sz w:val="16"/>
                <w:szCs w:val="16"/>
                <w:lang w:val="en-US" w:eastAsia="es-ES"/>
              </w:rPr>
              <w:t xml:space="preserve"> </w:t>
            </w:r>
            <w:r w:rsidRPr="00B73D47">
              <w:rPr>
                <w:rFonts w:ascii="Times New Roman" w:eastAsia="Times New Roman" w:hAnsi="Times New Roman"/>
                <w:color w:val="000000"/>
                <w:sz w:val="16"/>
                <w:szCs w:val="16"/>
                <w:lang w:val="en-US" w:eastAsia="es-ES"/>
              </w:rPr>
              <w:t>g</w:t>
            </w:r>
            <w:r w:rsidRPr="00B73D47">
              <w:rPr>
                <w:rFonts w:ascii="Times New Roman" w:eastAsia="Times New Roman" w:hAnsi="Times New Roman"/>
                <w:color w:val="000000"/>
                <w:sz w:val="16"/>
                <w:szCs w:val="16"/>
                <w:vertAlign w:val="subscript"/>
                <w:lang w:val="en-US" w:eastAsia="es-ES"/>
              </w:rPr>
              <w:t>DCW</w:t>
            </w:r>
            <w:r w:rsidRPr="00B73D47">
              <w:rPr>
                <w:rFonts w:ascii="Times New Roman" w:eastAsia="Times New Roman" w:hAnsi="Times New Roman"/>
                <w:color w:val="000000"/>
                <w:sz w:val="16"/>
                <w:szCs w:val="16"/>
                <w:vertAlign w:val="superscript"/>
                <w:lang w:val="en-US" w:eastAsia="es-ES"/>
              </w:rPr>
              <w:t>-1</w:t>
            </w:r>
            <w:r w:rsidRPr="00B73D47">
              <w:rPr>
                <w:rFonts w:ascii="Times New Roman" w:eastAsia="Times New Roman" w:hAnsi="Times New Roman"/>
                <w:color w:val="000000"/>
                <w:sz w:val="16"/>
                <w:szCs w:val="16"/>
                <w:vertAlign w:val="subscript"/>
                <w:lang w:val="en-US" w:eastAsia="es-ES"/>
              </w:rPr>
              <w:t xml:space="preserve"> </w:t>
            </w:r>
            <w:r>
              <w:rPr>
                <w:rFonts w:ascii="Times New Roman" w:eastAsia="Times New Roman" w:hAnsi="Times New Roman"/>
                <w:color w:val="000000"/>
                <w:sz w:val="16"/>
                <w:szCs w:val="16"/>
                <w:lang w:val="en-US" w:eastAsia="es-ES"/>
              </w:rPr>
              <w:t>h</w:t>
            </w:r>
            <w:r w:rsidRPr="00B73D47">
              <w:rPr>
                <w:rFonts w:ascii="Times New Roman" w:eastAsia="Times New Roman" w:hAnsi="Times New Roman"/>
                <w:color w:val="000000"/>
                <w:sz w:val="16"/>
                <w:szCs w:val="16"/>
                <w:vertAlign w:val="superscript"/>
                <w:lang w:val="en-US" w:eastAsia="es-ES"/>
              </w:rPr>
              <w:t>-1</w:t>
            </w:r>
            <w:r>
              <w:rPr>
                <w:rFonts w:ascii="Times New Roman" w:eastAsia="Times New Roman" w:hAnsi="Times New Roman"/>
                <w:color w:val="000000"/>
                <w:sz w:val="16"/>
                <w:szCs w:val="16"/>
                <w:lang w:val="en-US" w:eastAsia="es-ES"/>
              </w:rPr>
              <w:t>)</w:t>
            </w:r>
          </w:p>
        </w:tc>
        <w:tc>
          <w:tcPr>
            <w:tcW w:w="0" w:type="auto"/>
            <w:gridSpan w:val="2"/>
            <w:tcBorders>
              <w:top w:val="single" w:sz="8" w:space="0" w:color="000000"/>
              <w:bottom w:val="single" w:sz="4" w:space="0" w:color="000000"/>
            </w:tcBorders>
            <w:shd w:val="clear" w:color="auto" w:fill="auto"/>
            <w:noWrap/>
            <w:vAlign w:val="center"/>
            <w:hideMark/>
          </w:tcPr>
          <w:p w14:paraId="39E0A9C4" w14:textId="4F031876" w:rsidR="00402592" w:rsidRPr="00402592" w:rsidRDefault="006C734F" w:rsidP="00402592">
            <w:pPr>
              <w:spacing w:after="0" w:line="240" w:lineRule="auto"/>
              <w:jc w:val="center"/>
              <w:rPr>
                <w:rFonts w:ascii="Times New Roman" w:eastAsia="Times New Roman" w:hAnsi="Times New Roman"/>
                <w:color w:val="000000"/>
                <w:sz w:val="16"/>
                <w:szCs w:val="16"/>
                <w:lang w:eastAsia="en-AU"/>
              </w:rPr>
            </w:pPr>
            <w:proofErr w:type="spellStart"/>
            <w:r w:rsidRPr="00B73D47">
              <w:rPr>
                <w:rFonts w:ascii="Times New Roman" w:eastAsia="Times New Roman" w:hAnsi="Times New Roman"/>
                <w:i/>
                <w:color w:val="000000"/>
                <w:sz w:val="16"/>
                <w:szCs w:val="16"/>
                <w:lang w:val="en-US" w:eastAsia="es-ES"/>
              </w:rPr>
              <w:t>q</w:t>
            </w:r>
            <w:r>
              <w:rPr>
                <w:rFonts w:ascii="Times New Roman" w:eastAsia="Times New Roman" w:hAnsi="Times New Roman"/>
                <w:color w:val="000000"/>
                <w:sz w:val="16"/>
                <w:szCs w:val="16"/>
                <w:vertAlign w:val="subscript"/>
                <w:lang w:val="en-US" w:eastAsia="es-ES"/>
              </w:rPr>
              <w:t>P</w:t>
            </w:r>
            <w:proofErr w:type="spellEnd"/>
            <w:r w:rsidRPr="00B73D47">
              <w:rPr>
                <w:rFonts w:ascii="Times New Roman" w:eastAsia="Times New Roman" w:hAnsi="Times New Roman"/>
                <w:color w:val="000000"/>
                <w:sz w:val="16"/>
                <w:szCs w:val="16"/>
                <w:lang w:val="en-US" w:eastAsia="es-ES"/>
              </w:rPr>
              <w:t xml:space="preserve"> </w:t>
            </w:r>
            <w:r>
              <w:rPr>
                <w:rFonts w:ascii="Times New Roman" w:eastAsia="Times New Roman" w:hAnsi="Times New Roman"/>
                <w:color w:val="000000"/>
                <w:sz w:val="16"/>
                <w:szCs w:val="16"/>
                <w:lang w:val="en-US" w:eastAsia="es-ES"/>
              </w:rPr>
              <w:t>(</w:t>
            </w:r>
            <w:r w:rsidRPr="00B73D47">
              <w:rPr>
                <w:rFonts w:ascii="Times New Roman" w:eastAsia="Times New Roman" w:hAnsi="Times New Roman"/>
                <w:color w:val="000000"/>
                <w:sz w:val="16"/>
                <w:szCs w:val="16"/>
                <w:lang w:val="en-US" w:eastAsia="es-ES"/>
              </w:rPr>
              <w:t>m</w:t>
            </w:r>
            <w:r>
              <w:rPr>
                <w:rFonts w:ascii="Times New Roman" w:eastAsia="Times New Roman" w:hAnsi="Times New Roman"/>
                <w:color w:val="000000"/>
                <w:sz w:val="16"/>
                <w:szCs w:val="16"/>
                <w:lang w:val="en-US" w:eastAsia="es-ES"/>
              </w:rPr>
              <w:t xml:space="preserve">g </w:t>
            </w:r>
            <w:r w:rsidRPr="00B73D47">
              <w:rPr>
                <w:rFonts w:ascii="Times New Roman" w:eastAsia="Times New Roman" w:hAnsi="Times New Roman"/>
                <w:color w:val="000000"/>
                <w:sz w:val="16"/>
                <w:szCs w:val="16"/>
                <w:lang w:val="en-US" w:eastAsia="es-ES"/>
              </w:rPr>
              <w:t>g</w:t>
            </w:r>
            <w:r w:rsidRPr="00B73D47">
              <w:rPr>
                <w:rFonts w:ascii="Times New Roman" w:eastAsia="Times New Roman" w:hAnsi="Times New Roman"/>
                <w:color w:val="000000"/>
                <w:sz w:val="16"/>
                <w:szCs w:val="16"/>
                <w:vertAlign w:val="subscript"/>
                <w:lang w:val="en-US" w:eastAsia="es-ES"/>
              </w:rPr>
              <w:t>DCW</w:t>
            </w:r>
            <w:r w:rsidRPr="00B73D47">
              <w:rPr>
                <w:rFonts w:ascii="Times New Roman" w:eastAsia="Times New Roman" w:hAnsi="Times New Roman"/>
                <w:color w:val="000000"/>
                <w:sz w:val="16"/>
                <w:szCs w:val="16"/>
                <w:vertAlign w:val="superscript"/>
                <w:lang w:val="en-US" w:eastAsia="es-ES"/>
              </w:rPr>
              <w:t>-1</w:t>
            </w:r>
            <w:r w:rsidRPr="00B73D47">
              <w:rPr>
                <w:rFonts w:ascii="Times New Roman" w:eastAsia="Times New Roman" w:hAnsi="Times New Roman"/>
                <w:color w:val="000000"/>
                <w:sz w:val="16"/>
                <w:szCs w:val="16"/>
                <w:vertAlign w:val="subscript"/>
                <w:lang w:val="en-US" w:eastAsia="es-ES"/>
              </w:rPr>
              <w:t xml:space="preserve"> </w:t>
            </w:r>
            <w:r>
              <w:rPr>
                <w:rFonts w:ascii="Times New Roman" w:eastAsia="Times New Roman" w:hAnsi="Times New Roman"/>
                <w:color w:val="000000"/>
                <w:sz w:val="16"/>
                <w:szCs w:val="16"/>
                <w:lang w:val="en-US" w:eastAsia="es-ES"/>
              </w:rPr>
              <w:t>h</w:t>
            </w:r>
            <w:r w:rsidRPr="00B73D47">
              <w:rPr>
                <w:rFonts w:ascii="Times New Roman" w:eastAsia="Times New Roman" w:hAnsi="Times New Roman"/>
                <w:color w:val="000000"/>
                <w:sz w:val="16"/>
                <w:szCs w:val="16"/>
                <w:vertAlign w:val="superscript"/>
                <w:lang w:val="en-US" w:eastAsia="es-ES"/>
              </w:rPr>
              <w:t>-1</w:t>
            </w:r>
            <w:r>
              <w:rPr>
                <w:rFonts w:ascii="Times New Roman" w:eastAsia="Times New Roman" w:hAnsi="Times New Roman"/>
                <w:color w:val="000000"/>
                <w:sz w:val="16"/>
                <w:szCs w:val="16"/>
                <w:lang w:val="en-US" w:eastAsia="es-ES"/>
              </w:rPr>
              <w:t>)</w:t>
            </w:r>
          </w:p>
        </w:tc>
        <w:tc>
          <w:tcPr>
            <w:tcW w:w="0" w:type="auto"/>
            <w:gridSpan w:val="2"/>
            <w:tcBorders>
              <w:top w:val="single" w:sz="8" w:space="0" w:color="000000"/>
              <w:bottom w:val="single" w:sz="4" w:space="0" w:color="000000"/>
              <w:right w:val="nil"/>
            </w:tcBorders>
            <w:shd w:val="clear" w:color="auto" w:fill="auto"/>
            <w:noWrap/>
            <w:vAlign w:val="center"/>
            <w:hideMark/>
          </w:tcPr>
          <w:p w14:paraId="7ADD9533" w14:textId="5E8EFA99" w:rsidR="00402592" w:rsidRPr="00402592" w:rsidRDefault="006C734F" w:rsidP="00402592">
            <w:pPr>
              <w:spacing w:after="0" w:line="240" w:lineRule="auto"/>
              <w:jc w:val="center"/>
              <w:rPr>
                <w:rFonts w:ascii="Times New Roman" w:eastAsia="Times New Roman" w:hAnsi="Times New Roman"/>
                <w:color w:val="000000"/>
                <w:sz w:val="16"/>
                <w:szCs w:val="16"/>
                <w:lang w:eastAsia="en-AU"/>
              </w:rPr>
            </w:pPr>
            <w:r w:rsidRPr="001C6C13">
              <w:rPr>
                <w:rFonts w:ascii="Times New Roman" w:eastAsia="Times New Roman" w:hAnsi="Times New Roman"/>
                <w:i/>
                <w:color w:val="000000"/>
                <w:sz w:val="16"/>
                <w:szCs w:val="16"/>
                <w:lang w:val="en-US" w:eastAsia="es-ES"/>
              </w:rPr>
              <w:t>Y</w:t>
            </w:r>
            <w:r w:rsidRPr="001C6C13">
              <w:rPr>
                <w:rFonts w:ascii="Times New Roman" w:eastAsia="Times New Roman" w:hAnsi="Times New Roman"/>
                <w:color w:val="000000"/>
                <w:sz w:val="16"/>
                <w:szCs w:val="16"/>
                <w:vertAlign w:val="subscript"/>
                <w:lang w:val="en-US" w:eastAsia="es-ES"/>
              </w:rPr>
              <w:t>S,P</w:t>
            </w:r>
            <w:r>
              <w:rPr>
                <w:rFonts w:ascii="Times New Roman" w:eastAsia="Times New Roman" w:hAnsi="Times New Roman"/>
                <w:color w:val="000000"/>
                <w:sz w:val="16"/>
                <w:szCs w:val="16"/>
                <w:lang w:val="en-US" w:eastAsia="es-ES"/>
              </w:rPr>
              <w:t xml:space="preserve"> (</w:t>
            </w:r>
            <w:r w:rsidRPr="001C6C13">
              <w:rPr>
                <w:rFonts w:ascii="Times New Roman" w:eastAsia="Times New Roman" w:hAnsi="Times New Roman"/>
                <w:color w:val="000000"/>
                <w:sz w:val="16"/>
                <w:szCs w:val="16"/>
                <w:lang w:val="en-US" w:eastAsia="es-ES"/>
              </w:rPr>
              <w:t>mg</w:t>
            </w:r>
            <w:r>
              <w:rPr>
                <w:rFonts w:ascii="Times New Roman" w:eastAsia="Times New Roman" w:hAnsi="Times New Roman"/>
                <w:color w:val="000000"/>
                <w:sz w:val="16"/>
                <w:szCs w:val="16"/>
                <w:lang w:val="en-US" w:eastAsia="es-ES"/>
              </w:rPr>
              <w:t xml:space="preserve"> </w:t>
            </w:r>
            <w:r w:rsidRPr="001C6C13">
              <w:rPr>
                <w:rFonts w:ascii="Times New Roman" w:eastAsia="Times New Roman" w:hAnsi="Times New Roman"/>
                <w:color w:val="000000"/>
                <w:sz w:val="16"/>
                <w:szCs w:val="16"/>
                <w:lang w:val="en-US" w:eastAsia="es-ES"/>
              </w:rPr>
              <w:t>g</w:t>
            </w:r>
            <w:r w:rsidRPr="00B73D47">
              <w:rPr>
                <w:rFonts w:ascii="Times New Roman" w:eastAsia="Times New Roman" w:hAnsi="Times New Roman"/>
                <w:color w:val="000000"/>
                <w:sz w:val="16"/>
                <w:szCs w:val="16"/>
                <w:vertAlign w:val="superscript"/>
                <w:lang w:val="en-US" w:eastAsia="es-ES"/>
              </w:rPr>
              <w:t>-1</w:t>
            </w:r>
            <w:r>
              <w:rPr>
                <w:rFonts w:ascii="Times New Roman" w:eastAsia="Times New Roman" w:hAnsi="Times New Roman"/>
                <w:color w:val="000000"/>
                <w:sz w:val="16"/>
                <w:szCs w:val="16"/>
                <w:lang w:val="en-US" w:eastAsia="es-ES"/>
              </w:rPr>
              <w:t>)</w:t>
            </w:r>
          </w:p>
        </w:tc>
      </w:tr>
      <w:tr w:rsidR="006C734F" w:rsidRPr="00402592" w14:paraId="1B4844D8" w14:textId="77777777" w:rsidTr="006C734F">
        <w:trPr>
          <w:trHeight w:val="288"/>
        </w:trPr>
        <w:tc>
          <w:tcPr>
            <w:tcW w:w="0" w:type="auto"/>
            <w:gridSpan w:val="2"/>
            <w:vMerge/>
            <w:tcBorders>
              <w:top w:val="single" w:sz="4" w:space="0" w:color="000000"/>
              <w:left w:val="nil"/>
              <w:bottom w:val="single" w:sz="4" w:space="0" w:color="000000"/>
            </w:tcBorders>
            <w:vAlign w:val="center"/>
            <w:hideMark/>
          </w:tcPr>
          <w:p w14:paraId="3843F36A" w14:textId="77777777" w:rsidR="00402592" w:rsidRPr="00402592" w:rsidRDefault="00402592" w:rsidP="00402592">
            <w:pPr>
              <w:spacing w:after="0" w:line="240" w:lineRule="auto"/>
              <w:rPr>
                <w:rFonts w:ascii="Times New Roman" w:eastAsia="Times New Roman" w:hAnsi="Times New Roman"/>
                <w:color w:val="000000"/>
                <w:sz w:val="16"/>
                <w:szCs w:val="16"/>
                <w:lang w:eastAsia="en-AU"/>
              </w:rPr>
            </w:pPr>
          </w:p>
        </w:tc>
        <w:tc>
          <w:tcPr>
            <w:tcW w:w="0" w:type="auto"/>
            <w:tcBorders>
              <w:top w:val="single" w:sz="4" w:space="0" w:color="000000"/>
              <w:bottom w:val="single" w:sz="4" w:space="0" w:color="000000"/>
            </w:tcBorders>
            <w:shd w:val="clear" w:color="auto" w:fill="auto"/>
            <w:noWrap/>
            <w:vAlign w:val="center"/>
            <w:hideMark/>
          </w:tcPr>
          <w:p w14:paraId="21DDF1E4" w14:textId="77777777" w:rsidR="00402592" w:rsidRPr="00402592" w:rsidRDefault="00402592" w:rsidP="00402592">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value</w:t>
            </w:r>
          </w:p>
        </w:tc>
        <w:tc>
          <w:tcPr>
            <w:tcW w:w="0" w:type="auto"/>
            <w:tcBorders>
              <w:top w:val="single" w:sz="4" w:space="0" w:color="000000"/>
              <w:bottom w:val="single" w:sz="4" w:space="0" w:color="000000"/>
            </w:tcBorders>
            <w:shd w:val="clear" w:color="auto" w:fill="auto"/>
            <w:noWrap/>
            <w:vAlign w:val="center"/>
            <w:hideMark/>
          </w:tcPr>
          <w:p w14:paraId="5A957D23" w14:textId="77777777" w:rsidR="00402592" w:rsidRPr="00402592" w:rsidRDefault="00402592" w:rsidP="00402592">
            <w:pPr>
              <w:spacing w:after="0" w:line="240" w:lineRule="auto"/>
              <w:jc w:val="center"/>
              <w:rPr>
                <w:rFonts w:ascii="Times New Roman" w:eastAsia="Times New Roman" w:hAnsi="Times New Roman"/>
                <w:i/>
                <w:iCs/>
                <w:color w:val="000000"/>
                <w:sz w:val="16"/>
                <w:szCs w:val="16"/>
                <w:lang w:eastAsia="en-AU"/>
              </w:rPr>
            </w:pPr>
            <w:r w:rsidRPr="00402592">
              <w:rPr>
                <w:rFonts w:ascii="Times New Roman" w:eastAsia="Times New Roman" w:hAnsi="Times New Roman"/>
                <w:i/>
                <w:iCs/>
                <w:color w:val="000000"/>
                <w:sz w:val="16"/>
                <w:szCs w:val="16"/>
                <w:lang w:val="en-US" w:eastAsia="en-AU"/>
              </w:rPr>
              <w:t>p</w:t>
            </w:r>
            <w:r w:rsidRPr="00402592">
              <w:rPr>
                <w:rFonts w:ascii="Times New Roman" w:eastAsia="Times New Roman" w:hAnsi="Times New Roman"/>
                <w:color w:val="000000"/>
                <w:sz w:val="16"/>
                <w:szCs w:val="16"/>
                <w:lang w:val="en-US" w:eastAsia="en-AU"/>
              </w:rPr>
              <w:t>-value</w:t>
            </w:r>
          </w:p>
        </w:tc>
        <w:tc>
          <w:tcPr>
            <w:tcW w:w="0" w:type="auto"/>
            <w:tcBorders>
              <w:top w:val="single" w:sz="4" w:space="0" w:color="000000"/>
              <w:bottom w:val="single" w:sz="4" w:space="0" w:color="000000"/>
            </w:tcBorders>
            <w:shd w:val="clear" w:color="auto" w:fill="auto"/>
            <w:noWrap/>
            <w:vAlign w:val="center"/>
            <w:hideMark/>
          </w:tcPr>
          <w:p w14:paraId="33EE823B" w14:textId="77777777" w:rsidR="00402592" w:rsidRPr="00402592" w:rsidRDefault="00402592" w:rsidP="00402592">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value</w:t>
            </w:r>
          </w:p>
        </w:tc>
        <w:tc>
          <w:tcPr>
            <w:tcW w:w="0" w:type="auto"/>
            <w:tcBorders>
              <w:top w:val="single" w:sz="4" w:space="0" w:color="000000"/>
              <w:bottom w:val="single" w:sz="4" w:space="0" w:color="000000"/>
            </w:tcBorders>
            <w:shd w:val="clear" w:color="auto" w:fill="auto"/>
            <w:noWrap/>
            <w:vAlign w:val="center"/>
            <w:hideMark/>
          </w:tcPr>
          <w:p w14:paraId="6006D518" w14:textId="77777777" w:rsidR="00402592" w:rsidRPr="00402592" w:rsidRDefault="00402592" w:rsidP="00402592">
            <w:pPr>
              <w:spacing w:after="0" w:line="240" w:lineRule="auto"/>
              <w:jc w:val="center"/>
              <w:rPr>
                <w:rFonts w:ascii="Times New Roman" w:eastAsia="Times New Roman" w:hAnsi="Times New Roman"/>
                <w:i/>
                <w:iCs/>
                <w:color w:val="000000"/>
                <w:sz w:val="16"/>
                <w:szCs w:val="16"/>
                <w:lang w:eastAsia="en-AU"/>
              </w:rPr>
            </w:pPr>
            <w:r w:rsidRPr="00402592">
              <w:rPr>
                <w:rFonts w:ascii="Times New Roman" w:eastAsia="Times New Roman" w:hAnsi="Times New Roman"/>
                <w:i/>
                <w:iCs/>
                <w:color w:val="000000"/>
                <w:sz w:val="16"/>
                <w:szCs w:val="16"/>
                <w:lang w:val="en-US" w:eastAsia="en-AU"/>
              </w:rPr>
              <w:t>p</w:t>
            </w:r>
            <w:r w:rsidRPr="00402592">
              <w:rPr>
                <w:rFonts w:ascii="Times New Roman" w:eastAsia="Times New Roman" w:hAnsi="Times New Roman"/>
                <w:color w:val="000000"/>
                <w:sz w:val="16"/>
                <w:szCs w:val="16"/>
                <w:lang w:val="en-US" w:eastAsia="en-AU"/>
              </w:rPr>
              <w:t>-value</w:t>
            </w:r>
          </w:p>
        </w:tc>
        <w:tc>
          <w:tcPr>
            <w:tcW w:w="0" w:type="auto"/>
            <w:tcBorders>
              <w:top w:val="single" w:sz="4" w:space="0" w:color="000000"/>
              <w:bottom w:val="single" w:sz="4" w:space="0" w:color="000000"/>
            </w:tcBorders>
            <w:shd w:val="clear" w:color="auto" w:fill="auto"/>
            <w:noWrap/>
            <w:vAlign w:val="center"/>
            <w:hideMark/>
          </w:tcPr>
          <w:p w14:paraId="0129D463" w14:textId="77777777" w:rsidR="00402592" w:rsidRPr="00402592" w:rsidRDefault="00402592" w:rsidP="00402592">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value</w:t>
            </w:r>
          </w:p>
        </w:tc>
        <w:tc>
          <w:tcPr>
            <w:tcW w:w="0" w:type="auto"/>
            <w:tcBorders>
              <w:top w:val="single" w:sz="4" w:space="0" w:color="000000"/>
              <w:bottom w:val="single" w:sz="4" w:space="0" w:color="000000"/>
            </w:tcBorders>
            <w:shd w:val="clear" w:color="auto" w:fill="auto"/>
            <w:noWrap/>
            <w:vAlign w:val="center"/>
            <w:hideMark/>
          </w:tcPr>
          <w:p w14:paraId="3CC58533" w14:textId="77777777" w:rsidR="00402592" w:rsidRPr="00402592" w:rsidRDefault="00402592" w:rsidP="00402592">
            <w:pPr>
              <w:spacing w:after="0" w:line="240" w:lineRule="auto"/>
              <w:jc w:val="center"/>
              <w:rPr>
                <w:rFonts w:ascii="Times New Roman" w:eastAsia="Times New Roman" w:hAnsi="Times New Roman"/>
                <w:i/>
                <w:iCs/>
                <w:color w:val="000000"/>
                <w:sz w:val="16"/>
                <w:szCs w:val="16"/>
                <w:lang w:eastAsia="en-AU"/>
              </w:rPr>
            </w:pPr>
            <w:r w:rsidRPr="00402592">
              <w:rPr>
                <w:rFonts w:ascii="Times New Roman" w:eastAsia="Times New Roman" w:hAnsi="Times New Roman"/>
                <w:i/>
                <w:iCs/>
                <w:color w:val="000000"/>
                <w:sz w:val="16"/>
                <w:szCs w:val="16"/>
                <w:lang w:val="en-US" w:eastAsia="en-AU"/>
              </w:rPr>
              <w:t>p</w:t>
            </w:r>
            <w:r w:rsidRPr="00402592">
              <w:rPr>
                <w:rFonts w:ascii="Times New Roman" w:eastAsia="Times New Roman" w:hAnsi="Times New Roman"/>
                <w:color w:val="000000"/>
                <w:sz w:val="16"/>
                <w:szCs w:val="16"/>
                <w:lang w:val="en-US" w:eastAsia="en-AU"/>
              </w:rPr>
              <w:t>-value</w:t>
            </w:r>
          </w:p>
        </w:tc>
        <w:tc>
          <w:tcPr>
            <w:tcW w:w="0" w:type="auto"/>
            <w:tcBorders>
              <w:top w:val="single" w:sz="4" w:space="0" w:color="000000"/>
              <w:bottom w:val="single" w:sz="4" w:space="0" w:color="000000"/>
            </w:tcBorders>
            <w:shd w:val="clear" w:color="auto" w:fill="auto"/>
            <w:noWrap/>
            <w:vAlign w:val="center"/>
            <w:hideMark/>
          </w:tcPr>
          <w:p w14:paraId="0093C7F4" w14:textId="77777777" w:rsidR="00402592" w:rsidRPr="00402592" w:rsidRDefault="00402592" w:rsidP="00402592">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value</w:t>
            </w:r>
          </w:p>
        </w:tc>
        <w:tc>
          <w:tcPr>
            <w:tcW w:w="0" w:type="auto"/>
            <w:tcBorders>
              <w:top w:val="single" w:sz="4" w:space="0" w:color="000000"/>
              <w:bottom w:val="single" w:sz="4" w:space="0" w:color="000000"/>
            </w:tcBorders>
            <w:shd w:val="clear" w:color="auto" w:fill="auto"/>
            <w:noWrap/>
            <w:vAlign w:val="center"/>
            <w:hideMark/>
          </w:tcPr>
          <w:p w14:paraId="406A9316" w14:textId="77777777" w:rsidR="00402592" w:rsidRPr="00402592" w:rsidRDefault="00402592" w:rsidP="00402592">
            <w:pPr>
              <w:spacing w:after="0" w:line="240" w:lineRule="auto"/>
              <w:jc w:val="center"/>
              <w:rPr>
                <w:rFonts w:ascii="Times New Roman" w:eastAsia="Times New Roman" w:hAnsi="Times New Roman"/>
                <w:i/>
                <w:iCs/>
                <w:color w:val="000000"/>
                <w:sz w:val="16"/>
                <w:szCs w:val="16"/>
                <w:lang w:eastAsia="en-AU"/>
              </w:rPr>
            </w:pPr>
            <w:r w:rsidRPr="00402592">
              <w:rPr>
                <w:rFonts w:ascii="Times New Roman" w:eastAsia="Times New Roman" w:hAnsi="Times New Roman"/>
                <w:i/>
                <w:iCs/>
                <w:color w:val="000000"/>
                <w:sz w:val="16"/>
                <w:szCs w:val="16"/>
                <w:lang w:val="en-US" w:eastAsia="en-AU"/>
              </w:rPr>
              <w:t>p</w:t>
            </w:r>
            <w:r w:rsidRPr="00402592">
              <w:rPr>
                <w:rFonts w:ascii="Times New Roman" w:eastAsia="Times New Roman" w:hAnsi="Times New Roman"/>
                <w:color w:val="000000"/>
                <w:sz w:val="16"/>
                <w:szCs w:val="16"/>
                <w:lang w:val="en-US" w:eastAsia="en-AU"/>
              </w:rPr>
              <w:t>-value</w:t>
            </w:r>
          </w:p>
        </w:tc>
        <w:tc>
          <w:tcPr>
            <w:tcW w:w="0" w:type="auto"/>
            <w:tcBorders>
              <w:top w:val="single" w:sz="4" w:space="0" w:color="000000"/>
              <w:bottom w:val="single" w:sz="4" w:space="0" w:color="000000"/>
            </w:tcBorders>
            <w:shd w:val="clear" w:color="auto" w:fill="auto"/>
            <w:noWrap/>
            <w:vAlign w:val="center"/>
            <w:hideMark/>
          </w:tcPr>
          <w:p w14:paraId="53999CB7" w14:textId="77777777" w:rsidR="00402592" w:rsidRPr="00402592" w:rsidRDefault="00402592" w:rsidP="00402592">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value</w:t>
            </w:r>
          </w:p>
        </w:tc>
        <w:tc>
          <w:tcPr>
            <w:tcW w:w="0" w:type="auto"/>
            <w:tcBorders>
              <w:top w:val="single" w:sz="4" w:space="0" w:color="000000"/>
              <w:bottom w:val="single" w:sz="4" w:space="0" w:color="000000"/>
            </w:tcBorders>
            <w:shd w:val="clear" w:color="auto" w:fill="auto"/>
            <w:noWrap/>
            <w:vAlign w:val="center"/>
            <w:hideMark/>
          </w:tcPr>
          <w:p w14:paraId="471E0919" w14:textId="77777777" w:rsidR="00402592" w:rsidRPr="00402592" w:rsidRDefault="00402592" w:rsidP="00402592">
            <w:pPr>
              <w:spacing w:after="0" w:line="240" w:lineRule="auto"/>
              <w:jc w:val="center"/>
              <w:rPr>
                <w:rFonts w:ascii="Times New Roman" w:eastAsia="Times New Roman" w:hAnsi="Times New Roman"/>
                <w:i/>
                <w:iCs/>
                <w:color w:val="000000"/>
                <w:sz w:val="16"/>
                <w:szCs w:val="16"/>
                <w:lang w:eastAsia="en-AU"/>
              </w:rPr>
            </w:pPr>
            <w:r w:rsidRPr="00402592">
              <w:rPr>
                <w:rFonts w:ascii="Times New Roman" w:eastAsia="Times New Roman" w:hAnsi="Times New Roman"/>
                <w:i/>
                <w:iCs/>
                <w:color w:val="000000"/>
                <w:sz w:val="16"/>
                <w:szCs w:val="16"/>
                <w:lang w:val="en-US" w:eastAsia="en-AU"/>
              </w:rPr>
              <w:t>p</w:t>
            </w:r>
            <w:r w:rsidRPr="00402592">
              <w:rPr>
                <w:rFonts w:ascii="Times New Roman" w:eastAsia="Times New Roman" w:hAnsi="Times New Roman"/>
                <w:color w:val="000000"/>
                <w:sz w:val="16"/>
                <w:szCs w:val="16"/>
                <w:lang w:val="en-US" w:eastAsia="en-AU"/>
              </w:rPr>
              <w:t>-value</w:t>
            </w:r>
          </w:p>
        </w:tc>
        <w:tc>
          <w:tcPr>
            <w:tcW w:w="0" w:type="auto"/>
            <w:tcBorders>
              <w:top w:val="single" w:sz="4" w:space="0" w:color="000000"/>
              <w:bottom w:val="single" w:sz="4" w:space="0" w:color="000000"/>
            </w:tcBorders>
            <w:shd w:val="clear" w:color="auto" w:fill="auto"/>
            <w:noWrap/>
            <w:vAlign w:val="center"/>
            <w:hideMark/>
          </w:tcPr>
          <w:p w14:paraId="664FDE25" w14:textId="77777777" w:rsidR="00402592" w:rsidRPr="00402592" w:rsidRDefault="00402592" w:rsidP="00402592">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value</w:t>
            </w:r>
          </w:p>
        </w:tc>
        <w:tc>
          <w:tcPr>
            <w:tcW w:w="0" w:type="auto"/>
            <w:tcBorders>
              <w:top w:val="single" w:sz="4" w:space="0" w:color="000000"/>
              <w:bottom w:val="single" w:sz="4" w:space="0" w:color="000000"/>
              <w:right w:val="nil"/>
            </w:tcBorders>
            <w:shd w:val="clear" w:color="auto" w:fill="auto"/>
            <w:noWrap/>
            <w:vAlign w:val="center"/>
            <w:hideMark/>
          </w:tcPr>
          <w:p w14:paraId="210A1805" w14:textId="77777777" w:rsidR="00402592" w:rsidRPr="00402592" w:rsidRDefault="00402592" w:rsidP="00402592">
            <w:pPr>
              <w:spacing w:after="0" w:line="240" w:lineRule="auto"/>
              <w:jc w:val="center"/>
              <w:rPr>
                <w:rFonts w:ascii="Times New Roman" w:eastAsia="Times New Roman" w:hAnsi="Times New Roman"/>
                <w:i/>
                <w:iCs/>
                <w:color w:val="000000"/>
                <w:sz w:val="16"/>
                <w:szCs w:val="16"/>
                <w:lang w:eastAsia="en-AU"/>
              </w:rPr>
            </w:pPr>
            <w:r w:rsidRPr="00402592">
              <w:rPr>
                <w:rFonts w:ascii="Times New Roman" w:eastAsia="Times New Roman" w:hAnsi="Times New Roman"/>
                <w:i/>
                <w:iCs/>
                <w:color w:val="000000"/>
                <w:sz w:val="16"/>
                <w:szCs w:val="16"/>
                <w:lang w:val="en-US" w:eastAsia="en-AU"/>
              </w:rPr>
              <w:t>p</w:t>
            </w:r>
            <w:r w:rsidRPr="00402592">
              <w:rPr>
                <w:rFonts w:ascii="Times New Roman" w:eastAsia="Times New Roman" w:hAnsi="Times New Roman"/>
                <w:color w:val="000000"/>
                <w:sz w:val="16"/>
                <w:szCs w:val="16"/>
                <w:lang w:val="en-US" w:eastAsia="en-AU"/>
              </w:rPr>
              <w:t>-value</w:t>
            </w:r>
          </w:p>
        </w:tc>
      </w:tr>
      <w:tr w:rsidR="006C734F" w:rsidRPr="00402592" w14:paraId="47C7BBE7" w14:textId="77777777" w:rsidTr="006C734F">
        <w:trPr>
          <w:trHeight w:val="294"/>
        </w:trPr>
        <w:tc>
          <w:tcPr>
            <w:tcW w:w="0" w:type="auto"/>
            <w:gridSpan w:val="2"/>
            <w:vMerge/>
            <w:tcBorders>
              <w:left w:val="nil"/>
              <w:bottom w:val="single" w:sz="4" w:space="0" w:color="000000"/>
              <w:right w:val="nil"/>
            </w:tcBorders>
            <w:vAlign w:val="center"/>
            <w:hideMark/>
          </w:tcPr>
          <w:p w14:paraId="3E85E1D1" w14:textId="77777777" w:rsidR="00402592" w:rsidRPr="00402592" w:rsidRDefault="00402592" w:rsidP="00402592">
            <w:pPr>
              <w:spacing w:after="0" w:line="240" w:lineRule="auto"/>
              <w:rPr>
                <w:rFonts w:ascii="Times New Roman" w:eastAsia="Times New Roman" w:hAnsi="Times New Roman"/>
                <w:color w:val="000000"/>
                <w:sz w:val="16"/>
                <w:szCs w:val="16"/>
                <w:lang w:eastAsia="en-AU"/>
              </w:rPr>
            </w:pPr>
          </w:p>
        </w:tc>
        <w:tc>
          <w:tcPr>
            <w:tcW w:w="0" w:type="auto"/>
            <w:tcBorders>
              <w:top w:val="single" w:sz="4" w:space="0" w:color="000000"/>
              <w:left w:val="nil"/>
              <w:bottom w:val="single" w:sz="4" w:space="0" w:color="000000"/>
              <w:right w:val="nil"/>
            </w:tcBorders>
            <w:shd w:val="clear" w:color="auto" w:fill="auto"/>
            <w:noWrap/>
            <w:vAlign w:val="center"/>
            <w:hideMark/>
          </w:tcPr>
          <w:p w14:paraId="3134F67A" w14:textId="77777777" w:rsidR="00402592" w:rsidRPr="00402592" w:rsidRDefault="00402592" w:rsidP="00402592">
            <w:pPr>
              <w:spacing w:after="0" w:line="240" w:lineRule="auto"/>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eastAsia="en-AU"/>
              </w:rPr>
              <w:t> </w:t>
            </w:r>
          </w:p>
        </w:tc>
        <w:tc>
          <w:tcPr>
            <w:tcW w:w="0" w:type="auto"/>
            <w:tcBorders>
              <w:top w:val="single" w:sz="4" w:space="0" w:color="000000"/>
              <w:left w:val="nil"/>
              <w:bottom w:val="single" w:sz="4" w:space="0" w:color="000000"/>
              <w:right w:val="nil"/>
            </w:tcBorders>
            <w:shd w:val="clear" w:color="auto" w:fill="auto"/>
            <w:noWrap/>
            <w:vAlign w:val="center"/>
            <w:hideMark/>
          </w:tcPr>
          <w:p w14:paraId="57E08135" w14:textId="77777777" w:rsidR="00402592" w:rsidRPr="00402592" w:rsidRDefault="00402592" w:rsidP="00402592">
            <w:pPr>
              <w:spacing w:after="0" w:line="240" w:lineRule="auto"/>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eastAsia="en-AU"/>
              </w:rPr>
              <w:t> </w:t>
            </w:r>
          </w:p>
        </w:tc>
        <w:tc>
          <w:tcPr>
            <w:tcW w:w="0" w:type="auto"/>
            <w:tcBorders>
              <w:top w:val="single" w:sz="4" w:space="0" w:color="000000"/>
              <w:left w:val="nil"/>
              <w:bottom w:val="single" w:sz="4" w:space="0" w:color="000000"/>
              <w:right w:val="nil"/>
            </w:tcBorders>
            <w:shd w:val="clear" w:color="auto" w:fill="auto"/>
            <w:noWrap/>
            <w:vAlign w:val="center"/>
            <w:hideMark/>
          </w:tcPr>
          <w:p w14:paraId="5AC9B4C1" w14:textId="77777777" w:rsidR="00402592" w:rsidRPr="00402592" w:rsidRDefault="00402592" w:rsidP="00402592">
            <w:pPr>
              <w:spacing w:after="0" w:line="240" w:lineRule="auto"/>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eastAsia="en-AU"/>
              </w:rPr>
              <w:t> </w:t>
            </w:r>
          </w:p>
        </w:tc>
        <w:tc>
          <w:tcPr>
            <w:tcW w:w="0" w:type="auto"/>
            <w:tcBorders>
              <w:top w:val="single" w:sz="4" w:space="0" w:color="000000"/>
              <w:left w:val="nil"/>
              <w:bottom w:val="single" w:sz="4" w:space="0" w:color="000000"/>
              <w:right w:val="nil"/>
            </w:tcBorders>
            <w:shd w:val="clear" w:color="auto" w:fill="auto"/>
            <w:noWrap/>
            <w:vAlign w:val="center"/>
            <w:hideMark/>
          </w:tcPr>
          <w:p w14:paraId="07283C8A" w14:textId="77777777" w:rsidR="00402592" w:rsidRPr="00402592" w:rsidRDefault="00402592" w:rsidP="00402592">
            <w:pPr>
              <w:spacing w:after="0" w:line="240" w:lineRule="auto"/>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eastAsia="en-AU"/>
              </w:rPr>
              <w:t> </w:t>
            </w:r>
          </w:p>
        </w:tc>
        <w:tc>
          <w:tcPr>
            <w:tcW w:w="0" w:type="auto"/>
            <w:tcBorders>
              <w:top w:val="single" w:sz="4" w:space="0" w:color="000000"/>
              <w:left w:val="nil"/>
              <w:bottom w:val="single" w:sz="4" w:space="0" w:color="000000"/>
              <w:right w:val="nil"/>
            </w:tcBorders>
            <w:shd w:val="clear" w:color="auto" w:fill="auto"/>
            <w:noWrap/>
            <w:vAlign w:val="center"/>
            <w:hideMark/>
          </w:tcPr>
          <w:p w14:paraId="2DA7273E" w14:textId="77777777" w:rsidR="00402592" w:rsidRPr="00402592" w:rsidRDefault="00402592" w:rsidP="00402592">
            <w:pPr>
              <w:spacing w:after="0" w:line="240" w:lineRule="auto"/>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eastAsia="en-AU"/>
              </w:rPr>
              <w:t> </w:t>
            </w:r>
          </w:p>
        </w:tc>
        <w:tc>
          <w:tcPr>
            <w:tcW w:w="0" w:type="auto"/>
            <w:gridSpan w:val="2"/>
            <w:tcBorders>
              <w:top w:val="single" w:sz="4" w:space="0" w:color="000000"/>
              <w:left w:val="nil"/>
              <w:bottom w:val="single" w:sz="4" w:space="0" w:color="000000"/>
              <w:right w:val="nil"/>
            </w:tcBorders>
            <w:shd w:val="clear" w:color="auto" w:fill="auto"/>
            <w:noWrap/>
            <w:vAlign w:val="center"/>
            <w:hideMark/>
          </w:tcPr>
          <w:p w14:paraId="00993657" w14:textId="77777777" w:rsidR="00402592" w:rsidRPr="00402592" w:rsidRDefault="00402592" w:rsidP="00402592">
            <w:pPr>
              <w:spacing w:after="0" w:line="240" w:lineRule="auto"/>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Regression Analysis</w:t>
            </w:r>
          </w:p>
        </w:tc>
        <w:tc>
          <w:tcPr>
            <w:tcW w:w="0" w:type="auto"/>
            <w:tcBorders>
              <w:top w:val="single" w:sz="4" w:space="0" w:color="000000"/>
              <w:left w:val="nil"/>
              <w:bottom w:val="single" w:sz="4" w:space="0" w:color="000000"/>
              <w:right w:val="nil"/>
            </w:tcBorders>
            <w:shd w:val="clear" w:color="auto" w:fill="auto"/>
            <w:noWrap/>
            <w:vAlign w:val="center"/>
            <w:hideMark/>
          </w:tcPr>
          <w:p w14:paraId="10C65FA8" w14:textId="77777777" w:rsidR="00402592" w:rsidRPr="00402592" w:rsidRDefault="00402592" w:rsidP="00402592">
            <w:pPr>
              <w:spacing w:after="0" w:line="240" w:lineRule="auto"/>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eastAsia="en-AU"/>
              </w:rPr>
              <w:t> </w:t>
            </w:r>
          </w:p>
        </w:tc>
        <w:tc>
          <w:tcPr>
            <w:tcW w:w="0" w:type="auto"/>
            <w:tcBorders>
              <w:top w:val="single" w:sz="4" w:space="0" w:color="000000"/>
              <w:left w:val="nil"/>
              <w:bottom w:val="single" w:sz="4" w:space="0" w:color="000000"/>
              <w:right w:val="nil"/>
            </w:tcBorders>
            <w:shd w:val="clear" w:color="auto" w:fill="auto"/>
            <w:noWrap/>
            <w:vAlign w:val="center"/>
            <w:hideMark/>
          </w:tcPr>
          <w:p w14:paraId="25505E6A" w14:textId="77777777" w:rsidR="00402592" w:rsidRPr="00402592" w:rsidRDefault="00402592" w:rsidP="00402592">
            <w:pPr>
              <w:spacing w:after="0" w:line="240" w:lineRule="auto"/>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eastAsia="en-AU"/>
              </w:rPr>
              <w:t> </w:t>
            </w:r>
          </w:p>
        </w:tc>
        <w:tc>
          <w:tcPr>
            <w:tcW w:w="0" w:type="auto"/>
            <w:tcBorders>
              <w:top w:val="single" w:sz="4" w:space="0" w:color="000000"/>
              <w:left w:val="nil"/>
              <w:bottom w:val="single" w:sz="4" w:space="0" w:color="000000"/>
              <w:right w:val="nil"/>
            </w:tcBorders>
            <w:shd w:val="clear" w:color="auto" w:fill="auto"/>
            <w:noWrap/>
            <w:vAlign w:val="center"/>
            <w:hideMark/>
          </w:tcPr>
          <w:p w14:paraId="1742D832" w14:textId="77777777" w:rsidR="00402592" w:rsidRPr="00402592" w:rsidRDefault="00402592" w:rsidP="00402592">
            <w:pPr>
              <w:spacing w:after="0" w:line="240" w:lineRule="auto"/>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eastAsia="en-AU"/>
              </w:rPr>
              <w:t> </w:t>
            </w:r>
          </w:p>
        </w:tc>
        <w:tc>
          <w:tcPr>
            <w:tcW w:w="0" w:type="auto"/>
            <w:tcBorders>
              <w:top w:val="single" w:sz="4" w:space="0" w:color="000000"/>
              <w:left w:val="nil"/>
              <w:bottom w:val="single" w:sz="4" w:space="0" w:color="000000"/>
              <w:right w:val="nil"/>
            </w:tcBorders>
            <w:shd w:val="clear" w:color="auto" w:fill="auto"/>
            <w:noWrap/>
            <w:vAlign w:val="center"/>
            <w:hideMark/>
          </w:tcPr>
          <w:p w14:paraId="7A6CC386" w14:textId="77777777" w:rsidR="00402592" w:rsidRPr="00402592" w:rsidRDefault="00402592" w:rsidP="00402592">
            <w:pPr>
              <w:spacing w:after="0" w:line="240" w:lineRule="auto"/>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eastAsia="en-AU"/>
              </w:rPr>
              <w:t> </w:t>
            </w:r>
          </w:p>
        </w:tc>
        <w:tc>
          <w:tcPr>
            <w:tcW w:w="0" w:type="auto"/>
            <w:tcBorders>
              <w:top w:val="single" w:sz="4" w:space="0" w:color="000000"/>
              <w:left w:val="nil"/>
              <w:bottom w:val="single" w:sz="4" w:space="0" w:color="000000"/>
              <w:right w:val="nil"/>
            </w:tcBorders>
            <w:shd w:val="clear" w:color="auto" w:fill="auto"/>
            <w:noWrap/>
            <w:vAlign w:val="center"/>
            <w:hideMark/>
          </w:tcPr>
          <w:p w14:paraId="3995ED92" w14:textId="77777777" w:rsidR="00402592" w:rsidRPr="00402592" w:rsidRDefault="00402592" w:rsidP="00402592">
            <w:pPr>
              <w:spacing w:after="0" w:line="240" w:lineRule="auto"/>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eastAsia="en-AU"/>
              </w:rPr>
              <w:t> </w:t>
            </w:r>
          </w:p>
        </w:tc>
      </w:tr>
      <w:tr w:rsidR="006C734F" w:rsidRPr="00402592" w14:paraId="719D640D" w14:textId="77777777" w:rsidTr="006C734F">
        <w:trPr>
          <w:trHeight w:val="288"/>
        </w:trPr>
        <w:tc>
          <w:tcPr>
            <w:tcW w:w="0" w:type="auto"/>
            <w:tcBorders>
              <w:top w:val="single" w:sz="4" w:space="0" w:color="000000"/>
              <w:left w:val="nil"/>
              <w:bottom w:val="nil"/>
              <w:right w:val="nil"/>
            </w:tcBorders>
            <w:shd w:val="clear" w:color="auto" w:fill="auto"/>
            <w:noWrap/>
            <w:vAlign w:val="center"/>
            <w:hideMark/>
          </w:tcPr>
          <w:p w14:paraId="548059CB" w14:textId="77777777" w:rsidR="00402592" w:rsidRPr="00402592" w:rsidRDefault="00402592" w:rsidP="00402592">
            <w:pPr>
              <w:spacing w:after="0" w:line="240" w:lineRule="auto"/>
              <w:jc w:val="right"/>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Response mean</w:t>
            </w:r>
          </w:p>
        </w:tc>
        <w:tc>
          <w:tcPr>
            <w:tcW w:w="0" w:type="auto"/>
            <w:tcBorders>
              <w:top w:val="single" w:sz="4" w:space="0" w:color="000000"/>
              <w:left w:val="nil"/>
              <w:bottom w:val="nil"/>
              <w:right w:val="nil"/>
            </w:tcBorders>
            <w:shd w:val="clear" w:color="auto" w:fill="auto"/>
            <w:noWrap/>
            <w:vAlign w:val="center"/>
            <w:hideMark/>
          </w:tcPr>
          <w:p w14:paraId="5B01A885" w14:textId="77777777" w:rsidR="00402592" w:rsidRPr="00402592" w:rsidRDefault="00402592" w:rsidP="00402592">
            <w:pPr>
              <w:spacing w:after="0" w:line="240" w:lineRule="auto"/>
              <w:jc w:val="center"/>
              <w:rPr>
                <w:rFonts w:ascii="Times New Roman" w:eastAsia="Times New Roman" w:hAnsi="Times New Roman"/>
                <w:i/>
                <w:iCs/>
                <w:color w:val="000000"/>
                <w:sz w:val="16"/>
                <w:szCs w:val="16"/>
                <w:lang w:eastAsia="en-AU"/>
              </w:rPr>
            </w:pPr>
            <w:r w:rsidRPr="00402592">
              <w:rPr>
                <w:rFonts w:ascii="Times New Roman" w:eastAsia="Times New Roman" w:hAnsi="Times New Roman"/>
                <w:i/>
                <w:iCs/>
                <w:color w:val="000000"/>
                <w:sz w:val="16"/>
                <w:szCs w:val="16"/>
                <w:lang w:val="en-US" w:eastAsia="en-AU"/>
              </w:rPr>
              <w:t>b</w:t>
            </w:r>
            <w:r w:rsidRPr="00402592">
              <w:rPr>
                <w:rFonts w:ascii="Times New Roman" w:eastAsia="Times New Roman" w:hAnsi="Times New Roman"/>
                <w:color w:val="000000"/>
                <w:sz w:val="16"/>
                <w:szCs w:val="16"/>
                <w:vertAlign w:val="subscript"/>
                <w:lang w:val="en-US" w:eastAsia="en-AU"/>
              </w:rPr>
              <w:t>0</w:t>
            </w:r>
          </w:p>
        </w:tc>
        <w:tc>
          <w:tcPr>
            <w:tcW w:w="0" w:type="auto"/>
            <w:tcBorders>
              <w:top w:val="single" w:sz="4" w:space="0" w:color="000000"/>
              <w:left w:val="nil"/>
              <w:bottom w:val="nil"/>
              <w:right w:val="nil"/>
            </w:tcBorders>
            <w:shd w:val="clear" w:color="auto" w:fill="auto"/>
            <w:noWrap/>
            <w:vAlign w:val="center"/>
            <w:hideMark/>
          </w:tcPr>
          <w:p w14:paraId="69AAE61B"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0.565</w:t>
            </w:r>
          </w:p>
        </w:tc>
        <w:tc>
          <w:tcPr>
            <w:tcW w:w="0" w:type="auto"/>
            <w:tcBorders>
              <w:top w:val="single" w:sz="4" w:space="0" w:color="000000"/>
              <w:left w:val="nil"/>
              <w:bottom w:val="nil"/>
              <w:right w:val="nil"/>
            </w:tcBorders>
            <w:shd w:val="clear" w:color="auto" w:fill="auto"/>
            <w:noWrap/>
            <w:vAlign w:val="center"/>
            <w:hideMark/>
          </w:tcPr>
          <w:p w14:paraId="5C4A9A4F" w14:textId="77777777" w:rsidR="00402592" w:rsidRPr="00402592" w:rsidRDefault="00402592" w:rsidP="006C734F">
            <w:pPr>
              <w:spacing w:after="0" w:line="240" w:lineRule="auto"/>
              <w:jc w:val="center"/>
              <w:rPr>
                <w:rFonts w:eastAsia="Times New Roman"/>
                <w:color w:val="000000"/>
                <w:sz w:val="16"/>
                <w:szCs w:val="16"/>
                <w:lang w:eastAsia="en-AU"/>
              </w:rPr>
            </w:pPr>
            <w:r w:rsidRPr="00402592">
              <w:rPr>
                <w:rFonts w:eastAsia="Times New Roman"/>
                <w:color w:val="000000"/>
                <w:sz w:val="16"/>
                <w:szCs w:val="16"/>
                <w:lang w:eastAsia="en-AU"/>
              </w:rPr>
              <w:t>-</w:t>
            </w:r>
          </w:p>
        </w:tc>
        <w:tc>
          <w:tcPr>
            <w:tcW w:w="0" w:type="auto"/>
            <w:tcBorders>
              <w:top w:val="single" w:sz="4" w:space="0" w:color="000000"/>
              <w:left w:val="nil"/>
              <w:bottom w:val="nil"/>
              <w:right w:val="nil"/>
            </w:tcBorders>
            <w:shd w:val="clear" w:color="auto" w:fill="auto"/>
            <w:noWrap/>
            <w:vAlign w:val="center"/>
            <w:hideMark/>
          </w:tcPr>
          <w:p w14:paraId="350EB63F"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0.984</w:t>
            </w:r>
          </w:p>
        </w:tc>
        <w:tc>
          <w:tcPr>
            <w:tcW w:w="0" w:type="auto"/>
            <w:tcBorders>
              <w:top w:val="single" w:sz="4" w:space="0" w:color="000000"/>
              <w:left w:val="nil"/>
              <w:bottom w:val="nil"/>
              <w:right w:val="nil"/>
            </w:tcBorders>
            <w:shd w:val="clear" w:color="auto" w:fill="auto"/>
            <w:noWrap/>
            <w:vAlign w:val="center"/>
            <w:hideMark/>
          </w:tcPr>
          <w:p w14:paraId="107257CC" w14:textId="77777777" w:rsidR="00402592" w:rsidRPr="00402592" w:rsidRDefault="00402592" w:rsidP="006C734F">
            <w:pPr>
              <w:spacing w:after="0" w:line="240" w:lineRule="auto"/>
              <w:jc w:val="center"/>
              <w:rPr>
                <w:rFonts w:eastAsia="Times New Roman"/>
                <w:color w:val="000000"/>
                <w:sz w:val="16"/>
                <w:szCs w:val="16"/>
                <w:lang w:eastAsia="en-AU"/>
              </w:rPr>
            </w:pPr>
            <w:r w:rsidRPr="00402592">
              <w:rPr>
                <w:rFonts w:eastAsia="Times New Roman"/>
                <w:color w:val="000000"/>
                <w:sz w:val="16"/>
                <w:szCs w:val="16"/>
                <w:lang w:eastAsia="en-AU"/>
              </w:rPr>
              <w:t>-</w:t>
            </w:r>
          </w:p>
        </w:tc>
        <w:tc>
          <w:tcPr>
            <w:tcW w:w="0" w:type="auto"/>
            <w:tcBorders>
              <w:top w:val="single" w:sz="4" w:space="0" w:color="000000"/>
              <w:left w:val="nil"/>
              <w:bottom w:val="nil"/>
              <w:right w:val="nil"/>
            </w:tcBorders>
            <w:shd w:val="clear" w:color="auto" w:fill="auto"/>
            <w:noWrap/>
            <w:vAlign w:val="center"/>
            <w:hideMark/>
          </w:tcPr>
          <w:p w14:paraId="0D9ED679"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1.983</w:t>
            </w:r>
          </w:p>
        </w:tc>
        <w:tc>
          <w:tcPr>
            <w:tcW w:w="0" w:type="auto"/>
            <w:tcBorders>
              <w:top w:val="single" w:sz="4" w:space="0" w:color="000000"/>
              <w:left w:val="nil"/>
              <w:bottom w:val="nil"/>
              <w:right w:val="nil"/>
            </w:tcBorders>
            <w:shd w:val="clear" w:color="auto" w:fill="auto"/>
            <w:noWrap/>
            <w:vAlign w:val="center"/>
            <w:hideMark/>
          </w:tcPr>
          <w:p w14:paraId="21969DA0" w14:textId="77777777" w:rsidR="00402592" w:rsidRPr="00402592" w:rsidRDefault="00402592" w:rsidP="006C734F">
            <w:pPr>
              <w:spacing w:after="0" w:line="240" w:lineRule="auto"/>
              <w:jc w:val="center"/>
              <w:rPr>
                <w:rFonts w:eastAsia="Times New Roman"/>
                <w:color w:val="000000"/>
                <w:sz w:val="16"/>
                <w:szCs w:val="16"/>
                <w:lang w:eastAsia="en-AU"/>
              </w:rPr>
            </w:pPr>
            <w:r w:rsidRPr="00402592">
              <w:rPr>
                <w:rFonts w:eastAsia="Times New Roman"/>
                <w:color w:val="000000"/>
                <w:sz w:val="16"/>
                <w:szCs w:val="16"/>
                <w:lang w:eastAsia="en-AU"/>
              </w:rPr>
              <w:t>-</w:t>
            </w:r>
          </w:p>
        </w:tc>
        <w:tc>
          <w:tcPr>
            <w:tcW w:w="0" w:type="auto"/>
            <w:tcBorders>
              <w:top w:val="single" w:sz="4" w:space="0" w:color="000000"/>
              <w:left w:val="nil"/>
              <w:bottom w:val="nil"/>
              <w:right w:val="nil"/>
            </w:tcBorders>
            <w:shd w:val="clear" w:color="auto" w:fill="auto"/>
            <w:noWrap/>
            <w:vAlign w:val="center"/>
            <w:hideMark/>
          </w:tcPr>
          <w:p w14:paraId="2A29C969"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1.993</w:t>
            </w:r>
          </w:p>
        </w:tc>
        <w:tc>
          <w:tcPr>
            <w:tcW w:w="0" w:type="auto"/>
            <w:tcBorders>
              <w:top w:val="single" w:sz="4" w:space="0" w:color="000000"/>
              <w:left w:val="nil"/>
              <w:bottom w:val="nil"/>
              <w:right w:val="nil"/>
            </w:tcBorders>
            <w:shd w:val="clear" w:color="auto" w:fill="auto"/>
            <w:noWrap/>
            <w:vAlign w:val="center"/>
            <w:hideMark/>
          </w:tcPr>
          <w:p w14:paraId="20208329" w14:textId="77777777" w:rsidR="00402592" w:rsidRPr="00402592" w:rsidRDefault="00402592" w:rsidP="006C734F">
            <w:pPr>
              <w:spacing w:after="0" w:line="240" w:lineRule="auto"/>
              <w:jc w:val="center"/>
              <w:rPr>
                <w:rFonts w:eastAsia="Times New Roman"/>
                <w:color w:val="000000"/>
                <w:sz w:val="16"/>
                <w:szCs w:val="16"/>
                <w:lang w:eastAsia="en-AU"/>
              </w:rPr>
            </w:pPr>
            <w:r w:rsidRPr="00402592">
              <w:rPr>
                <w:rFonts w:eastAsia="Times New Roman"/>
                <w:color w:val="000000"/>
                <w:sz w:val="16"/>
                <w:szCs w:val="16"/>
                <w:lang w:eastAsia="en-AU"/>
              </w:rPr>
              <w:t>-</w:t>
            </w:r>
          </w:p>
        </w:tc>
        <w:tc>
          <w:tcPr>
            <w:tcW w:w="0" w:type="auto"/>
            <w:tcBorders>
              <w:top w:val="single" w:sz="4" w:space="0" w:color="000000"/>
              <w:left w:val="nil"/>
              <w:bottom w:val="nil"/>
              <w:right w:val="nil"/>
            </w:tcBorders>
            <w:shd w:val="clear" w:color="auto" w:fill="auto"/>
            <w:noWrap/>
            <w:vAlign w:val="center"/>
            <w:hideMark/>
          </w:tcPr>
          <w:p w14:paraId="1A547059"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0.033</w:t>
            </w:r>
          </w:p>
        </w:tc>
        <w:tc>
          <w:tcPr>
            <w:tcW w:w="0" w:type="auto"/>
            <w:tcBorders>
              <w:top w:val="single" w:sz="4" w:space="0" w:color="000000"/>
              <w:left w:val="nil"/>
              <w:bottom w:val="nil"/>
              <w:right w:val="nil"/>
            </w:tcBorders>
            <w:shd w:val="clear" w:color="auto" w:fill="auto"/>
            <w:noWrap/>
            <w:vAlign w:val="center"/>
            <w:hideMark/>
          </w:tcPr>
          <w:p w14:paraId="3466BF81" w14:textId="77777777" w:rsidR="00402592" w:rsidRPr="00402592" w:rsidRDefault="00402592" w:rsidP="006C734F">
            <w:pPr>
              <w:spacing w:after="0" w:line="240" w:lineRule="auto"/>
              <w:jc w:val="center"/>
              <w:rPr>
                <w:rFonts w:eastAsia="Times New Roman"/>
                <w:color w:val="000000"/>
                <w:sz w:val="16"/>
                <w:szCs w:val="16"/>
                <w:lang w:eastAsia="en-AU"/>
              </w:rPr>
            </w:pPr>
            <w:r w:rsidRPr="00402592">
              <w:rPr>
                <w:rFonts w:eastAsia="Times New Roman"/>
                <w:color w:val="000000"/>
                <w:sz w:val="16"/>
                <w:szCs w:val="16"/>
                <w:lang w:eastAsia="en-AU"/>
              </w:rPr>
              <w:t>-</w:t>
            </w:r>
          </w:p>
        </w:tc>
        <w:tc>
          <w:tcPr>
            <w:tcW w:w="0" w:type="auto"/>
            <w:tcBorders>
              <w:top w:val="single" w:sz="4" w:space="0" w:color="000000"/>
              <w:left w:val="nil"/>
              <w:bottom w:val="nil"/>
              <w:right w:val="nil"/>
            </w:tcBorders>
            <w:shd w:val="clear" w:color="auto" w:fill="auto"/>
            <w:noWrap/>
            <w:vAlign w:val="center"/>
            <w:hideMark/>
          </w:tcPr>
          <w:p w14:paraId="64CD820A"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0.186</w:t>
            </w:r>
          </w:p>
        </w:tc>
        <w:tc>
          <w:tcPr>
            <w:tcW w:w="0" w:type="auto"/>
            <w:tcBorders>
              <w:top w:val="single" w:sz="4" w:space="0" w:color="000000"/>
              <w:left w:val="nil"/>
              <w:bottom w:val="nil"/>
              <w:right w:val="nil"/>
            </w:tcBorders>
            <w:shd w:val="clear" w:color="auto" w:fill="auto"/>
            <w:noWrap/>
            <w:vAlign w:val="center"/>
            <w:hideMark/>
          </w:tcPr>
          <w:p w14:paraId="3B02B318" w14:textId="77777777" w:rsidR="00402592" w:rsidRPr="00402592" w:rsidRDefault="00402592" w:rsidP="006C734F">
            <w:pPr>
              <w:spacing w:after="0" w:line="240" w:lineRule="auto"/>
              <w:jc w:val="center"/>
              <w:rPr>
                <w:rFonts w:eastAsia="Times New Roman"/>
                <w:color w:val="000000"/>
                <w:sz w:val="16"/>
                <w:szCs w:val="16"/>
                <w:lang w:eastAsia="en-AU"/>
              </w:rPr>
            </w:pPr>
            <w:r w:rsidRPr="00402592">
              <w:rPr>
                <w:rFonts w:eastAsia="Times New Roman"/>
                <w:color w:val="000000"/>
                <w:sz w:val="16"/>
                <w:szCs w:val="16"/>
                <w:lang w:eastAsia="en-AU"/>
              </w:rPr>
              <w:t>-</w:t>
            </w:r>
          </w:p>
        </w:tc>
      </w:tr>
      <w:tr w:rsidR="006C734F" w:rsidRPr="00402592" w14:paraId="10B6EAE1" w14:textId="77777777" w:rsidTr="006C734F">
        <w:trPr>
          <w:trHeight w:val="288"/>
        </w:trPr>
        <w:tc>
          <w:tcPr>
            <w:tcW w:w="0" w:type="auto"/>
            <w:tcBorders>
              <w:top w:val="nil"/>
              <w:left w:val="nil"/>
              <w:bottom w:val="nil"/>
              <w:right w:val="nil"/>
            </w:tcBorders>
            <w:shd w:val="clear" w:color="auto" w:fill="auto"/>
            <w:noWrap/>
            <w:vAlign w:val="center"/>
            <w:hideMark/>
          </w:tcPr>
          <w:p w14:paraId="3E1439BD" w14:textId="77777777" w:rsidR="00402592" w:rsidRPr="00402592" w:rsidRDefault="00402592" w:rsidP="00402592">
            <w:pPr>
              <w:spacing w:after="0" w:line="240" w:lineRule="auto"/>
              <w:jc w:val="right"/>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μ</w:t>
            </w:r>
          </w:p>
        </w:tc>
        <w:tc>
          <w:tcPr>
            <w:tcW w:w="0" w:type="auto"/>
            <w:tcBorders>
              <w:top w:val="nil"/>
              <w:left w:val="nil"/>
              <w:bottom w:val="nil"/>
              <w:right w:val="nil"/>
            </w:tcBorders>
            <w:shd w:val="clear" w:color="auto" w:fill="auto"/>
            <w:noWrap/>
            <w:vAlign w:val="center"/>
            <w:hideMark/>
          </w:tcPr>
          <w:p w14:paraId="28F7DA9C" w14:textId="77777777" w:rsidR="00402592" w:rsidRPr="00402592" w:rsidRDefault="00402592" w:rsidP="00402592">
            <w:pPr>
              <w:spacing w:after="0" w:line="240" w:lineRule="auto"/>
              <w:jc w:val="center"/>
              <w:rPr>
                <w:rFonts w:ascii="Times New Roman" w:eastAsia="Times New Roman" w:hAnsi="Times New Roman"/>
                <w:i/>
                <w:iCs/>
                <w:color w:val="000000"/>
                <w:sz w:val="16"/>
                <w:szCs w:val="16"/>
                <w:lang w:eastAsia="en-AU"/>
              </w:rPr>
            </w:pPr>
            <w:r w:rsidRPr="00402592">
              <w:rPr>
                <w:rFonts w:ascii="Times New Roman" w:eastAsia="Times New Roman" w:hAnsi="Times New Roman"/>
                <w:i/>
                <w:iCs/>
                <w:color w:val="000000"/>
                <w:sz w:val="16"/>
                <w:szCs w:val="16"/>
                <w:lang w:val="en-US" w:eastAsia="en-AU"/>
              </w:rPr>
              <w:t>b</w:t>
            </w:r>
            <w:r w:rsidRPr="00402592">
              <w:rPr>
                <w:rFonts w:ascii="Times New Roman" w:eastAsia="Times New Roman" w:hAnsi="Times New Roman"/>
                <w:color w:val="000000"/>
                <w:sz w:val="16"/>
                <w:szCs w:val="16"/>
                <w:vertAlign w:val="subscript"/>
                <w:lang w:val="en-US" w:eastAsia="en-AU"/>
              </w:rPr>
              <w:t>1</w:t>
            </w:r>
          </w:p>
        </w:tc>
        <w:tc>
          <w:tcPr>
            <w:tcW w:w="0" w:type="auto"/>
            <w:tcBorders>
              <w:top w:val="nil"/>
              <w:left w:val="nil"/>
              <w:bottom w:val="nil"/>
              <w:right w:val="nil"/>
            </w:tcBorders>
            <w:shd w:val="clear" w:color="auto" w:fill="auto"/>
            <w:noWrap/>
            <w:vAlign w:val="center"/>
            <w:hideMark/>
          </w:tcPr>
          <w:p w14:paraId="478A4912"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0.005</w:t>
            </w:r>
          </w:p>
        </w:tc>
        <w:tc>
          <w:tcPr>
            <w:tcW w:w="0" w:type="auto"/>
            <w:tcBorders>
              <w:top w:val="nil"/>
              <w:left w:val="nil"/>
              <w:bottom w:val="nil"/>
              <w:right w:val="nil"/>
            </w:tcBorders>
            <w:shd w:val="clear" w:color="auto" w:fill="auto"/>
            <w:noWrap/>
            <w:vAlign w:val="center"/>
            <w:hideMark/>
          </w:tcPr>
          <w:p w14:paraId="1F220C6F"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0.1311</w:t>
            </w:r>
          </w:p>
        </w:tc>
        <w:tc>
          <w:tcPr>
            <w:tcW w:w="0" w:type="auto"/>
            <w:tcBorders>
              <w:top w:val="nil"/>
              <w:left w:val="nil"/>
              <w:bottom w:val="nil"/>
              <w:right w:val="nil"/>
            </w:tcBorders>
            <w:shd w:val="clear" w:color="auto" w:fill="auto"/>
            <w:noWrap/>
            <w:vAlign w:val="center"/>
            <w:hideMark/>
          </w:tcPr>
          <w:p w14:paraId="7843D071"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0.492</w:t>
            </w:r>
          </w:p>
        </w:tc>
        <w:tc>
          <w:tcPr>
            <w:tcW w:w="0" w:type="auto"/>
            <w:tcBorders>
              <w:top w:val="nil"/>
              <w:left w:val="nil"/>
              <w:bottom w:val="nil"/>
              <w:right w:val="nil"/>
            </w:tcBorders>
            <w:shd w:val="clear" w:color="auto" w:fill="auto"/>
            <w:noWrap/>
            <w:vAlign w:val="center"/>
            <w:hideMark/>
          </w:tcPr>
          <w:p w14:paraId="5CA08240"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w:t>
            </w:r>
          </w:p>
        </w:tc>
        <w:tc>
          <w:tcPr>
            <w:tcW w:w="0" w:type="auto"/>
            <w:tcBorders>
              <w:top w:val="nil"/>
              <w:left w:val="nil"/>
              <w:bottom w:val="nil"/>
              <w:right w:val="nil"/>
            </w:tcBorders>
            <w:shd w:val="clear" w:color="auto" w:fill="auto"/>
            <w:noWrap/>
            <w:vAlign w:val="center"/>
            <w:hideMark/>
          </w:tcPr>
          <w:p w14:paraId="14B1AD31"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0.975</w:t>
            </w:r>
          </w:p>
        </w:tc>
        <w:tc>
          <w:tcPr>
            <w:tcW w:w="0" w:type="auto"/>
            <w:tcBorders>
              <w:top w:val="nil"/>
              <w:left w:val="nil"/>
              <w:bottom w:val="nil"/>
              <w:right w:val="nil"/>
            </w:tcBorders>
            <w:shd w:val="clear" w:color="auto" w:fill="auto"/>
            <w:noWrap/>
            <w:vAlign w:val="center"/>
            <w:hideMark/>
          </w:tcPr>
          <w:p w14:paraId="7F4DDF67"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w:t>
            </w:r>
          </w:p>
        </w:tc>
        <w:tc>
          <w:tcPr>
            <w:tcW w:w="0" w:type="auto"/>
            <w:tcBorders>
              <w:top w:val="nil"/>
              <w:left w:val="nil"/>
              <w:bottom w:val="nil"/>
              <w:right w:val="nil"/>
            </w:tcBorders>
            <w:shd w:val="clear" w:color="auto" w:fill="auto"/>
            <w:noWrap/>
            <w:vAlign w:val="center"/>
            <w:hideMark/>
          </w:tcPr>
          <w:p w14:paraId="698071DE"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0.963</w:t>
            </w:r>
          </w:p>
        </w:tc>
        <w:tc>
          <w:tcPr>
            <w:tcW w:w="0" w:type="auto"/>
            <w:tcBorders>
              <w:top w:val="nil"/>
              <w:left w:val="nil"/>
              <w:bottom w:val="nil"/>
              <w:right w:val="nil"/>
            </w:tcBorders>
            <w:shd w:val="clear" w:color="auto" w:fill="auto"/>
            <w:noWrap/>
            <w:vAlign w:val="center"/>
            <w:hideMark/>
          </w:tcPr>
          <w:p w14:paraId="7F9D50CC"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w:t>
            </w:r>
          </w:p>
        </w:tc>
        <w:tc>
          <w:tcPr>
            <w:tcW w:w="0" w:type="auto"/>
            <w:tcBorders>
              <w:top w:val="nil"/>
              <w:left w:val="nil"/>
              <w:bottom w:val="nil"/>
              <w:right w:val="nil"/>
            </w:tcBorders>
            <w:shd w:val="clear" w:color="auto" w:fill="auto"/>
            <w:noWrap/>
            <w:vAlign w:val="center"/>
            <w:hideMark/>
          </w:tcPr>
          <w:p w14:paraId="5131ABAD"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-0.001</w:t>
            </w:r>
          </w:p>
        </w:tc>
        <w:tc>
          <w:tcPr>
            <w:tcW w:w="0" w:type="auto"/>
            <w:tcBorders>
              <w:top w:val="nil"/>
              <w:left w:val="nil"/>
              <w:bottom w:val="nil"/>
              <w:right w:val="nil"/>
            </w:tcBorders>
            <w:shd w:val="clear" w:color="auto" w:fill="auto"/>
            <w:noWrap/>
            <w:vAlign w:val="center"/>
            <w:hideMark/>
          </w:tcPr>
          <w:p w14:paraId="7993F891"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0.5509</w:t>
            </w:r>
          </w:p>
        </w:tc>
        <w:tc>
          <w:tcPr>
            <w:tcW w:w="0" w:type="auto"/>
            <w:tcBorders>
              <w:top w:val="nil"/>
              <w:left w:val="nil"/>
              <w:bottom w:val="nil"/>
              <w:right w:val="nil"/>
            </w:tcBorders>
            <w:shd w:val="clear" w:color="auto" w:fill="auto"/>
            <w:noWrap/>
            <w:vAlign w:val="center"/>
            <w:hideMark/>
          </w:tcPr>
          <w:p w14:paraId="3CB3C205"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-0.127</w:t>
            </w:r>
          </w:p>
        </w:tc>
        <w:tc>
          <w:tcPr>
            <w:tcW w:w="0" w:type="auto"/>
            <w:tcBorders>
              <w:top w:val="nil"/>
              <w:left w:val="nil"/>
              <w:bottom w:val="nil"/>
              <w:right w:val="nil"/>
            </w:tcBorders>
            <w:shd w:val="clear" w:color="auto" w:fill="auto"/>
            <w:noWrap/>
            <w:vAlign w:val="center"/>
            <w:hideMark/>
          </w:tcPr>
          <w:p w14:paraId="572710A8"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w:t>
            </w:r>
          </w:p>
        </w:tc>
      </w:tr>
      <w:tr w:rsidR="006C734F" w:rsidRPr="00402592" w14:paraId="7B608BD8" w14:textId="77777777" w:rsidTr="006C734F">
        <w:trPr>
          <w:trHeight w:val="288"/>
        </w:trPr>
        <w:tc>
          <w:tcPr>
            <w:tcW w:w="0" w:type="auto"/>
            <w:tcBorders>
              <w:top w:val="nil"/>
              <w:left w:val="nil"/>
              <w:bottom w:val="nil"/>
              <w:right w:val="nil"/>
            </w:tcBorders>
            <w:shd w:val="clear" w:color="auto" w:fill="auto"/>
            <w:noWrap/>
            <w:vAlign w:val="center"/>
            <w:hideMark/>
          </w:tcPr>
          <w:p w14:paraId="545D7827" w14:textId="77777777" w:rsidR="00402592" w:rsidRPr="00402592" w:rsidRDefault="00402592" w:rsidP="00402592">
            <w:pPr>
              <w:spacing w:after="0" w:line="240" w:lineRule="auto"/>
              <w:jc w:val="right"/>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DO</w:t>
            </w:r>
          </w:p>
        </w:tc>
        <w:tc>
          <w:tcPr>
            <w:tcW w:w="0" w:type="auto"/>
            <w:tcBorders>
              <w:top w:val="nil"/>
              <w:left w:val="nil"/>
              <w:bottom w:val="nil"/>
              <w:right w:val="nil"/>
            </w:tcBorders>
            <w:shd w:val="clear" w:color="auto" w:fill="auto"/>
            <w:noWrap/>
            <w:vAlign w:val="center"/>
            <w:hideMark/>
          </w:tcPr>
          <w:p w14:paraId="20D755C6" w14:textId="77777777" w:rsidR="00402592" w:rsidRPr="00402592" w:rsidRDefault="00402592" w:rsidP="00402592">
            <w:pPr>
              <w:spacing w:after="0" w:line="240" w:lineRule="auto"/>
              <w:jc w:val="center"/>
              <w:rPr>
                <w:rFonts w:ascii="Times New Roman" w:eastAsia="Times New Roman" w:hAnsi="Times New Roman"/>
                <w:i/>
                <w:iCs/>
                <w:color w:val="000000"/>
                <w:sz w:val="16"/>
                <w:szCs w:val="16"/>
                <w:lang w:eastAsia="en-AU"/>
              </w:rPr>
            </w:pPr>
            <w:r w:rsidRPr="00402592">
              <w:rPr>
                <w:rFonts w:ascii="Times New Roman" w:eastAsia="Times New Roman" w:hAnsi="Times New Roman"/>
                <w:i/>
                <w:iCs/>
                <w:color w:val="000000"/>
                <w:sz w:val="16"/>
                <w:szCs w:val="16"/>
                <w:lang w:val="en-US" w:eastAsia="en-AU"/>
              </w:rPr>
              <w:t>b</w:t>
            </w:r>
            <w:r w:rsidRPr="00402592">
              <w:rPr>
                <w:rFonts w:ascii="Times New Roman" w:eastAsia="Times New Roman" w:hAnsi="Times New Roman"/>
                <w:color w:val="000000"/>
                <w:sz w:val="16"/>
                <w:szCs w:val="16"/>
                <w:vertAlign w:val="subscript"/>
                <w:lang w:val="en-US" w:eastAsia="en-AU"/>
              </w:rPr>
              <w:t>2</w:t>
            </w:r>
          </w:p>
        </w:tc>
        <w:tc>
          <w:tcPr>
            <w:tcW w:w="0" w:type="auto"/>
            <w:tcBorders>
              <w:top w:val="nil"/>
              <w:left w:val="nil"/>
              <w:bottom w:val="nil"/>
              <w:right w:val="nil"/>
            </w:tcBorders>
            <w:shd w:val="clear" w:color="auto" w:fill="auto"/>
            <w:noWrap/>
            <w:vAlign w:val="center"/>
            <w:hideMark/>
          </w:tcPr>
          <w:p w14:paraId="00024C19"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0.036</w:t>
            </w:r>
          </w:p>
        </w:tc>
        <w:tc>
          <w:tcPr>
            <w:tcW w:w="0" w:type="auto"/>
            <w:tcBorders>
              <w:top w:val="nil"/>
              <w:left w:val="nil"/>
              <w:bottom w:val="nil"/>
              <w:right w:val="nil"/>
            </w:tcBorders>
            <w:shd w:val="clear" w:color="auto" w:fill="auto"/>
            <w:noWrap/>
            <w:vAlign w:val="center"/>
            <w:hideMark/>
          </w:tcPr>
          <w:p w14:paraId="732E1347"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w:t>
            </w:r>
          </w:p>
        </w:tc>
        <w:tc>
          <w:tcPr>
            <w:tcW w:w="0" w:type="auto"/>
            <w:tcBorders>
              <w:top w:val="nil"/>
              <w:left w:val="nil"/>
              <w:bottom w:val="nil"/>
              <w:right w:val="nil"/>
            </w:tcBorders>
            <w:shd w:val="clear" w:color="auto" w:fill="auto"/>
            <w:noWrap/>
            <w:vAlign w:val="center"/>
            <w:hideMark/>
          </w:tcPr>
          <w:p w14:paraId="49A66D7A"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-0.062</w:t>
            </w:r>
          </w:p>
        </w:tc>
        <w:tc>
          <w:tcPr>
            <w:tcW w:w="0" w:type="auto"/>
            <w:tcBorders>
              <w:top w:val="nil"/>
              <w:left w:val="nil"/>
              <w:bottom w:val="nil"/>
              <w:right w:val="nil"/>
            </w:tcBorders>
            <w:shd w:val="clear" w:color="auto" w:fill="auto"/>
            <w:noWrap/>
            <w:vAlign w:val="center"/>
            <w:hideMark/>
          </w:tcPr>
          <w:p w14:paraId="10C2AB21"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w:t>
            </w:r>
          </w:p>
        </w:tc>
        <w:tc>
          <w:tcPr>
            <w:tcW w:w="0" w:type="auto"/>
            <w:tcBorders>
              <w:top w:val="nil"/>
              <w:left w:val="nil"/>
              <w:bottom w:val="nil"/>
              <w:right w:val="nil"/>
            </w:tcBorders>
            <w:shd w:val="clear" w:color="auto" w:fill="auto"/>
            <w:noWrap/>
            <w:vAlign w:val="center"/>
            <w:hideMark/>
          </w:tcPr>
          <w:p w14:paraId="172BC13F"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-0.348</w:t>
            </w:r>
          </w:p>
        </w:tc>
        <w:tc>
          <w:tcPr>
            <w:tcW w:w="0" w:type="auto"/>
            <w:tcBorders>
              <w:top w:val="nil"/>
              <w:left w:val="nil"/>
              <w:bottom w:val="nil"/>
              <w:right w:val="nil"/>
            </w:tcBorders>
            <w:shd w:val="clear" w:color="auto" w:fill="auto"/>
            <w:noWrap/>
            <w:vAlign w:val="center"/>
            <w:hideMark/>
          </w:tcPr>
          <w:p w14:paraId="04A14078"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w:t>
            </w:r>
          </w:p>
        </w:tc>
        <w:tc>
          <w:tcPr>
            <w:tcW w:w="0" w:type="auto"/>
            <w:tcBorders>
              <w:top w:val="nil"/>
              <w:left w:val="nil"/>
              <w:bottom w:val="nil"/>
              <w:right w:val="nil"/>
            </w:tcBorders>
            <w:shd w:val="clear" w:color="auto" w:fill="auto"/>
            <w:noWrap/>
            <w:vAlign w:val="center"/>
            <w:hideMark/>
          </w:tcPr>
          <w:p w14:paraId="3932E002"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-0.292</w:t>
            </w:r>
          </w:p>
        </w:tc>
        <w:tc>
          <w:tcPr>
            <w:tcW w:w="0" w:type="auto"/>
            <w:tcBorders>
              <w:top w:val="nil"/>
              <w:left w:val="nil"/>
              <w:bottom w:val="nil"/>
              <w:right w:val="nil"/>
            </w:tcBorders>
            <w:shd w:val="clear" w:color="auto" w:fill="auto"/>
            <w:noWrap/>
            <w:vAlign w:val="center"/>
            <w:hideMark/>
          </w:tcPr>
          <w:p w14:paraId="6FC89134"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w:t>
            </w:r>
          </w:p>
        </w:tc>
        <w:tc>
          <w:tcPr>
            <w:tcW w:w="0" w:type="auto"/>
            <w:tcBorders>
              <w:top w:val="nil"/>
              <w:left w:val="nil"/>
              <w:bottom w:val="nil"/>
              <w:right w:val="nil"/>
            </w:tcBorders>
            <w:shd w:val="clear" w:color="auto" w:fill="auto"/>
            <w:noWrap/>
            <w:vAlign w:val="center"/>
            <w:hideMark/>
          </w:tcPr>
          <w:p w14:paraId="7C7767FB"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-0.004</w:t>
            </w:r>
          </w:p>
        </w:tc>
        <w:tc>
          <w:tcPr>
            <w:tcW w:w="0" w:type="auto"/>
            <w:tcBorders>
              <w:top w:val="nil"/>
              <w:left w:val="nil"/>
              <w:bottom w:val="nil"/>
              <w:right w:val="nil"/>
            </w:tcBorders>
            <w:shd w:val="clear" w:color="auto" w:fill="auto"/>
            <w:noWrap/>
            <w:vAlign w:val="center"/>
            <w:hideMark/>
          </w:tcPr>
          <w:p w14:paraId="0BDCFE33"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0.0256</w:t>
            </w:r>
          </w:p>
        </w:tc>
        <w:tc>
          <w:tcPr>
            <w:tcW w:w="0" w:type="auto"/>
            <w:tcBorders>
              <w:top w:val="nil"/>
              <w:left w:val="nil"/>
              <w:bottom w:val="nil"/>
              <w:right w:val="nil"/>
            </w:tcBorders>
            <w:shd w:val="clear" w:color="auto" w:fill="auto"/>
            <w:noWrap/>
            <w:vAlign w:val="center"/>
            <w:hideMark/>
          </w:tcPr>
          <w:p w14:paraId="3810A14D"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-0.004</w:t>
            </w:r>
          </w:p>
        </w:tc>
        <w:tc>
          <w:tcPr>
            <w:tcW w:w="0" w:type="auto"/>
            <w:tcBorders>
              <w:top w:val="nil"/>
              <w:left w:val="nil"/>
              <w:bottom w:val="nil"/>
              <w:right w:val="nil"/>
            </w:tcBorders>
            <w:shd w:val="clear" w:color="auto" w:fill="auto"/>
            <w:noWrap/>
            <w:vAlign w:val="center"/>
            <w:hideMark/>
          </w:tcPr>
          <w:p w14:paraId="7108D858"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0.625</w:t>
            </w:r>
          </w:p>
        </w:tc>
      </w:tr>
      <w:tr w:rsidR="006C734F" w:rsidRPr="00402592" w14:paraId="01CE7222" w14:textId="77777777" w:rsidTr="006C734F">
        <w:trPr>
          <w:trHeight w:val="288"/>
        </w:trPr>
        <w:tc>
          <w:tcPr>
            <w:tcW w:w="0" w:type="auto"/>
            <w:tcBorders>
              <w:top w:val="nil"/>
              <w:left w:val="nil"/>
              <w:bottom w:val="nil"/>
              <w:right w:val="nil"/>
            </w:tcBorders>
            <w:shd w:val="clear" w:color="auto" w:fill="auto"/>
            <w:noWrap/>
            <w:vAlign w:val="center"/>
            <w:hideMark/>
          </w:tcPr>
          <w:p w14:paraId="41E1E29E" w14:textId="77777777" w:rsidR="00402592" w:rsidRPr="00402592" w:rsidRDefault="00402592" w:rsidP="00402592">
            <w:pPr>
              <w:spacing w:after="0" w:line="240" w:lineRule="auto"/>
              <w:jc w:val="right"/>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μ</w:t>
            </w:r>
            <w:r w:rsidRPr="00402592">
              <w:rPr>
                <w:rFonts w:ascii="Times New Roman" w:eastAsia="Times New Roman" w:hAnsi="Times New Roman"/>
                <w:color w:val="000000"/>
                <w:sz w:val="16"/>
                <w:szCs w:val="16"/>
                <w:vertAlign w:val="superscript"/>
                <w:lang w:val="en-US" w:eastAsia="en-AU"/>
              </w:rPr>
              <w:t>2</w:t>
            </w:r>
          </w:p>
        </w:tc>
        <w:tc>
          <w:tcPr>
            <w:tcW w:w="0" w:type="auto"/>
            <w:tcBorders>
              <w:top w:val="nil"/>
              <w:left w:val="nil"/>
              <w:bottom w:val="nil"/>
              <w:right w:val="nil"/>
            </w:tcBorders>
            <w:shd w:val="clear" w:color="auto" w:fill="auto"/>
            <w:noWrap/>
            <w:vAlign w:val="center"/>
            <w:hideMark/>
          </w:tcPr>
          <w:p w14:paraId="11BF98B3" w14:textId="77777777" w:rsidR="00402592" w:rsidRPr="00402592" w:rsidRDefault="00402592" w:rsidP="00402592">
            <w:pPr>
              <w:spacing w:after="0" w:line="240" w:lineRule="auto"/>
              <w:jc w:val="center"/>
              <w:rPr>
                <w:rFonts w:ascii="Times New Roman" w:eastAsia="Times New Roman" w:hAnsi="Times New Roman"/>
                <w:i/>
                <w:iCs/>
                <w:color w:val="000000"/>
                <w:sz w:val="16"/>
                <w:szCs w:val="16"/>
                <w:lang w:eastAsia="en-AU"/>
              </w:rPr>
            </w:pPr>
            <w:r w:rsidRPr="00402592">
              <w:rPr>
                <w:rFonts w:ascii="Times New Roman" w:eastAsia="Times New Roman" w:hAnsi="Times New Roman"/>
                <w:i/>
                <w:iCs/>
                <w:color w:val="000000"/>
                <w:sz w:val="16"/>
                <w:szCs w:val="16"/>
                <w:lang w:val="en-US" w:eastAsia="en-AU"/>
              </w:rPr>
              <w:t>b</w:t>
            </w:r>
            <w:r w:rsidRPr="00402592">
              <w:rPr>
                <w:rFonts w:ascii="Times New Roman" w:eastAsia="Times New Roman" w:hAnsi="Times New Roman"/>
                <w:color w:val="000000"/>
                <w:sz w:val="16"/>
                <w:szCs w:val="16"/>
                <w:vertAlign w:val="subscript"/>
                <w:lang w:val="en-US" w:eastAsia="en-AU"/>
              </w:rPr>
              <w:t>11</w:t>
            </w:r>
          </w:p>
        </w:tc>
        <w:tc>
          <w:tcPr>
            <w:tcW w:w="0" w:type="auto"/>
            <w:tcBorders>
              <w:top w:val="nil"/>
              <w:left w:val="nil"/>
              <w:bottom w:val="nil"/>
              <w:right w:val="nil"/>
            </w:tcBorders>
            <w:shd w:val="clear" w:color="auto" w:fill="auto"/>
            <w:noWrap/>
            <w:vAlign w:val="center"/>
            <w:hideMark/>
          </w:tcPr>
          <w:p w14:paraId="7E51C192"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-0.01</w:t>
            </w:r>
          </w:p>
        </w:tc>
        <w:tc>
          <w:tcPr>
            <w:tcW w:w="0" w:type="auto"/>
            <w:tcBorders>
              <w:top w:val="nil"/>
              <w:left w:val="nil"/>
              <w:bottom w:val="nil"/>
              <w:right w:val="nil"/>
            </w:tcBorders>
            <w:shd w:val="clear" w:color="auto" w:fill="auto"/>
            <w:noWrap/>
            <w:vAlign w:val="center"/>
            <w:hideMark/>
          </w:tcPr>
          <w:p w14:paraId="217C073C"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0.0753</w:t>
            </w:r>
          </w:p>
        </w:tc>
        <w:tc>
          <w:tcPr>
            <w:tcW w:w="0" w:type="auto"/>
            <w:tcBorders>
              <w:top w:val="nil"/>
              <w:left w:val="nil"/>
              <w:bottom w:val="nil"/>
              <w:right w:val="nil"/>
            </w:tcBorders>
            <w:shd w:val="clear" w:color="auto" w:fill="auto"/>
            <w:noWrap/>
            <w:vAlign w:val="center"/>
            <w:hideMark/>
          </w:tcPr>
          <w:p w14:paraId="2E2E52C1"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0.015</w:t>
            </w:r>
          </w:p>
        </w:tc>
        <w:tc>
          <w:tcPr>
            <w:tcW w:w="0" w:type="auto"/>
            <w:tcBorders>
              <w:top w:val="nil"/>
              <w:left w:val="nil"/>
              <w:bottom w:val="nil"/>
              <w:right w:val="nil"/>
            </w:tcBorders>
            <w:shd w:val="clear" w:color="auto" w:fill="auto"/>
            <w:noWrap/>
            <w:vAlign w:val="center"/>
            <w:hideMark/>
          </w:tcPr>
          <w:p w14:paraId="4229744E"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0.1513</w:t>
            </w:r>
          </w:p>
        </w:tc>
        <w:tc>
          <w:tcPr>
            <w:tcW w:w="0" w:type="auto"/>
            <w:tcBorders>
              <w:top w:val="nil"/>
              <w:left w:val="nil"/>
              <w:bottom w:val="nil"/>
              <w:right w:val="nil"/>
            </w:tcBorders>
            <w:shd w:val="clear" w:color="auto" w:fill="auto"/>
            <w:noWrap/>
            <w:vAlign w:val="center"/>
            <w:hideMark/>
          </w:tcPr>
          <w:p w14:paraId="4B5FA509"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0.06</w:t>
            </w:r>
          </w:p>
        </w:tc>
        <w:tc>
          <w:tcPr>
            <w:tcW w:w="0" w:type="auto"/>
            <w:tcBorders>
              <w:top w:val="nil"/>
              <w:left w:val="nil"/>
              <w:bottom w:val="nil"/>
              <w:right w:val="nil"/>
            </w:tcBorders>
            <w:shd w:val="clear" w:color="auto" w:fill="auto"/>
            <w:noWrap/>
            <w:vAlign w:val="center"/>
            <w:hideMark/>
          </w:tcPr>
          <w:p w14:paraId="2F4B15CC"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0.2717</w:t>
            </w:r>
          </w:p>
        </w:tc>
        <w:tc>
          <w:tcPr>
            <w:tcW w:w="0" w:type="auto"/>
            <w:tcBorders>
              <w:top w:val="nil"/>
              <w:left w:val="nil"/>
              <w:bottom w:val="nil"/>
              <w:right w:val="nil"/>
            </w:tcBorders>
            <w:shd w:val="clear" w:color="auto" w:fill="auto"/>
            <w:noWrap/>
            <w:vAlign w:val="center"/>
            <w:hideMark/>
          </w:tcPr>
          <w:p w14:paraId="6E90108B"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0.022</w:t>
            </w:r>
          </w:p>
        </w:tc>
        <w:tc>
          <w:tcPr>
            <w:tcW w:w="0" w:type="auto"/>
            <w:tcBorders>
              <w:top w:val="nil"/>
              <w:left w:val="nil"/>
              <w:bottom w:val="nil"/>
              <w:right w:val="nil"/>
            </w:tcBorders>
            <w:shd w:val="clear" w:color="auto" w:fill="auto"/>
            <w:noWrap/>
            <w:vAlign w:val="center"/>
            <w:hideMark/>
          </w:tcPr>
          <w:p w14:paraId="27D791BE"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0.7724</w:t>
            </w:r>
          </w:p>
        </w:tc>
        <w:tc>
          <w:tcPr>
            <w:tcW w:w="0" w:type="auto"/>
            <w:tcBorders>
              <w:top w:val="nil"/>
              <w:left w:val="nil"/>
              <w:bottom w:val="nil"/>
              <w:right w:val="nil"/>
            </w:tcBorders>
            <w:shd w:val="clear" w:color="auto" w:fill="auto"/>
            <w:noWrap/>
            <w:vAlign w:val="center"/>
            <w:hideMark/>
          </w:tcPr>
          <w:p w14:paraId="13FEF992"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0.002</w:t>
            </w:r>
          </w:p>
        </w:tc>
        <w:tc>
          <w:tcPr>
            <w:tcW w:w="0" w:type="auto"/>
            <w:tcBorders>
              <w:top w:val="nil"/>
              <w:left w:val="nil"/>
              <w:bottom w:val="nil"/>
              <w:right w:val="nil"/>
            </w:tcBorders>
            <w:shd w:val="clear" w:color="auto" w:fill="auto"/>
            <w:noWrap/>
            <w:vAlign w:val="center"/>
            <w:hideMark/>
          </w:tcPr>
          <w:p w14:paraId="37B91DD2"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0.5222</w:t>
            </w:r>
          </w:p>
        </w:tc>
        <w:tc>
          <w:tcPr>
            <w:tcW w:w="0" w:type="auto"/>
            <w:tcBorders>
              <w:top w:val="nil"/>
              <w:left w:val="nil"/>
              <w:bottom w:val="nil"/>
              <w:right w:val="nil"/>
            </w:tcBorders>
            <w:shd w:val="clear" w:color="auto" w:fill="auto"/>
            <w:noWrap/>
            <w:vAlign w:val="center"/>
            <w:hideMark/>
          </w:tcPr>
          <w:p w14:paraId="53B9DB94"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0.08</w:t>
            </w:r>
          </w:p>
        </w:tc>
        <w:tc>
          <w:tcPr>
            <w:tcW w:w="0" w:type="auto"/>
            <w:tcBorders>
              <w:top w:val="nil"/>
              <w:left w:val="nil"/>
              <w:bottom w:val="nil"/>
              <w:right w:val="nil"/>
            </w:tcBorders>
            <w:shd w:val="clear" w:color="auto" w:fill="auto"/>
            <w:noWrap/>
            <w:vAlign w:val="center"/>
            <w:hideMark/>
          </w:tcPr>
          <w:p w14:paraId="1C2991E3"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0.0004</w:t>
            </w:r>
          </w:p>
        </w:tc>
      </w:tr>
      <w:tr w:rsidR="006C734F" w:rsidRPr="00402592" w14:paraId="650B21FE" w14:textId="77777777" w:rsidTr="006C734F">
        <w:trPr>
          <w:trHeight w:val="288"/>
        </w:trPr>
        <w:tc>
          <w:tcPr>
            <w:tcW w:w="0" w:type="auto"/>
            <w:tcBorders>
              <w:top w:val="nil"/>
              <w:left w:val="nil"/>
              <w:bottom w:val="nil"/>
              <w:right w:val="nil"/>
            </w:tcBorders>
            <w:shd w:val="clear" w:color="auto" w:fill="auto"/>
            <w:noWrap/>
            <w:vAlign w:val="center"/>
            <w:hideMark/>
          </w:tcPr>
          <w:p w14:paraId="67FD2C76" w14:textId="77777777" w:rsidR="00402592" w:rsidRPr="00402592" w:rsidRDefault="00402592" w:rsidP="00402592">
            <w:pPr>
              <w:spacing w:after="0" w:line="240" w:lineRule="auto"/>
              <w:jc w:val="right"/>
              <w:rPr>
                <w:rFonts w:ascii="Times New Roman" w:eastAsia="Times New Roman" w:hAnsi="Times New Roman"/>
                <w:color w:val="000000"/>
                <w:sz w:val="16"/>
                <w:szCs w:val="16"/>
                <w:lang w:eastAsia="en-AU"/>
              </w:rPr>
            </w:pPr>
            <w:proofErr w:type="spellStart"/>
            <w:r w:rsidRPr="00402592">
              <w:rPr>
                <w:rFonts w:ascii="Times New Roman" w:eastAsia="Times New Roman" w:hAnsi="Times New Roman"/>
                <w:color w:val="000000"/>
                <w:sz w:val="16"/>
                <w:szCs w:val="16"/>
                <w:lang w:val="en-US" w:eastAsia="en-AU"/>
              </w:rPr>
              <w:t>μ·DO</w:t>
            </w:r>
            <w:proofErr w:type="spellEnd"/>
          </w:p>
        </w:tc>
        <w:tc>
          <w:tcPr>
            <w:tcW w:w="0" w:type="auto"/>
            <w:tcBorders>
              <w:top w:val="nil"/>
              <w:left w:val="nil"/>
              <w:bottom w:val="nil"/>
              <w:right w:val="nil"/>
            </w:tcBorders>
            <w:shd w:val="clear" w:color="auto" w:fill="auto"/>
            <w:noWrap/>
            <w:vAlign w:val="center"/>
            <w:hideMark/>
          </w:tcPr>
          <w:p w14:paraId="769F87DA" w14:textId="77777777" w:rsidR="00402592" w:rsidRPr="00402592" w:rsidRDefault="00402592" w:rsidP="00402592">
            <w:pPr>
              <w:spacing w:after="0" w:line="240" w:lineRule="auto"/>
              <w:jc w:val="center"/>
              <w:rPr>
                <w:rFonts w:ascii="Times New Roman" w:eastAsia="Times New Roman" w:hAnsi="Times New Roman"/>
                <w:i/>
                <w:iCs/>
                <w:color w:val="000000"/>
                <w:sz w:val="16"/>
                <w:szCs w:val="16"/>
                <w:lang w:eastAsia="en-AU"/>
              </w:rPr>
            </w:pPr>
            <w:r w:rsidRPr="00402592">
              <w:rPr>
                <w:rFonts w:ascii="Times New Roman" w:eastAsia="Times New Roman" w:hAnsi="Times New Roman"/>
                <w:i/>
                <w:iCs/>
                <w:color w:val="000000"/>
                <w:sz w:val="16"/>
                <w:szCs w:val="16"/>
                <w:lang w:val="en-US" w:eastAsia="en-AU"/>
              </w:rPr>
              <w:t>b</w:t>
            </w:r>
            <w:r w:rsidRPr="00402592">
              <w:rPr>
                <w:rFonts w:ascii="Times New Roman" w:eastAsia="Times New Roman" w:hAnsi="Times New Roman"/>
                <w:color w:val="000000"/>
                <w:sz w:val="16"/>
                <w:szCs w:val="16"/>
                <w:vertAlign w:val="subscript"/>
                <w:lang w:val="en-US" w:eastAsia="en-AU"/>
              </w:rPr>
              <w:t>12</w:t>
            </w:r>
          </w:p>
        </w:tc>
        <w:tc>
          <w:tcPr>
            <w:tcW w:w="0" w:type="auto"/>
            <w:tcBorders>
              <w:top w:val="nil"/>
              <w:left w:val="nil"/>
              <w:bottom w:val="nil"/>
              <w:right w:val="nil"/>
            </w:tcBorders>
            <w:shd w:val="clear" w:color="auto" w:fill="auto"/>
            <w:noWrap/>
            <w:vAlign w:val="center"/>
            <w:hideMark/>
          </w:tcPr>
          <w:p w14:paraId="612BB6FF"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-0.02</w:t>
            </w:r>
          </w:p>
        </w:tc>
        <w:tc>
          <w:tcPr>
            <w:tcW w:w="0" w:type="auto"/>
            <w:tcBorders>
              <w:top w:val="nil"/>
              <w:left w:val="nil"/>
              <w:bottom w:val="nil"/>
              <w:right w:val="nil"/>
            </w:tcBorders>
            <w:shd w:val="clear" w:color="auto" w:fill="auto"/>
            <w:noWrap/>
            <w:vAlign w:val="center"/>
            <w:hideMark/>
          </w:tcPr>
          <w:p w14:paraId="651837C4"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0.0071</w:t>
            </w:r>
          </w:p>
        </w:tc>
        <w:tc>
          <w:tcPr>
            <w:tcW w:w="0" w:type="auto"/>
            <w:tcBorders>
              <w:top w:val="nil"/>
              <w:left w:val="nil"/>
              <w:bottom w:val="nil"/>
              <w:right w:val="nil"/>
            </w:tcBorders>
            <w:shd w:val="clear" w:color="auto" w:fill="auto"/>
            <w:noWrap/>
            <w:vAlign w:val="center"/>
            <w:hideMark/>
          </w:tcPr>
          <w:p w14:paraId="6D203FF4"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0.004</w:t>
            </w:r>
          </w:p>
        </w:tc>
        <w:tc>
          <w:tcPr>
            <w:tcW w:w="0" w:type="auto"/>
            <w:tcBorders>
              <w:top w:val="nil"/>
              <w:left w:val="nil"/>
              <w:bottom w:val="nil"/>
              <w:right w:val="nil"/>
            </w:tcBorders>
            <w:shd w:val="clear" w:color="auto" w:fill="auto"/>
            <w:noWrap/>
            <w:vAlign w:val="center"/>
            <w:hideMark/>
          </w:tcPr>
          <w:p w14:paraId="0942671C"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0.713</w:t>
            </w:r>
          </w:p>
        </w:tc>
        <w:tc>
          <w:tcPr>
            <w:tcW w:w="0" w:type="auto"/>
            <w:tcBorders>
              <w:top w:val="nil"/>
              <w:left w:val="nil"/>
              <w:bottom w:val="nil"/>
              <w:right w:val="nil"/>
            </w:tcBorders>
            <w:shd w:val="clear" w:color="auto" w:fill="auto"/>
            <w:noWrap/>
            <w:vAlign w:val="center"/>
            <w:hideMark/>
          </w:tcPr>
          <w:p w14:paraId="537A4D33"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0.032</w:t>
            </w:r>
          </w:p>
        </w:tc>
        <w:tc>
          <w:tcPr>
            <w:tcW w:w="0" w:type="auto"/>
            <w:tcBorders>
              <w:top w:val="nil"/>
              <w:left w:val="nil"/>
              <w:bottom w:val="nil"/>
              <w:right w:val="nil"/>
            </w:tcBorders>
            <w:shd w:val="clear" w:color="auto" w:fill="auto"/>
            <w:noWrap/>
            <w:vAlign w:val="center"/>
            <w:hideMark/>
          </w:tcPr>
          <w:p w14:paraId="15F087EE"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0.5938</w:t>
            </w:r>
          </w:p>
        </w:tc>
        <w:tc>
          <w:tcPr>
            <w:tcW w:w="0" w:type="auto"/>
            <w:tcBorders>
              <w:top w:val="nil"/>
              <w:left w:val="nil"/>
              <w:bottom w:val="nil"/>
              <w:right w:val="nil"/>
            </w:tcBorders>
            <w:shd w:val="clear" w:color="auto" w:fill="auto"/>
            <w:noWrap/>
            <w:vAlign w:val="center"/>
            <w:hideMark/>
          </w:tcPr>
          <w:p w14:paraId="479B663D"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0.07</w:t>
            </w:r>
          </w:p>
        </w:tc>
        <w:tc>
          <w:tcPr>
            <w:tcW w:w="0" w:type="auto"/>
            <w:tcBorders>
              <w:top w:val="nil"/>
              <w:left w:val="nil"/>
              <w:bottom w:val="nil"/>
              <w:right w:val="nil"/>
            </w:tcBorders>
            <w:shd w:val="clear" w:color="auto" w:fill="auto"/>
            <w:noWrap/>
            <w:vAlign w:val="center"/>
            <w:hideMark/>
          </w:tcPr>
          <w:p w14:paraId="2FAE1584"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0.4176</w:t>
            </w:r>
          </w:p>
        </w:tc>
        <w:tc>
          <w:tcPr>
            <w:tcW w:w="0" w:type="auto"/>
            <w:tcBorders>
              <w:top w:val="nil"/>
              <w:left w:val="nil"/>
              <w:bottom w:val="nil"/>
              <w:right w:val="nil"/>
            </w:tcBorders>
            <w:shd w:val="clear" w:color="auto" w:fill="auto"/>
            <w:noWrap/>
            <w:vAlign w:val="center"/>
            <w:hideMark/>
          </w:tcPr>
          <w:p w14:paraId="447C3D3F"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0.008</w:t>
            </w:r>
          </w:p>
        </w:tc>
        <w:tc>
          <w:tcPr>
            <w:tcW w:w="0" w:type="auto"/>
            <w:tcBorders>
              <w:top w:val="nil"/>
              <w:left w:val="nil"/>
              <w:bottom w:val="nil"/>
              <w:right w:val="nil"/>
            </w:tcBorders>
            <w:shd w:val="clear" w:color="auto" w:fill="auto"/>
            <w:noWrap/>
            <w:vAlign w:val="center"/>
            <w:hideMark/>
          </w:tcPr>
          <w:p w14:paraId="6D4680FC"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0.0205</w:t>
            </w:r>
          </w:p>
        </w:tc>
        <w:tc>
          <w:tcPr>
            <w:tcW w:w="0" w:type="auto"/>
            <w:tcBorders>
              <w:top w:val="nil"/>
              <w:left w:val="nil"/>
              <w:bottom w:val="nil"/>
              <w:right w:val="nil"/>
            </w:tcBorders>
            <w:shd w:val="clear" w:color="auto" w:fill="auto"/>
            <w:noWrap/>
            <w:vAlign w:val="center"/>
            <w:hideMark/>
          </w:tcPr>
          <w:p w14:paraId="44CF415A"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0.011</w:t>
            </w:r>
          </w:p>
        </w:tc>
        <w:tc>
          <w:tcPr>
            <w:tcW w:w="0" w:type="auto"/>
            <w:tcBorders>
              <w:top w:val="nil"/>
              <w:left w:val="nil"/>
              <w:bottom w:val="nil"/>
              <w:right w:val="nil"/>
            </w:tcBorders>
            <w:shd w:val="clear" w:color="auto" w:fill="auto"/>
            <w:noWrap/>
            <w:vAlign w:val="center"/>
            <w:hideMark/>
          </w:tcPr>
          <w:p w14:paraId="5E0AF2A2"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0.52</w:t>
            </w:r>
          </w:p>
        </w:tc>
      </w:tr>
      <w:tr w:rsidR="006C734F" w:rsidRPr="00402592" w14:paraId="089D4E7E" w14:textId="77777777" w:rsidTr="006C734F">
        <w:trPr>
          <w:trHeight w:val="288"/>
        </w:trPr>
        <w:tc>
          <w:tcPr>
            <w:tcW w:w="0" w:type="auto"/>
            <w:tcBorders>
              <w:top w:val="nil"/>
              <w:left w:val="nil"/>
              <w:bottom w:val="nil"/>
              <w:right w:val="nil"/>
            </w:tcBorders>
            <w:shd w:val="clear" w:color="auto" w:fill="auto"/>
            <w:noWrap/>
            <w:vAlign w:val="center"/>
            <w:hideMark/>
          </w:tcPr>
          <w:p w14:paraId="7723F1C0" w14:textId="77777777" w:rsidR="00402592" w:rsidRPr="00402592" w:rsidRDefault="00402592" w:rsidP="00402592">
            <w:pPr>
              <w:spacing w:after="0" w:line="240" w:lineRule="auto"/>
              <w:jc w:val="right"/>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DO</w:t>
            </w:r>
            <w:r w:rsidRPr="00402592">
              <w:rPr>
                <w:rFonts w:ascii="Times New Roman" w:eastAsia="Times New Roman" w:hAnsi="Times New Roman"/>
                <w:color w:val="000000"/>
                <w:sz w:val="16"/>
                <w:szCs w:val="16"/>
                <w:vertAlign w:val="superscript"/>
                <w:lang w:val="en-US" w:eastAsia="en-AU"/>
              </w:rPr>
              <w:t>2</w:t>
            </w:r>
          </w:p>
        </w:tc>
        <w:tc>
          <w:tcPr>
            <w:tcW w:w="0" w:type="auto"/>
            <w:tcBorders>
              <w:top w:val="nil"/>
              <w:left w:val="nil"/>
              <w:bottom w:val="nil"/>
              <w:right w:val="nil"/>
            </w:tcBorders>
            <w:shd w:val="clear" w:color="auto" w:fill="auto"/>
            <w:noWrap/>
            <w:vAlign w:val="center"/>
            <w:hideMark/>
          </w:tcPr>
          <w:p w14:paraId="38FE42D8" w14:textId="77777777" w:rsidR="00402592" w:rsidRPr="00402592" w:rsidRDefault="00402592" w:rsidP="00402592">
            <w:pPr>
              <w:spacing w:after="0" w:line="240" w:lineRule="auto"/>
              <w:jc w:val="center"/>
              <w:rPr>
                <w:rFonts w:ascii="Times New Roman" w:eastAsia="Times New Roman" w:hAnsi="Times New Roman"/>
                <w:i/>
                <w:iCs/>
                <w:color w:val="000000"/>
                <w:sz w:val="16"/>
                <w:szCs w:val="16"/>
                <w:lang w:eastAsia="en-AU"/>
              </w:rPr>
            </w:pPr>
            <w:r w:rsidRPr="00402592">
              <w:rPr>
                <w:rFonts w:ascii="Times New Roman" w:eastAsia="Times New Roman" w:hAnsi="Times New Roman"/>
                <w:i/>
                <w:iCs/>
                <w:color w:val="000000"/>
                <w:sz w:val="16"/>
                <w:szCs w:val="16"/>
                <w:lang w:val="en-US" w:eastAsia="en-AU"/>
              </w:rPr>
              <w:t>b</w:t>
            </w:r>
            <w:r w:rsidRPr="00402592">
              <w:rPr>
                <w:rFonts w:ascii="Times New Roman" w:eastAsia="Times New Roman" w:hAnsi="Times New Roman"/>
                <w:color w:val="000000"/>
                <w:sz w:val="16"/>
                <w:szCs w:val="16"/>
                <w:vertAlign w:val="subscript"/>
                <w:lang w:val="en-US" w:eastAsia="en-AU"/>
              </w:rPr>
              <w:t>22</w:t>
            </w:r>
          </w:p>
        </w:tc>
        <w:tc>
          <w:tcPr>
            <w:tcW w:w="0" w:type="auto"/>
            <w:tcBorders>
              <w:top w:val="nil"/>
              <w:left w:val="nil"/>
              <w:bottom w:val="nil"/>
              <w:right w:val="nil"/>
            </w:tcBorders>
            <w:shd w:val="clear" w:color="auto" w:fill="auto"/>
            <w:noWrap/>
            <w:vAlign w:val="center"/>
            <w:hideMark/>
          </w:tcPr>
          <w:p w14:paraId="0D57281F"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-0.017</w:t>
            </w:r>
          </w:p>
        </w:tc>
        <w:tc>
          <w:tcPr>
            <w:tcW w:w="0" w:type="auto"/>
            <w:tcBorders>
              <w:top w:val="nil"/>
              <w:left w:val="nil"/>
              <w:bottom w:val="nil"/>
              <w:right w:val="nil"/>
            </w:tcBorders>
            <w:shd w:val="clear" w:color="auto" w:fill="auto"/>
            <w:noWrap/>
            <w:vAlign w:val="center"/>
            <w:hideMark/>
          </w:tcPr>
          <w:p w14:paraId="63AAE3F5"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0.0153</w:t>
            </w:r>
          </w:p>
        </w:tc>
        <w:tc>
          <w:tcPr>
            <w:tcW w:w="0" w:type="auto"/>
            <w:tcBorders>
              <w:top w:val="nil"/>
              <w:left w:val="nil"/>
              <w:bottom w:val="nil"/>
              <w:right w:val="nil"/>
            </w:tcBorders>
            <w:shd w:val="clear" w:color="auto" w:fill="auto"/>
            <w:noWrap/>
            <w:vAlign w:val="center"/>
            <w:hideMark/>
          </w:tcPr>
          <w:p w14:paraId="2DF81EC6"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0.032</w:t>
            </w:r>
          </w:p>
        </w:tc>
        <w:tc>
          <w:tcPr>
            <w:tcW w:w="0" w:type="auto"/>
            <w:tcBorders>
              <w:top w:val="nil"/>
              <w:left w:val="nil"/>
              <w:bottom w:val="nil"/>
              <w:right w:val="nil"/>
            </w:tcBorders>
            <w:shd w:val="clear" w:color="auto" w:fill="auto"/>
            <w:noWrap/>
            <w:vAlign w:val="center"/>
            <w:hideMark/>
          </w:tcPr>
          <w:p w14:paraId="22C15392"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0.0143</w:t>
            </w:r>
          </w:p>
        </w:tc>
        <w:tc>
          <w:tcPr>
            <w:tcW w:w="0" w:type="auto"/>
            <w:tcBorders>
              <w:top w:val="nil"/>
              <w:left w:val="nil"/>
              <w:bottom w:val="nil"/>
              <w:right w:val="nil"/>
            </w:tcBorders>
            <w:shd w:val="clear" w:color="auto" w:fill="auto"/>
            <w:noWrap/>
            <w:vAlign w:val="center"/>
            <w:hideMark/>
          </w:tcPr>
          <w:p w14:paraId="6DAFC002"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0.149</w:t>
            </w:r>
          </w:p>
        </w:tc>
        <w:tc>
          <w:tcPr>
            <w:tcW w:w="0" w:type="auto"/>
            <w:tcBorders>
              <w:top w:val="nil"/>
              <w:left w:val="nil"/>
              <w:bottom w:val="nil"/>
              <w:right w:val="nil"/>
            </w:tcBorders>
            <w:shd w:val="clear" w:color="auto" w:fill="auto"/>
            <w:noWrap/>
            <w:vAlign w:val="center"/>
            <w:hideMark/>
          </w:tcPr>
          <w:p w14:paraId="0A6600DE"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0.0265</w:t>
            </w:r>
          </w:p>
        </w:tc>
        <w:tc>
          <w:tcPr>
            <w:tcW w:w="0" w:type="auto"/>
            <w:tcBorders>
              <w:top w:val="nil"/>
              <w:left w:val="nil"/>
              <w:bottom w:val="nil"/>
              <w:right w:val="nil"/>
            </w:tcBorders>
            <w:shd w:val="clear" w:color="auto" w:fill="auto"/>
            <w:noWrap/>
            <w:vAlign w:val="center"/>
            <w:hideMark/>
          </w:tcPr>
          <w:p w14:paraId="063C0D1C"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0.207</w:t>
            </w:r>
          </w:p>
        </w:tc>
        <w:tc>
          <w:tcPr>
            <w:tcW w:w="0" w:type="auto"/>
            <w:tcBorders>
              <w:top w:val="nil"/>
              <w:left w:val="nil"/>
              <w:bottom w:val="nil"/>
              <w:right w:val="nil"/>
            </w:tcBorders>
            <w:shd w:val="clear" w:color="auto" w:fill="auto"/>
            <w:noWrap/>
            <w:vAlign w:val="center"/>
            <w:hideMark/>
          </w:tcPr>
          <w:p w14:paraId="48CF9116"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0.0298</w:t>
            </w:r>
          </w:p>
        </w:tc>
        <w:tc>
          <w:tcPr>
            <w:tcW w:w="0" w:type="auto"/>
            <w:tcBorders>
              <w:top w:val="nil"/>
              <w:left w:val="nil"/>
              <w:bottom w:val="nil"/>
              <w:right w:val="nil"/>
            </w:tcBorders>
            <w:shd w:val="clear" w:color="auto" w:fill="auto"/>
            <w:noWrap/>
            <w:vAlign w:val="center"/>
            <w:hideMark/>
          </w:tcPr>
          <w:p w14:paraId="5DFDCF62"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0.005</w:t>
            </w:r>
          </w:p>
        </w:tc>
        <w:tc>
          <w:tcPr>
            <w:tcW w:w="0" w:type="auto"/>
            <w:tcBorders>
              <w:top w:val="nil"/>
              <w:left w:val="nil"/>
              <w:bottom w:val="nil"/>
              <w:right w:val="nil"/>
            </w:tcBorders>
            <w:shd w:val="clear" w:color="auto" w:fill="auto"/>
            <w:noWrap/>
            <w:vAlign w:val="center"/>
            <w:hideMark/>
          </w:tcPr>
          <w:p w14:paraId="6D09CCFF"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0.125</w:t>
            </w:r>
          </w:p>
        </w:tc>
        <w:tc>
          <w:tcPr>
            <w:tcW w:w="0" w:type="auto"/>
            <w:tcBorders>
              <w:top w:val="nil"/>
              <w:left w:val="nil"/>
              <w:bottom w:val="nil"/>
              <w:right w:val="nil"/>
            </w:tcBorders>
            <w:shd w:val="clear" w:color="auto" w:fill="auto"/>
            <w:noWrap/>
            <w:vAlign w:val="center"/>
            <w:hideMark/>
          </w:tcPr>
          <w:p w14:paraId="2C0A5025"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0.006</w:t>
            </w:r>
          </w:p>
        </w:tc>
        <w:tc>
          <w:tcPr>
            <w:tcW w:w="0" w:type="auto"/>
            <w:tcBorders>
              <w:top w:val="nil"/>
              <w:left w:val="nil"/>
              <w:bottom w:val="nil"/>
              <w:right w:val="nil"/>
            </w:tcBorders>
            <w:shd w:val="clear" w:color="auto" w:fill="auto"/>
            <w:noWrap/>
            <w:vAlign w:val="center"/>
            <w:hideMark/>
          </w:tcPr>
          <w:p w14:paraId="22B15883"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0.7349</w:t>
            </w:r>
          </w:p>
        </w:tc>
      </w:tr>
      <w:tr w:rsidR="006C734F" w:rsidRPr="00402592" w14:paraId="134CF9AD" w14:textId="77777777" w:rsidTr="006C734F">
        <w:trPr>
          <w:trHeight w:val="288"/>
        </w:trPr>
        <w:tc>
          <w:tcPr>
            <w:tcW w:w="0" w:type="auto"/>
            <w:tcBorders>
              <w:top w:val="nil"/>
              <w:left w:val="nil"/>
              <w:bottom w:val="single" w:sz="4" w:space="0" w:color="000000"/>
              <w:right w:val="nil"/>
            </w:tcBorders>
            <w:shd w:val="clear" w:color="auto" w:fill="auto"/>
            <w:noWrap/>
            <w:vAlign w:val="center"/>
            <w:hideMark/>
          </w:tcPr>
          <w:p w14:paraId="15D8F465" w14:textId="77777777" w:rsidR="00402592" w:rsidRPr="00402592" w:rsidRDefault="00402592" w:rsidP="00402592">
            <w:pPr>
              <w:spacing w:after="0" w:line="240" w:lineRule="auto"/>
              <w:jc w:val="right"/>
              <w:rPr>
                <w:rFonts w:ascii="Times New Roman" w:eastAsia="Times New Roman" w:hAnsi="Times New Roman"/>
                <w:i/>
                <w:iCs/>
                <w:color w:val="000000"/>
                <w:sz w:val="16"/>
                <w:szCs w:val="16"/>
                <w:lang w:eastAsia="en-AU"/>
              </w:rPr>
            </w:pPr>
            <w:r w:rsidRPr="00402592">
              <w:rPr>
                <w:rFonts w:ascii="Times New Roman" w:eastAsia="Times New Roman" w:hAnsi="Times New Roman"/>
                <w:i/>
                <w:iCs/>
                <w:color w:val="000000"/>
                <w:sz w:val="16"/>
                <w:szCs w:val="16"/>
                <w:lang w:val="en-US" w:eastAsia="en-AU"/>
              </w:rPr>
              <w:t>R</w:t>
            </w:r>
            <w:r w:rsidRPr="00402592">
              <w:rPr>
                <w:rFonts w:ascii="Times New Roman" w:eastAsia="Times New Roman" w:hAnsi="Times New Roman"/>
                <w:color w:val="000000"/>
                <w:sz w:val="16"/>
                <w:szCs w:val="16"/>
                <w:vertAlign w:val="superscript"/>
                <w:lang w:val="en-US" w:eastAsia="en-AU"/>
              </w:rPr>
              <w:t>2</w:t>
            </w:r>
          </w:p>
        </w:tc>
        <w:tc>
          <w:tcPr>
            <w:tcW w:w="0" w:type="auto"/>
            <w:tcBorders>
              <w:top w:val="nil"/>
              <w:left w:val="nil"/>
              <w:bottom w:val="single" w:sz="4" w:space="0" w:color="000000"/>
              <w:right w:val="nil"/>
            </w:tcBorders>
            <w:shd w:val="clear" w:color="auto" w:fill="auto"/>
            <w:noWrap/>
            <w:vAlign w:val="center"/>
            <w:hideMark/>
          </w:tcPr>
          <w:p w14:paraId="3F247825" w14:textId="77777777" w:rsidR="00402592" w:rsidRPr="00402592" w:rsidRDefault="00402592" w:rsidP="00402592">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w:t>
            </w:r>
          </w:p>
        </w:tc>
        <w:tc>
          <w:tcPr>
            <w:tcW w:w="0" w:type="auto"/>
            <w:tcBorders>
              <w:top w:val="nil"/>
              <w:left w:val="nil"/>
              <w:bottom w:val="single" w:sz="4" w:space="0" w:color="000000"/>
              <w:right w:val="nil"/>
            </w:tcBorders>
            <w:shd w:val="clear" w:color="auto" w:fill="auto"/>
            <w:noWrap/>
            <w:vAlign w:val="center"/>
            <w:hideMark/>
          </w:tcPr>
          <w:p w14:paraId="7521F8C8"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0.948</w:t>
            </w:r>
          </w:p>
        </w:tc>
        <w:tc>
          <w:tcPr>
            <w:tcW w:w="0" w:type="auto"/>
            <w:tcBorders>
              <w:top w:val="nil"/>
              <w:left w:val="nil"/>
              <w:bottom w:val="single" w:sz="4" w:space="0" w:color="000000"/>
              <w:right w:val="nil"/>
            </w:tcBorders>
            <w:shd w:val="clear" w:color="auto" w:fill="auto"/>
            <w:noWrap/>
            <w:vAlign w:val="center"/>
            <w:hideMark/>
          </w:tcPr>
          <w:p w14:paraId="33520C97" w14:textId="77777777" w:rsidR="00402592" w:rsidRPr="00402592" w:rsidRDefault="00402592" w:rsidP="006C734F">
            <w:pPr>
              <w:spacing w:after="0" w:line="240" w:lineRule="auto"/>
              <w:jc w:val="center"/>
              <w:rPr>
                <w:rFonts w:eastAsia="Times New Roman"/>
                <w:color w:val="000000"/>
                <w:sz w:val="16"/>
                <w:szCs w:val="16"/>
                <w:lang w:eastAsia="en-AU"/>
              </w:rPr>
            </w:pPr>
            <w:r w:rsidRPr="00402592">
              <w:rPr>
                <w:rFonts w:eastAsia="Times New Roman"/>
                <w:color w:val="000000"/>
                <w:sz w:val="16"/>
                <w:szCs w:val="16"/>
                <w:lang w:eastAsia="en-AU"/>
              </w:rPr>
              <w:t>-</w:t>
            </w:r>
          </w:p>
        </w:tc>
        <w:tc>
          <w:tcPr>
            <w:tcW w:w="0" w:type="auto"/>
            <w:tcBorders>
              <w:top w:val="nil"/>
              <w:left w:val="nil"/>
              <w:bottom w:val="single" w:sz="4" w:space="0" w:color="000000"/>
              <w:right w:val="nil"/>
            </w:tcBorders>
            <w:shd w:val="clear" w:color="auto" w:fill="auto"/>
            <w:noWrap/>
            <w:vAlign w:val="center"/>
            <w:hideMark/>
          </w:tcPr>
          <w:p w14:paraId="6DB9C11D"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0.938</w:t>
            </w:r>
          </w:p>
        </w:tc>
        <w:tc>
          <w:tcPr>
            <w:tcW w:w="0" w:type="auto"/>
            <w:tcBorders>
              <w:top w:val="nil"/>
              <w:left w:val="nil"/>
              <w:bottom w:val="single" w:sz="4" w:space="0" w:color="000000"/>
              <w:right w:val="nil"/>
            </w:tcBorders>
            <w:shd w:val="clear" w:color="auto" w:fill="auto"/>
            <w:noWrap/>
            <w:vAlign w:val="center"/>
            <w:hideMark/>
          </w:tcPr>
          <w:p w14:paraId="0A326196" w14:textId="77777777" w:rsidR="00402592" w:rsidRPr="00402592" w:rsidRDefault="00402592" w:rsidP="006C734F">
            <w:pPr>
              <w:spacing w:after="0" w:line="240" w:lineRule="auto"/>
              <w:jc w:val="center"/>
              <w:rPr>
                <w:rFonts w:eastAsia="Times New Roman"/>
                <w:color w:val="000000"/>
                <w:sz w:val="16"/>
                <w:szCs w:val="16"/>
                <w:lang w:eastAsia="en-AU"/>
              </w:rPr>
            </w:pPr>
            <w:r w:rsidRPr="00402592">
              <w:rPr>
                <w:rFonts w:eastAsia="Times New Roman"/>
                <w:color w:val="000000"/>
                <w:sz w:val="16"/>
                <w:szCs w:val="16"/>
                <w:lang w:eastAsia="en-AU"/>
              </w:rPr>
              <w:t>-</w:t>
            </w:r>
          </w:p>
        </w:tc>
        <w:tc>
          <w:tcPr>
            <w:tcW w:w="0" w:type="auto"/>
            <w:tcBorders>
              <w:top w:val="nil"/>
              <w:left w:val="nil"/>
              <w:bottom w:val="single" w:sz="4" w:space="0" w:color="000000"/>
              <w:right w:val="nil"/>
            </w:tcBorders>
            <w:shd w:val="clear" w:color="auto" w:fill="auto"/>
            <w:noWrap/>
            <w:vAlign w:val="center"/>
            <w:hideMark/>
          </w:tcPr>
          <w:p w14:paraId="49D66845"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0.944</w:t>
            </w:r>
          </w:p>
        </w:tc>
        <w:tc>
          <w:tcPr>
            <w:tcW w:w="0" w:type="auto"/>
            <w:tcBorders>
              <w:top w:val="nil"/>
              <w:left w:val="nil"/>
              <w:bottom w:val="single" w:sz="4" w:space="0" w:color="000000"/>
              <w:right w:val="nil"/>
            </w:tcBorders>
            <w:shd w:val="clear" w:color="auto" w:fill="auto"/>
            <w:noWrap/>
            <w:vAlign w:val="center"/>
            <w:hideMark/>
          </w:tcPr>
          <w:p w14:paraId="416B026C" w14:textId="77777777" w:rsidR="00402592" w:rsidRPr="00402592" w:rsidRDefault="00402592" w:rsidP="006C734F">
            <w:pPr>
              <w:spacing w:after="0" w:line="240" w:lineRule="auto"/>
              <w:jc w:val="center"/>
              <w:rPr>
                <w:rFonts w:eastAsia="Times New Roman"/>
                <w:color w:val="000000"/>
                <w:sz w:val="16"/>
                <w:szCs w:val="16"/>
                <w:lang w:eastAsia="en-AU"/>
              </w:rPr>
            </w:pPr>
            <w:r w:rsidRPr="00402592">
              <w:rPr>
                <w:rFonts w:eastAsia="Times New Roman"/>
                <w:color w:val="000000"/>
                <w:sz w:val="16"/>
                <w:szCs w:val="16"/>
                <w:lang w:eastAsia="en-AU"/>
              </w:rPr>
              <w:t>-</w:t>
            </w:r>
          </w:p>
        </w:tc>
        <w:tc>
          <w:tcPr>
            <w:tcW w:w="0" w:type="auto"/>
            <w:tcBorders>
              <w:top w:val="nil"/>
              <w:left w:val="nil"/>
              <w:bottom w:val="single" w:sz="4" w:space="0" w:color="000000"/>
              <w:right w:val="nil"/>
            </w:tcBorders>
            <w:shd w:val="clear" w:color="auto" w:fill="auto"/>
            <w:noWrap/>
            <w:vAlign w:val="center"/>
            <w:hideMark/>
          </w:tcPr>
          <w:p w14:paraId="4148BD87"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0.942</w:t>
            </w:r>
          </w:p>
        </w:tc>
        <w:tc>
          <w:tcPr>
            <w:tcW w:w="0" w:type="auto"/>
            <w:tcBorders>
              <w:top w:val="nil"/>
              <w:left w:val="nil"/>
              <w:bottom w:val="single" w:sz="4" w:space="0" w:color="000000"/>
              <w:right w:val="nil"/>
            </w:tcBorders>
            <w:shd w:val="clear" w:color="auto" w:fill="auto"/>
            <w:noWrap/>
            <w:vAlign w:val="center"/>
            <w:hideMark/>
          </w:tcPr>
          <w:p w14:paraId="1E9BCB26" w14:textId="77777777" w:rsidR="00402592" w:rsidRPr="00402592" w:rsidRDefault="00402592" w:rsidP="006C734F">
            <w:pPr>
              <w:spacing w:after="0" w:line="240" w:lineRule="auto"/>
              <w:jc w:val="center"/>
              <w:rPr>
                <w:rFonts w:eastAsia="Times New Roman"/>
                <w:color w:val="000000"/>
                <w:sz w:val="16"/>
                <w:szCs w:val="16"/>
                <w:lang w:eastAsia="en-AU"/>
              </w:rPr>
            </w:pPr>
            <w:r w:rsidRPr="00402592">
              <w:rPr>
                <w:rFonts w:eastAsia="Times New Roman"/>
                <w:color w:val="000000"/>
                <w:sz w:val="16"/>
                <w:szCs w:val="16"/>
                <w:lang w:eastAsia="en-AU"/>
              </w:rPr>
              <w:t>-</w:t>
            </w:r>
          </w:p>
        </w:tc>
        <w:tc>
          <w:tcPr>
            <w:tcW w:w="0" w:type="auto"/>
            <w:tcBorders>
              <w:top w:val="nil"/>
              <w:left w:val="nil"/>
              <w:bottom w:val="single" w:sz="4" w:space="0" w:color="000000"/>
              <w:right w:val="nil"/>
            </w:tcBorders>
            <w:shd w:val="clear" w:color="auto" w:fill="auto"/>
            <w:noWrap/>
            <w:vAlign w:val="center"/>
            <w:hideMark/>
          </w:tcPr>
          <w:p w14:paraId="59CD21E2"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0.683</w:t>
            </w:r>
          </w:p>
        </w:tc>
        <w:tc>
          <w:tcPr>
            <w:tcW w:w="0" w:type="auto"/>
            <w:tcBorders>
              <w:top w:val="nil"/>
              <w:left w:val="nil"/>
              <w:bottom w:val="single" w:sz="4" w:space="0" w:color="000000"/>
              <w:right w:val="nil"/>
            </w:tcBorders>
            <w:shd w:val="clear" w:color="auto" w:fill="auto"/>
            <w:noWrap/>
            <w:vAlign w:val="center"/>
            <w:hideMark/>
          </w:tcPr>
          <w:p w14:paraId="2D99B3F8" w14:textId="77777777" w:rsidR="00402592" w:rsidRPr="00402592" w:rsidRDefault="00402592" w:rsidP="006C734F">
            <w:pPr>
              <w:spacing w:after="0" w:line="240" w:lineRule="auto"/>
              <w:jc w:val="center"/>
              <w:rPr>
                <w:rFonts w:eastAsia="Times New Roman"/>
                <w:color w:val="000000"/>
                <w:sz w:val="16"/>
                <w:szCs w:val="16"/>
                <w:lang w:eastAsia="en-AU"/>
              </w:rPr>
            </w:pPr>
            <w:r w:rsidRPr="00402592">
              <w:rPr>
                <w:rFonts w:eastAsia="Times New Roman"/>
                <w:color w:val="000000"/>
                <w:sz w:val="16"/>
                <w:szCs w:val="16"/>
                <w:lang w:eastAsia="en-AU"/>
              </w:rPr>
              <w:t>-</w:t>
            </w:r>
          </w:p>
        </w:tc>
        <w:tc>
          <w:tcPr>
            <w:tcW w:w="0" w:type="auto"/>
            <w:tcBorders>
              <w:top w:val="nil"/>
              <w:left w:val="nil"/>
              <w:bottom w:val="single" w:sz="4" w:space="0" w:color="000000"/>
              <w:right w:val="nil"/>
            </w:tcBorders>
            <w:shd w:val="clear" w:color="auto" w:fill="auto"/>
            <w:noWrap/>
            <w:vAlign w:val="center"/>
            <w:hideMark/>
          </w:tcPr>
          <w:p w14:paraId="7C99F4E7"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0.959</w:t>
            </w:r>
          </w:p>
        </w:tc>
        <w:tc>
          <w:tcPr>
            <w:tcW w:w="0" w:type="auto"/>
            <w:tcBorders>
              <w:top w:val="nil"/>
              <w:left w:val="nil"/>
              <w:bottom w:val="single" w:sz="4" w:space="0" w:color="000000"/>
              <w:right w:val="nil"/>
            </w:tcBorders>
            <w:shd w:val="clear" w:color="auto" w:fill="auto"/>
            <w:noWrap/>
            <w:vAlign w:val="center"/>
            <w:hideMark/>
          </w:tcPr>
          <w:p w14:paraId="39552A85" w14:textId="77777777" w:rsidR="00402592" w:rsidRPr="00402592" w:rsidRDefault="00402592" w:rsidP="006C734F">
            <w:pPr>
              <w:spacing w:after="0" w:line="240" w:lineRule="auto"/>
              <w:jc w:val="center"/>
              <w:rPr>
                <w:rFonts w:eastAsia="Times New Roman"/>
                <w:color w:val="000000"/>
                <w:sz w:val="16"/>
                <w:szCs w:val="16"/>
                <w:lang w:eastAsia="en-AU"/>
              </w:rPr>
            </w:pPr>
            <w:r w:rsidRPr="00402592">
              <w:rPr>
                <w:rFonts w:eastAsia="Times New Roman"/>
                <w:color w:val="000000"/>
                <w:sz w:val="16"/>
                <w:szCs w:val="16"/>
                <w:lang w:eastAsia="en-AU"/>
              </w:rPr>
              <w:t>-</w:t>
            </w:r>
          </w:p>
        </w:tc>
      </w:tr>
      <w:tr w:rsidR="006C734F" w:rsidRPr="00402592" w14:paraId="2BEA7977" w14:textId="77777777" w:rsidTr="006C734F">
        <w:trPr>
          <w:trHeight w:val="294"/>
        </w:trPr>
        <w:tc>
          <w:tcPr>
            <w:tcW w:w="0" w:type="auto"/>
            <w:gridSpan w:val="2"/>
            <w:vMerge w:val="restart"/>
            <w:tcBorders>
              <w:top w:val="single" w:sz="4" w:space="0" w:color="000000"/>
              <w:left w:val="nil"/>
              <w:bottom w:val="single" w:sz="4" w:space="0" w:color="000000"/>
              <w:right w:val="nil"/>
            </w:tcBorders>
            <w:shd w:val="clear" w:color="auto" w:fill="auto"/>
            <w:noWrap/>
            <w:vAlign w:val="center"/>
            <w:hideMark/>
          </w:tcPr>
          <w:p w14:paraId="0B130EA9" w14:textId="77777777" w:rsidR="00402592" w:rsidRPr="00402592" w:rsidRDefault="00402592" w:rsidP="00402592">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eastAsia="en-AU"/>
              </w:rPr>
              <w:t>Effects</w:t>
            </w:r>
          </w:p>
        </w:tc>
        <w:tc>
          <w:tcPr>
            <w:tcW w:w="0" w:type="auto"/>
            <w:tcBorders>
              <w:top w:val="single" w:sz="4" w:space="0" w:color="000000"/>
              <w:left w:val="nil"/>
              <w:bottom w:val="single" w:sz="4" w:space="0" w:color="000000"/>
              <w:right w:val="nil"/>
            </w:tcBorders>
            <w:shd w:val="clear" w:color="auto" w:fill="auto"/>
            <w:noWrap/>
            <w:vAlign w:val="center"/>
            <w:hideMark/>
          </w:tcPr>
          <w:p w14:paraId="75260E55" w14:textId="708528A5"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p>
        </w:tc>
        <w:tc>
          <w:tcPr>
            <w:tcW w:w="0" w:type="auto"/>
            <w:tcBorders>
              <w:top w:val="single" w:sz="4" w:space="0" w:color="000000"/>
              <w:left w:val="nil"/>
              <w:bottom w:val="single" w:sz="4" w:space="0" w:color="000000"/>
              <w:right w:val="nil"/>
            </w:tcBorders>
            <w:shd w:val="clear" w:color="auto" w:fill="auto"/>
            <w:noWrap/>
            <w:vAlign w:val="center"/>
            <w:hideMark/>
          </w:tcPr>
          <w:p w14:paraId="5000C1C6" w14:textId="3F752885"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p>
        </w:tc>
        <w:tc>
          <w:tcPr>
            <w:tcW w:w="0" w:type="auto"/>
            <w:tcBorders>
              <w:top w:val="single" w:sz="4" w:space="0" w:color="000000"/>
              <w:left w:val="nil"/>
              <w:bottom w:val="single" w:sz="4" w:space="0" w:color="000000"/>
              <w:right w:val="nil"/>
            </w:tcBorders>
            <w:shd w:val="clear" w:color="auto" w:fill="auto"/>
            <w:noWrap/>
            <w:vAlign w:val="center"/>
            <w:hideMark/>
          </w:tcPr>
          <w:p w14:paraId="48169C2D" w14:textId="0CA0436C"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p>
        </w:tc>
        <w:tc>
          <w:tcPr>
            <w:tcW w:w="0" w:type="auto"/>
            <w:tcBorders>
              <w:top w:val="single" w:sz="4" w:space="0" w:color="000000"/>
              <w:left w:val="nil"/>
              <w:bottom w:val="single" w:sz="4" w:space="0" w:color="000000"/>
              <w:right w:val="nil"/>
            </w:tcBorders>
            <w:shd w:val="clear" w:color="auto" w:fill="auto"/>
            <w:noWrap/>
            <w:vAlign w:val="center"/>
            <w:hideMark/>
          </w:tcPr>
          <w:p w14:paraId="26723C9F" w14:textId="7B47362F"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p>
        </w:tc>
        <w:tc>
          <w:tcPr>
            <w:tcW w:w="0" w:type="auto"/>
            <w:tcBorders>
              <w:top w:val="single" w:sz="4" w:space="0" w:color="000000"/>
              <w:left w:val="nil"/>
              <w:bottom w:val="single" w:sz="4" w:space="0" w:color="000000"/>
              <w:right w:val="nil"/>
            </w:tcBorders>
            <w:shd w:val="clear" w:color="auto" w:fill="auto"/>
            <w:noWrap/>
            <w:vAlign w:val="center"/>
            <w:hideMark/>
          </w:tcPr>
          <w:p w14:paraId="078C642D" w14:textId="75F6B2DD"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p>
        </w:tc>
        <w:tc>
          <w:tcPr>
            <w:tcW w:w="0" w:type="auto"/>
            <w:gridSpan w:val="2"/>
            <w:tcBorders>
              <w:top w:val="single" w:sz="4" w:space="0" w:color="000000"/>
              <w:left w:val="nil"/>
              <w:bottom w:val="single" w:sz="4" w:space="0" w:color="000000"/>
              <w:right w:val="nil"/>
            </w:tcBorders>
            <w:shd w:val="clear" w:color="auto" w:fill="auto"/>
            <w:noWrap/>
            <w:vAlign w:val="center"/>
            <w:hideMark/>
          </w:tcPr>
          <w:p w14:paraId="2FEBBF9B"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Effects estimation</w:t>
            </w:r>
          </w:p>
        </w:tc>
        <w:tc>
          <w:tcPr>
            <w:tcW w:w="0" w:type="auto"/>
            <w:tcBorders>
              <w:top w:val="single" w:sz="4" w:space="0" w:color="000000"/>
              <w:left w:val="nil"/>
              <w:bottom w:val="single" w:sz="4" w:space="0" w:color="000000"/>
              <w:right w:val="nil"/>
            </w:tcBorders>
            <w:shd w:val="clear" w:color="auto" w:fill="auto"/>
            <w:noWrap/>
            <w:vAlign w:val="center"/>
            <w:hideMark/>
          </w:tcPr>
          <w:p w14:paraId="02226C10" w14:textId="1438C9FD"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p>
        </w:tc>
        <w:tc>
          <w:tcPr>
            <w:tcW w:w="0" w:type="auto"/>
            <w:tcBorders>
              <w:top w:val="single" w:sz="4" w:space="0" w:color="000000"/>
              <w:left w:val="nil"/>
              <w:bottom w:val="single" w:sz="4" w:space="0" w:color="000000"/>
              <w:right w:val="nil"/>
            </w:tcBorders>
            <w:shd w:val="clear" w:color="auto" w:fill="auto"/>
            <w:noWrap/>
            <w:vAlign w:val="center"/>
            <w:hideMark/>
          </w:tcPr>
          <w:p w14:paraId="7D98519D" w14:textId="61A9B292"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p>
        </w:tc>
        <w:tc>
          <w:tcPr>
            <w:tcW w:w="0" w:type="auto"/>
            <w:tcBorders>
              <w:top w:val="single" w:sz="4" w:space="0" w:color="000000"/>
              <w:left w:val="nil"/>
              <w:bottom w:val="single" w:sz="4" w:space="0" w:color="000000"/>
              <w:right w:val="nil"/>
            </w:tcBorders>
            <w:shd w:val="clear" w:color="auto" w:fill="auto"/>
            <w:noWrap/>
            <w:vAlign w:val="center"/>
            <w:hideMark/>
          </w:tcPr>
          <w:p w14:paraId="577FEFE5" w14:textId="463465B4"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p>
        </w:tc>
        <w:tc>
          <w:tcPr>
            <w:tcW w:w="0" w:type="auto"/>
            <w:tcBorders>
              <w:top w:val="single" w:sz="4" w:space="0" w:color="000000"/>
              <w:left w:val="nil"/>
              <w:bottom w:val="single" w:sz="4" w:space="0" w:color="000000"/>
              <w:right w:val="nil"/>
            </w:tcBorders>
            <w:shd w:val="clear" w:color="auto" w:fill="auto"/>
            <w:noWrap/>
            <w:vAlign w:val="center"/>
            <w:hideMark/>
          </w:tcPr>
          <w:p w14:paraId="6222F856" w14:textId="632E7BFC"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p>
        </w:tc>
        <w:tc>
          <w:tcPr>
            <w:tcW w:w="0" w:type="auto"/>
            <w:tcBorders>
              <w:top w:val="single" w:sz="4" w:space="0" w:color="000000"/>
              <w:left w:val="nil"/>
              <w:bottom w:val="single" w:sz="4" w:space="0" w:color="000000"/>
              <w:right w:val="nil"/>
            </w:tcBorders>
            <w:shd w:val="clear" w:color="auto" w:fill="auto"/>
            <w:noWrap/>
            <w:vAlign w:val="center"/>
            <w:hideMark/>
          </w:tcPr>
          <w:p w14:paraId="729DD467" w14:textId="09576B56"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p>
        </w:tc>
      </w:tr>
      <w:tr w:rsidR="006C734F" w:rsidRPr="00402592" w14:paraId="12832A63" w14:textId="77777777" w:rsidTr="006C734F">
        <w:trPr>
          <w:trHeight w:val="294"/>
        </w:trPr>
        <w:tc>
          <w:tcPr>
            <w:tcW w:w="0" w:type="auto"/>
            <w:gridSpan w:val="2"/>
            <w:vMerge/>
            <w:tcBorders>
              <w:top w:val="single" w:sz="4" w:space="0" w:color="000000"/>
              <w:left w:val="nil"/>
              <w:bottom w:val="single" w:sz="4" w:space="0" w:color="000000"/>
              <w:right w:val="nil"/>
            </w:tcBorders>
            <w:vAlign w:val="center"/>
            <w:hideMark/>
          </w:tcPr>
          <w:p w14:paraId="5D42A26B" w14:textId="77777777" w:rsidR="00402592" w:rsidRPr="00402592" w:rsidRDefault="00402592" w:rsidP="00402592">
            <w:pPr>
              <w:spacing w:after="0" w:line="240" w:lineRule="auto"/>
              <w:rPr>
                <w:rFonts w:ascii="Times New Roman" w:eastAsia="Times New Roman" w:hAnsi="Times New Roman"/>
                <w:color w:val="000000"/>
                <w:sz w:val="16"/>
                <w:szCs w:val="16"/>
                <w:lang w:eastAsia="en-AU"/>
              </w:rPr>
            </w:pPr>
          </w:p>
        </w:tc>
        <w:tc>
          <w:tcPr>
            <w:tcW w:w="0" w:type="auto"/>
            <w:tcBorders>
              <w:top w:val="single" w:sz="4" w:space="0" w:color="000000"/>
              <w:left w:val="nil"/>
              <w:bottom w:val="single" w:sz="4" w:space="0" w:color="000000"/>
              <w:right w:val="nil"/>
            </w:tcBorders>
            <w:shd w:val="clear" w:color="auto" w:fill="auto"/>
            <w:vAlign w:val="center"/>
            <w:hideMark/>
          </w:tcPr>
          <w:p w14:paraId="605DDB0E"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value</w:t>
            </w:r>
          </w:p>
        </w:tc>
        <w:tc>
          <w:tcPr>
            <w:tcW w:w="0" w:type="auto"/>
            <w:tcBorders>
              <w:top w:val="single" w:sz="4" w:space="0" w:color="000000"/>
              <w:left w:val="nil"/>
              <w:bottom w:val="single" w:sz="4" w:space="0" w:color="000000"/>
              <w:right w:val="nil"/>
            </w:tcBorders>
            <w:shd w:val="clear" w:color="auto" w:fill="auto"/>
            <w:vAlign w:val="center"/>
            <w:hideMark/>
          </w:tcPr>
          <w:p w14:paraId="0BA98F6A"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std</w:t>
            </w:r>
          </w:p>
        </w:tc>
        <w:tc>
          <w:tcPr>
            <w:tcW w:w="0" w:type="auto"/>
            <w:tcBorders>
              <w:top w:val="single" w:sz="4" w:space="0" w:color="000000"/>
              <w:left w:val="nil"/>
              <w:bottom w:val="single" w:sz="4" w:space="0" w:color="000000"/>
              <w:right w:val="nil"/>
            </w:tcBorders>
            <w:shd w:val="clear" w:color="auto" w:fill="auto"/>
            <w:vAlign w:val="center"/>
            <w:hideMark/>
          </w:tcPr>
          <w:p w14:paraId="02EF9B7F"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value</w:t>
            </w:r>
          </w:p>
        </w:tc>
        <w:tc>
          <w:tcPr>
            <w:tcW w:w="0" w:type="auto"/>
            <w:tcBorders>
              <w:top w:val="single" w:sz="4" w:space="0" w:color="000000"/>
              <w:left w:val="nil"/>
              <w:bottom w:val="single" w:sz="4" w:space="0" w:color="000000"/>
              <w:right w:val="nil"/>
            </w:tcBorders>
            <w:shd w:val="clear" w:color="auto" w:fill="auto"/>
            <w:vAlign w:val="center"/>
            <w:hideMark/>
          </w:tcPr>
          <w:p w14:paraId="3D2CFD47"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std</w:t>
            </w:r>
          </w:p>
        </w:tc>
        <w:tc>
          <w:tcPr>
            <w:tcW w:w="0" w:type="auto"/>
            <w:tcBorders>
              <w:top w:val="single" w:sz="4" w:space="0" w:color="000000"/>
              <w:left w:val="nil"/>
              <w:bottom w:val="single" w:sz="4" w:space="0" w:color="000000"/>
              <w:right w:val="nil"/>
            </w:tcBorders>
            <w:shd w:val="clear" w:color="auto" w:fill="auto"/>
            <w:vAlign w:val="center"/>
            <w:hideMark/>
          </w:tcPr>
          <w:p w14:paraId="01FD51BC"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value</w:t>
            </w:r>
          </w:p>
        </w:tc>
        <w:tc>
          <w:tcPr>
            <w:tcW w:w="0" w:type="auto"/>
            <w:tcBorders>
              <w:top w:val="single" w:sz="4" w:space="0" w:color="000000"/>
              <w:left w:val="nil"/>
              <w:bottom w:val="single" w:sz="4" w:space="0" w:color="000000"/>
              <w:right w:val="nil"/>
            </w:tcBorders>
            <w:shd w:val="clear" w:color="auto" w:fill="auto"/>
            <w:vAlign w:val="center"/>
            <w:hideMark/>
          </w:tcPr>
          <w:p w14:paraId="6E35419B"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std</w:t>
            </w:r>
          </w:p>
        </w:tc>
        <w:tc>
          <w:tcPr>
            <w:tcW w:w="0" w:type="auto"/>
            <w:tcBorders>
              <w:top w:val="single" w:sz="4" w:space="0" w:color="000000"/>
              <w:left w:val="nil"/>
              <w:bottom w:val="single" w:sz="4" w:space="0" w:color="000000"/>
              <w:right w:val="nil"/>
            </w:tcBorders>
            <w:shd w:val="clear" w:color="auto" w:fill="auto"/>
            <w:vAlign w:val="center"/>
            <w:hideMark/>
          </w:tcPr>
          <w:p w14:paraId="0C22CCE0"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value</w:t>
            </w:r>
          </w:p>
        </w:tc>
        <w:tc>
          <w:tcPr>
            <w:tcW w:w="0" w:type="auto"/>
            <w:tcBorders>
              <w:top w:val="single" w:sz="4" w:space="0" w:color="000000"/>
              <w:left w:val="nil"/>
              <w:bottom w:val="single" w:sz="4" w:space="0" w:color="000000"/>
              <w:right w:val="nil"/>
            </w:tcBorders>
            <w:shd w:val="clear" w:color="auto" w:fill="auto"/>
            <w:vAlign w:val="center"/>
            <w:hideMark/>
          </w:tcPr>
          <w:p w14:paraId="2E1A77A1"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std</w:t>
            </w:r>
          </w:p>
        </w:tc>
        <w:tc>
          <w:tcPr>
            <w:tcW w:w="0" w:type="auto"/>
            <w:tcBorders>
              <w:top w:val="single" w:sz="4" w:space="0" w:color="000000"/>
              <w:left w:val="nil"/>
              <w:bottom w:val="single" w:sz="4" w:space="0" w:color="000000"/>
              <w:right w:val="nil"/>
            </w:tcBorders>
            <w:shd w:val="clear" w:color="auto" w:fill="auto"/>
            <w:vAlign w:val="center"/>
            <w:hideMark/>
          </w:tcPr>
          <w:p w14:paraId="486C358D"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value</w:t>
            </w:r>
          </w:p>
        </w:tc>
        <w:tc>
          <w:tcPr>
            <w:tcW w:w="0" w:type="auto"/>
            <w:tcBorders>
              <w:top w:val="single" w:sz="4" w:space="0" w:color="000000"/>
              <w:left w:val="nil"/>
              <w:bottom w:val="single" w:sz="4" w:space="0" w:color="000000"/>
              <w:right w:val="nil"/>
            </w:tcBorders>
            <w:shd w:val="clear" w:color="auto" w:fill="auto"/>
            <w:vAlign w:val="center"/>
            <w:hideMark/>
          </w:tcPr>
          <w:p w14:paraId="7A4F48CC"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std</w:t>
            </w:r>
          </w:p>
        </w:tc>
        <w:tc>
          <w:tcPr>
            <w:tcW w:w="0" w:type="auto"/>
            <w:tcBorders>
              <w:top w:val="single" w:sz="4" w:space="0" w:color="000000"/>
              <w:left w:val="nil"/>
              <w:bottom w:val="single" w:sz="4" w:space="0" w:color="000000"/>
              <w:right w:val="nil"/>
            </w:tcBorders>
            <w:shd w:val="clear" w:color="auto" w:fill="auto"/>
            <w:vAlign w:val="center"/>
            <w:hideMark/>
          </w:tcPr>
          <w:p w14:paraId="4EA8AD80"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value</w:t>
            </w:r>
          </w:p>
        </w:tc>
        <w:tc>
          <w:tcPr>
            <w:tcW w:w="0" w:type="auto"/>
            <w:tcBorders>
              <w:top w:val="single" w:sz="4" w:space="0" w:color="000000"/>
              <w:left w:val="nil"/>
              <w:bottom w:val="single" w:sz="4" w:space="0" w:color="000000"/>
              <w:right w:val="nil"/>
            </w:tcBorders>
            <w:shd w:val="clear" w:color="auto" w:fill="auto"/>
            <w:vAlign w:val="center"/>
            <w:hideMark/>
          </w:tcPr>
          <w:p w14:paraId="3814D6DA"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std</w:t>
            </w:r>
          </w:p>
        </w:tc>
      </w:tr>
      <w:tr w:rsidR="006C734F" w:rsidRPr="00402592" w14:paraId="0D88A11D" w14:textId="77777777" w:rsidTr="006C734F">
        <w:trPr>
          <w:trHeight w:val="288"/>
        </w:trPr>
        <w:tc>
          <w:tcPr>
            <w:tcW w:w="0" w:type="auto"/>
            <w:gridSpan w:val="2"/>
            <w:tcBorders>
              <w:top w:val="single" w:sz="4" w:space="0" w:color="000000"/>
              <w:left w:val="nil"/>
              <w:bottom w:val="nil"/>
              <w:right w:val="nil"/>
            </w:tcBorders>
            <w:shd w:val="clear" w:color="auto" w:fill="auto"/>
            <w:noWrap/>
            <w:vAlign w:val="center"/>
            <w:hideMark/>
          </w:tcPr>
          <w:p w14:paraId="4CFDCC7D" w14:textId="77777777" w:rsidR="00402592" w:rsidRPr="00402592" w:rsidRDefault="00402592" w:rsidP="006C734F">
            <w:pPr>
              <w:spacing w:after="0" w:line="240" w:lineRule="auto"/>
              <w:jc w:val="right"/>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Average</w:t>
            </w:r>
          </w:p>
        </w:tc>
        <w:tc>
          <w:tcPr>
            <w:tcW w:w="0" w:type="auto"/>
            <w:tcBorders>
              <w:top w:val="single" w:sz="4" w:space="0" w:color="000000"/>
              <w:left w:val="nil"/>
              <w:bottom w:val="nil"/>
              <w:right w:val="nil"/>
            </w:tcBorders>
            <w:shd w:val="clear" w:color="auto" w:fill="auto"/>
            <w:vAlign w:val="center"/>
            <w:hideMark/>
          </w:tcPr>
          <w:p w14:paraId="3F9ABDEA"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0.565</w:t>
            </w:r>
          </w:p>
        </w:tc>
        <w:tc>
          <w:tcPr>
            <w:tcW w:w="0" w:type="auto"/>
            <w:tcBorders>
              <w:top w:val="single" w:sz="4" w:space="0" w:color="000000"/>
              <w:left w:val="nil"/>
              <w:bottom w:val="nil"/>
              <w:right w:val="nil"/>
            </w:tcBorders>
            <w:shd w:val="clear" w:color="auto" w:fill="auto"/>
            <w:vAlign w:val="center"/>
            <w:hideMark/>
          </w:tcPr>
          <w:p w14:paraId="2E748011"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0.005</w:t>
            </w:r>
          </w:p>
        </w:tc>
        <w:tc>
          <w:tcPr>
            <w:tcW w:w="0" w:type="auto"/>
            <w:tcBorders>
              <w:top w:val="single" w:sz="4" w:space="0" w:color="000000"/>
              <w:left w:val="nil"/>
              <w:bottom w:val="nil"/>
              <w:right w:val="nil"/>
            </w:tcBorders>
            <w:shd w:val="clear" w:color="auto" w:fill="auto"/>
            <w:noWrap/>
            <w:vAlign w:val="center"/>
            <w:hideMark/>
          </w:tcPr>
          <w:p w14:paraId="4661DFA5"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0.984</w:t>
            </w:r>
          </w:p>
        </w:tc>
        <w:tc>
          <w:tcPr>
            <w:tcW w:w="0" w:type="auto"/>
            <w:tcBorders>
              <w:top w:val="single" w:sz="4" w:space="0" w:color="000000"/>
              <w:left w:val="nil"/>
              <w:bottom w:val="nil"/>
              <w:right w:val="nil"/>
            </w:tcBorders>
            <w:shd w:val="clear" w:color="auto" w:fill="auto"/>
            <w:noWrap/>
            <w:vAlign w:val="center"/>
            <w:hideMark/>
          </w:tcPr>
          <w:p w14:paraId="33CDA41E"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0.008</w:t>
            </w:r>
          </w:p>
        </w:tc>
        <w:tc>
          <w:tcPr>
            <w:tcW w:w="0" w:type="auto"/>
            <w:tcBorders>
              <w:top w:val="single" w:sz="4" w:space="0" w:color="000000"/>
              <w:left w:val="nil"/>
              <w:bottom w:val="nil"/>
              <w:right w:val="nil"/>
            </w:tcBorders>
            <w:shd w:val="clear" w:color="auto" w:fill="auto"/>
            <w:vAlign w:val="center"/>
            <w:hideMark/>
          </w:tcPr>
          <w:p w14:paraId="731DF14E"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1.983</w:t>
            </w:r>
          </w:p>
        </w:tc>
        <w:tc>
          <w:tcPr>
            <w:tcW w:w="0" w:type="auto"/>
            <w:tcBorders>
              <w:top w:val="single" w:sz="4" w:space="0" w:color="000000"/>
              <w:left w:val="nil"/>
              <w:bottom w:val="nil"/>
              <w:right w:val="nil"/>
            </w:tcBorders>
            <w:shd w:val="clear" w:color="auto" w:fill="auto"/>
            <w:vAlign w:val="center"/>
            <w:hideMark/>
          </w:tcPr>
          <w:p w14:paraId="5EBF3871"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0.043</w:t>
            </w:r>
          </w:p>
        </w:tc>
        <w:tc>
          <w:tcPr>
            <w:tcW w:w="0" w:type="auto"/>
            <w:tcBorders>
              <w:top w:val="single" w:sz="4" w:space="0" w:color="000000"/>
              <w:left w:val="nil"/>
              <w:bottom w:val="nil"/>
              <w:right w:val="nil"/>
            </w:tcBorders>
            <w:shd w:val="clear" w:color="auto" w:fill="auto"/>
            <w:vAlign w:val="center"/>
            <w:hideMark/>
          </w:tcPr>
          <w:p w14:paraId="68E531AC"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1.994</w:t>
            </w:r>
          </w:p>
        </w:tc>
        <w:tc>
          <w:tcPr>
            <w:tcW w:w="0" w:type="auto"/>
            <w:tcBorders>
              <w:top w:val="single" w:sz="4" w:space="0" w:color="000000"/>
              <w:left w:val="nil"/>
              <w:bottom w:val="nil"/>
              <w:right w:val="nil"/>
            </w:tcBorders>
            <w:shd w:val="clear" w:color="auto" w:fill="auto"/>
            <w:vAlign w:val="center"/>
            <w:hideMark/>
          </w:tcPr>
          <w:p w14:paraId="3BAF7F88"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0.061</w:t>
            </w:r>
          </w:p>
        </w:tc>
        <w:tc>
          <w:tcPr>
            <w:tcW w:w="0" w:type="auto"/>
            <w:tcBorders>
              <w:top w:val="single" w:sz="4" w:space="0" w:color="000000"/>
              <w:left w:val="nil"/>
              <w:bottom w:val="nil"/>
              <w:right w:val="nil"/>
            </w:tcBorders>
            <w:shd w:val="clear" w:color="auto" w:fill="auto"/>
            <w:vAlign w:val="center"/>
            <w:hideMark/>
          </w:tcPr>
          <w:p w14:paraId="56BC5B66"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0.033</w:t>
            </w:r>
          </w:p>
        </w:tc>
        <w:tc>
          <w:tcPr>
            <w:tcW w:w="0" w:type="auto"/>
            <w:tcBorders>
              <w:top w:val="single" w:sz="4" w:space="0" w:color="000000"/>
              <w:left w:val="nil"/>
              <w:bottom w:val="nil"/>
              <w:right w:val="nil"/>
            </w:tcBorders>
            <w:shd w:val="clear" w:color="auto" w:fill="auto"/>
            <w:vAlign w:val="center"/>
            <w:hideMark/>
          </w:tcPr>
          <w:p w14:paraId="130B2D7A"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0.002</w:t>
            </w:r>
          </w:p>
        </w:tc>
        <w:tc>
          <w:tcPr>
            <w:tcW w:w="0" w:type="auto"/>
            <w:tcBorders>
              <w:top w:val="single" w:sz="4" w:space="0" w:color="000000"/>
              <w:left w:val="nil"/>
              <w:bottom w:val="nil"/>
              <w:right w:val="nil"/>
            </w:tcBorders>
            <w:shd w:val="clear" w:color="auto" w:fill="auto"/>
            <w:vAlign w:val="center"/>
            <w:hideMark/>
          </w:tcPr>
          <w:p w14:paraId="2EDC577F"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0.186</w:t>
            </w:r>
          </w:p>
        </w:tc>
        <w:tc>
          <w:tcPr>
            <w:tcW w:w="0" w:type="auto"/>
            <w:tcBorders>
              <w:top w:val="single" w:sz="4" w:space="0" w:color="000000"/>
              <w:left w:val="nil"/>
              <w:bottom w:val="nil"/>
              <w:right w:val="nil"/>
            </w:tcBorders>
            <w:shd w:val="clear" w:color="auto" w:fill="auto"/>
            <w:vAlign w:val="center"/>
            <w:hideMark/>
          </w:tcPr>
          <w:p w14:paraId="56156320"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0.0127</w:t>
            </w:r>
          </w:p>
        </w:tc>
      </w:tr>
      <w:tr w:rsidR="006C734F" w:rsidRPr="00402592" w14:paraId="219F0032" w14:textId="77777777" w:rsidTr="006C734F">
        <w:trPr>
          <w:trHeight w:val="288"/>
        </w:trPr>
        <w:tc>
          <w:tcPr>
            <w:tcW w:w="0" w:type="auto"/>
            <w:gridSpan w:val="2"/>
            <w:tcBorders>
              <w:top w:val="nil"/>
              <w:left w:val="nil"/>
              <w:bottom w:val="nil"/>
              <w:right w:val="nil"/>
            </w:tcBorders>
            <w:shd w:val="clear" w:color="auto" w:fill="auto"/>
            <w:noWrap/>
            <w:vAlign w:val="center"/>
            <w:hideMark/>
          </w:tcPr>
          <w:p w14:paraId="4D998AE2" w14:textId="77777777" w:rsidR="00402592" w:rsidRPr="00402592" w:rsidRDefault="00402592" w:rsidP="006C734F">
            <w:pPr>
              <w:spacing w:after="0" w:line="240" w:lineRule="auto"/>
              <w:jc w:val="right"/>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μ</w:t>
            </w:r>
          </w:p>
        </w:tc>
        <w:tc>
          <w:tcPr>
            <w:tcW w:w="0" w:type="auto"/>
            <w:tcBorders>
              <w:top w:val="nil"/>
              <w:left w:val="nil"/>
              <w:bottom w:val="nil"/>
              <w:right w:val="nil"/>
            </w:tcBorders>
            <w:shd w:val="clear" w:color="auto" w:fill="auto"/>
            <w:noWrap/>
            <w:vAlign w:val="center"/>
            <w:hideMark/>
          </w:tcPr>
          <w:p w14:paraId="1671E688"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0.009</w:t>
            </w:r>
          </w:p>
        </w:tc>
        <w:tc>
          <w:tcPr>
            <w:tcW w:w="0" w:type="auto"/>
            <w:tcBorders>
              <w:top w:val="nil"/>
              <w:left w:val="nil"/>
              <w:bottom w:val="nil"/>
              <w:right w:val="nil"/>
            </w:tcBorders>
            <w:shd w:val="clear" w:color="auto" w:fill="auto"/>
            <w:noWrap/>
            <w:vAlign w:val="center"/>
            <w:hideMark/>
          </w:tcPr>
          <w:p w14:paraId="2AA5AE7F"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0.006</w:t>
            </w:r>
          </w:p>
        </w:tc>
        <w:tc>
          <w:tcPr>
            <w:tcW w:w="0" w:type="auto"/>
            <w:tcBorders>
              <w:top w:val="nil"/>
              <w:left w:val="nil"/>
              <w:bottom w:val="nil"/>
              <w:right w:val="nil"/>
            </w:tcBorders>
            <w:shd w:val="clear" w:color="auto" w:fill="auto"/>
            <w:noWrap/>
            <w:vAlign w:val="center"/>
            <w:hideMark/>
          </w:tcPr>
          <w:p w14:paraId="312415BB"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0.985</w:t>
            </w:r>
          </w:p>
        </w:tc>
        <w:tc>
          <w:tcPr>
            <w:tcW w:w="0" w:type="auto"/>
            <w:tcBorders>
              <w:top w:val="nil"/>
              <w:left w:val="nil"/>
              <w:bottom w:val="nil"/>
              <w:right w:val="nil"/>
            </w:tcBorders>
            <w:shd w:val="clear" w:color="auto" w:fill="auto"/>
            <w:noWrap/>
            <w:vAlign w:val="center"/>
            <w:hideMark/>
          </w:tcPr>
          <w:p w14:paraId="5062675F"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0.011</w:t>
            </w:r>
          </w:p>
        </w:tc>
        <w:tc>
          <w:tcPr>
            <w:tcW w:w="0" w:type="auto"/>
            <w:tcBorders>
              <w:top w:val="nil"/>
              <w:left w:val="nil"/>
              <w:bottom w:val="nil"/>
              <w:right w:val="nil"/>
            </w:tcBorders>
            <w:shd w:val="clear" w:color="auto" w:fill="auto"/>
            <w:noWrap/>
            <w:vAlign w:val="center"/>
            <w:hideMark/>
          </w:tcPr>
          <w:p w14:paraId="6A248971"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1.95</w:t>
            </w:r>
          </w:p>
        </w:tc>
        <w:tc>
          <w:tcPr>
            <w:tcW w:w="0" w:type="auto"/>
            <w:tcBorders>
              <w:top w:val="nil"/>
              <w:left w:val="nil"/>
              <w:bottom w:val="nil"/>
              <w:right w:val="nil"/>
            </w:tcBorders>
            <w:shd w:val="clear" w:color="auto" w:fill="auto"/>
            <w:noWrap/>
            <w:vAlign w:val="center"/>
            <w:hideMark/>
          </w:tcPr>
          <w:p w14:paraId="16B99D67"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0.056</w:t>
            </w:r>
          </w:p>
        </w:tc>
        <w:tc>
          <w:tcPr>
            <w:tcW w:w="0" w:type="auto"/>
            <w:tcBorders>
              <w:top w:val="nil"/>
              <w:left w:val="nil"/>
              <w:bottom w:val="nil"/>
              <w:right w:val="nil"/>
            </w:tcBorders>
            <w:shd w:val="clear" w:color="auto" w:fill="auto"/>
            <w:noWrap/>
            <w:vAlign w:val="center"/>
            <w:hideMark/>
          </w:tcPr>
          <w:p w14:paraId="69D83ABA"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1.926</w:t>
            </w:r>
          </w:p>
        </w:tc>
        <w:tc>
          <w:tcPr>
            <w:tcW w:w="0" w:type="auto"/>
            <w:tcBorders>
              <w:top w:val="nil"/>
              <w:left w:val="nil"/>
              <w:bottom w:val="nil"/>
              <w:right w:val="nil"/>
            </w:tcBorders>
            <w:shd w:val="clear" w:color="auto" w:fill="auto"/>
            <w:noWrap/>
            <w:vAlign w:val="center"/>
            <w:hideMark/>
          </w:tcPr>
          <w:p w14:paraId="2751E842"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0.081</w:t>
            </w:r>
          </w:p>
        </w:tc>
        <w:tc>
          <w:tcPr>
            <w:tcW w:w="0" w:type="auto"/>
            <w:tcBorders>
              <w:top w:val="nil"/>
              <w:left w:val="nil"/>
              <w:bottom w:val="nil"/>
              <w:right w:val="nil"/>
            </w:tcBorders>
            <w:shd w:val="clear" w:color="auto" w:fill="auto"/>
            <w:noWrap/>
            <w:vAlign w:val="center"/>
            <w:hideMark/>
          </w:tcPr>
          <w:p w14:paraId="0C47FB08"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-0.002</w:t>
            </w:r>
          </w:p>
        </w:tc>
        <w:tc>
          <w:tcPr>
            <w:tcW w:w="0" w:type="auto"/>
            <w:tcBorders>
              <w:top w:val="nil"/>
              <w:left w:val="nil"/>
              <w:bottom w:val="nil"/>
              <w:right w:val="nil"/>
            </w:tcBorders>
            <w:shd w:val="clear" w:color="auto" w:fill="auto"/>
            <w:noWrap/>
            <w:vAlign w:val="center"/>
            <w:hideMark/>
          </w:tcPr>
          <w:p w14:paraId="40760739"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0.003</w:t>
            </w:r>
          </w:p>
        </w:tc>
        <w:tc>
          <w:tcPr>
            <w:tcW w:w="0" w:type="auto"/>
            <w:tcBorders>
              <w:top w:val="nil"/>
              <w:left w:val="nil"/>
              <w:bottom w:val="nil"/>
              <w:right w:val="nil"/>
            </w:tcBorders>
            <w:shd w:val="clear" w:color="auto" w:fill="auto"/>
            <w:noWrap/>
            <w:vAlign w:val="center"/>
            <w:hideMark/>
          </w:tcPr>
          <w:p w14:paraId="0AFFDAB8"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-0.254</w:t>
            </w:r>
          </w:p>
        </w:tc>
        <w:tc>
          <w:tcPr>
            <w:tcW w:w="0" w:type="auto"/>
            <w:tcBorders>
              <w:top w:val="nil"/>
              <w:left w:val="nil"/>
              <w:bottom w:val="nil"/>
              <w:right w:val="nil"/>
            </w:tcBorders>
            <w:shd w:val="clear" w:color="auto" w:fill="auto"/>
            <w:noWrap/>
            <w:vAlign w:val="center"/>
            <w:hideMark/>
          </w:tcPr>
          <w:p w14:paraId="1476837D"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0.0164</w:t>
            </w:r>
          </w:p>
        </w:tc>
      </w:tr>
      <w:tr w:rsidR="006C734F" w:rsidRPr="00402592" w14:paraId="08F73D3D" w14:textId="77777777" w:rsidTr="006C734F">
        <w:trPr>
          <w:trHeight w:val="288"/>
        </w:trPr>
        <w:tc>
          <w:tcPr>
            <w:tcW w:w="0" w:type="auto"/>
            <w:gridSpan w:val="2"/>
            <w:tcBorders>
              <w:top w:val="nil"/>
              <w:left w:val="nil"/>
              <w:bottom w:val="nil"/>
              <w:right w:val="nil"/>
            </w:tcBorders>
            <w:shd w:val="clear" w:color="auto" w:fill="auto"/>
            <w:noWrap/>
            <w:vAlign w:val="center"/>
            <w:hideMark/>
          </w:tcPr>
          <w:p w14:paraId="6BD730F7" w14:textId="77777777" w:rsidR="00402592" w:rsidRPr="00402592" w:rsidRDefault="00402592" w:rsidP="006C734F">
            <w:pPr>
              <w:spacing w:after="0" w:line="240" w:lineRule="auto"/>
              <w:jc w:val="right"/>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DO</w:t>
            </w:r>
          </w:p>
        </w:tc>
        <w:tc>
          <w:tcPr>
            <w:tcW w:w="0" w:type="auto"/>
            <w:tcBorders>
              <w:top w:val="nil"/>
              <w:left w:val="nil"/>
              <w:bottom w:val="nil"/>
              <w:right w:val="nil"/>
            </w:tcBorders>
            <w:shd w:val="clear" w:color="auto" w:fill="auto"/>
            <w:noWrap/>
            <w:vAlign w:val="center"/>
            <w:hideMark/>
          </w:tcPr>
          <w:p w14:paraId="397E536A"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0.072</w:t>
            </w:r>
          </w:p>
        </w:tc>
        <w:tc>
          <w:tcPr>
            <w:tcW w:w="0" w:type="auto"/>
            <w:tcBorders>
              <w:top w:val="nil"/>
              <w:left w:val="nil"/>
              <w:bottom w:val="nil"/>
              <w:right w:val="nil"/>
            </w:tcBorders>
            <w:shd w:val="clear" w:color="auto" w:fill="auto"/>
            <w:noWrap/>
            <w:vAlign w:val="center"/>
            <w:hideMark/>
          </w:tcPr>
          <w:p w14:paraId="3E52E1B3"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0.006</w:t>
            </w:r>
          </w:p>
        </w:tc>
        <w:tc>
          <w:tcPr>
            <w:tcW w:w="0" w:type="auto"/>
            <w:tcBorders>
              <w:top w:val="nil"/>
              <w:left w:val="nil"/>
              <w:bottom w:val="nil"/>
              <w:right w:val="nil"/>
            </w:tcBorders>
            <w:shd w:val="clear" w:color="auto" w:fill="auto"/>
            <w:noWrap/>
            <w:vAlign w:val="center"/>
            <w:hideMark/>
          </w:tcPr>
          <w:p w14:paraId="0CA961DA"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-0.124</w:t>
            </w:r>
          </w:p>
        </w:tc>
        <w:tc>
          <w:tcPr>
            <w:tcW w:w="0" w:type="auto"/>
            <w:tcBorders>
              <w:top w:val="nil"/>
              <w:left w:val="nil"/>
              <w:bottom w:val="nil"/>
              <w:right w:val="nil"/>
            </w:tcBorders>
            <w:shd w:val="clear" w:color="auto" w:fill="auto"/>
            <w:noWrap/>
            <w:vAlign w:val="center"/>
            <w:hideMark/>
          </w:tcPr>
          <w:p w14:paraId="591BA928"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0.011</w:t>
            </w:r>
          </w:p>
        </w:tc>
        <w:tc>
          <w:tcPr>
            <w:tcW w:w="0" w:type="auto"/>
            <w:tcBorders>
              <w:top w:val="nil"/>
              <w:left w:val="nil"/>
              <w:bottom w:val="nil"/>
              <w:right w:val="nil"/>
            </w:tcBorders>
            <w:shd w:val="clear" w:color="auto" w:fill="auto"/>
            <w:noWrap/>
            <w:vAlign w:val="center"/>
            <w:hideMark/>
          </w:tcPr>
          <w:p w14:paraId="15354FE1"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-0.696</w:t>
            </w:r>
          </w:p>
        </w:tc>
        <w:tc>
          <w:tcPr>
            <w:tcW w:w="0" w:type="auto"/>
            <w:tcBorders>
              <w:top w:val="nil"/>
              <w:left w:val="nil"/>
              <w:bottom w:val="nil"/>
              <w:right w:val="nil"/>
            </w:tcBorders>
            <w:shd w:val="clear" w:color="auto" w:fill="auto"/>
            <w:noWrap/>
            <w:vAlign w:val="center"/>
            <w:hideMark/>
          </w:tcPr>
          <w:p w14:paraId="3946373E"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0.06</w:t>
            </w:r>
          </w:p>
        </w:tc>
        <w:tc>
          <w:tcPr>
            <w:tcW w:w="0" w:type="auto"/>
            <w:tcBorders>
              <w:top w:val="nil"/>
              <w:left w:val="nil"/>
              <w:bottom w:val="nil"/>
              <w:right w:val="nil"/>
            </w:tcBorders>
            <w:shd w:val="clear" w:color="auto" w:fill="auto"/>
            <w:noWrap/>
            <w:vAlign w:val="center"/>
            <w:hideMark/>
          </w:tcPr>
          <w:p w14:paraId="55C20A75"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-0.583</w:t>
            </w:r>
          </w:p>
        </w:tc>
        <w:tc>
          <w:tcPr>
            <w:tcW w:w="0" w:type="auto"/>
            <w:tcBorders>
              <w:top w:val="nil"/>
              <w:left w:val="nil"/>
              <w:bottom w:val="nil"/>
              <w:right w:val="nil"/>
            </w:tcBorders>
            <w:shd w:val="clear" w:color="auto" w:fill="auto"/>
            <w:noWrap/>
            <w:vAlign w:val="center"/>
            <w:hideMark/>
          </w:tcPr>
          <w:p w14:paraId="1018088B"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0.085</w:t>
            </w:r>
          </w:p>
        </w:tc>
        <w:tc>
          <w:tcPr>
            <w:tcW w:w="0" w:type="auto"/>
            <w:tcBorders>
              <w:top w:val="nil"/>
              <w:left w:val="nil"/>
              <w:bottom w:val="nil"/>
              <w:right w:val="nil"/>
            </w:tcBorders>
            <w:shd w:val="clear" w:color="auto" w:fill="auto"/>
            <w:noWrap/>
            <w:vAlign w:val="center"/>
            <w:hideMark/>
          </w:tcPr>
          <w:p w14:paraId="050C6E67"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-0.008</w:t>
            </w:r>
          </w:p>
        </w:tc>
        <w:tc>
          <w:tcPr>
            <w:tcW w:w="0" w:type="auto"/>
            <w:tcBorders>
              <w:top w:val="nil"/>
              <w:left w:val="nil"/>
              <w:bottom w:val="nil"/>
              <w:right w:val="nil"/>
            </w:tcBorders>
            <w:shd w:val="clear" w:color="auto" w:fill="auto"/>
            <w:noWrap/>
            <w:vAlign w:val="center"/>
            <w:hideMark/>
          </w:tcPr>
          <w:p w14:paraId="48F417D8"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0.003</w:t>
            </w:r>
          </w:p>
        </w:tc>
        <w:tc>
          <w:tcPr>
            <w:tcW w:w="0" w:type="auto"/>
            <w:tcBorders>
              <w:top w:val="nil"/>
              <w:left w:val="nil"/>
              <w:bottom w:val="nil"/>
              <w:right w:val="nil"/>
            </w:tcBorders>
            <w:shd w:val="clear" w:color="auto" w:fill="auto"/>
            <w:noWrap/>
            <w:vAlign w:val="center"/>
            <w:hideMark/>
          </w:tcPr>
          <w:p w14:paraId="57439CAC"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-0.008</w:t>
            </w:r>
          </w:p>
        </w:tc>
        <w:tc>
          <w:tcPr>
            <w:tcW w:w="0" w:type="auto"/>
            <w:tcBorders>
              <w:top w:val="nil"/>
              <w:left w:val="nil"/>
              <w:bottom w:val="nil"/>
              <w:right w:val="nil"/>
            </w:tcBorders>
            <w:shd w:val="clear" w:color="auto" w:fill="auto"/>
            <w:noWrap/>
            <w:vAlign w:val="center"/>
            <w:hideMark/>
          </w:tcPr>
          <w:p w14:paraId="57DE5F34"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0.0164</w:t>
            </w:r>
          </w:p>
        </w:tc>
      </w:tr>
      <w:tr w:rsidR="006C734F" w:rsidRPr="00402592" w14:paraId="2F25CC16" w14:textId="77777777" w:rsidTr="006C734F">
        <w:trPr>
          <w:trHeight w:val="288"/>
        </w:trPr>
        <w:tc>
          <w:tcPr>
            <w:tcW w:w="0" w:type="auto"/>
            <w:gridSpan w:val="2"/>
            <w:tcBorders>
              <w:top w:val="nil"/>
              <w:left w:val="nil"/>
              <w:bottom w:val="nil"/>
              <w:right w:val="nil"/>
            </w:tcBorders>
            <w:shd w:val="clear" w:color="auto" w:fill="auto"/>
            <w:noWrap/>
            <w:vAlign w:val="center"/>
            <w:hideMark/>
          </w:tcPr>
          <w:p w14:paraId="0FF4FD7E" w14:textId="77777777" w:rsidR="00402592" w:rsidRPr="00402592" w:rsidRDefault="00402592" w:rsidP="006C734F">
            <w:pPr>
              <w:spacing w:after="0" w:line="240" w:lineRule="auto"/>
              <w:jc w:val="right"/>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μ</w:t>
            </w:r>
            <w:r w:rsidRPr="00402592">
              <w:rPr>
                <w:rFonts w:ascii="Times New Roman" w:eastAsia="Times New Roman" w:hAnsi="Times New Roman"/>
                <w:color w:val="000000"/>
                <w:sz w:val="16"/>
                <w:szCs w:val="16"/>
                <w:vertAlign w:val="superscript"/>
                <w:lang w:val="en-US" w:eastAsia="en-AU"/>
              </w:rPr>
              <w:t>2</w:t>
            </w:r>
          </w:p>
        </w:tc>
        <w:tc>
          <w:tcPr>
            <w:tcW w:w="0" w:type="auto"/>
            <w:tcBorders>
              <w:top w:val="nil"/>
              <w:left w:val="nil"/>
              <w:bottom w:val="nil"/>
              <w:right w:val="nil"/>
            </w:tcBorders>
            <w:shd w:val="clear" w:color="auto" w:fill="auto"/>
            <w:noWrap/>
            <w:vAlign w:val="center"/>
            <w:hideMark/>
          </w:tcPr>
          <w:p w14:paraId="44AD8452"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-0.021</w:t>
            </w:r>
          </w:p>
        </w:tc>
        <w:tc>
          <w:tcPr>
            <w:tcW w:w="0" w:type="auto"/>
            <w:tcBorders>
              <w:top w:val="nil"/>
              <w:left w:val="nil"/>
              <w:bottom w:val="nil"/>
              <w:right w:val="nil"/>
            </w:tcBorders>
            <w:shd w:val="clear" w:color="auto" w:fill="auto"/>
            <w:noWrap/>
            <w:vAlign w:val="center"/>
            <w:hideMark/>
          </w:tcPr>
          <w:p w14:paraId="4FBA0472"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0.01</w:t>
            </w:r>
          </w:p>
        </w:tc>
        <w:tc>
          <w:tcPr>
            <w:tcW w:w="0" w:type="auto"/>
            <w:tcBorders>
              <w:top w:val="nil"/>
              <w:left w:val="nil"/>
              <w:bottom w:val="nil"/>
              <w:right w:val="nil"/>
            </w:tcBorders>
            <w:shd w:val="clear" w:color="auto" w:fill="auto"/>
            <w:noWrap/>
            <w:vAlign w:val="center"/>
            <w:hideMark/>
          </w:tcPr>
          <w:p w14:paraId="2E496E45"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0.03</w:t>
            </w:r>
          </w:p>
        </w:tc>
        <w:tc>
          <w:tcPr>
            <w:tcW w:w="0" w:type="auto"/>
            <w:tcBorders>
              <w:top w:val="nil"/>
              <w:left w:val="nil"/>
              <w:bottom w:val="nil"/>
              <w:right w:val="nil"/>
            </w:tcBorders>
            <w:shd w:val="clear" w:color="auto" w:fill="auto"/>
            <w:noWrap/>
            <w:vAlign w:val="center"/>
            <w:hideMark/>
          </w:tcPr>
          <w:p w14:paraId="52181346"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0.019</w:t>
            </w:r>
          </w:p>
        </w:tc>
        <w:tc>
          <w:tcPr>
            <w:tcW w:w="0" w:type="auto"/>
            <w:tcBorders>
              <w:top w:val="nil"/>
              <w:left w:val="nil"/>
              <w:bottom w:val="nil"/>
              <w:right w:val="nil"/>
            </w:tcBorders>
            <w:shd w:val="clear" w:color="auto" w:fill="auto"/>
            <w:noWrap/>
            <w:vAlign w:val="center"/>
            <w:hideMark/>
          </w:tcPr>
          <w:p w14:paraId="00A845D7"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0.121</w:t>
            </w:r>
          </w:p>
        </w:tc>
        <w:tc>
          <w:tcPr>
            <w:tcW w:w="0" w:type="auto"/>
            <w:tcBorders>
              <w:top w:val="nil"/>
              <w:left w:val="nil"/>
              <w:bottom w:val="nil"/>
              <w:right w:val="nil"/>
            </w:tcBorders>
            <w:shd w:val="clear" w:color="auto" w:fill="auto"/>
            <w:noWrap/>
            <w:vAlign w:val="center"/>
            <w:hideMark/>
          </w:tcPr>
          <w:p w14:paraId="528C01AD"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0.104</w:t>
            </w:r>
          </w:p>
        </w:tc>
        <w:tc>
          <w:tcPr>
            <w:tcW w:w="0" w:type="auto"/>
            <w:tcBorders>
              <w:top w:val="nil"/>
              <w:left w:val="nil"/>
              <w:bottom w:val="nil"/>
              <w:right w:val="nil"/>
            </w:tcBorders>
            <w:shd w:val="clear" w:color="auto" w:fill="auto"/>
            <w:noWrap/>
            <w:vAlign w:val="center"/>
            <w:hideMark/>
          </w:tcPr>
          <w:p w14:paraId="60292902"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0.044</w:t>
            </w:r>
          </w:p>
        </w:tc>
        <w:tc>
          <w:tcPr>
            <w:tcW w:w="0" w:type="auto"/>
            <w:tcBorders>
              <w:top w:val="nil"/>
              <w:left w:val="nil"/>
              <w:bottom w:val="nil"/>
              <w:right w:val="nil"/>
            </w:tcBorders>
            <w:shd w:val="clear" w:color="auto" w:fill="auto"/>
            <w:noWrap/>
            <w:vAlign w:val="center"/>
            <w:hideMark/>
          </w:tcPr>
          <w:p w14:paraId="26170AE5"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0.148</w:t>
            </w:r>
          </w:p>
        </w:tc>
        <w:tc>
          <w:tcPr>
            <w:tcW w:w="0" w:type="auto"/>
            <w:tcBorders>
              <w:top w:val="nil"/>
              <w:left w:val="nil"/>
              <w:bottom w:val="nil"/>
              <w:right w:val="nil"/>
            </w:tcBorders>
            <w:shd w:val="clear" w:color="auto" w:fill="auto"/>
            <w:noWrap/>
            <w:vAlign w:val="center"/>
            <w:hideMark/>
          </w:tcPr>
          <w:p w14:paraId="5D09AC83"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0.003</w:t>
            </w:r>
          </w:p>
        </w:tc>
        <w:tc>
          <w:tcPr>
            <w:tcW w:w="0" w:type="auto"/>
            <w:tcBorders>
              <w:top w:val="nil"/>
              <w:left w:val="nil"/>
              <w:bottom w:val="nil"/>
              <w:right w:val="nil"/>
            </w:tcBorders>
            <w:shd w:val="clear" w:color="auto" w:fill="auto"/>
            <w:noWrap/>
            <w:vAlign w:val="center"/>
            <w:hideMark/>
          </w:tcPr>
          <w:p w14:paraId="572BF5B4"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0.005</w:t>
            </w:r>
          </w:p>
        </w:tc>
        <w:tc>
          <w:tcPr>
            <w:tcW w:w="0" w:type="auto"/>
            <w:tcBorders>
              <w:top w:val="nil"/>
              <w:left w:val="nil"/>
              <w:bottom w:val="nil"/>
              <w:right w:val="nil"/>
            </w:tcBorders>
            <w:shd w:val="clear" w:color="auto" w:fill="auto"/>
            <w:noWrap/>
            <w:vAlign w:val="center"/>
            <w:hideMark/>
          </w:tcPr>
          <w:p w14:paraId="4C7DEB9B"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0.16</w:t>
            </w:r>
          </w:p>
        </w:tc>
        <w:tc>
          <w:tcPr>
            <w:tcW w:w="0" w:type="auto"/>
            <w:tcBorders>
              <w:top w:val="nil"/>
              <w:left w:val="nil"/>
              <w:bottom w:val="nil"/>
              <w:right w:val="nil"/>
            </w:tcBorders>
            <w:shd w:val="clear" w:color="auto" w:fill="auto"/>
            <w:noWrap/>
            <w:vAlign w:val="center"/>
            <w:hideMark/>
          </w:tcPr>
          <w:p w14:paraId="15C484C2"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0.0324</w:t>
            </w:r>
          </w:p>
        </w:tc>
      </w:tr>
      <w:tr w:rsidR="006C734F" w:rsidRPr="00402592" w14:paraId="188F930C" w14:textId="77777777" w:rsidTr="006C734F">
        <w:trPr>
          <w:trHeight w:val="288"/>
        </w:trPr>
        <w:tc>
          <w:tcPr>
            <w:tcW w:w="0" w:type="auto"/>
            <w:gridSpan w:val="2"/>
            <w:tcBorders>
              <w:top w:val="nil"/>
              <w:left w:val="nil"/>
              <w:right w:val="nil"/>
            </w:tcBorders>
            <w:shd w:val="clear" w:color="auto" w:fill="auto"/>
            <w:noWrap/>
            <w:vAlign w:val="center"/>
            <w:hideMark/>
          </w:tcPr>
          <w:p w14:paraId="58133804" w14:textId="77777777" w:rsidR="00402592" w:rsidRPr="00402592" w:rsidRDefault="00402592" w:rsidP="006C734F">
            <w:pPr>
              <w:spacing w:after="0" w:line="240" w:lineRule="auto"/>
              <w:jc w:val="right"/>
              <w:rPr>
                <w:rFonts w:ascii="Times New Roman" w:eastAsia="Times New Roman" w:hAnsi="Times New Roman"/>
                <w:color w:val="000000"/>
                <w:sz w:val="16"/>
                <w:szCs w:val="16"/>
                <w:lang w:eastAsia="en-AU"/>
              </w:rPr>
            </w:pPr>
            <w:proofErr w:type="spellStart"/>
            <w:r w:rsidRPr="00402592">
              <w:rPr>
                <w:rFonts w:ascii="Times New Roman" w:eastAsia="Times New Roman" w:hAnsi="Times New Roman"/>
                <w:color w:val="000000"/>
                <w:sz w:val="16"/>
                <w:szCs w:val="16"/>
                <w:lang w:val="en-US" w:eastAsia="en-AU"/>
              </w:rPr>
              <w:t>μ·DO</w:t>
            </w:r>
            <w:proofErr w:type="spellEnd"/>
          </w:p>
        </w:tc>
        <w:tc>
          <w:tcPr>
            <w:tcW w:w="0" w:type="auto"/>
            <w:tcBorders>
              <w:top w:val="nil"/>
              <w:left w:val="nil"/>
              <w:right w:val="nil"/>
            </w:tcBorders>
            <w:shd w:val="clear" w:color="auto" w:fill="auto"/>
            <w:noWrap/>
            <w:vAlign w:val="center"/>
            <w:hideMark/>
          </w:tcPr>
          <w:p w14:paraId="7458CAFD"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-0.039</w:t>
            </w:r>
          </w:p>
        </w:tc>
        <w:tc>
          <w:tcPr>
            <w:tcW w:w="0" w:type="auto"/>
            <w:tcBorders>
              <w:top w:val="nil"/>
              <w:left w:val="nil"/>
              <w:right w:val="nil"/>
            </w:tcBorders>
            <w:shd w:val="clear" w:color="auto" w:fill="auto"/>
            <w:noWrap/>
            <w:vAlign w:val="center"/>
            <w:hideMark/>
          </w:tcPr>
          <w:p w14:paraId="0D704E70"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0.012</w:t>
            </w:r>
          </w:p>
        </w:tc>
        <w:tc>
          <w:tcPr>
            <w:tcW w:w="0" w:type="auto"/>
            <w:tcBorders>
              <w:top w:val="nil"/>
              <w:left w:val="nil"/>
              <w:right w:val="nil"/>
            </w:tcBorders>
            <w:shd w:val="clear" w:color="auto" w:fill="auto"/>
            <w:noWrap/>
            <w:vAlign w:val="center"/>
            <w:hideMark/>
          </w:tcPr>
          <w:p w14:paraId="287DE259"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0.008</w:t>
            </w:r>
          </w:p>
        </w:tc>
        <w:tc>
          <w:tcPr>
            <w:tcW w:w="0" w:type="auto"/>
            <w:tcBorders>
              <w:top w:val="nil"/>
              <w:left w:val="nil"/>
              <w:right w:val="nil"/>
            </w:tcBorders>
            <w:shd w:val="clear" w:color="auto" w:fill="auto"/>
            <w:noWrap/>
            <w:vAlign w:val="center"/>
            <w:hideMark/>
          </w:tcPr>
          <w:p w14:paraId="00614B00"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0.022</w:t>
            </w:r>
          </w:p>
        </w:tc>
        <w:tc>
          <w:tcPr>
            <w:tcW w:w="0" w:type="auto"/>
            <w:tcBorders>
              <w:top w:val="nil"/>
              <w:left w:val="nil"/>
              <w:right w:val="nil"/>
            </w:tcBorders>
            <w:shd w:val="clear" w:color="auto" w:fill="auto"/>
            <w:noWrap/>
            <w:vAlign w:val="center"/>
            <w:hideMark/>
          </w:tcPr>
          <w:p w14:paraId="2F86EA3C"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0.064</w:t>
            </w:r>
          </w:p>
        </w:tc>
        <w:tc>
          <w:tcPr>
            <w:tcW w:w="0" w:type="auto"/>
            <w:tcBorders>
              <w:top w:val="nil"/>
              <w:left w:val="nil"/>
              <w:right w:val="nil"/>
            </w:tcBorders>
            <w:shd w:val="clear" w:color="auto" w:fill="auto"/>
            <w:noWrap/>
            <w:vAlign w:val="center"/>
            <w:hideMark/>
          </w:tcPr>
          <w:p w14:paraId="65D4D238"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0.116</w:t>
            </w:r>
          </w:p>
        </w:tc>
        <w:tc>
          <w:tcPr>
            <w:tcW w:w="0" w:type="auto"/>
            <w:tcBorders>
              <w:top w:val="nil"/>
              <w:left w:val="nil"/>
              <w:right w:val="nil"/>
            </w:tcBorders>
            <w:shd w:val="clear" w:color="auto" w:fill="auto"/>
            <w:noWrap/>
            <w:vAlign w:val="center"/>
            <w:hideMark/>
          </w:tcPr>
          <w:p w14:paraId="30918F14"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0.14</w:t>
            </w:r>
          </w:p>
        </w:tc>
        <w:tc>
          <w:tcPr>
            <w:tcW w:w="0" w:type="auto"/>
            <w:tcBorders>
              <w:top w:val="nil"/>
              <w:left w:val="nil"/>
              <w:right w:val="nil"/>
            </w:tcBorders>
            <w:shd w:val="clear" w:color="auto" w:fill="auto"/>
            <w:noWrap/>
            <w:vAlign w:val="center"/>
            <w:hideMark/>
          </w:tcPr>
          <w:p w14:paraId="5B2AB8D9"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0.165</w:t>
            </w:r>
          </w:p>
        </w:tc>
        <w:tc>
          <w:tcPr>
            <w:tcW w:w="0" w:type="auto"/>
            <w:tcBorders>
              <w:top w:val="nil"/>
              <w:left w:val="nil"/>
              <w:right w:val="nil"/>
            </w:tcBorders>
            <w:shd w:val="clear" w:color="auto" w:fill="auto"/>
            <w:noWrap/>
            <w:vAlign w:val="center"/>
            <w:hideMark/>
          </w:tcPr>
          <w:p w14:paraId="11023AB8"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0.016</w:t>
            </w:r>
          </w:p>
        </w:tc>
        <w:tc>
          <w:tcPr>
            <w:tcW w:w="0" w:type="auto"/>
            <w:tcBorders>
              <w:top w:val="nil"/>
              <w:left w:val="nil"/>
              <w:right w:val="nil"/>
            </w:tcBorders>
            <w:shd w:val="clear" w:color="auto" w:fill="auto"/>
            <w:noWrap/>
            <w:vAlign w:val="center"/>
            <w:hideMark/>
          </w:tcPr>
          <w:p w14:paraId="1D936F2D"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0.006</w:t>
            </w:r>
          </w:p>
        </w:tc>
        <w:tc>
          <w:tcPr>
            <w:tcW w:w="0" w:type="auto"/>
            <w:tcBorders>
              <w:top w:val="nil"/>
              <w:left w:val="nil"/>
              <w:right w:val="nil"/>
            </w:tcBorders>
            <w:shd w:val="clear" w:color="auto" w:fill="auto"/>
            <w:noWrap/>
            <w:vAlign w:val="center"/>
            <w:hideMark/>
          </w:tcPr>
          <w:p w14:paraId="3C1CCC04"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0.022</w:t>
            </w:r>
          </w:p>
        </w:tc>
        <w:tc>
          <w:tcPr>
            <w:tcW w:w="0" w:type="auto"/>
            <w:tcBorders>
              <w:top w:val="nil"/>
              <w:left w:val="nil"/>
              <w:right w:val="nil"/>
            </w:tcBorders>
            <w:shd w:val="clear" w:color="auto" w:fill="auto"/>
            <w:noWrap/>
            <w:vAlign w:val="center"/>
            <w:hideMark/>
          </w:tcPr>
          <w:p w14:paraId="37CB97E9"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0.0324</w:t>
            </w:r>
          </w:p>
        </w:tc>
      </w:tr>
      <w:tr w:rsidR="006C734F" w:rsidRPr="00402592" w14:paraId="6A6EDE0E" w14:textId="77777777" w:rsidTr="006C734F">
        <w:trPr>
          <w:trHeight w:val="294"/>
        </w:trPr>
        <w:tc>
          <w:tcPr>
            <w:tcW w:w="0" w:type="auto"/>
            <w:gridSpan w:val="2"/>
            <w:tcBorders>
              <w:top w:val="nil"/>
              <w:left w:val="nil"/>
              <w:bottom w:val="single" w:sz="8" w:space="0" w:color="000000"/>
              <w:right w:val="nil"/>
            </w:tcBorders>
            <w:shd w:val="clear" w:color="auto" w:fill="auto"/>
            <w:noWrap/>
            <w:vAlign w:val="center"/>
            <w:hideMark/>
          </w:tcPr>
          <w:p w14:paraId="5708FF30" w14:textId="77777777" w:rsidR="00402592" w:rsidRPr="00402592" w:rsidRDefault="00402592" w:rsidP="006C734F">
            <w:pPr>
              <w:spacing w:after="0" w:line="240" w:lineRule="auto"/>
              <w:jc w:val="right"/>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DO</w:t>
            </w:r>
            <w:r w:rsidRPr="00402592">
              <w:rPr>
                <w:rFonts w:ascii="Times New Roman" w:eastAsia="Times New Roman" w:hAnsi="Times New Roman"/>
                <w:color w:val="000000"/>
                <w:sz w:val="16"/>
                <w:szCs w:val="16"/>
                <w:vertAlign w:val="superscript"/>
                <w:lang w:val="en-US" w:eastAsia="en-AU"/>
              </w:rPr>
              <w:t>2</w:t>
            </w:r>
          </w:p>
        </w:tc>
        <w:tc>
          <w:tcPr>
            <w:tcW w:w="0" w:type="auto"/>
            <w:tcBorders>
              <w:top w:val="nil"/>
              <w:left w:val="nil"/>
              <w:bottom w:val="single" w:sz="8" w:space="0" w:color="000000"/>
              <w:right w:val="nil"/>
            </w:tcBorders>
            <w:shd w:val="clear" w:color="auto" w:fill="auto"/>
            <w:noWrap/>
            <w:vAlign w:val="center"/>
            <w:hideMark/>
          </w:tcPr>
          <w:p w14:paraId="0F32A763"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-0.034</w:t>
            </w:r>
          </w:p>
        </w:tc>
        <w:tc>
          <w:tcPr>
            <w:tcW w:w="0" w:type="auto"/>
            <w:tcBorders>
              <w:top w:val="nil"/>
              <w:left w:val="nil"/>
              <w:bottom w:val="single" w:sz="8" w:space="0" w:color="000000"/>
              <w:right w:val="nil"/>
            </w:tcBorders>
            <w:shd w:val="clear" w:color="auto" w:fill="auto"/>
            <w:noWrap/>
            <w:vAlign w:val="center"/>
            <w:hideMark/>
          </w:tcPr>
          <w:p w14:paraId="254C375D"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0.012</w:t>
            </w:r>
          </w:p>
        </w:tc>
        <w:tc>
          <w:tcPr>
            <w:tcW w:w="0" w:type="auto"/>
            <w:tcBorders>
              <w:top w:val="nil"/>
              <w:left w:val="nil"/>
              <w:bottom w:val="single" w:sz="8" w:space="0" w:color="000000"/>
              <w:right w:val="nil"/>
            </w:tcBorders>
            <w:shd w:val="clear" w:color="auto" w:fill="auto"/>
            <w:noWrap/>
            <w:vAlign w:val="center"/>
            <w:hideMark/>
          </w:tcPr>
          <w:p w14:paraId="77F4BFAD"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0.063</w:t>
            </w:r>
          </w:p>
        </w:tc>
        <w:tc>
          <w:tcPr>
            <w:tcW w:w="0" w:type="auto"/>
            <w:tcBorders>
              <w:top w:val="nil"/>
              <w:left w:val="nil"/>
              <w:bottom w:val="single" w:sz="8" w:space="0" w:color="000000"/>
              <w:right w:val="nil"/>
            </w:tcBorders>
            <w:shd w:val="clear" w:color="auto" w:fill="auto"/>
            <w:noWrap/>
            <w:vAlign w:val="center"/>
            <w:hideMark/>
          </w:tcPr>
          <w:p w14:paraId="036A4856"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0.021</w:t>
            </w:r>
          </w:p>
        </w:tc>
        <w:tc>
          <w:tcPr>
            <w:tcW w:w="0" w:type="auto"/>
            <w:tcBorders>
              <w:top w:val="nil"/>
              <w:left w:val="nil"/>
              <w:bottom w:val="single" w:sz="8" w:space="0" w:color="000000"/>
              <w:right w:val="nil"/>
            </w:tcBorders>
            <w:shd w:val="clear" w:color="auto" w:fill="auto"/>
            <w:noWrap/>
            <w:vAlign w:val="center"/>
            <w:hideMark/>
          </w:tcPr>
          <w:p w14:paraId="1F65C1B8"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0.298</w:t>
            </w:r>
          </w:p>
        </w:tc>
        <w:tc>
          <w:tcPr>
            <w:tcW w:w="0" w:type="auto"/>
            <w:tcBorders>
              <w:top w:val="nil"/>
              <w:left w:val="nil"/>
              <w:bottom w:val="single" w:sz="8" w:space="0" w:color="000000"/>
              <w:right w:val="nil"/>
            </w:tcBorders>
            <w:shd w:val="clear" w:color="auto" w:fill="auto"/>
            <w:noWrap/>
            <w:vAlign w:val="center"/>
            <w:hideMark/>
          </w:tcPr>
          <w:p w14:paraId="1DC56558"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0.115</w:t>
            </w:r>
          </w:p>
        </w:tc>
        <w:tc>
          <w:tcPr>
            <w:tcW w:w="0" w:type="auto"/>
            <w:tcBorders>
              <w:top w:val="nil"/>
              <w:left w:val="nil"/>
              <w:bottom w:val="single" w:sz="8" w:space="0" w:color="000000"/>
              <w:right w:val="nil"/>
            </w:tcBorders>
            <w:shd w:val="clear" w:color="auto" w:fill="auto"/>
            <w:noWrap/>
            <w:vAlign w:val="center"/>
            <w:hideMark/>
          </w:tcPr>
          <w:p w14:paraId="38CDAEF8"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0.414</w:t>
            </w:r>
          </w:p>
        </w:tc>
        <w:tc>
          <w:tcPr>
            <w:tcW w:w="0" w:type="auto"/>
            <w:tcBorders>
              <w:top w:val="nil"/>
              <w:left w:val="nil"/>
              <w:bottom w:val="single" w:sz="8" w:space="0" w:color="000000"/>
              <w:right w:val="nil"/>
            </w:tcBorders>
            <w:shd w:val="clear" w:color="auto" w:fill="auto"/>
            <w:noWrap/>
            <w:vAlign w:val="center"/>
            <w:hideMark/>
          </w:tcPr>
          <w:p w14:paraId="45BE3D4E"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0.164</w:t>
            </w:r>
          </w:p>
        </w:tc>
        <w:tc>
          <w:tcPr>
            <w:tcW w:w="0" w:type="auto"/>
            <w:tcBorders>
              <w:top w:val="nil"/>
              <w:left w:val="nil"/>
              <w:bottom w:val="single" w:sz="8" w:space="0" w:color="000000"/>
              <w:right w:val="nil"/>
            </w:tcBorders>
            <w:shd w:val="clear" w:color="auto" w:fill="auto"/>
            <w:noWrap/>
            <w:vAlign w:val="center"/>
            <w:hideMark/>
          </w:tcPr>
          <w:p w14:paraId="2E42B1AE"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0.01</w:t>
            </w:r>
          </w:p>
        </w:tc>
        <w:tc>
          <w:tcPr>
            <w:tcW w:w="0" w:type="auto"/>
            <w:tcBorders>
              <w:top w:val="nil"/>
              <w:left w:val="nil"/>
              <w:bottom w:val="single" w:sz="8" w:space="0" w:color="000000"/>
              <w:right w:val="nil"/>
            </w:tcBorders>
            <w:shd w:val="clear" w:color="auto" w:fill="auto"/>
            <w:noWrap/>
            <w:vAlign w:val="center"/>
            <w:hideMark/>
          </w:tcPr>
          <w:p w14:paraId="4FA7199B"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0.006</w:t>
            </w:r>
          </w:p>
        </w:tc>
        <w:tc>
          <w:tcPr>
            <w:tcW w:w="0" w:type="auto"/>
            <w:tcBorders>
              <w:top w:val="nil"/>
              <w:left w:val="nil"/>
              <w:bottom w:val="single" w:sz="8" w:space="0" w:color="000000"/>
              <w:right w:val="nil"/>
            </w:tcBorders>
            <w:shd w:val="clear" w:color="auto" w:fill="auto"/>
            <w:noWrap/>
            <w:vAlign w:val="center"/>
            <w:hideMark/>
          </w:tcPr>
          <w:p w14:paraId="588E2E64"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0.011</w:t>
            </w:r>
          </w:p>
        </w:tc>
        <w:tc>
          <w:tcPr>
            <w:tcW w:w="0" w:type="auto"/>
            <w:tcBorders>
              <w:top w:val="nil"/>
              <w:left w:val="nil"/>
              <w:bottom w:val="single" w:sz="8" w:space="0" w:color="000000"/>
              <w:right w:val="nil"/>
            </w:tcBorders>
            <w:shd w:val="clear" w:color="auto" w:fill="auto"/>
            <w:noWrap/>
            <w:vAlign w:val="center"/>
            <w:hideMark/>
          </w:tcPr>
          <w:p w14:paraId="61969F6C" w14:textId="77777777" w:rsidR="00402592" w:rsidRPr="00402592" w:rsidRDefault="00402592" w:rsidP="006C734F">
            <w:pPr>
              <w:spacing w:after="0" w:line="240" w:lineRule="auto"/>
              <w:jc w:val="center"/>
              <w:rPr>
                <w:rFonts w:ascii="Times New Roman" w:eastAsia="Times New Roman" w:hAnsi="Times New Roman"/>
                <w:color w:val="000000"/>
                <w:sz w:val="16"/>
                <w:szCs w:val="16"/>
                <w:lang w:eastAsia="en-AU"/>
              </w:rPr>
            </w:pPr>
            <w:r w:rsidRPr="00402592">
              <w:rPr>
                <w:rFonts w:ascii="Times New Roman" w:eastAsia="Times New Roman" w:hAnsi="Times New Roman"/>
                <w:color w:val="000000"/>
                <w:sz w:val="16"/>
                <w:szCs w:val="16"/>
                <w:lang w:val="en-US" w:eastAsia="en-AU"/>
              </w:rPr>
              <w:t>0.0324</w:t>
            </w:r>
          </w:p>
        </w:tc>
      </w:tr>
    </w:tbl>
    <w:p w14:paraId="5A95019B" w14:textId="77777777" w:rsidR="00402592" w:rsidRPr="00B82C1F" w:rsidRDefault="00402592" w:rsidP="00402592"/>
    <w:p w14:paraId="525C8E2B" w14:textId="77777777" w:rsidR="000318E8" w:rsidRPr="008630C3" w:rsidRDefault="000318E8" w:rsidP="00B0291F">
      <w:pPr>
        <w:spacing w:line="360" w:lineRule="auto"/>
        <w:rPr>
          <w:rFonts w:ascii="Times New Roman" w:hAnsi="Times New Roman"/>
          <w:b/>
          <w:sz w:val="24"/>
          <w:szCs w:val="24"/>
          <w:lang w:val="en-US"/>
        </w:rPr>
        <w:sectPr w:rsidR="000318E8" w:rsidRPr="008630C3" w:rsidSect="008F5EA7">
          <w:footerReference w:type="default" r:id="rId16"/>
          <w:type w:val="continuous"/>
          <w:pgSz w:w="16838" w:h="11906" w:orient="landscape"/>
          <w:pgMar w:top="1440" w:right="1440" w:bottom="1440" w:left="1440" w:header="708" w:footer="708" w:gutter="0"/>
          <w:cols w:space="708"/>
          <w:docGrid w:linePitch="360"/>
        </w:sectPr>
      </w:pPr>
    </w:p>
    <w:p w14:paraId="43C6F923" w14:textId="0008D869" w:rsidR="00B617C4" w:rsidRPr="008630C3" w:rsidRDefault="00F963DD" w:rsidP="00B0291F">
      <w:pPr>
        <w:pStyle w:val="Heading1"/>
        <w:spacing w:line="360" w:lineRule="auto"/>
        <w:rPr>
          <w:rFonts w:ascii="Times New Roman" w:hAnsi="Times New Roman"/>
          <w:color w:val="auto"/>
          <w:sz w:val="24"/>
          <w:szCs w:val="24"/>
          <w:vertAlign w:val="subscript"/>
          <w:lang w:val="en-US"/>
        </w:rPr>
      </w:pPr>
      <w:bookmarkStart w:id="78" w:name="_Toc401498349"/>
      <w:bookmarkStart w:id="79" w:name="_Toc20782406"/>
      <w:r w:rsidRPr="008630C3">
        <w:rPr>
          <w:rFonts w:ascii="Times New Roman" w:hAnsi="Times New Roman"/>
          <w:color w:val="auto"/>
          <w:sz w:val="24"/>
          <w:szCs w:val="24"/>
          <w:lang w:val="en-US"/>
        </w:rPr>
        <w:lastRenderedPageBreak/>
        <w:t>R</w:t>
      </w:r>
      <w:r w:rsidR="0080663C" w:rsidRPr="008630C3">
        <w:rPr>
          <w:rFonts w:ascii="Times New Roman" w:hAnsi="Times New Roman"/>
          <w:color w:val="auto"/>
          <w:sz w:val="24"/>
          <w:szCs w:val="24"/>
          <w:lang w:val="en-US"/>
        </w:rPr>
        <w:t>eferences</w:t>
      </w:r>
      <w:bookmarkEnd w:id="78"/>
      <w:bookmarkEnd w:id="79"/>
    </w:p>
    <w:p w14:paraId="482DC576" w14:textId="77777777" w:rsidR="001A3EBD" w:rsidRPr="001A3EBD" w:rsidRDefault="001A3EBD" w:rsidP="001A3EBD">
      <w:pPr>
        <w:pStyle w:val="EndNoteBibliography"/>
        <w:spacing w:after="0"/>
        <w:ind w:left="720" w:hanging="720"/>
      </w:pPr>
      <w:r>
        <w:rPr>
          <w:szCs w:val="24"/>
          <w:vertAlign w:val="subscript"/>
        </w:rPr>
        <w:fldChar w:fldCharType="begin"/>
      </w:r>
      <w:r w:rsidRPr="001A3EBD">
        <w:rPr>
          <w:szCs w:val="24"/>
          <w:vertAlign w:val="subscript"/>
          <w:lang w:val="es-ES"/>
        </w:rPr>
        <w:instrText xml:space="preserve"> ADDIN EN.REFLIST </w:instrText>
      </w:r>
      <w:r>
        <w:rPr>
          <w:szCs w:val="24"/>
          <w:vertAlign w:val="subscript"/>
        </w:rPr>
        <w:fldChar w:fldCharType="separate"/>
      </w:r>
      <w:bookmarkStart w:id="80" w:name="_ENREF_1"/>
      <w:r w:rsidRPr="001A3EBD">
        <w:rPr>
          <w:lang w:val="es-ES"/>
        </w:rPr>
        <w:t xml:space="preserve">Adelantado, N., Tarazona, P., Grillitsch, K., García-Ortega, X., Monforte, S., Valero, F., Feussner, I., Daum, G., Ferrer, P., 2017. </w:t>
      </w:r>
      <w:r w:rsidRPr="001A3EBD">
        <w:t>The effect of hypoxia on the lipidome of recombinant Pichia pastoris. Microb Cell Fact. 16</w:t>
      </w:r>
      <w:r w:rsidRPr="001A3EBD">
        <w:rPr>
          <w:b/>
        </w:rPr>
        <w:t>,</w:t>
      </w:r>
      <w:r w:rsidRPr="001A3EBD">
        <w:t xml:space="preserve"> 86.</w:t>
      </w:r>
      <w:bookmarkEnd w:id="80"/>
    </w:p>
    <w:p w14:paraId="0C537FE6" w14:textId="77777777" w:rsidR="001A3EBD" w:rsidRPr="001A3EBD" w:rsidRDefault="001A3EBD" w:rsidP="001A3EBD">
      <w:pPr>
        <w:pStyle w:val="EndNoteBibliography"/>
        <w:spacing w:after="0"/>
        <w:ind w:left="720" w:hanging="720"/>
      </w:pPr>
      <w:bookmarkStart w:id="81" w:name="_ENREF_2"/>
      <w:r w:rsidRPr="001A3EBD">
        <w:t>Baumann, K., Carnicer, M., Dragosits, M., Graf, A. B., Stadlmann, J., Jouhten, P., Maaheimo, H., Gasser, B., Albiol, J., Mattanovich, D., Ferrer, P., 2010. A multi-level study of recombinant Pichia pastoris in different oxygen conditions. Bmc Syst Biol. 4</w:t>
      </w:r>
      <w:r w:rsidRPr="001A3EBD">
        <w:rPr>
          <w:b/>
        </w:rPr>
        <w:t>,</w:t>
      </w:r>
      <w:r w:rsidRPr="001A3EBD">
        <w:t xml:space="preserve"> 141.</w:t>
      </w:r>
      <w:bookmarkEnd w:id="81"/>
    </w:p>
    <w:p w14:paraId="40982C69" w14:textId="77777777" w:rsidR="001A3EBD" w:rsidRPr="001A3EBD" w:rsidRDefault="001A3EBD" w:rsidP="001A3EBD">
      <w:pPr>
        <w:pStyle w:val="EndNoteBibliography"/>
        <w:spacing w:after="0"/>
        <w:ind w:left="720" w:hanging="720"/>
      </w:pPr>
      <w:bookmarkStart w:id="82" w:name="_ENREF_3"/>
      <w:r w:rsidRPr="001A3EBD">
        <w:t>Carnicer, M., Baumann, K., Töplitz, I., Sánchez-Ferrando, F., Mattanovich, D., Ferrer, P., Albiol, J., 2009. Macromolecular and elemental composition analysis and extracellular metabolite balances of Pichia pastoris growing at different oxygen levels. Microb Cell Fact. 8</w:t>
      </w:r>
      <w:r w:rsidRPr="001A3EBD">
        <w:rPr>
          <w:b/>
        </w:rPr>
        <w:t>,</w:t>
      </w:r>
      <w:r w:rsidRPr="001A3EBD">
        <w:t xml:space="preserve"> 65.</w:t>
      </w:r>
      <w:bookmarkEnd w:id="82"/>
    </w:p>
    <w:p w14:paraId="356AC5B4" w14:textId="77777777" w:rsidR="001A3EBD" w:rsidRPr="001A3EBD" w:rsidRDefault="001A3EBD" w:rsidP="001A3EBD">
      <w:pPr>
        <w:pStyle w:val="EndNoteBibliography"/>
        <w:spacing w:after="0"/>
        <w:ind w:left="720" w:hanging="720"/>
      </w:pPr>
      <w:bookmarkStart w:id="83" w:name="_ENREF_4"/>
      <w:r w:rsidRPr="001A3EBD">
        <w:t>Carnicer, M., ten Pierick, A., van Dam, J., Heijnen, J. J., Albiol, J., van Gulik, W., Ferrer, P., 2012. Quantitative metabolomics analysis of amino acid metabolism in recombinant Pichia pastoris under different oxygen availability conditions. Microb Cell Fact. 11</w:t>
      </w:r>
      <w:r w:rsidRPr="001A3EBD">
        <w:rPr>
          <w:b/>
        </w:rPr>
        <w:t>,</w:t>
      </w:r>
      <w:r w:rsidRPr="001A3EBD">
        <w:t xml:space="preserve"> 83.</w:t>
      </w:r>
      <w:bookmarkEnd w:id="83"/>
    </w:p>
    <w:p w14:paraId="1E64BCCB" w14:textId="77777777" w:rsidR="001A3EBD" w:rsidRPr="001A3EBD" w:rsidRDefault="001A3EBD" w:rsidP="001A3EBD">
      <w:pPr>
        <w:pStyle w:val="EndNoteBibliography"/>
        <w:spacing w:after="0"/>
        <w:ind w:left="720" w:hanging="720"/>
        <w:rPr>
          <w:lang w:val="es-ES"/>
        </w:rPr>
      </w:pPr>
      <w:bookmarkStart w:id="84" w:name="_ENREF_5"/>
      <w:r w:rsidRPr="001A3EBD">
        <w:t xml:space="preserve">Clasquin, M. F., Melamud, E., Singer, A., Gooding, J. R., Xu, X., Dong, A., Cui, H., Campagna, S. R., Savchenko, A., Yakunin, A. F., Rabinowitz, J. D., Caudy, A. A., 2011. </w:t>
      </w:r>
      <w:r w:rsidRPr="001A3EBD">
        <w:rPr>
          <w:lang w:val="es-ES"/>
        </w:rPr>
        <w:t>Riboneogenesis in yeast. Cell. 145</w:t>
      </w:r>
      <w:r w:rsidRPr="001A3EBD">
        <w:rPr>
          <w:b/>
          <w:lang w:val="es-ES"/>
        </w:rPr>
        <w:t>,</w:t>
      </w:r>
      <w:r w:rsidRPr="001A3EBD">
        <w:rPr>
          <w:lang w:val="es-ES"/>
        </w:rPr>
        <w:t xml:space="preserve"> 969-80.</w:t>
      </w:r>
      <w:bookmarkEnd w:id="84"/>
    </w:p>
    <w:p w14:paraId="494AC276" w14:textId="77777777" w:rsidR="001A3EBD" w:rsidRPr="001A3EBD" w:rsidRDefault="001A3EBD" w:rsidP="001A3EBD">
      <w:pPr>
        <w:pStyle w:val="EndNoteBibliography"/>
        <w:spacing w:after="0"/>
        <w:ind w:left="720" w:hanging="720"/>
      </w:pPr>
      <w:bookmarkStart w:id="85" w:name="_ENREF_6"/>
      <w:r w:rsidRPr="001A3EBD">
        <w:rPr>
          <w:lang w:val="es-ES"/>
        </w:rPr>
        <w:t xml:space="preserve">Garcia-Ortega, X., Valero, F., Montesinos-Seguí, J. L., 2017. </w:t>
      </w:r>
      <w:r w:rsidRPr="001A3EBD">
        <w:t>Physiological state as transferable operating criterion to improve recombinant protein production in Pichia pastoris through oxygen limitation. Journal of Chemical Technology &amp; Biotechnology. 92</w:t>
      </w:r>
      <w:r w:rsidRPr="001A3EBD">
        <w:rPr>
          <w:b/>
        </w:rPr>
        <w:t>,</w:t>
      </w:r>
      <w:r w:rsidRPr="001A3EBD">
        <w:t xml:space="preserve"> 2573-2582.</w:t>
      </w:r>
      <w:bookmarkEnd w:id="85"/>
    </w:p>
    <w:p w14:paraId="44411D16" w14:textId="77777777" w:rsidR="001A3EBD" w:rsidRPr="001A3EBD" w:rsidRDefault="001A3EBD" w:rsidP="001A3EBD">
      <w:pPr>
        <w:pStyle w:val="EndNoteBibliography"/>
        <w:spacing w:after="0"/>
        <w:ind w:left="720" w:hanging="720"/>
      </w:pPr>
      <w:bookmarkStart w:id="86" w:name="_ENREF_7"/>
      <w:r w:rsidRPr="001A3EBD">
        <w:t>Gasser, B., Maurer, M., Gach, J., Kunert, R., Mattanovich, D., 2006. Engineering of Pichia pastoris for improved production of antibody fragments. Biotechnol Bioeng. 94</w:t>
      </w:r>
      <w:r w:rsidRPr="001A3EBD">
        <w:rPr>
          <w:b/>
        </w:rPr>
        <w:t>,</w:t>
      </w:r>
      <w:r w:rsidRPr="001A3EBD">
        <w:t xml:space="preserve"> 353-361.</w:t>
      </w:r>
      <w:bookmarkEnd w:id="86"/>
    </w:p>
    <w:p w14:paraId="4261A36C" w14:textId="77777777" w:rsidR="001A3EBD" w:rsidRPr="001A3EBD" w:rsidRDefault="001A3EBD" w:rsidP="001A3EBD">
      <w:pPr>
        <w:pStyle w:val="EndNoteBibliography"/>
        <w:spacing w:after="0"/>
        <w:ind w:left="720" w:hanging="720"/>
      </w:pPr>
      <w:bookmarkStart w:id="87" w:name="_ENREF_8"/>
      <w:r w:rsidRPr="001A3EBD">
        <w:t>Gasser, B., Maurer, M., Rautio, J., Sauer, M., Bhattacharyya, A., Saloheimo, M., Penttilä, M., Mattanovich, D., 2007. Monitoring of transcriptional regulation in Pichia pastoris under protein production conditions. Bmc Genomics. 8</w:t>
      </w:r>
      <w:r w:rsidRPr="001A3EBD">
        <w:rPr>
          <w:b/>
        </w:rPr>
        <w:t>,</w:t>
      </w:r>
      <w:r w:rsidRPr="001A3EBD">
        <w:t xml:space="preserve"> 179-179.</w:t>
      </w:r>
      <w:bookmarkEnd w:id="87"/>
    </w:p>
    <w:p w14:paraId="376D5F4F" w14:textId="77777777" w:rsidR="001A3EBD" w:rsidRPr="001A3EBD" w:rsidRDefault="001A3EBD" w:rsidP="001A3EBD">
      <w:pPr>
        <w:pStyle w:val="EndNoteBibliography"/>
        <w:spacing w:after="0"/>
        <w:ind w:left="720" w:hanging="720"/>
      </w:pPr>
      <w:bookmarkStart w:id="88" w:name="_ENREF_9"/>
      <w:r w:rsidRPr="001A3EBD">
        <w:t>Krivoruchko, A., Zhang, Y., Siewers, V., Chen, Y., Nielsen, J., 2015. Microbial acetyl-CoA metabolism and metabolic engineering. Metab Eng. 28</w:t>
      </w:r>
      <w:r w:rsidRPr="001A3EBD">
        <w:rPr>
          <w:b/>
        </w:rPr>
        <w:t>,</w:t>
      </w:r>
      <w:r w:rsidRPr="001A3EBD">
        <w:t xml:space="preserve"> 28-42.</w:t>
      </w:r>
      <w:bookmarkEnd w:id="88"/>
    </w:p>
    <w:p w14:paraId="459A37BF" w14:textId="77777777" w:rsidR="001A3EBD" w:rsidRPr="001A3EBD" w:rsidRDefault="001A3EBD" w:rsidP="001A3EBD">
      <w:pPr>
        <w:pStyle w:val="EndNoteBibliography"/>
        <w:spacing w:after="0"/>
        <w:ind w:left="720" w:hanging="720"/>
      </w:pPr>
      <w:bookmarkStart w:id="89" w:name="_ENREF_10"/>
      <w:r w:rsidRPr="001A3EBD">
        <w:t>Rußmayer, H., Buchetics, M., Gruber, C., Valli, M., Grillitsch, K., Modarres, G., Guerrasio, R., Klavins, K., Neubauer, S., Drexler, H., Steiger, M., Troyer, C., Al Chalabi, A., Krebiehl, G., Sonntag, D., Zellnig, G., Daum, G., Graf, A. B., Altmann, F., Koellensperger, G., Hann, S., Sauer, M., Mattanovich, D., Gasser, B., 2015. Systems-level organization of yeast methylotrophic lifestyle. Bmc Biol. 13</w:t>
      </w:r>
      <w:r w:rsidRPr="001A3EBD">
        <w:rPr>
          <w:b/>
        </w:rPr>
        <w:t>,</w:t>
      </w:r>
      <w:r w:rsidRPr="001A3EBD">
        <w:t xml:space="preserve"> 80.</w:t>
      </w:r>
      <w:bookmarkEnd w:id="89"/>
    </w:p>
    <w:p w14:paraId="62AC7306" w14:textId="77777777" w:rsidR="001A3EBD" w:rsidRPr="001A3EBD" w:rsidRDefault="001A3EBD" w:rsidP="001A3EBD">
      <w:pPr>
        <w:pStyle w:val="EndNoteBibliography"/>
        <w:spacing w:after="0"/>
        <w:ind w:left="720" w:hanging="720"/>
        <w:rPr>
          <w:lang w:val="es-ES"/>
        </w:rPr>
      </w:pPr>
      <w:bookmarkStart w:id="90" w:name="_ENREF_11"/>
      <w:r w:rsidRPr="001A3EBD">
        <w:t xml:space="preserve">Saa, P. A., Nielsen, L. K., 2016. Fast-SNP: a fast matrix pre-processing algorithm for efficient loopless flux optimization of metabolic models. </w:t>
      </w:r>
      <w:r w:rsidRPr="001A3EBD">
        <w:rPr>
          <w:lang w:val="es-ES"/>
        </w:rPr>
        <w:t>Bioinformatics. 32</w:t>
      </w:r>
      <w:r w:rsidRPr="001A3EBD">
        <w:rPr>
          <w:b/>
          <w:lang w:val="es-ES"/>
        </w:rPr>
        <w:t>,</w:t>
      </w:r>
      <w:r w:rsidRPr="001A3EBD">
        <w:rPr>
          <w:lang w:val="es-ES"/>
        </w:rPr>
        <w:t xml:space="preserve"> 3807-3814.</w:t>
      </w:r>
      <w:bookmarkEnd w:id="90"/>
    </w:p>
    <w:p w14:paraId="075540CE" w14:textId="77777777" w:rsidR="001A3EBD" w:rsidRPr="001A3EBD" w:rsidRDefault="001A3EBD" w:rsidP="001A3EBD">
      <w:pPr>
        <w:pStyle w:val="EndNoteBibliography"/>
        <w:spacing w:after="0"/>
        <w:ind w:left="720" w:hanging="720"/>
      </w:pPr>
      <w:bookmarkStart w:id="91" w:name="_ENREF_12"/>
      <w:r w:rsidRPr="001A3EBD">
        <w:rPr>
          <w:lang w:val="es-ES"/>
        </w:rPr>
        <w:t xml:space="preserve">Sola, A., Maaheimo, H., Ylonen, K., Ferrer, P., Szyperski, T., 2004. </w:t>
      </w:r>
      <w:r w:rsidRPr="001A3EBD">
        <w:t>Amino acid biosynthesis and metabolic flux profiling of Pichia pastoris. Eur J Biochem. 271</w:t>
      </w:r>
      <w:r w:rsidRPr="001A3EBD">
        <w:rPr>
          <w:b/>
        </w:rPr>
        <w:t>,</w:t>
      </w:r>
      <w:r w:rsidRPr="001A3EBD">
        <w:t xml:space="preserve"> 2462-70.</w:t>
      </w:r>
      <w:bookmarkEnd w:id="91"/>
    </w:p>
    <w:p w14:paraId="49C7A0B5" w14:textId="77777777" w:rsidR="001A3EBD" w:rsidRPr="001A3EBD" w:rsidRDefault="001A3EBD" w:rsidP="001A3EBD">
      <w:pPr>
        <w:pStyle w:val="EndNoteBibliography"/>
        <w:spacing w:after="0"/>
        <w:ind w:left="720" w:hanging="720"/>
      </w:pPr>
      <w:bookmarkStart w:id="92" w:name="_ENREF_13"/>
      <w:r w:rsidRPr="001A3EBD">
        <w:t>Tomas-Gamisans, M., Ferrer, P., Albiol, J., 2018. Fine-tuning the P. pastoris iMT1026 genome-scale metabolic model for improved prediction of growth on methanol or glycerol as sole carbon sources. Microbial biotechnology. 11</w:t>
      </w:r>
      <w:r w:rsidRPr="001A3EBD">
        <w:rPr>
          <w:b/>
        </w:rPr>
        <w:t>,</w:t>
      </w:r>
      <w:r w:rsidRPr="001A3EBD">
        <w:t xml:space="preserve"> 224-237.</w:t>
      </w:r>
      <w:bookmarkEnd w:id="92"/>
    </w:p>
    <w:p w14:paraId="2F3A36C6" w14:textId="77777777" w:rsidR="001A3EBD" w:rsidRPr="001A3EBD" w:rsidRDefault="001A3EBD" w:rsidP="001A3EBD">
      <w:pPr>
        <w:pStyle w:val="EndNoteBibliography"/>
        <w:spacing w:after="0"/>
        <w:ind w:left="720" w:hanging="720"/>
      </w:pPr>
      <w:bookmarkStart w:id="93" w:name="_ENREF_14"/>
      <w:r w:rsidRPr="001A3EBD">
        <w:t>Tomàs-Gamisans, M., Ferrer, P., Albiol, J., 2016. Integration and Validation of the Genome-Scale Metabolic Models of Pichia pastoris: A Comprehensive Update of Protein Glycosylation Pathways, Lipid and Energy Metabolism. Plos One. 11</w:t>
      </w:r>
      <w:r w:rsidRPr="001A3EBD">
        <w:rPr>
          <w:b/>
        </w:rPr>
        <w:t>,</w:t>
      </w:r>
      <w:r w:rsidRPr="001A3EBD">
        <w:t xml:space="preserve"> e0148031.</w:t>
      </w:r>
      <w:bookmarkEnd w:id="93"/>
    </w:p>
    <w:p w14:paraId="072C685E" w14:textId="15CB61B8" w:rsidR="00237C26" w:rsidRPr="008630C3" w:rsidRDefault="001A3EBD" w:rsidP="001A3EBD">
      <w:pPr>
        <w:pStyle w:val="EndNoteBibliography"/>
        <w:ind w:left="720" w:hanging="720"/>
        <w:rPr>
          <w:szCs w:val="24"/>
          <w:vertAlign w:val="subscript"/>
        </w:rPr>
      </w:pPr>
      <w:bookmarkStart w:id="94" w:name="_ENREF_15"/>
      <w:r w:rsidRPr="001A3EBD">
        <w:t>Zhang, M., Yu, X. W., Xu, Y., Jouhten, P., Swapna, G. V. T., Glaser, R. W., Hunt, J. F., Montelione, G. T., Maaheimo, H., Szyperski, T., 2017. 13 C metabolic flux profiling of Pichia pastoris grown in aerobic batch cultures on glucose revealed high relative anabolic use of TCA cycle and limited incorporation of provided precursors of branched-chain amino acids. Febs J. 284</w:t>
      </w:r>
      <w:r w:rsidRPr="001A3EBD">
        <w:rPr>
          <w:b/>
        </w:rPr>
        <w:t>,</w:t>
      </w:r>
      <w:r w:rsidRPr="001A3EBD">
        <w:t xml:space="preserve"> 3100-3113.</w:t>
      </w:r>
      <w:bookmarkEnd w:id="94"/>
      <w:r>
        <w:rPr>
          <w:szCs w:val="24"/>
          <w:vertAlign w:val="subscript"/>
        </w:rPr>
        <w:fldChar w:fldCharType="end"/>
      </w:r>
    </w:p>
    <w:sectPr w:rsidR="00237C26" w:rsidRPr="008630C3" w:rsidSect="008F5EA7">
      <w:footerReference w:type="default" r:id="rId1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B022F" w14:textId="77777777" w:rsidR="00503C11" w:rsidRDefault="00503C11" w:rsidP="00A01671">
      <w:pPr>
        <w:spacing w:after="0" w:line="240" w:lineRule="auto"/>
      </w:pPr>
      <w:r>
        <w:separator/>
      </w:r>
    </w:p>
  </w:endnote>
  <w:endnote w:type="continuationSeparator" w:id="0">
    <w:p w14:paraId="219B3B3B" w14:textId="77777777" w:rsidR="00503C11" w:rsidRDefault="00503C11" w:rsidP="00A01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merican Typewriter">
    <w:altName w:val="Courier New"/>
    <w:charset w:val="00"/>
    <w:family w:val="auto"/>
    <w:pitch w:val="variable"/>
    <w:sig w:usb0="A000006F" w:usb1="00000019"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1C32C" w14:textId="77777777" w:rsidR="00306381" w:rsidRDefault="00306381" w:rsidP="009C67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08D94D9F" w14:textId="77777777" w:rsidR="00306381" w:rsidRDefault="00306381" w:rsidP="009C670C">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B7F93" w14:textId="77777777" w:rsidR="00306381" w:rsidRDefault="00306381" w:rsidP="009C67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4BFA0E5C" w14:textId="77777777" w:rsidR="00306381" w:rsidRDefault="00306381" w:rsidP="009C670C">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65F7" w14:textId="77777777" w:rsidR="00306381" w:rsidRDefault="00306381" w:rsidP="009C67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7E877730" w14:textId="77777777" w:rsidR="00306381" w:rsidRDefault="00306381" w:rsidP="009C670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239C6" w14:textId="77777777" w:rsidR="00306381" w:rsidRDefault="00306381" w:rsidP="009C67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0B8F14EF" w14:textId="77777777" w:rsidR="00306381" w:rsidRPr="009C670C" w:rsidRDefault="00306381" w:rsidP="009C670C">
    <w:pPr>
      <w:pStyle w:val="Footer"/>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8F610" w14:textId="77777777" w:rsidR="00503C11" w:rsidRDefault="00503C11" w:rsidP="00A01671">
      <w:pPr>
        <w:spacing w:after="0" w:line="240" w:lineRule="auto"/>
      </w:pPr>
      <w:r>
        <w:separator/>
      </w:r>
    </w:p>
  </w:footnote>
  <w:footnote w:type="continuationSeparator" w:id="0">
    <w:p w14:paraId="0EB064F7" w14:textId="77777777" w:rsidR="00503C11" w:rsidRDefault="00503C11" w:rsidP="00A01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9FA8C" w14:textId="77777777" w:rsidR="00306381" w:rsidRDefault="00306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5B2D4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B3F3F69"/>
    <w:multiLevelType w:val="hybridMultilevel"/>
    <w:tmpl w:val="9A9A8A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71836E58"/>
    <w:multiLevelType w:val="multilevel"/>
    <w:tmpl w:val="D718343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Metabolic Engineering&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9v55trfo5vxz3e29eqpr0r9v2zzetx9avxz&quot;&gt;Papers_library_28_01_19&lt;record-ids&gt;&lt;item&gt;7733&lt;/item&gt;&lt;item&gt;8292&lt;/item&gt;&lt;item&gt;8299&lt;/item&gt;&lt;item&gt;8311&lt;/item&gt;&lt;item&gt;8312&lt;/item&gt;&lt;item&gt;8320&lt;/item&gt;&lt;item&gt;8324&lt;/item&gt;&lt;item&gt;8330&lt;/item&gt;&lt;item&gt;8332&lt;/item&gt;&lt;item&gt;8333&lt;/item&gt;&lt;item&gt;8334&lt;/item&gt;&lt;item&gt;8512&lt;/item&gt;&lt;item&gt;8579&lt;/item&gt;&lt;item&gt;8580&lt;/item&gt;&lt;item&gt;8581&lt;/item&gt;&lt;/record-ids&gt;&lt;/item&gt;&lt;/Libraries&gt;"/>
  </w:docVars>
  <w:rsids>
    <w:rsidRoot w:val="00E8706B"/>
    <w:rsid w:val="00006FFE"/>
    <w:rsid w:val="00016633"/>
    <w:rsid w:val="00016827"/>
    <w:rsid w:val="000318E8"/>
    <w:rsid w:val="000324C0"/>
    <w:rsid w:val="00036840"/>
    <w:rsid w:val="00043A31"/>
    <w:rsid w:val="0004420B"/>
    <w:rsid w:val="00044FA4"/>
    <w:rsid w:val="00061F1A"/>
    <w:rsid w:val="0006396C"/>
    <w:rsid w:val="0007692B"/>
    <w:rsid w:val="00084D1D"/>
    <w:rsid w:val="000863BA"/>
    <w:rsid w:val="000968EA"/>
    <w:rsid w:val="000C01B8"/>
    <w:rsid w:val="000C59BE"/>
    <w:rsid w:val="000D06FF"/>
    <w:rsid w:val="000D2B4D"/>
    <w:rsid w:val="000E2BF7"/>
    <w:rsid w:val="00103E57"/>
    <w:rsid w:val="00105174"/>
    <w:rsid w:val="001079CF"/>
    <w:rsid w:val="001136A8"/>
    <w:rsid w:val="00115F2F"/>
    <w:rsid w:val="00120484"/>
    <w:rsid w:val="00131476"/>
    <w:rsid w:val="00134918"/>
    <w:rsid w:val="00142691"/>
    <w:rsid w:val="00143FB5"/>
    <w:rsid w:val="0014654C"/>
    <w:rsid w:val="00157DC6"/>
    <w:rsid w:val="00175995"/>
    <w:rsid w:val="00177FAD"/>
    <w:rsid w:val="00185562"/>
    <w:rsid w:val="00197507"/>
    <w:rsid w:val="001A33A0"/>
    <w:rsid w:val="001A3DA2"/>
    <w:rsid w:val="001A3EBD"/>
    <w:rsid w:val="001A79BC"/>
    <w:rsid w:val="001B3B0C"/>
    <w:rsid w:val="001C6C13"/>
    <w:rsid w:val="001D555B"/>
    <w:rsid w:val="001D742C"/>
    <w:rsid w:val="001E0543"/>
    <w:rsid w:val="001E6F99"/>
    <w:rsid w:val="001F72D9"/>
    <w:rsid w:val="002023C5"/>
    <w:rsid w:val="00205B89"/>
    <w:rsid w:val="00206C6E"/>
    <w:rsid w:val="00207294"/>
    <w:rsid w:val="0023407C"/>
    <w:rsid w:val="00237C26"/>
    <w:rsid w:val="00240A71"/>
    <w:rsid w:val="00244578"/>
    <w:rsid w:val="00245DF4"/>
    <w:rsid w:val="002554CE"/>
    <w:rsid w:val="00257DF7"/>
    <w:rsid w:val="00260338"/>
    <w:rsid w:val="002667B7"/>
    <w:rsid w:val="00272E6B"/>
    <w:rsid w:val="002733B8"/>
    <w:rsid w:val="00293CD2"/>
    <w:rsid w:val="0029404E"/>
    <w:rsid w:val="002972AD"/>
    <w:rsid w:val="002A1E2A"/>
    <w:rsid w:val="002A252B"/>
    <w:rsid w:val="002A6F8C"/>
    <w:rsid w:val="002C1EE4"/>
    <w:rsid w:val="002D2AF3"/>
    <w:rsid w:val="002D2B31"/>
    <w:rsid w:val="002E2BE2"/>
    <w:rsid w:val="002E3B24"/>
    <w:rsid w:val="002E661F"/>
    <w:rsid w:val="002F0645"/>
    <w:rsid w:val="002F50C1"/>
    <w:rsid w:val="002F64EE"/>
    <w:rsid w:val="00305E7A"/>
    <w:rsid w:val="00306381"/>
    <w:rsid w:val="00325DDE"/>
    <w:rsid w:val="0033727A"/>
    <w:rsid w:val="00345B7A"/>
    <w:rsid w:val="003462B6"/>
    <w:rsid w:val="0036294D"/>
    <w:rsid w:val="00375643"/>
    <w:rsid w:val="00380DB3"/>
    <w:rsid w:val="00383847"/>
    <w:rsid w:val="0038685B"/>
    <w:rsid w:val="003B29AB"/>
    <w:rsid w:val="003B7866"/>
    <w:rsid w:val="003C214A"/>
    <w:rsid w:val="003D51B3"/>
    <w:rsid w:val="003D5466"/>
    <w:rsid w:val="003D7CF8"/>
    <w:rsid w:val="003E041C"/>
    <w:rsid w:val="003E155B"/>
    <w:rsid w:val="003E5A29"/>
    <w:rsid w:val="003F4684"/>
    <w:rsid w:val="00402592"/>
    <w:rsid w:val="0040726B"/>
    <w:rsid w:val="00413BC2"/>
    <w:rsid w:val="00415D34"/>
    <w:rsid w:val="004163EF"/>
    <w:rsid w:val="004249DF"/>
    <w:rsid w:val="00424EA3"/>
    <w:rsid w:val="00432C72"/>
    <w:rsid w:val="0043301A"/>
    <w:rsid w:val="00454A58"/>
    <w:rsid w:val="00461029"/>
    <w:rsid w:val="0047101F"/>
    <w:rsid w:val="00492622"/>
    <w:rsid w:val="004C48A2"/>
    <w:rsid w:val="004C5417"/>
    <w:rsid w:val="004C541A"/>
    <w:rsid w:val="004D6BAA"/>
    <w:rsid w:val="004D7985"/>
    <w:rsid w:val="004E24D9"/>
    <w:rsid w:val="004F53BC"/>
    <w:rsid w:val="00503C11"/>
    <w:rsid w:val="00511362"/>
    <w:rsid w:val="00524C4B"/>
    <w:rsid w:val="00532400"/>
    <w:rsid w:val="0053459A"/>
    <w:rsid w:val="005355D6"/>
    <w:rsid w:val="0053734F"/>
    <w:rsid w:val="005408FD"/>
    <w:rsid w:val="00544832"/>
    <w:rsid w:val="005503DD"/>
    <w:rsid w:val="00563113"/>
    <w:rsid w:val="00572539"/>
    <w:rsid w:val="00582177"/>
    <w:rsid w:val="00583FB9"/>
    <w:rsid w:val="00591E57"/>
    <w:rsid w:val="00594268"/>
    <w:rsid w:val="005A1027"/>
    <w:rsid w:val="005A2DB4"/>
    <w:rsid w:val="005A3554"/>
    <w:rsid w:val="005C7972"/>
    <w:rsid w:val="005D1DDB"/>
    <w:rsid w:val="005D3F99"/>
    <w:rsid w:val="005E2E85"/>
    <w:rsid w:val="00603FDF"/>
    <w:rsid w:val="00610EAE"/>
    <w:rsid w:val="00612DF6"/>
    <w:rsid w:val="0063295B"/>
    <w:rsid w:val="006353C7"/>
    <w:rsid w:val="00641402"/>
    <w:rsid w:val="00644BAF"/>
    <w:rsid w:val="00646369"/>
    <w:rsid w:val="00646FE7"/>
    <w:rsid w:val="006546F0"/>
    <w:rsid w:val="00663BFA"/>
    <w:rsid w:val="00663DE1"/>
    <w:rsid w:val="006649BF"/>
    <w:rsid w:val="00666275"/>
    <w:rsid w:val="00673F30"/>
    <w:rsid w:val="00680734"/>
    <w:rsid w:val="00687DF7"/>
    <w:rsid w:val="006A0A0A"/>
    <w:rsid w:val="006A7488"/>
    <w:rsid w:val="006B151C"/>
    <w:rsid w:val="006B7C40"/>
    <w:rsid w:val="006C0586"/>
    <w:rsid w:val="006C0D44"/>
    <w:rsid w:val="006C138A"/>
    <w:rsid w:val="006C15D8"/>
    <w:rsid w:val="006C734F"/>
    <w:rsid w:val="006C7FCD"/>
    <w:rsid w:val="006D1BB7"/>
    <w:rsid w:val="006D73F9"/>
    <w:rsid w:val="006E13D5"/>
    <w:rsid w:val="006F182A"/>
    <w:rsid w:val="006F420B"/>
    <w:rsid w:val="007026CD"/>
    <w:rsid w:val="00707D8D"/>
    <w:rsid w:val="00710BDE"/>
    <w:rsid w:val="00710FC1"/>
    <w:rsid w:val="007200E2"/>
    <w:rsid w:val="00725675"/>
    <w:rsid w:val="00727167"/>
    <w:rsid w:val="00727469"/>
    <w:rsid w:val="00736273"/>
    <w:rsid w:val="00736AE1"/>
    <w:rsid w:val="00741964"/>
    <w:rsid w:val="00760061"/>
    <w:rsid w:val="00762C19"/>
    <w:rsid w:val="00764C3C"/>
    <w:rsid w:val="00790ED8"/>
    <w:rsid w:val="00795879"/>
    <w:rsid w:val="007A13B6"/>
    <w:rsid w:val="007A1A2E"/>
    <w:rsid w:val="007B7D24"/>
    <w:rsid w:val="007D2912"/>
    <w:rsid w:val="007E0162"/>
    <w:rsid w:val="007F0E53"/>
    <w:rsid w:val="007F500F"/>
    <w:rsid w:val="007F6FA4"/>
    <w:rsid w:val="008001C0"/>
    <w:rsid w:val="00804FF3"/>
    <w:rsid w:val="0080539B"/>
    <w:rsid w:val="00805B3B"/>
    <w:rsid w:val="0080663C"/>
    <w:rsid w:val="008143DC"/>
    <w:rsid w:val="00820BF9"/>
    <w:rsid w:val="00821788"/>
    <w:rsid w:val="00833F2A"/>
    <w:rsid w:val="008421DA"/>
    <w:rsid w:val="0084357D"/>
    <w:rsid w:val="00850545"/>
    <w:rsid w:val="00855E1A"/>
    <w:rsid w:val="008630C3"/>
    <w:rsid w:val="008642C6"/>
    <w:rsid w:val="008662AA"/>
    <w:rsid w:val="00870E1F"/>
    <w:rsid w:val="008753A1"/>
    <w:rsid w:val="0088490E"/>
    <w:rsid w:val="0088656A"/>
    <w:rsid w:val="00891BDF"/>
    <w:rsid w:val="00893759"/>
    <w:rsid w:val="008A05DA"/>
    <w:rsid w:val="008C6037"/>
    <w:rsid w:val="008E07F8"/>
    <w:rsid w:val="008E4AD4"/>
    <w:rsid w:val="008E4F5A"/>
    <w:rsid w:val="008E7E2D"/>
    <w:rsid w:val="008F1507"/>
    <w:rsid w:val="008F1728"/>
    <w:rsid w:val="008F2C1A"/>
    <w:rsid w:val="008F5EA7"/>
    <w:rsid w:val="00915456"/>
    <w:rsid w:val="009227B1"/>
    <w:rsid w:val="009347D5"/>
    <w:rsid w:val="00941390"/>
    <w:rsid w:val="0095360D"/>
    <w:rsid w:val="00961A06"/>
    <w:rsid w:val="00987577"/>
    <w:rsid w:val="00994978"/>
    <w:rsid w:val="009A70DC"/>
    <w:rsid w:val="009B7C04"/>
    <w:rsid w:val="009C6688"/>
    <w:rsid w:val="009C670C"/>
    <w:rsid w:val="009C7ADA"/>
    <w:rsid w:val="009D0961"/>
    <w:rsid w:val="009D3D8D"/>
    <w:rsid w:val="009D5FCE"/>
    <w:rsid w:val="009D6CA5"/>
    <w:rsid w:val="009D6F8D"/>
    <w:rsid w:val="009F181D"/>
    <w:rsid w:val="009F6324"/>
    <w:rsid w:val="009F63DE"/>
    <w:rsid w:val="00A01671"/>
    <w:rsid w:val="00A01ABA"/>
    <w:rsid w:val="00A026BC"/>
    <w:rsid w:val="00A121A0"/>
    <w:rsid w:val="00A3138D"/>
    <w:rsid w:val="00A3337F"/>
    <w:rsid w:val="00A40F3E"/>
    <w:rsid w:val="00A634C9"/>
    <w:rsid w:val="00A71357"/>
    <w:rsid w:val="00A84CBB"/>
    <w:rsid w:val="00A8659F"/>
    <w:rsid w:val="00A948F2"/>
    <w:rsid w:val="00AA1651"/>
    <w:rsid w:val="00AB57DB"/>
    <w:rsid w:val="00AB6A36"/>
    <w:rsid w:val="00AC3348"/>
    <w:rsid w:val="00AD1E87"/>
    <w:rsid w:val="00AD48CC"/>
    <w:rsid w:val="00AD56DB"/>
    <w:rsid w:val="00AE00A7"/>
    <w:rsid w:val="00AE2AE6"/>
    <w:rsid w:val="00AE3991"/>
    <w:rsid w:val="00B0291F"/>
    <w:rsid w:val="00B056A7"/>
    <w:rsid w:val="00B262BF"/>
    <w:rsid w:val="00B427F9"/>
    <w:rsid w:val="00B617C4"/>
    <w:rsid w:val="00B62128"/>
    <w:rsid w:val="00B73D47"/>
    <w:rsid w:val="00B82C1F"/>
    <w:rsid w:val="00B86E2A"/>
    <w:rsid w:val="00B9130B"/>
    <w:rsid w:val="00BA14AE"/>
    <w:rsid w:val="00BA3738"/>
    <w:rsid w:val="00BA5199"/>
    <w:rsid w:val="00BB1CD1"/>
    <w:rsid w:val="00BB26B5"/>
    <w:rsid w:val="00BC15E1"/>
    <w:rsid w:val="00BC1C62"/>
    <w:rsid w:val="00BC4151"/>
    <w:rsid w:val="00BD28FF"/>
    <w:rsid w:val="00BE1BC0"/>
    <w:rsid w:val="00BE4B5C"/>
    <w:rsid w:val="00BE5640"/>
    <w:rsid w:val="00BE6744"/>
    <w:rsid w:val="00BF0800"/>
    <w:rsid w:val="00BF11CE"/>
    <w:rsid w:val="00BF34D9"/>
    <w:rsid w:val="00C01EED"/>
    <w:rsid w:val="00C041A9"/>
    <w:rsid w:val="00C10D80"/>
    <w:rsid w:val="00C13759"/>
    <w:rsid w:val="00C22065"/>
    <w:rsid w:val="00C25D3B"/>
    <w:rsid w:val="00C26D7A"/>
    <w:rsid w:val="00C453AF"/>
    <w:rsid w:val="00C60D44"/>
    <w:rsid w:val="00C60FC2"/>
    <w:rsid w:val="00C63E77"/>
    <w:rsid w:val="00C733B4"/>
    <w:rsid w:val="00C73AB1"/>
    <w:rsid w:val="00C76B2C"/>
    <w:rsid w:val="00C8090C"/>
    <w:rsid w:val="00C84577"/>
    <w:rsid w:val="00CA0071"/>
    <w:rsid w:val="00CA6B07"/>
    <w:rsid w:val="00CB5B38"/>
    <w:rsid w:val="00CC449E"/>
    <w:rsid w:val="00CC6799"/>
    <w:rsid w:val="00CD7F55"/>
    <w:rsid w:val="00CE56DC"/>
    <w:rsid w:val="00CF0E33"/>
    <w:rsid w:val="00CF6C6D"/>
    <w:rsid w:val="00CF7FF0"/>
    <w:rsid w:val="00D00C18"/>
    <w:rsid w:val="00D00F52"/>
    <w:rsid w:val="00D010A4"/>
    <w:rsid w:val="00D127A6"/>
    <w:rsid w:val="00D1610A"/>
    <w:rsid w:val="00D2021B"/>
    <w:rsid w:val="00D3057D"/>
    <w:rsid w:val="00D36489"/>
    <w:rsid w:val="00D36F45"/>
    <w:rsid w:val="00D427ED"/>
    <w:rsid w:val="00D43F2E"/>
    <w:rsid w:val="00D44424"/>
    <w:rsid w:val="00D525D0"/>
    <w:rsid w:val="00D57586"/>
    <w:rsid w:val="00D61551"/>
    <w:rsid w:val="00D649AA"/>
    <w:rsid w:val="00D84EB6"/>
    <w:rsid w:val="00D91D9D"/>
    <w:rsid w:val="00D92858"/>
    <w:rsid w:val="00D979C7"/>
    <w:rsid w:val="00DC23A4"/>
    <w:rsid w:val="00DD3E39"/>
    <w:rsid w:val="00DD6E09"/>
    <w:rsid w:val="00E029BF"/>
    <w:rsid w:val="00E2622F"/>
    <w:rsid w:val="00E33BC0"/>
    <w:rsid w:val="00E53E5F"/>
    <w:rsid w:val="00E5572F"/>
    <w:rsid w:val="00E6622F"/>
    <w:rsid w:val="00E73005"/>
    <w:rsid w:val="00E758CB"/>
    <w:rsid w:val="00E8706B"/>
    <w:rsid w:val="00EA7A60"/>
    <w:rsid w:val="00EB375E"/>
    <w:rsid w:val="00EB3CEC"/>
    <w:rsid w:val="00EB3FC4"/>
    <w:rsid w:val="00EB5967"/>
    <w:rsid w:val="00EC1DE2"/>
    <w:rsid w:val="00EE3BD0"/>
    <w:rsid w:val="00EE74D0"/>
    <w:rsid w:val="00EF6738"/>
    <w:rsid w:val="00F041E4"/>
    <w:rsid w:val="00F141E3"/>
    <w:rsid w:val="00F1651A"/>
    <w:rsid w:val="00F175F6"/>
    <w:rsid w:val="00F21268"/>
    <w:rsid w:val="00F23852"/>
    <w:rsid w:val="00F24B25"/>
    <w:rsid w:val="00F254B7"/>
    <w:rsid w:val="00F26603"/>
    <w:rsid w:val="00F32EF2"/>
    <w:rsid w:val="00F33F58"/>
    <w:rsid w:val="00F349E9"/>
    <w:rsid w:val="00F50FE0"/>
    <w:rsid w:val="00F5245C"/>
    <w:rsid w:val="00F61DD1"/>
    <w:rsid w:val="00F66FE9"/>
    <w:rsid w:val="00F70CD4"/>
    <w:rsid w:val="00F73388"/>
    <w:rsid w:val="00F848BB"/>
    <w:rsid w:val="00F84D5F"/>
    <w:rsid w:val="00F963DD"/>
    <w:rsid w:val="00FA1A46"/>
    <w:rsid w:val="00FC42C9"/>
    <w:rsid w:val="00FD5C84"/>
    <w:rsid w:val="00FF2773"/>
    <w:rsid w:val="00FF4A3D"/>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BFB330"/>
  <w15:docId w15:val="{1FA3244F-5392-40A7-BCDB-F07066B0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L"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706B"/>
    <w:pPr>
      <w:spacing w:after="200" w:line="276" w:lineRule="auto"/>
    </w:pPr>
    <w:rPr>
      <w:sz w:val="22"/>
      <w:szCs w:val="22"/>
      <w:lang w:val="en-AU" w:eastAsia="en-US"/>
    </w:rPr>
  </w:style>
  <w:style w:type="paragraph" w:styleId="Heading1">
    <w:name w:val="heading 1"/>
    <w:basedOn w:val="Normal"/>
    <w:next w:val="Normal"/>
    <w:link w:val="Heading1Char"/>
    <w:uiPriority w:val="9"/>
    <w:qFormat/>
    <w:rsid w:val="005355D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58217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603FDF"/>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E56DC"/>
    <w:pPr>
      <w:keepNext/>
      <w:keepLines/>
      <w:spacing w:before="40" w:after="0"/>
      <w:outlineLvl w:val="3"/>
    </w:pPr>
    <w:rPr>
      <w:rFonts w:ascii="Cambria" w:eastAsia="Times New Roman" w:hAnsi="Cambria"/>
      <w:i/>
      <w:iCs/>
      <w:color w:val="365F91"/>
    </w:rPr>
  </w:style>
  <w:style w:type="paragraph" w:styleId="Heading5">
    <w:name w:val="heading 5"/>
    <w:basedOn w:val="Normal"/>
    <w:next w:val="Normal"/>
    <w:link w:val="Heading5Char"/>
    <w:uiPriority w:val="9"/>
    <w:semiHidden/>
    <w:unhideWhenUsed/>
    <w:qFormat/>
    <w:rsid w:val="00CE56DC"/>
    <w:pPr>
      <w:keepNext/>
      <w:keepLines/>
      <w:spacing w:before="40" w:after="0"/>
      <w:outlineLvl w:val="4"/>
    </w:pPr>
    <w:rPr>
      <w:rFonts w:ascii="Cambria" w:eastAsia="Times New Roman" w:hAnsi="Cambria"/>
      <w:color w:val="365F91"/>
    </w:rPr>
  </w:style>
  <w:style w:type="paragraph" w:styleId="Heading7">
    <w:name w:val="heading 7"/>
    <w:basedOn w:val="Normal"/>
    <w:next w:val="Normal"/>
    <w:link w:val="Heading7Char"/>
    <w:uiPriority w:val="9"/>
    <w:semiHidden/>
    <w:unhideWhenUsed/>
    <w:qFormat/>
    <w:rsid w:val="00CE56DC"/>
    <w:pPr>
      <w:keepNext/>
      <w:keepLines/>
      <w:spacing w:before="40" w:after="0"/>
      <w:outlineLvl w:val="6"/>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355D6"/>
    <w:rPr>
      <w:rFonts w:ascii="Cambria" w:eastAsia="Times New Roman" w:hAnsi="Cambria" w:cs="Times New Roman"/>
      <w:b/>
      <w:bCs/>
      <w:color w:val="365F91"/>
      <w:sz w:val="28"/>
      <w:szCs w:val="28"/>
    </w:rPr>
  </w:style>
  <w:style w:type="character" w:customStyle="1" w:styleId="Heading2Char">
    <w:name w:val="Heading 2 Char"/>
    <w:link w:val="Heading2"/>
    <w:uiPriority w:val="9"/>
    <w:rsid w:val="0058217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603FDF"/>
    <w:rPr>
      <w:rFonts w:ascii="Cambria" w:eastAsia="Times New Roman" w:hAnsi="Cambria" w:cs="Times New Roman"/>
      <w:b/>
      <w:bCs/>
      <w:color w:val="4F81BD"/>
    </w:rPr>
  </w:style>
  <w:style w:type="character" w:customStyle="1" w:styleId="Heading4Char">
    <w:name w:val="Heading 4 Char"/>
    <w:link w:val="Heading4"/>
    <w:uiPriority w:val="9"/>
    <w:semiHidden/>
    <w:rsid w:val="00CE56DC"/>
    <w:rPr>
      <w:rFonts w:ascii="Cambria" w:eastAsia="Times New Roman" w:hAnsi="Cambria" w:cs="Times New Roman"/>
      <w:i/>
      <w:iCs/>
      <w:color w:val="365F91"/>
    </w:rPr>
  </w:style>
  <w:style w:type="character" w:customStyle="1" w:styleId="Heading5Char">
    <w:name w:val="Heading 5 Char"/>
    <w:link w:val="Heading5"/>
    <w:uiPriority w:val="9"/>
    <w:semiHidden/>
    <w:rsid w:val="00CE56DC"/>
    <w:rPr>
      <w:rFonts w:ascii="Cambria" w:eastAsia="Times New Roman" w:hAnsi="Cambria" w:cs="Times New Roman"/>
      <w:color w:val="365F91"/>
    </w:rPr>
  </w:style>
  <w:style w:type="character" w:customStyle="1" w:styleId="Heading7Char">
    <w:name w:val="Heading 7 Char"/>
    <w:link w:val="Heading7"/>
    <w:uiPriority w:val="9"/>
    <w:semiHidden/>
    <w:rsid w:val="00CE56DC"/>
    <w:rPr>
      <w:rFonts w:ascii="Cambria" w:eastAsia="Times New Roman" w:hAnsi="Cambria" w:cs="Times New Roman"/>
      <w:i/>
      <w:iCs/>
      <w:color w:val="243F60"/>
    </w:rPr>
  </w:style>
  <w:style w:type="character" w:styleId="Hyperlink">
    <w:name w:val="Hyperlink"/>
    <w:uiPriority w:val="99"/>
    <w:unhideWhenUsed/>
    <w:rsid w:val="00E8706B"/>
    <w:rPr>
      <w:color w:val="0000FF"/>
      <w:u w:val="single"/>
    </w:rPr>
  </w:style>
  <w:style w:type="paragraph" w:styleId="BalloonText">
    <w:name w:val="Balloon Text"/>
    <w:basedOn w:val="Normal"/>
    <w:link w:val="BalloonTextChar"/>
    <w:uiPriority w:val="99"/>
    <w:semiHidden/>
    <w:unhideWhenUsed/>
    <w:rsid w:val="00237C2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7C26"/>
    <w:rPr>
      <w:rFonts w:ascii="Tahoma" w:hAnsi="Tahoma" w:cs="Tahoma"/>
      <w:sz w:val="16"/>
      <w:szCs w:val="16"/>
    </w:rPr>
  </w:style>
  <w:style w:type="table" w:styleId="TableGrid">
    <w:name w:val="Table Grid"/>
    <w:basedOn w:val="TableNormal"/>
    <w:uiPriority w:val="59"/>
    <w:rsid w:val="000D2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13B6"/>
    <w:pPr>
      <w:ind w:left="720"/>
      <w:contextualSpacing/>
    </w:pPr>
  </w:style>
  <w:style w:type="paragraph" w:customStyle="1" w:styleId="MSBsupplemen">
    <w:name w:val="MSB supplemen"/>
    <w:basedOn w:val="Heading1"/>
    <w:link w:val="MSBsupplemenChar"/>
    <w:qFormat/>
    <w:rsid w:val="00582177"/>
    <w:rPr>
      <w:rFonts w:ascii="Times New Roman" w:eastAsia="Calibri" w:hAnsi="Times New Roman"/>
      <w:color w:val="auto"/>
    </w:rPr>
  </w:style>
  <w:style w:type="character" w:customStyle="1" w:styleId="MSBsupplemenChar">
    <w:name w:val="MSB supplemen Char"/>
    <w:link w:val="MSBsupplemen"/>
    <w:rsid w:val="00582177"/>
    <w:rPr>
      <w:rFonts w:ascii="Times New Roman" w:eastAsia="Calibri" w:hAnsi="Times New Roman" w:cs="Times New Roman"/>
      <w:b/>
      <w:bCs/>
      <w:color w:val="365F91"/>
      <w:sz w:val="28"/>
      <w:szCs w:val="28"/>
    </w:rPr>
  </w:style>
  <w:style w:type="paragraph" w:customStyle="1" w:styleId="MSB2">
    <w:name w:val="MSB 2"/>
    <w:basedOn w:val="Heading2"/>
    <w:link w:val="MSB2Char"/>
    <w:qFormat/>
    <w:rsid w:val="00A40F3E"/>
    <w:pPr>
      <w:spacing w:before="360" w:after="120"/>
    </w:pPr>
    <w:rPr>
      <w:rFonts w:ascii="Times New Roman" w:eastAsia="Calibri" w:hAnsi="Times New Roman"/>
      <w:color w:val="auto"/>
      <w:sz w:val="24"/>
      <w:szCs w:val="24"/>
    </w:rPr>
  </w:style>
  <w:style w:type="character" w:customStyle="1" w:styleId="MSB2Char">
    <w:name w:val="MSB 2 Char"/>
    <w:link w:val="MSB2"/>
    <w:rsid w:val="00A40F3E"/>
    <w:rPr>
      <w:rFonts w:ascii="Times New Roman" w:hAnsi="Times New Roman"/>
      <w:b/>
      <w:bCs/>
      <w:sz w:val="24"/>
      <w:szCs w:val="24"/>
      <w:lang w:val="en-AU" w:eastAsia="en-US"/>
    </w:rPr>
  </w:style>
  <w:style w:type="paragraph" w:styleId="TOC2">
    <w:name w:val="toc 2"/>
    <w:basedOn w:val="Normal"/>
    <w:next w:val="Normal"/>
    <w:autoRedefine/>
    <w:uiPriority w:val="39"/>
    <w:unhideWhenUsed/>
    <w:rsid w:val="002E661F"/>
    <w:pPr>
      <w:spacing w:after="0"/>
      <w:ind w:left="220"/>
    </w:pPr>
    <w:rPr>
      <w:rFonts w:ascii="Times New Roman" w:hAnsi="Times New Roman"/>
    </w:rPr>
  </w:style>
  <w:style w:type="paragraph" w:styleId="TOC1">
    <w:name w:val="toc 1"/>
    <w:basedOn w:val="Normal"/>
    <w:next w:val="Normal"/>
    <w:autoRedefine/>
    <w:uiPriority w:val="39"/>
    <w:unhideWhenUsed/>
    <w:rsid w:val="002E661F"/>
    <w:pPr>
      <w:spacing w:before="120" w:after="0"/>
    </w:pPr>
    <w:rPr>
      <w:rFonts w:ascii="Times New Roman" w:hAnsi="Times New Roman"/>
      <w:sz w:val="24"/>
      <w:szCs w:val="24"/>
    </w:rPr>
  </w:style>
  <w:style w:type="paragraph" w:styleId="Caption">
    <w:name w:val="caption"/>
    <w:basedOn w:val="Normal"/>
    <w:next w:val="Normal"/>
    <w:qFormat/>
    <w:rsid w:val="00CE56DC"/>
    <w:pPr>
      <w:spacing w:after="0" w:line="240" w:lineRule="auto"/>
    </w:pPr>
    <w:rPr>
      <w:rFonts w:ascii="Courier New" w:eastAsia="Times New Roman" w:hAnsi="Courier New" w:cs="Courier New"/>
      <w:b/>
      <w:bCs/>
      <w:sz w:val="24"/>
      <w:szCs w:val="24"/>
      <w:lang w:val="en-US" w:eastAsia="ru-RU"/>
    </w:rPr>
  </w:style>
  <w:style w:type="paragraph" w:styleId="Header">
    <w:name w:val="header"/>
    <w:basedOn w:val="Normal"/>
    <w:link w:val="HeaderChar"/>
    <w:semiHidden/>
    <w:rsid w:val="00CE56DC"/>
    <w:pPr>
      <w:widowControl w:val="0"/>
      <w:tabs>
        <w:tab w:val="center" w:pos="4320"/>
        <w:tab w:val="right" w:pos="8640"/>
      </w:tabs>
      <w:autoSpaceDE w:val="0"/>
      <w:autoSpaceDN w:val="0"/>
      <w:adjustRightInd w:val="0"/>
      <w:spacing w:after="0" w:line="240" w:lineRule="auto"/>
    </w:pPr>
    <w:rPr>
      <w:rFonts w:ascii="Times New Roman" w:eastAsia="Times New Roman" w:hAnsi="Times New Roman"/>
      <w:sz w:val="24"/>
      <w:szCs w:val="24"/>
      <w:lang w:val="en-US"/>
    </w:rPr>
  </w:style>
  <w:style w:type="character" w:customStyle="1" w:styleId="HeaderChar">
    <w:name w:val="Header Char"/>
    <w:link w:val="Header"/>
    <w:semiHidden/>
    <w:rsid w:val="00CE56DC"/>
    <w:rPr>
      <w:rFonts w:ascii="Times New Roman" w:eastAsia="Times New Roman" w:hAnsi="Times New Roman" w:cs="Times New Roman"/>
      <w:sz w:val="24"/>
      <w:szCs w:val="24"/>
      <w:lang w:val="en-US"/>
    </w:rPr>
  </w:style>
  <w:style w:type="paragraph" w:styleId="Title">
    <w:name w:val="Title"/>
    <w:basedOn w:val="Normal"/>
    <w:link w:val="TitleChar"/>
    <w:qFormat/>
    <w:rsid w:val="00CE56DC"/>
    <w:pPr>
      <w:spacing w:after="0" w:line="240" w:lineRule="auto"/>
      <w:jc w:val="center"/>
    </w:pPr>
    <w:rPr>
      <w:rFonts w:ascii="Times New Roman" w:eastAsia="Times New Roman" w:hAnsi="Times New Roman"/>
      <w:sz w:val="32"/>
      <w:szCs w:val="32"/>
      <w:lang w:val="ru-RU" w:eastAsia="ru-RU"/>
    </w:rPr>
  </w:style>
  <w:style w:type="character" w:customStyle="1" w:styleId="TitleChar">
    <w:name w:val="Title Char"/>
    <w:link w:val="Title"/>
    <w:rsid w:val="00CE56DC"/>
    <w:rPr>
      <w:rFonts w:ascii="Times New Roman" w:eastAsia="Times New Roman" w:hAnsi="Times New Roman" w:cs="Times New Roman"/>
      <w:sz w:val="32"/>
      <w:szCs w:val="32"/>
      <w:lang w:val="ru-RU" w:eastAsia="ru-RU"/>
    </w:rPr>
  </w:style>
  <w:style w:type="paragraph" w:styleId="Subtitle">
    <w:name w:val="Subtitle"/>
    <w:basedOn w:val="Normal"/>
    <w:link w:val="SubtitleChar"/>
    <w:qFormat/>
    <w:rsid w:val="00CE56DC"/>
    <w:pPr>
      <w:spacing w:after="0" w:line="240" w:lineRule="auto"/>
      <w:jc w:val="center"/>
    </w:pPr>
    <w:rPr>
      <w:rFonts w:ascii="Times New Roman" w:eastAsia="Times New Roman" w:hAnsi="Times New Roman"/>
      <w:b/>
      <w:bCs/>
      <w:color w:val="000000"/>
      <w:lang w:val="ru-RU" w:eastAsia="ru-RU"/>
    </w:rPr>
  </w:style>
  <w:style w:type="character" w:customStyle="1" w:styleId="SubtitleChar">
    <w:name w:val="Subtitle Char"/>
    <w:link w:val="Subtitle"/>
    <w:rsid w:val="00CE56DC"/>
    <w:rPr>
      <w:rFonts w:ascii="Times New Roman" w:eastAsia="Times New Roman" w:hAnsi="Times New Roman" w:cs="Times New Roman"/>
      <w:b/>
      <w:bCs/>
      <w:color w:val="000000"/>
      <w:lang w:val="ru-RU" w:eastAsia="ru-RU"/>
    </w:rPr>
  </w:style>
  <w:style w:type="paragraph" w:customStyle="1" w:styleId="MSB3">
    <w:name w:val="MSB 3"/>
    <w:basedOn w:val="Heading3"/>
    <w:link w:val="MSB3Char"/>
    <w:qFormat/>
    <w:rsid w:val="00B056A7"/>
    <w:pPr>
      <w:spacing w:after="120"/>
    </w:pPr>
    <w:rPr>
      <w:rFonts w:ascii="Times New Roman" w:hAnsi="Times New Roman"/>
      <w:b w:val="0"/>
      <w:i/>
      <w:color w:val="auto"/>
      <w:sz w:val="24"/>
      <w:szCs w:val="24"/>
      <w:lang w:val="en-US"/>
    </w:rPr>
  </w:style>
  <w:style w:type="character" w:customStyle="1" w:styleId="MSB3Char">
    <w:name w:val="MSB 3 Char"/>
    <w:link w:val="MSB3"/>
    <w:rsid w:val="00B056A7"/>
    <w:rPr>
      <w:rFonts w:ascii="Times New Roman" w:eastAsia="Times New Roman" w:hAnsi="Times New Roman"/>
      <w:bCs/>
      <w:i/>
      <w:sz w:val="24"/>
      <w:szCs w:val="24"/>
      <w:lang w:val="en-US" w:eastAsia="en-US"/>
    </w:rPr>
  </w:style>
  <w:style w:type="paragraph" w:customStyle="1" w:styleId="MSB1">
    <w:name w:val="MSB 1"/>
    <w:basedOn w:val="MSBsupplemen"/>
    <w:link w:val="MSB1Char"/>
    <w:qFormat/>
    <w:rsid w:val="00603FDF"/>
  </w:style>
  <w:style w:type="character" w:customStyle="1" w:styleId="MSB1Char">
    <w:name w:val="MSB 1 Char"/>
    <w:link w:val="MSB1"/>
    <w:rsid w:val="00603FDF"/>
    <w:rPr>
      <w:rFonts w:ascii="Times New Roman" w:eastAsia="Calibri" w:hAnsi="Times New Roman" w:cs="Times New Roman"/>
      <w:b/>
      <w:bCs/>
      <w:color w:val="365F91"/>
      <w:sz w:val="28"/>
      <w:szCs w:val="28"/>
    </w:rPr>
  </w:style>
  <w:style w:type="paragraph" w:styleId="TOC3">
    <w:name w:val="toc 3"/>
    <w:basedOn w:val="Normal"/>
    <w:next w:val="Normal"/>
    <w:autoRedefine/>
    <w:uiPriority w:val="39"/>
    <w:unhideWhenUsed/>
    <w:rsid w:val="002E661F"/>
    <w:pPr>
      <w:spacing w:after="0"/>
      <w:ind w:left="440"/>
    </w:pPr>
    <w:rPr>
      <w:rFonts w:ascii="Times New Roman" w:hAnsi="Times New Roman"/>
      <w:i/>
    </w:rPr>
  </w:style>
  <w:style w:type="paragraph" w:styleId="Footer">
    <w:name w:val="footer"/>
    <w:basedOn w:val="Normal"/>
    <w:link w:val="FooterChar"/>
    <w:uiPriority w:val="99"/>
    <w:unhideWhenUsed/>
    <w:rsid w:val="00A016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671"/>
  </w:style>
  <w:style w:type="paragraph" w:customStyle="1" w:styleId="EndNoteBibliographyTitle">
    <w:name w:val="EndNote Bibliography Title"/>
    <w:basedOn w:val="Normal"/>
    <w:link w:val="EndNoteBibliographyTitleChar"/>
    <w:rsid w:val="0088656A"/>
    <w:pPr>
      <w:spacing w:after="0"/>
      <w:jc w:val="center"/>
    </w:pPr>
    <w:rPr>
      <w:rFonts w:ascii="Times New Roman" w:hAnsi="Times New Roman"/>
      <w:noProof/>
      <w:sz w:val="24"/>
      <w:lang w:val="en-US"/>
    </w:rPr>
  </w:style>
  <w:style w:type="character" w:customStyle="1" w:styleId="EndNoteBibliographyTitleChar">
    <w:name w:val="EndNote Bibliography Title Char"/>
    <w:link w:val="EndNoteBibliographyTitle"/>
    <w:rsid w:val="0088656A"/>
    <w:rPr>
      <w:rFonts w:ascii="Times New Roman" w:hAnsi="Times New Roman"/>
      <w:noProof/>
      <w:sz w:val="24"/>
      <w:szCs w:val="22"/>
      <w:lang w:val="en-US" w:eastAsia="en-US"/>
    </w:rPr>
  </w:style>
  <w:style w:type="paragraph" w:customStyle="1" w:styleId="EndNoteBibliography">
    <w:name w:val="EndNote Bibliography"/>
    <w:basedOn w:val="Normal"/>
    <w:link w:val="EndNoteBibliographyChar"/>
    <w:rsid w:val="0088656A"/>
    <w:pPr>
      <w:spacing w:line="240" w:lineRule="auto"/>
      <w:jc w:val="both"/>
    </w:pPr>
    <w:rPr>
      <w:rFonts w:ascii="Times New Roman" w:hAnsi="Times New Roman"/>
      <w:noProof/>
      <w:sz w:val="24"/>
      <w:lang w:val="en-US"/>
    </w:rPr>
  </w:style>
  <w:style w:type="character" w:customStyle="1" w:styleId="EndNoteBibliographyChar">
    <w:name w:val="EndNote Bibliography Char"/>
    <w:link w:val="EndNoteBibliography"/>
    <w:rsid w:val="0088656A"/>
    <w:rPr>
      <w:rFonts w:ascii="Times New Roman" w:hAnsi="Times New Roman"/>
      <w:noProof/>
      <w:sz w:val="24"/>
      <w:szCs w:val="22"/>
      <w:lang w:val="en-US" w:eastAsia="en-US"/>
    </w:rPr>
  </w:style>
  <w:style w:type="paragraph" w:styleId="TOCHeading">
    <w:name w:val="TOC Heading"/>
    <w:basedOn w:val="Heading1"/>
    <w:next w:val="Normal"/>
    <w:uiPriority w:val="39"/>
    <w:unhideWhenUsed/>
    <w:qFormat/>
    <w:rsid w:val="00FC42C9"/>
    <w:pPr>
      <w:outlineLvl w:val="9"/>
    </w:pPr>
    <w:rPr>
      <w:rFonts w:ascii="Calibri" w:eastAsia="MS Gothic" w:hAnsi="Calibri"/>
      <w:lang w:val="es-CL" w:eastAsia="es-ES"/>
    </w:rPr>
  </w:style>
  <w:style w:type="paragraph" w:styleId="TOC4">
    <w:name w:val="toc 4"/>
    <w:basedOn w:val="Normal"/>
    <w:next w:val="Normal"/>
    <w:autoRedefine/>
    <w:uiPriority w:val="39"/>
    <w:unhideWhenUsed/>
    <w:rsid w:val="00FC42C9"/>
    <w:pPr>
      <w:spacing w:after="0"/>
      <w:ind w:left="660"/>
    </w:pPr>
    <w:rPr>
      <w:rFonts w:ascii="Cambria" w:hAnsi="Cambria"/>
      <w:sz w:val="20"/>
      <w:szCs w:val="20"/>
    </w:rPr>
  </w:style>
  <w:style w:type="paragraph" w:styleId="TOC5">
    <w:name w:val="toc 5"/>
    <w:basedOn w:val="Normal"/>
    <w:next w:val="Normal"/>
    <w:autoRedefine/>
    <w:uiPriority w:val="39"/>
    <w:unhideWhenUsed/>
    <w:rsid w:val="00FC42C9"/>
    <w:pPr>
      <w:spacing w:after="0"/>
      <w:ind w:left="880"/>
    </w:pPr>
    <w:rPr>
      <w:rFonts w:ascii="Cambria" w:hAnsi="Cambria"/>
      <w:sz w:val="20"/>
      <w:szCs w:val="20"/>
    </w:rPr>
  </w:style>
  <w:style w:type="paragraph" w:styleId="TOC6">
    <w:name w:val="toc 6"/>
    <w:basedOn w:val="Normal"/>
    <w:next w:val="Normal"/>
    <w:autoRedefine/>
    <w:uiPriority w:val="39"/>
    <w:unhideWhenUsed/>
    <w:rsid w:val="00FC42C9"/>
    <w:pPr>
      <w:spacing w:after="0"/>
      <w:ind w:left="1100"/>
    </w:pPr>
    <w:rPr>
      <w:rFonts w:ascii="Cambria" w:hAnsi="Cambria"/>
      <w:sz w:val="20"/>
      <w:szCs w:val="20"/>
    </w:rPr>
  </w:style>
  <w:style w:type="paragraph" w:styleId="TOC7">
    <w:name w:val="toc 7"/>
    <w:basedOn w:val="Normal"/>
    <w:next w:val="Normal"/>
    <w:autoRedefine/>
    <w:uiPriority w:val="39"/>
    <w:unhideWhenUsed/>
    <w:rsid w:val="00FC42C9"/>
    <w:pPr>
      <w:spacing w:after="0"/>
      <w:ind w:left="1320"/>
    </w:pPr>
    <w:rPr>
      <w:rFonts w:ascii="Cambria" w:hAnsi="Cambria"/>
      <w:sz w:val="20"/>
      <w:szCs w:val="20"/>
    </w:rPr>
  </w:style>
  <w:style w:type="paragraph" w:styleId="TOC8">
    <w:name w:val="toc 8"/>
    <w:basedOn w:val="Normal"/>
    <w:next w:val="Normal"/>
    <w:autoRedefine/>
    <w:uiPriority w:val="39"/>
    <w:unhideWhenUsed/>
    <w:rsid w:val="00FC42C9"/>
    <w:pPr>
      <w:spacing w:after="0"/>
      <w:ind w:left="1540"/>
    </w:pPr>
    <w:rPr>
      <w:rFonts w:ascii="Cambria" w:hAnsi="Cambria"/>
      <w:sz w:val="20"/>
      <w:szCs w:val="20"/>
    </w:rPr>
  </w:style>
  <w:style w:type="paragraph" w:styleId="TOC9">
    <w:name w:val="toc 9"/>
    <w:basedOn w:val="Normal"/>
    <w:next w:val="Normal"/>
    <w:autoRedefine/>
    <w:uiPriority w:val="39"/>
    <w:unhideWhenUsed/>
    <w:rsid w:val="00FC42C9"/>
    <w:pPr>
      <w:spacing w:after="0"/>
      <w:ind w:left="1760"/>
    </w:pPr>
    <w:rPr>
      <w:rFonts w:ascii="Cambria" w:hAnsi="Cambria"/>
      <w:sz w:val="20"/>
      <w:szCs w:val="20"/>
    </w:rPr>
  </w:style>
  <w:style w:type="character" w:styleId="PageNumber">
    <w:name w:val="page number"/>
    <w:uiPriority w:val="99"/>
    <w:semiHidden/>
    <w:unhideWhenUsed/>
    <w:rsid w:val="00BA5199"/>
  </w:style>
  <w:style w:type="character" w:styleId="UnresolvedMention">
    <w:name w:val="Unresolved Mention"/>
    <w:basedOn w:val="DefaultParagraphFont"/>
    <w:uiPriority w:val="99"/>
    <w:semiHidden/>
    <w:unhideWhenUsed/>
    <w:rsid w:val="002E6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7154">
      <w:bodyDiv w:val="1"/>
      <w:marLeft w:val="0"/>
      <w:marRight w:val="0"/>
      <w:marTop w:val="0"/>
      <w:marBottom w:val="0"/>
      <w:divBdr>
        <w:top w:val="none" w:sz="0" w:space="0" w:color="auto"/>
        <w:left w:val="none" w:sz="0" w:space="0" w:color="auto"/>
        <w:bottom w:val="none" w:sz="0" w:space="0" w:color="auto"/>
        <w:right w:val="none" w:sz="0" w:space="0" w:color="auto"/>
      </w:divBdr>
    </w:div>
    <w:div w:id="49112635">
      <w:bodyDiv w:val="1"/>
      <w:marLeft w:val="0"/>
      <w:marRight w:val="0"/>
      <w:marTop w:val="0"/>
      <w:marBottom w:val="0"/>
      <w:divBdr>
        <w:top w:val="none" w:sz="0" w:space="0" w:color="auto"/>
        <w:left w:val="none" w:sz="0" w:space="0" w:color="auto"/>
        <w:bottom w:val="none" w:sz="0" w:space="0" w:color="auto"/>
        <w:right w:val="none" w:sz="0" w:space="0" w:color="auto"/>
      </w:divBdr>
    </w:div>
    <w:div w:id="71506679">
      <w:bodyDiv w:val="1"/>
      <w:marLeft w:val="0"/>
      <w:marRight w:val="0"/>
      <w:marTop w:val="0"/>
      <w:marBottom w:val="0"/>
      <w:divBdr>
        <w:top w:val="none" w:sz="0" w:space="0" w:color="auto"/>
        <w:left w:val="none" w:sz="0" w:space="0" w:color="auto"/>
        <w:bottom w:val="none" w:sz="0" w:space="0" w:color="auto"/>
        <w:right w:val="none" w:sz="0" w:space="0" w:color="auto"/>
      </w:divBdr>
    </w:div>
    <w:div w:id="86073922">
      <w:bodyDiv w:val="1"/>
      <w:marLeft w:val="0"/>
      <w:marRight w:val="0"/>
      <w:marTop w:val="0"/>
      <w:marBottom w:val="0"/>
      <w:divBdr>
        <w:top w:val="none" w:sz="0" w:space="0" w:color="auto"/>
        <w:left w:val="none" w:sz="0" w:space="0" w:color="auto"/>
        <w:bottom w:val="none" w:sz="0" w:space="0" w:color="auto"/>
        <w:right w:val="none" w:sz="0" w:space="0" w:color="auto"/>
      </w:divBdr>
    </w:div>
    <w:div w:id="123235422">
      <w:bodyDiv w:val="1"/>
      <w:marLeft w:val="0"/>
      <w:marRight w:val="0"/>
      <w:marTop w:val="0"/>
      <w:marBottom w:val="0"/>
      <w:divBdr>
        <w:top w:val="none" w:sz="0" w:space="0" w:color="auto"/>
        <w:left w:val="none" w:sz="0" w:space="0" w:color="auto"/>
        <w:bottom w:val="none" w:sz="0" w:space="0" w:color="auto"/>
        <w:right w:val="none" w:sz="0" w:space="0" w:color="auto"/>
      </w:divBdr>
    </w:div>
    <w:div w:id="140970185">
      <w:bodyDiv w:val="1"/>
      <w:marLeft w:val="0"/>
      <w:marRight w:val="0"/>
      <w:marTop w:val="0"/>
      <w:marBottom w:val="0"/>
      <w:divBdr>
        <w:top w:val="none" w:sz="0" w:space="0" w:color="auto"/>
        <w:left w:val="none" w:sz="0" w:space="0" w:color="auto"/>
        <w:bottom w:val="none" w:sz="0" w:space="0" w:color="auto"/>
        <w:right w:val="none" w:sz="0" w:space="0" w:color="auto"/>
      </w:divBdr>
    </w:div>
    <w:div w:id="141581268">
      <w:bodyDiv w:val="1"/>
      <w:marLeft w:val="0"/>
      <w:marRight w:val="0"/>
      <w:marTop w:val="0"/>
      <w:marBottom w:val="0"/>
      <w:divBdr>
        <w:top w:val="none" w:sz="0" w:space="0" w:color="auto"/>
        <w:left w:val="none" w:sz="0" w:space="0" w:color="auto"/>
        <w:bottom w:val="none" w:sz="0" w:space="0" w:color="auto"/>
        <w:right w:val="none" w:sz="0" w:space="0" w:color="auto"/>
      </w:divBdr>
    </w:div>
    <w:div w:id="209615955">
      <w:bodyDiv w:val="1"/>
      <w:marLeft w:val="0"/>
      <w:marRight w:val="0"/>
      <w:marTop w:val="0"/>
      <w:marBottom w:val="0"/>
      <w:divBdr>
        <w:top w:val="none" w:sz="0" w:space="0" w:color="auto"/>
        <w:left w:val="none" w:sz="0" w:space="0" w:color="auto"/>
        <w:bottom w:val="none" w:sz="0" w:space="0" w:color="auto"/>
        <w:right w:val="none" w:sz="0" w:space="0" w:color="auto"/>
      </w:divBdr>
    </w:div>
    <w:div w:id="329145017">
      <w:bodyDiv w:val="1"/>
      <w:marLeft w:val="0"/>
      <w:marRight w:val="0"/>
      <w:marTop w:val="0"/>
      <w:marBottom w:val="0"/>
      <w:divBdr>
        <w:top w:val="none" w:sz="0" w:space="0" w:color="auto"/>
        <w:left w:val="none" w:sz="0" w:space="0" w:color="auto"/>
        <w:bottom w:val="none" w:sz="0" w:space="0" w:color="auto"/>
        <w:right w:val="none" w:sz="0" w:space="0" w:color="auto"/>
      </w:divBdr>
    </w:div>
    <w:div w:id="361976374">
      <w:bodyDiv w:val="1"/>
      <w:marLeft w:val="0"/>
      <w:marRight w:val="0"/>
      <w:marTop w:val="0"/>
      <w:marBottom w:val="0"/>
      <w:divBdr>
        <w:top w:val="none" w:sz="0" w:space="0" w:color="auto"/>
        <w:left w:val="none" w:sz="0" w:space="0" w:color="auto"/>
        <w:bottom w:val="none" w:sz="0" w:space="0" w:color="auto"/>
        <w:right w:val="none" w:sz="0" w:space="0" w:color="auto"/>
      </w:divBdr>
    </w:div>
    <w:div w:id="449057083">
      <w:bodyDiv w:val="1"/>
      <w:marLeft w:val="0"/>
      <w:marRight w:val="0"/>
      <w:marTop w:val="0"/>
      <w:marBottom w:val="0"/>
      <w:divBdr>
        <w:top w:val="none" w:sz="0" w:space="0" w:color="auto"/>
        <w:left w:val="none" w:sz="0" w:space="0" w:color="auto"/>
        <w:bottom w:val="none" w:sz="0" w:space="0" w:color="auto"/>
        <w:right w:val="none" w:sz="0" w:space="0" w:color="auto"/>
      </w:divBdr>
    </w:div>
    <w:div w:id="454755064">
      <w:bodyDiv w:val="1"/>
      <w:marLeft w:val="0"/>
      <w:marRight w:val="0"/>
      <w:marTop w:val="0"/>
      <w:marBottom w:val="0"/>
      <w:divBdr>
        <w:top w:val="none" w:sz="0" w:space="0" w:color="auto"/>
        <w:left w:val="none" w:sz="0" w:space="0" w:color="auto"/>
        <w:bottom w:val="none" w:sz="0" w:space="0" w:color="auto"/>
        <w:right w:val="none" w:sz="0" w:space="0" w:color="auto"/>
      </w:divBdr>
    </w:div>
    <w:div w:id="493835617">
      <w:bodyDiv w:val="1"/>
      <w:marLeft w:val="0"/>
      <w:marRight w:val="0"/>
      <w:marTop w:val="0"/>
      <w:marBottom w:val="0"/>
      <w:divBdr>
        <w:top w:val="none" w:sz="0" w:space="0" w:color="auto"/>
        <w:left w:val="none" w:sz="0" w:space="0" w:color="auto"/>
        <w:bottom w:val="none" w:sz="0" w:space="0" w:color="auto"/>
        <w:right w:val="none" w:sz="0" w:space="0" w:color="auto"/>
      </w:divBdr>
    </w:div>
    <w:div w:id="495191805">
      <w:bodyDiv w:val="1"/>
      <w:marLeft w:val="0"/>
      <w:marRight w:val="0"/>
      <w:marTop w:val="0"/>
      <w:marBottom w:val="0"/>
      <w:divBdr>
        <w:top w:val="none" w:sz="0" w:space="0" w:color="auto"/>
        <w:left w:val="none" w:sz="0" w:space="0" w:color="auto"/>
        <w:bottom w:val="none" w:sz="0" w:space="0" w:color="auto"/>
        <w:right w:val="none" w:sz="0" w:space="0" w:color="auto"/>
      </w:divBdr>
    </w:div>
    <w:div w:id="511265810">
      <w:bodyDiv w:val="1"/>
      <w:marLeft w:val="0"/>
      <w:marRight w:val="0"/>
      <w:marTop w:val="0"/>
      <w:marBottom w:val="0"/>
      <w:divBdr>
        <w:top w:val="none" w:sz="0" w:space="0" w:color="auto"/>
        <w:left w:val="none" w:sz="0" w:space="0" w:color="auto"/>
        <w:bottom w:val="none" w:sz="0" w:space="0" w:color="auto"/>
        <w:right w:val="none" w:sz="0" w:space="0" w:color="auto"/>
      </w:divBdr>
    </w:div>
    <w:div w:id="587927845">
      <w:bodyDiv w:val="1"/>
      <w:marLeft w:val="0"/>
      <w:marRight w:val="0"/>
      <w:marTop w:val="0"/>
      <w:marBottom w:val="0"/>
      <w:divBdr>
        <w:top w:val="none" w:sz="0" w:space="0" w:color="auto"/>
        <w:left w:val="none" w:sz="0" w:space="0" w:color="auto"/>
        <w:bottom w:val="none" w:sz="0" w:space="0" w:color="auto"/>
        <w:right w:val="none" w:sz="0" w:space="0" w:color="auto"/>
      </w:divBdr>
    </w:div>
    <w:div w:id="629476817">
      <w:bodyDiv w:val="1"/>
      <w:marLeft w:val="0"/>
      <w:marRight w:val="0"/>
      <w:marTop w:val="0"/>
      <w:marBottom w:val="0"/>
      <w:divBdr>
        <w:top w:val="none" w:sz="0" w:space="0" w:color="auto"/>
        <w:left w:val="none" w:sz="0" w:space="0" w:color="auto"/>
        <w:bottom w:val="none" w:sz="0" w:space="0" w:color="auto"/>
        <w:right w:val="none" w:sz="0" w:space="0" w:color="auto"/>
      </w:divBdr>
    </w:div>
    <w:div w:id="633605255">
      <w:bodyDiv w:val="1"/>
      <w:marLeft w:val="0"/>
      <w:marRight w:val="0"/>
      <w:marTop w:val="0"/>
      <w:marBottom w:val="0"/>
      <w:divBdr>
        <w:top w:val="none" w:sz="0" w:space="0" w:color="auto"/>
        <w:left w:val="none" w:sz="0" w:space="0" w:color="auto"/>
        <w:bottom w:val="none" w:sz="0" w:space="0" w:color="auto"/>
        <w:right w:val="none" w:sz="0" w:space="0" w:color="auto"/>
      </w:divBdr>
    </w:div>
    <w:div w:id="659037792">
      <w:bodyDiv w:val="1"/>
      <w:marLeft w:val="0"/>
      <w:marRight w:val="0"/>
      <w:marTop w:val="0"/>
      <w:marBottom w:val="0"/>
      <w:divBdr>
        <w:top w:val="none" w:sz="0" w:space="0" w:color="auto"/>
        <w:left w:val="none" w:sz="0" w:space="0" w:color="auto"/>
        <w:bottom w:val="none" w:sz="0" w:space="0" w:color="auto"/>
        <w:right w:val="none" w:sz="0" w:space="0" w:color="auto"/>
      </w:divBdr>
    </w:div>
    <w:div w:id="735510638">
      <w:bodyDiv w:val="1"/>
      <w:marLeft w:val="0"/>
      <w:marRight w:val="0"/>
      <w:marTop w:val="0"/>
      <w:marBottom w:val="0"/>
      <w:divBdr>
        <w:top w:val="none" w:sz="0" w:space="0" w:color="auto"/>
        <w:left w:val="none" w:sz="0" w:space="0" w:color="auto"/>
        <w:bottom w:val="none" w:sz="0" w:space="0" w:color="auto"/>
        <w:right w:val="none" w:sz="0" w:space="0" w:color="auto"/>
      </w:divBdr>
    </w:div>
    <w:div w:id="839664642">
      <w:bodyDiv w:val="1"/>
      <w:marLeft w:val="0"/>
      <w:marRight w:val="0"/>
      <w:marTop w:val="0"/>
      <w:marBottom w:val="0"/>
      <w:divBdr>
        <w:top w:val="none" w:sz="0" w:space="0" w:color="auto"/>
        <w:left w:val="none" w:sz="0" w:space="0" w:color="auto"/>
        <w:bottom w:val="none" w:sz="0" w:space="0" w:color="auto"/>
        <w:right w:val="none" w:sz="0" w:space="0" w:color="auto"/>
      </w:divBdr>
    </w:div>
    <w:div w:id="847332804">
      <w:bodyDiv w:val="1"/>
      <w:marLeft w:val="0"/>
      <w:marRight w:val="0"/>
      <w:marTop w:val="0"/>
      <w:marBottom w:val="0"/>
      <w:divBdr>
        <w:top w:val="none" w:sz="0" w:space="0" w:color="auto"/>
        <w:left w:val="none" w:sz="0" w:space="0" w:color="auto"/>
        <w:bottom w:val="none" w:sz="0" w:space="0" w:color="auto"/>
        <w:right w:val="none" w:sz="0" w:space="0" w:color="auto"/>
      </w:divBdr>
    </w:div>
    <w:div w:id="849293292">
      <w:bodyDiv w:val="1"/>
      <w:marLeft w:val="0"/>
      <w:marRight w:val="0"/>
      <w:marTop w:val="0"/>
      <w:marBottom w:val="0"/>
      <w:divBdr>
        <w:top w:val="none" w:sz="0" w:space="0" w:color="auto"/>
        <w:left w:val="none" w:sz="0" w:space="0" w:color="auto"/>
        <w:bottom w:val="none" w:sz="0" w:space="0" w:color="auto"/>
        <w:right w:val="none" w:sz="0" w:space="0" w:color="auto"/>
      </w:divBdr>
    </w:div>
    <w:div w:id="873231147">
      <w:bodyDiv w:val="1"/>
      <w:marLeft w:val="0"/>
      <w:marRight w:val="0"/>
      <w:marTop w:val="0"/>
      <w:marBottom w:val="0"/>
      <w:divBdr>
        <w:top w:val="none" w:sz="0" w:space="0" w:color="auto"/>
        <w:left w:val="none" w:sz="0" w:space="0" w:color="auto"/>
        <w:bottom w:val="none" w:sz="0" w:space="0" w:color="auto"/>
        <w:right w:val="none" w:sz="0" w:space="0" w:color="auto"/>
      </w:divBdr>
    </w:div>
    <w:div w:id="882015956">
      <w:bodyDiv w:val="1"/>
      <w:marLeft w:val="0"/>
      <w:marRight w:val="0"/>
      <w:marTop w:val="0"/>
      <w:marBottom w:val="0"/>
      <w:divBdr>
        <w:top w:val="none" w:sz="0" w:space="0" w:color="auto"/>
        <w:left w:val="none" w:sz="0" w:space="0" w:color="auto"/>
        <w:bottom w:val="none" w:sz="0" w:space="0" w:color="auto"/>
        <w:right w:val="none" w:sz="0" w:space="0" w:color="auto"/>
      </w:divBdr>
    </w:div>
    <w:div w:id="938683601">
      <w:bodyDiv w:val="1"/>
      <w:marLeft w:val="0"/>
      <w:marRight w:val="0"/>
      <w:marTop w:val="0"/>
      <w:marBottom w:val="0"/>
      <w:divBdr>
        <w:top w:val="none" w:sz="0" w:space="0" w:color="auto"/>
        <w:left w:val="none" w:sz="0" w:space="0" w:color="auto"/>
        <w:bottom w:val="none" w:sz="0" w:space="0" w:color="auto"/>
        <w:right w:val="none" w:sz="0" w:space="0" w:color="auto"/>
      </w:divBdr>
    </w:div>
    <w:div w:id="963077596">
      <w:bodyDiv w:val="1"/>
      <w:marLeft w:val="0"/>
      <w:marRight w:val="0"/>
      <w:marTop w:val="0"/>
      <w:marBottom w:val="0"/>
      <w:divBdr>
        <w:top w:val="none" w:sz="0" w:space="0" w:color="auto"/>
        <w:left w:val="none" w:sz="0" w:space="0" w:color="auto"/>
        <w:bottom w:val="none" w:sz="0" w:space="0" w:color="auto"/>
        <w:right w:val="none" w:sz="0" w:space="0" w:color="auto"/>
      </w:divBdr>
    </w:div>
    <w:div w:id="982197748">
      <w:bodyDiv w:val="1"/>
      <w:marLeft w:val="0"/>
      <w:marRight w:val="0"/>
      <w:marTop w:val="0"/>
      <w:marBottom w:val="0"/>
      <w:divBdr>
        <w:top w:val="none" w:sz="0" w:space="0" w:color="auto"/>
        <w:left w:val="none" w:sz="0" w:space="0" w:color="auto"/>
        <w:bottom w:val="none" w:sz="0" w:space="0" w:color="auto"/>
        <w:right w:val="none" w:sz="0" w:space="0" w:color="auto"/>
      </w:divBdr>
    </w:div>
    <w:div w:id="1046492413">
      <w:bodyDiv w:val="1"/>
      <w:marLeft w:val="0"/>
      <w:marRight w:val="0"/>
      <w:marTop w:val="0"/>
      <w:marBottom w:val="0"/>
      <w:divBdr>
        <w:top w:val="none" w:sz="0" w:space="0" w:color="auto"/>
        <w:left w:val="none" w:sz="0" w:space="0" w:color="auto"/>
        <w:bottom w:val="none" w:sz="0" w:space="0" w:color="auto"/>
        <w:right w:val="none" w:sz="0" w:space="0" w:color="auto"/>
      </w:divBdr>
    </w:div>
    <w:div w:id="1050806178">
      <w:bodyDiv w:val="1"/>
      <w:marLeft w:val="0"/>
      <w:marRight w:val="0"/>
      <w:marTop w:val="0"/>
      <w:marBottom w:val="0"/>
      <w:divBdr>
        <w:top w:val="none" w:sz="0" w:space="0" w:color="auto"/>
        <w:left w:val="none" w:sz="0" w:space="0" w:color="auto"/>
        <w:bottom w:val="none" w:sz="0" w:space="0" w:color="auto"/>
        <w:right w:val="none" w:sz="0" w:space="0" w:color="auto"/>
      </w:divBdr>
    </w:div>
    <w:div w:id="1071192774">
      <w:bodyDiv w:val="1"/>
      <w:marLeft w:val="0"/>
      <w:marRight w:val="0"/>
      <w:marTop w:val="0"/>
      <w:marBottom w:val="0"/>
      <w:divBdr>
        <w:top w:val="none" w:sz="0" w:space="0" w:color="auto"/>
        <w:left w:val="none" w:sz="0" w:space="0" w:color="auto"/>
        <w:bottom w:val="none" w:sz="0" w:space="0" w:color="auto"/>
        <w:right w:val="none" w:sz="0" w:space="0" w:color="auto"/>
      </w:divBdr>
    </w:div>
    <w:div w:id="1157068140">
      <w:bodyDiv w:val="1"/>
      <w:marLeft w:val="0"/>
      <w:marRight w:val="0"/>
      <w:marTop w:val="0"/>
      <w:marBottom w:val="0"/>
      <w:divBdr>
        <w:top w:val="none" w:sz="0" w:space="0" w:color="auto"/>
        <w:left w:val="none" w:sz="0" w:space="0" w:color="auto"/>
        <w:bottom w:val="none" w:sz="0" w:space="0" w:color="auto"/>
        <w:right w:val="none" w:sz="0" w:space="0" w:color="auto"/>
      </w:divBdr>
    </w:div>
    <w:div w:id="1268732060">
      <w:bodyDiv w:val="1"/>
      <w:marLeft w:val="0"/>
      <w:marRight w:val="0"/>
      <w:marTop w:val="0"/>
      <w:marBottom w:val="0"/>
      <w:divBdr>
        <w:top w:val="none" w:sz="0" w:space="0" w:color="auto"/>
        <w:left w:val="none" w:sz="0" w:space="0" w:color="auto"/>
        <w:bottom w:val="none" w:sz="0" w:space="0" w:color="auto"/>
        <w:right w:val="none" w:sz="0" w:space="0" w:color="auto"/>
      </w:divBdr>
    </w:div>
    <w:div w:id="1274172532">
      <w:bodyDiv w:val="1"/>
      <w:marLeft w:val="0"/>
      <w:marRight w:val="0"/>
      <w:marTop w:val="0"/>
      <w:marBottom w:val="0"/>
      <w:divBdr>
        <w:top w:val="none" w:sz="0" w:space="0" w:color="auto"/>
        <w:left w:val="none" w:sz="0" w:space="0" w:color="auto"/>
        <w:bottom w:val="none" w:sz="0" w:space="0" w:color="auto"/>
        <w:right w:val="none" w:sz="0" w:space="0" w:color="auto"/>
      </w:divBdr>
    </w:div>
    <w:div w:id="1291016103">
      <w:bodyDiv w:val="1"/>
      <w:marLeft w:val="0"/>
      <w:marRight w:val="0"/>
      <w:marTop w:val="0"/>
      <w:marBottom w:val="0"/>
      <w:divBdr>
        <w:top w:val="none" w:sz="0" w:space="0" w:color="auto"/>
        <w:left w:val="none" w:sz="0" w:space="0" w:color="auto"/>
        <w:bottom w:val="none" w:sz="0" w:space="0" w:color="auto"/>
        <w:right w:val="none" w:sz="0" w:space="0" w:color="auto"/>
      </w:divBdr>
    </w:div>
    <w:div w:id="1335106714">
      <w:bodyDiv w:val="1"/>
      <w:marLeft w:val="0"/>
      <w:marRight w:val="0"/>
      <w:marTop w:val="0"/>
      <w:marBottom w:val="0"/>
      <w:divBdr>
        <w:top w:val="none" w:sz="0" w:space="0" w:color="auto"/>
        <w:left w:val="none" w:sz="0" w:space="0" w:color="auto"/>
        <w:bottom w:val="none" w:sz="0" w:space="0" w:color="auto"/>
        <w:right w:val="none" w:sz="0" w:space="0" w:color="auto"/>
      </w:divBdr>
    </w:div>
    <w:div w:id="1339843177">
      <w:bodyDiv w:val="1"/>
      <w:marLeft w:val="0"/>
      <w:marRight w:val="0"/>
      <w:marTop w:val="0"/>
      <w:marBottom w:val="0"/>
      <w:divBdr>
        <w:top w:val="none" w:sz="0" w:space="0" w:color="auto"/>
        <w:left w:val="none" w:sz="0" w:space="0" w:color="auto"/>
        <w:bottom w:val="none" w:sz="0" w:space="0" w:color="auto"/>
        <w:right w:val="none" w:sz="0" w:space="0" w:color="auto"/>
      </w:divBdr>
    </w:div>
    <w:div w:id="1477915813">
      <w:bodyDiv w:val="1"/>
      <w:marLeft w:val="0"/>
      <w:marRight w:val="0"/>
      <w:marTop w:val="0"/>
      <w:marBottom w:val="0"/>
      <w:divBdr>
        <w:top w:val="none" w:sz="0" w:space="0" w:color="auto"/>
        <w:left w:val="none" w:sz="0" w:space="0" w:color="auto"/>
        <w:bottom w:val="none" w:sz="0" w:space="0" w:color="auto"/>
        <w:right w:val="none" w:sz="0" w:space="0" w:color="auto"/>
      </w:divBdr>
    </w:div>
    <w:div w:id="1482960296">
      <w:bodyDiv w:val="1"/>
      <w:marLeft w:val="0"/>
      <w:marRight w:val="0"/>
      <w:marTop w:val="0"/>
      <w:marBottom w:val="0"/>
      <w:divBdr>
        <w:top w:val="none" w:sz="0" w:space="0" w:color="auto"/>
        <w:left w:val="none" w:sz="0" w:space="0" w:color="auto"/>
        <w:bottom w:val="none" w:sz="0" w:space="0" w:color="auto"/>
        <w:right w:val="none" w:sz="0" w:space="0" w:color="auto"/>
      </w:divBdr>
    </w:div>
    <w:div w:id="1766531591">
      <w:bodyDiv w:val="1"/>
      <w:marLeft w:val="0"/>
      <w:marRight w:val="0"/>
      <w:marTop w:val="0"/>
      <w:marBottom w:val="0"/>
      <w:divBdr>
        <w:top w:val="none" w:sz="0" w:space="0" w:color="auto"/>
        <w:left w:val="none" w:sz="0" w:space="0" w:color="auto"/>
        <w:bottom w:val="none" w:sz="0" w:space="0" w:color="auto"/>
        <w:right w:val="none" w:sz="0" w:space="0" w:color="auto"/>
      </w:divBdr>
    </w:div>
    <w:div w:id="1807426481">
      <w:bodyDiv w:val="1"/>
      <w:marLeft w:val="0"/>
      <w:marRight w:val="0"/>
      <w:marTop w:val="0"/>
      <w:marBottom w:val="0"/>
      <w:divBdr>
        <w:top w:val="none" w:sz="0" w:space="0" w:color="auto"/>
        <w:left w:val="none" w:sz="0" w:space="0" w:color="auto"/>
        <w:bottom w:val="none" w:sz="0" w:space="0" w:color="auto"/>
        <w:right w:val="none" w:sz="0" w:space="0" w:color="auto"/>
      </w:divBdr>
    </w:div>
    <w:div w:id="1813594071">
      <w:bodyDiv w:val="1"/>
      <w:marLeft w:val="0"/>
      <w:marRight w:val="0"/>
      <w:marTop w:val="0"/>
      <w:marBottom w:val="0"/>
      <w:divBdr>
        <w:top w:val="none" w:sz="0" w:space="0" w:color="auto"/>
        <w:left w:val="none" w:sz="0" w:space="0" w:color="auto"/>
        <w:bottom w:val="none" w:sz="0" w:space="0" w:color="auto"/>
        <w:right w:val="none" w:sz="0" w:space="0" w:color="auto"/>
      </w:divBdr>
    </w:div>
    <w:div w:id="1830711132">
      <w:bodyDiv w:val="1"/>
      <w:marLeft w:val="0"/>
      <w:marRight w:val="0"/>
      <w:marTop w:val="0"/>
      <w:marBottom w:val="0"/>
      <w:divBdr>
        <w:top w:val="none" w:sz="0" w:space="0" w:color="auto"/>
        <w:left w:val="none" w:sz="0" w:space="0" w:color="auto"/>
        <w:bottom w:val="none" w:sz="0" w:space="0" w:color="auto"/>
        <w:right w:val="none" w:sz="0" w:space="0" w:color="auto"/>
      </w:divBdr>
    </w:div>
    <w:div w:id="1837649615">
      <w:bodyDiv w:val="1"/>
      <w:marLeft w:val="0"/>
      <w:marRight w:val="0"/>
      <w:marTop w:val="0"/>
      <w:marBottom w:val="0"/>
      <w:divBdr>
        <w:top w:val="none" w:sz="0" w:space="0" w:color="auto"/>
        <w:left w:val="none" w:sz="0" w:space="0" w:color="auto"/>
        <w:bottom w:val="none" w:sz="0" w:space="0" w:color="auto"/>
        <w:right w:val="none" w:sz="0" w:space="0" w:color="auto"/>
      </w:divBdr>
    </w:div>
    <w:div w:id="1837769468">
      <w:bodyDiv w:val="1"/>
      <w:marLeft w:val="0"/>
      <w:marRight w:val="0"/>
      <w:marTop w:val="0"/>
      <w:marBottom w:val="0"/>
      <w:divBdr>
        <w:top w:val="none" w:sz="0" w:space="0" w:color="auto"/>
        <w:left w:val="none" w:sz="0" w:space="0" w:color="auto"/>
        <w:bottom w:val="none" w:sz="0" w:space="0" w:color="auto"/>
        <w:right w:val="none" w:sz="0" w:space="0" w:color="auto"/>
      </w:divBdr>
    </w:div>
    <w:div w:id="1870753349">
      <w:bodyDiv w:val="1"/>
      <w:marLeft w:val="0"/>
      <w:marRight w:val="0"/>
      <w:marTop w:val="0"/>
      <w:marBottom w:val="0"/>
      <w:divBdr>
        <w:top w:val="none" w:sz="0" w:space="0" w:color="auto"/>
        <w:left w:val="none" w:sz="0" w:space="0" w:color="auto"/>
        <w:bottom w:val="none" w:sz="0" w:space="0" w:color="auto"/>
        <w:right w:val="none" w:sz="0" w:space="0" w:color="auto"/>
      </w:divBdr>
    </w:div>
    <w:div w:id="1922181907">
      <w:bodyDiv w:val="1"/>
      <w:marLeft w:val="0"/>
      <w:marRight w:val="0"/>
      <w:marTop w:val="0"/>
      <w:marBottom w:val="0"/>
      <w:divBdr>
        <w:top w:val="none" w:sz="0" w:space="0" w:color="auto"/>
        <w:left w:val="none" w:sz="0" w:space="0" w:color="auto"/>
        <w:bottom w:val="none" w:sz="0" w:space="0" w:color="auto"/>
        <w:right w:val="none" w:sz="0" w:space="0" w:color="auto"/>
      </w:divBdr>
    </w:div>
    <w:div w:id="1950309902">
      <w:bodyDiv w:val="1"/>
      <w:marLeft w:val="0"/>
      <w:marRight w:val="0"/>
      <w:marTop w:val="0"/>
      <w:marBottom w:val="0"/>
      <w:divBdr>
        <w:top w:val="none" w:sz="0" w:space="0" w:color="auto"/>
        <w:left w:val="none" w:sz="0" w:space="0" w:color="auto"/>
        <w:bottom w:val="none" w:sz="0" w:space="0" w:color="auto"/>
        <w:right w:val="none" w:sz="0" w:space="0" w:color="auto"/>
      </w:divBdr>
    </w:div>
    <w:div w:id="1992755937">
      <w:bodyDiv w:val="1"/>
      <w:marLeft w:val="0"/>
      <w:marRight w:val="0"/>
      <w:marTop w:val="0"/>
      <w:marBottom w:val="0"/>
      <w:divBdr>
        <w:top w:val="none" w:sz="0" w:space="0" w:color="auto"/>
        <w:left w:val="none" w:sz="0" w:space="0" w:color="auto"/>
        <w:bottom w:val="none" w:sz="0" w:space="0" w:color="auto"/>
        <w:right w:val="none" w:sz="0" w:space="0" w:color="auto"/>
      </w:divBdr>
    </w:div>
    <w:div w:id="2026401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76839-DA32-4DAB-BBB7-5CCF87ED7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TotalTime>
  <Pages>23</Pages>
  <Words>13100</Words>
  <Characters>74672</Characters>
  <Application>Microsoft Office Word</Application>
  <DocSecurity>0</DocSecurity>
  <Lines>622</Lines>
  <Paragraphs>175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Queensland</Company>
  <LinksUpToDate>false</LinksUpToDate>
  <CharactersWithSpaces>87597</CharactersWithSpaces>
  <SharedDoc>false</SharedDoc>
  <HLinks>
    <vt:vector size="36" baseType="variant">
      <vt:variant>
        <vt:i4>3539059</vt:i4>
      </vt:variant>
      <vt:variant>
        <vt:i4>76587</vt:i4>
      </vt:variant>
      <vt:variant>
        <vt:i4>1025</vt:i4>
      </vt:variant>
      <vt:variant>
        <vt:i4>1</vt:i4>
      </vt:variant>
      <vt:variant>
        <vt:lpwstr>S6</vt:lpwstr>
      </vt:variant>
      <vt:variant>
        <vt:lpwstr/>
      </vt:variant>
      <vt:variant>
        <vt:i4>4194305</vt:i4>
      </vt:variant>
      <vt:variant>
        <vt:i4>76828</vt:i4>
      </vt:variant>
      <vt:variant>
        <vt:i4>1029</vt:i4>
      </vt:variant>
      <vt:variant>
        <vt:i4>1</vt:i4>
      </vt:variant>
      <vt:variant>
        <vt:lpwstr>regresion_citosol sin curar</vt:lpwstr>
      </vt:variant>
      <vt:variant>
        <vt:lpwstr/>
      </vt:variant>
      <vt:variant>
        <vt:i4>5046394</vt:i4>
      </vt:variant>
      <vt:variant>
        <vt:i4>76830</vt:i4>
      </vt:variant>
      <vt:variant>
        <vt:i4>1030</vt:i4>
      </vt:variant>
      <vt:variant>
        <vt:i4>1</vt:i4>
      </vt:variant>
      <vt:variant>
        <vt:lpwstr>regresion_citosol curado + EPE</vt:lpwstr>
      </vt:variant>
      <vt:variant>
        <vt:lpwstr/>
      </vt:variant>
      <vt:variant>
        <vt:i4>5046286</vt:i4>
      </vt:variant>
      <vt:variant>
        <vt:i4>76866</vt:i4>
      </vt:variant>
      <vt:variant>
        <vt:i4>1027</vt:i4>
      </vt:variant>
      <vt:variant>
        <vt:i4>1</vt:i4>
      </vt:variant>
      <vt:variant>
        <vt:lpwstr>regresion_mitocondria sin curar</vt:lpwstr>
      </vt:variant>
      <vt:variant>
        <vt:lpwstr/>
      </vt:variant>
      <vt:variant>
        <vt:i4>6946816</vt:i4>
      </vt:variant>
      <vt:variant>
        <vt:i4>76868</vt:i4>
      </vt:variant>
      <vt:variant>
        <vt:i4>1028</vt:i4>
      </vt:variant>
      <vt:variant>
        <vt:i4>1</vt:i4>
      </vt:variant>
      <vt:variant>
        <vt:lpwstr>regresion mitocondria  curado + EPE</vt:lpwstr>
      </vt:variant>
      <vt:variant>
        <vt:lpwstr/>
      </vt:variant>
      <vt:variant>
        <vt:i4>5046393</vt:i4>
      </vt:variant>
      <vt:variant>
        <vt:i4>77435</vt:i4>
      </vt:variant>
      <vt:variant>
        <vt:i4>1026</vt:i4>
      </vt:variant>
      <vt:variant>
        <vt:i4>1</vt:i4>
      </vt:variant>
      <vt:variant>
        <vt:lpwstr>EPE extendido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Saa Higuera</dc:creator>
  <cp:keywords/>
  <dc:description/>
  <cp:lastModifiedBy>Pedro Andres Saa Higuera</cp:lastModifiedBy>
  <cp:revision>43</cp:revision>
  <cp:lastPrinted>2015-07-16T13:51:00Z</cp:lastPrinted>
  <dcterms:created xsi:type="dcterms:W3CDTF">2019-01-15T15:00:00Z</dcterms:created>
  <dcterms:modified xsi:type="dcterms:W3CDTF">2019-10-01T03:33:00Z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Citation Style_1">
    <vt:lpwstr>http://www.zotero.org/styles/apa</vt:lpwstr>
  </property>
  <property fmtid="{D5CDD505-2E9C-101B-9397-08002B2CF9AE}" pid="24" name="Mendeley Unique User Id_1">
    <vt:lpwstr>834fabff-c229-34aa-8204-3c4dd87a1966</vt:lpwstr>
  </property>
</Properties>
</file>