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4541" w14:textId="77777777" w:rsidR="005254CA" w:rsidRPr="00E25F5A" w:rsidRDefault="00A11C03" w:rsidP="00E25F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E25F5A">
        <w:rPr>
          <w:rFonts w:asciiTheme="minorHAnsi" w:hAnsiTheme="minorHAnsi" w:cstheme="minorHAnsi"/>
          <w:b/>
          <w:sz w:val="32"/>
          <w:szCs w:val="32"/>
        </w:rPr>
        <w:t>Appendix</w:t>
      </w:r>
      <w:r w:rsidR="00BF40DA" w:rsidRPr="00E25F5A">
        <w:rPr>
          <w:rFonts w:asciiTheme="minorHAnsi" w:hAnsiTheme="minorHAnsi" w:cstheme="minorHAnsi"/>
          <w:b/>
          <w:sz w:val="32"/>
          <w:szCs w:val="32"/>
        </w:rPr>
        <w:t>1</w:t>
      </w:r>
    </w:p>
    <w:p w14:paraId="18CD9DAA" w14:textId="77777777" w:rsidR="00FF2619" w:rsidRPr="00E25F5A" w:rsidRDefault="00FF2619" w:rsidP="00E25F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5F5A">
        <w:rPr>
          <w:rFonts w:asciiTheme="minorHAnsi" w:hAnsiTheme="minorHAnsi" w:cstheme="minorHAnsi"/>
          <w:b/>
          <w:sz w:val="32"/>
          <w:szCs w:val="32"/>
        </w:rPr>
        <w:t>The Effectiveness of Acupuncture in the Management of Persistent Regional Myofascial Head and Neck Pain: A Systematic Review and Meta-Analysis</w:t>
      </w:r>
    </w:p>
    <w:p w14:paraId="23264E70" w14:textId="77777777" w:rsidR="00FF2619" w:rsidRPr="00E25F5A" w:rsidRDefault="00FF2619" w:rsidP="00E25F5A">
      <w:pPr>
        <w:jc w:val="center"/>
        <w:rPr>
          <w:rFonts w:asciiTheme="minorHAnsi" w:hAnsiTheme="minorHAnsi" w:cstheme="minorHAnsi"/>
          <w:b/>
        </w:rPr>
      </w:pPr>
    </w:p>
    <w:p w14:paraId="0F9BE3B3" w14:textId="77777777" w:rsidR="00BF40DA" w:rsidRPr="00E25F5A" w:rsidRDefault="00BF40DA" w:rsidP="00E25F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5F5A">
        <w:rPr>
          <w:rFonts w:asciiTheme="minorHAnsi" w:hAnsiTheme="minorHAnsi" w:cstheme="minorHAnsi"/>
          <w:b/>
          <w:sz w:val="32"/>
          <w:szCs w:val="32"/>
        </w:rPr>
        <w:t>Search Strategy</w:t>
      </w:r>
    </w:p>
    <w:p w14:paraId="6A7B08AA" w14:textId="77777777" w:rsidR="00A11C03" w:rsidRPr="00E25F5A" w:rsidRDefault="00A11C03" w:rsidP="00E25F5A">
      <w:pPr>
        <w:rPr>
          <w:rFonts w:asciiTheme="minorHAnsi" w:hAnsiTheme="minorHAnsi" w:cstheme="minorHAnsi"/>
        </w:rPr>
      </w:pPr>
    </w:p>
    <w:p w14:paraId="0D085C45" w14:textId="2C03C1A0" w:rsidR="004F670D" w:rsidRPr="00E25F5A" w:rsidRDefault="004F670D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PubMed Search</w:t>
      </w:r>
      <w:r w:rsidR="00BB5B0A" w:rsidRPr="00BB5B0A">
        <w:rPr>
          <w:rFonts w:asciiTheme="minorHAnsi" w:hAnsiTheme="minorHAnsi" w:cstheme="minorHAnsi"/>
          <w:b/>
          <w:u w:val="single"/>
        </w:rPr>
        <w:t>:</w:t>
      </w:r>
    </w:p>
    <w:p w14:paraId="3AB0D95E" w14:textId="3BA76937" w:rsidR="00EA137D" w:rsidRPr="00E25F5A" w:rsidRDefault="00CD3F0B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06/18</w:t>
      </w:r>
      <w:r w:rsidR="00E86B59" w:rsidRPr="00E25F5A">
        <w:rPr>
          <w:rFonts w:asciiTheme="minorHAnsi" w:hAnsiTheme="minorHAnsi" w:cstheme="minorHAnsi"/>
          <w:b/>
          <w:u w:val="single"/>
        </w:rPr>
        <w:t>/2019</w:t>
      </w:r>
    </w:p>
    <w:p w14:paraId="695EA554" w14:textId="77777777" w:rsidR="004F670D" w:rsidRPr="00E25F5A" w:rsidRDefault="004F670D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Search String:</w:t>
      </w:r>
    </w:p>
    <w:p w14:paraId="6EF985FE" w14:textId="77777777" w:rsidR="004F670D" w:rsidRPr="00E25F5A" w:rsidRDefault="004F670D" w:rsidP="00E25F5A">
      <w:pPr>
        <w:rPr>
          <w:rFonts w:asciiTheme="minorHAnsi" w:hAnsiTheme="minorHAnsi" w:cstheme="minorHAnsi"/>
          <w:color w:val="AEAAAA" w:themeColor="background2" w:themeShade="BF"/>
        </w:rPr>
      </w:pPr>
      <w:r w:rsidRPr="00E25F5A">
        <w:rPr>
          <w:rFonts w:asciiTheme="minorHAnsi" w:hAnsiTheme="minorHAnsi" w:cstheme="minorHAnsi"/>
          <w:color w:val="AEAAAA" w:themeColor="background2" w:themeShade="BF"/>
        </w:rPr>
        <w:t xml:space="preserve">Search (acupuncture) AND (head or neck or temporomandibular or facial or face or (cervical and not cervix) or myofascial or </w:t>
      </w:r>
      <w:proofErr w:type="spellStart"/>
      <w:r w:rsidRPr="00E25F5A">
        <w:rPr>
          <w:rFonts w:asciiTheme="minorHAnsi" w:hAnsiTheme="minorHAnsi" w:cstheme="minorHAnsi"/>
          <w:color w:val="AEAAAA" w:themeColor="background2" w:themeShade="BF"/>
        </w:rPr>
        <w:t>tmj</w:t>
      </w:r>
      <w:proofErr w:type="spellEnd"/>
    </w:p>
    <w:p w14:paraId="62052D3D" w14:textId="10CDEF43" w:rsidR="00C41DB5" w:rsidRPr="00E25F5A" w:rsidRDefault="00C41DB5" w:rsidP="00E25F5A">
      <w:pPr>
        <w:rPr>
          <w:rFonts w:asciiTheme="minorHAnsi" w:hAnsiTheme="minorHAnsi" w:cstheme="minorHAnsi"/>
        </w:rPr>
      </w:pPr>
      <w:r w:rsidRPr="00E25F5A">
        <w:rPr>
          <w:rFonts w:asciiTheme="minorHAnsi" w:hAnsiTheme="minorHAnsi" w:cstheme="minorHAnsi"/>
        </w:rPr>
        <w:t>(((("Acupuncture"[Mesh]) AND "Headache"[</w:t>
      </w:r>
      <w:proofErr w:type="spellStart"/>
      <w:r w:rsidRPr="00E25F5A">
        <w:rPr>
          <w:rFonts w:asciiTheme="minorHAnsi" w:hAnsiTheme="minorHAnsi" w:cstheme="minorHAnsi"/>
        </w:rPr>
        <w:t>Majr</w:t>
      </w:r>
      <w:proofErr w:type="spellEnd"/>
      <w:r w:rsidRPr="00E25F5A">
        <w:rPr>
          <w:rFonts w:asciiTheme="minorHAnsi" w:hAnsiTheme="minorHAnsi" w:cstheme="minorHAnsi"/>
        </w:rPr>
        <w:t>]) OR "Neck Pain"[</w:t>
      </w:r>
      <w:proofErr w:type="spellStart"/>
      <w:r w:rsidRPr="00E25F5A">
        <w:rPr>
          <w:rFonts w:asciiTheme="minorHAnsi" w:hAnsiTheme="minorHAnsi" w:cstheme="minorHAnsi"/>
        </w:rPr>
        <w:t>Majr</w:t>
      </w:r>
      <w:proofErr w:type="spellEnd"/>
      <w:r w:rsidRPr="00E25F5A">
        <w:rPr>
          <w:rFonts w:asciiTheme="minorHAnsi" w:hAnsiTheme="minorHAnsi" w:cstheme="minorHAnsi"/>
        </w:rPr>
        <w:t xml:space="preserve">]) OR </w:t>
      </w:r>
      <w:proofErr w:type="gramStart"/>
      <w:r w:rsidRPr="00E25F5A">
        <w:rPr>
          <w:rFonts w:asciiTheme="minorHAnsi" w:hAnsiTheme="minorHAnsi" w:cstheme="minorHAnsi"/>
        </w:rPr>
        <w:t>( "</w:t>
      </w:r>
      <w:proofErr w:type="gramEnd"/>
      <w:r w:rsidRPr="00E25F5A">
        <w:rPr>
          <w:rFonts w:asciiTheme="minorHAnsi" w:hAnsiTheme="minorHAnsi" w:cstheme="minorHAnsi"/>
        </w:rPr>
        <w:t>Temporomandibular Joint Disorders"[Mesh] OR "Temporomandibular Joint"[Mesh] )) OR "Myofascial Pain Syndromes"[Mesh]</w:t>
      </w:r>
    </w:p>
    <w:p w14:paraId="7596527D" w14:textId="77777777" w:rsidR="00BF40DA" w:rsidRPr="00E25F5A" w:rsidRDefault="00BF40DA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Search limits:</w:t>
      </w:r>
    </w:p>
    <w:p w14:paraId="22E770EF" w14:textId="0644B7D4" w:rsidR="00BF40DA" w:rsidRPr="00E25F5A" w:rsidRDefault="004C41EC" w:rsidP="00E25F5A">
      <w:pPr>
        <w:rPr>
          <w:rFonts w:asciiTheme="minorHAnsi" w:hAnsiTheme="minorHAnsi" w:cstheme="minorHAnsi"/>
        </w:rPr>
      </w:pPr>
      <w:r w:rsidRPr="00E25F5A">
        <w:rPr>
          <w:rFonts w:asciiTheme="minorHAnsi" w:hAnsiTheme="minorHAnsi" w:cstheme="minorHAnsi"/>
        </w:rPr>
        <w:t xml:space="preserve">Clinical trials, English language, Full text, and Human species </w:t>
      </w:r>
    </w:p>
    <w:p w14:paraId="23E44D7A" w14:textId="75280761" w:rsidR="004F670D" w:rsidRPr="00E25F5A" w:rsidRDefault="004F670D" w:rsidP="00E25F5A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E25F5A">
        <w:rPr>
          <w:rFonts w:asciiTheme="minorHAnsi" w:hAnsiTheme="minorHAnsi" w:cstheme="minorHAnsi"/>
          <w:b/>
          <w:u w:val="single"/>
        </w:rPr>
        <w:t>Yielded:</w:t>
      </w:r>
      <w:r w:rsidR="00E25F5A" w:rsidRPr="00E25F5A">
        <w:rPr>
          <w:rFonts w:asciiTheme="minorHAnsi" w:hAnsiTheme="minorHAnsi" w:cstheme="minorHAnsi"/>
        </w:rPr>
        <w:t xml:space="preserve"> 120</w:t>
      </w:r>
      <w:r w:rsidRPr="00E25F5A">
        <w:rPr>
          <w:rFonts w:asciiTheme="minorHAnsi" w:hAnsiTheme="minorHAnsi" w:cstheme="minorHAnsi"/>
        </w:rPr>
        <w:t xml:space="preserve"> Citation</w:t>
      </w:r>
      <w:r w:rsidR="008D4149" w:rsidRPr="00E25F5A">
        <w:rPr>
          <w:rFonts w:asciiTheme="minorHAnsi" w:hAnsiTheme="minorHAnsi" w:cstheme="minorHAnsi"/>
        </w:rPr>
        <w:t xml:space="preserve"> </w:t>
      </w:r>
    </w:p>
    <w:p w14:paraId="3923F85D" w14:textId="14E55E4B" w:rsidR="00EA137D" w:rsidRPr="00E25F5A" w:rsidRDefault="00EE0875" w:rsidP="00E25F5A">
      <w:pPr>
        <w:rPr>
          <w:rFonts w:asciiTheme="minorHAnsi" w:hAnsiTheme="minorHAnsi" w:cstheme="minorHAnsi"/>
          <w:color w:val="000000"/>
          <w:sz w:val="20"/>
          <w:szCs w:val="20"/>
          <w:highlight w:val="red"/>
        </w:rPr>
      </w:pPr>
      <w:hyperlink r:id="rId5" w:tooltip="Journal of acupuncture and meridian studies.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J </w:t>
        </w:r>
        <w:proofErr w:type="spellStart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Acupunct</w:t>
        </w:r>
        <w:proofErr w:type="spellEnd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Meridian Stud.</w:t>
        </w:r>
      </w:hyperlink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2018 Oct;11(5):315-322. 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doi</w:t>
      </w:r>
      <w:proofErr w:type="spellEnd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: 10.1016/j.jams.2018.04.006. 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Epub</w:t>
      </w:r>
      <w:proofErr w:type="spellEnd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2018 May </w:t>
      </w:r>
      <w:proofErr w:type="gram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7.Combination</w:t>
      </w:r>
      <w:proofErr w:type="gramEnd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of Exercise and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Acupuncture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Versus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Acupuncture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Alone for Treatment of Myofascial Pain Syndrome: A Randomized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Clinical Trial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.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  <w:hyperlink r:id="rId6" w:history="1">
        <w:proofErr w:type="spellStart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Eftekharsadat</w:t>
        </w:r>
        <w:proofErr w:type="spellEnd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B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begin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instrText xml:space="preserve"> HYPERLINK "https://www-ncbi-nlm-nih-gov.ezproxy.library.tufts.edu/pubmed/?term=Porjafar%20E%5BAuthor%5D&amp;cauthor=true&amp;cauthor_uid=29746993" </w:instrTex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separate"/>
      </w:r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>Porjafar</w:t>
      </w:r>
      <w:proofErr w:type="spellEnd"/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 xml:space="preserve"> E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end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2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begin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instrText xml:space="preserve"> HYPERLINK "https://www-ncbi-nlm-nih-gov.ezproxy.library.tufts.edu/pubmed/?term=Eslamian%20F%5BAuthor%5D&amp;cauthor=true&amp;cauthor_uid=29746993" </w:instrTex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separate"/>
      </w:r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>Eslamian</w:t>
      </w:r>
      <w:proofErr w:type="spellEnd"/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 xml:space="preserve"> F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end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3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begin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instrText xml:space="preserve"> HYPERLINK "https://www-ncbi-nlm-nih-gov.ezproxy.library.tufts.edu/pubmed/?term=Shakouri%20SK%5BAuthor%5D&amp;cauthor=true&amp;cauthor_uid=29746993" </w:instrTex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separate"/>
      </w:r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>Shakouri</w:t>
      </w:r>
      <w:proofErr w:type="spellEnd"/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 xml:space="preserve"> SK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end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4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7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Fadavi HR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5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proofErr w:type="spellStart"/>
      <w:r>
        <w:fldChar w:fldCharType="begin"/>
      </w:r>
      <w:r>
        <w:instrText xml:space="preserve"> HYPERLINK "https://www-ncbi-nlm-nih-gov.e</w:instrText>
      </w:r>
      <w:r>
        <w:instrText xml:space="preserve">zproxy.library.tufts.edu/pubmed/?term=Raeissadat%20SA%5BAuthor%5D&amp;cauthor=true&amp;cauthor_uid=29746993" </w:instrText>
      </w:r>
      <w:r>
        <w:fldChar w:fldCharType="separate"/>
      </w:r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>Raeissadat</w:t>
      </w:r>
      <w:proofErr w:type="spellEnd"/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 xml:space="preserve"> SA</w:t>
      </w:r>
      <w:r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fldChar w:fldCharType="end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6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begin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instrText xml:space="preserve"> HYPERLINK "https://www-ncbi-nlm-nih-gov.ezproxy.library.tufts.edu/pubmed/?term=Babaei-Ghazani%20A%5BAuthor%5D&amp;cauthor=true&amp;cauthor_uid=29746993" </w:instrTex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separate"/>
      </w:r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>Babaei-Ghazani</w:t>
      </w:r>
      <w:proofErr w:type="spellEnd"/>
      <w:r w:rsidR="00EA137D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 xml:space="preserve"> A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end"/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7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.</w:t>
      </w:r>
    </w:p>
    <w:p w14:paraId="33FBE55F" w14:textId="77777777" w:rsidR="00EA137D" w:rsidRPr="00E25F5A" w:rsidRDefault="00EA137D" w:rsidP="00E25F5A">
      <w:pPr>
        <w:pStyle w:val="Heading3"/>
        <w:spacing w:before="120" w:beforeAutospacing="0" w:after="120" w:afterAutospacing="0"/>
        <w:rPr>
          <w:rFonts w:asciiTheme="minorHAnsi" w:hAnsiTheme="minorHAnsi" w:cstheme="minorHAnsi"/>
          <w:color w:val="724128"/>
          <w:sz w:val="20"/>
          <w:szCs w:val="20"/>
          <w:highlight w:val="red"/>
        </w:rPr>
      </w:pPr>
    </w:p>
    <w:p w14:paraId="29541B3B" w14:textId="3E5F0D22" w:rsidR="00EA137D" w:rsidRPr="00E25F5A" w:rsidRDefault="00EE0875" w:rsidP="00E25F5A">
      <w:pPr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hyperlink r:id="rId8" w:tooltip="Trials.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Trials.</w:t>
        </w:r>
      </w:hyperlink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2018 Jan 12;19(1):36. 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doi</w:t>
      </w:r>
      <w:proofErr w:type="spellEnd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: 10.1186/s13063-017-2418-1. Efficacy and safety of combined treatment of 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miniscalpel</w:t>
      </w:r>
      <w:proofErr w:type="spellEnd"/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acupuncture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and non-steroidal anti-inflammatory drugs: an assessor-blinded randomized controlled pilot study. </w:t>
      </w:r>
      <w:hyperlink r:id="rId9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Jun S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0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Lee JH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1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Gong HM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2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Chung YJ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3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Kim JR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4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Park CA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2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5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Choi SH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3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6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Lee GM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4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7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Lee HJ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18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Kim JS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5,6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.</w:t>
      </w:r>
      <w:r w:rsidR="00667AD1" w:rsidRPr="00E25F5A">
        <w:rPr>
          <w:rFonts w:asciiTheme="minorHAnsi" w:hAnsiTheme="minorHAnsi" w:cstheme="minorHAnsi"/>
          <w:color w:val="000000"/>
          <w:sz w:val="20"/>
          <w:szCs w:val="20"/>
          <w:highlight w:val="red"/>
        </w:rPr>
        <w:t xml:space="preserve"> </w:t>
      </w:r>
    </w:p>
    <w:p w14:paraId="0025E858" w14:textId="77777777" w:rsidR="00EA137D" w:rsidRPr="00E25F5A" w:rsidRDefault="00EA137D" w:rsidP="00E25F5A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A332815" w14:textId="2414A171" w:rsidR="00EA137D" w:rsidRPr="00E25F5A" w:rsidRDefault="00EE0875" w:rsidP="00E25F5A">
      <w:pPr>
        <w:rPr>
          <w:rFonts w:asciiTheme="minorHAnsi" w:hAnsiTheme="minorHAnsi" w:cstheme="minorHAnsi"/>
          <w:color w:val="000000"/>
          <w:sz w:val="20"/>
          <w:szCs w:val="20"/>
          <w:highlight w:val="red"/>
        </w:rPr>
      </w:pPr>
      <w:hyperlink r:id="rId19" w:tooltip="Journal of acupuncture and meridian studies.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J </w:t>
        </w:r>
        <w:proofErr w:type="spellStart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Acupunct</w:t>
        </w:r>
        <w:proofErr w:type="spellEnd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Meridian Stud.</w:t>
        </w:r>
      </w:hyperlink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2017 Oct;10(5):351-359. 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doi</w:t>
      </w:r>
      <w:proofErr w:type="spellEnd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: 10.1016/j.jams.2017.08.005. </w:t>
      </w:r>
      <w:proofErr w:type="spell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Epub</w:t>
      </w:r>
      <w:proofErr w:type="spellEnd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2017 Sep </w:t>
      </w:r>
      <w:proofErr w:type="gramStart"/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22.</w:t>
      </w:r>
      <w:r w:rsidR="00EA137D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Acupuncture</w:t>
      </w:r>
      <w:proofErr w:type="gramEnd"/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Effect on Pain, Mouth Opening Limitation and on the Energy Meridians in Patients with Temporomandibular Dysfunction: A Randomized Controlled Trial.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  <w:hyperlink r:id="rId20" w:history="1">
        <w:proofErr w:type="spellStart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Zotelli</w:t>
        </w:r>
        <w:proofErr w:type="spellEnd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VL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21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Grillo CM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2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22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Gil ML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2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23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Wada RS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2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24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Sato JE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3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EA137D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25" w:history="1"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da Luz </w:t>
        </w:r>
        <w:proofErr w:type="spellStart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Rosário</w:t>
        </w:r>
        <w:proofErr w:type="spellEnd"/>
        <w:r w:rsidR="00EA137D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de Sousa M</w:t>
        </w:r>
      </w:hyperlink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2</w:t>
      </w:r>
      <w:r w:rsidR="00EA137D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.</w:t>
      </w:r>
    </w:p>
    <w:p w14:paraId="47958FB6" w14:textId="77777777" w:rsidR="00EA137D" w:rsidRPr="00E25F5A" w:rsidRDefault="00EA137D" w:rsidP="00E25F5A">
      <w:pPr>
        <w:pStyle w:val="Heading3"/>
        <w:spacing w:before="120" w:beforeAutospacing="0" w:after="120" w:afterAutospacing="0"/>
        <w:rPr>
          <w:rFonts w:asciiTheme="minorHAnsi" w:hAnsiTheme="minorHAnsi" w:cstheme="minorHAnsi"/>
          <w:color w:val="724128"/>
          <w:sz w:val="20"/>
          <w:szCs w:val="20"/>
          <w:highlight w:val="yellow"/>
        </w:rPr>
      </w:pPr>
    </w:p>
    <w:p w14:paraId="2C195B98" w14:textId="46823C00" w:rsidR="00572BEE" w:rsidRPr="00E25F5A" w:rsidRDefault="00EE0875" w:rsidP="00E25F5A">
      <w:pPr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hyperlink r:id="rId26" w:tooltip="Journal of alternative and complementary medicine (New York, N.Y.).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J </w:t>
        </w:r>
        <w:proofErr w:type="spellStart"/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Altern</w:t>
        </w:r>
        <w:proofErr w:type="spellEnd"/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Complement Med.</w:t>
        </w:r>
      </w:hyperlink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2017 Mar;23(3):180-187. </w:t>
      </w:r>
      <w:proofErr w:type="spellStart"/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doi</w:t>
      </w:r>
      <w:proofErr w:type="spellEnd"/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: 10.1089/acm.2016.0303. </w:t>
      </w:r>
      <w:proofErr w:type="spellStart"/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Epub</w:t>
      </w:r>
      <w:proofErr w:type="spellEnd"/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2017 Mar 2.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Lifestyle Advice and Self-Care Integral to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0419C7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Acupuncture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Treatment for Patients with Chronic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0419C7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Neck Pain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: Secondary Analysis of Outcomes Within a Randomized Controlled Trial.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  <w:hyperlink r:id="rId27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MacPherson H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28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Elliot B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2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29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Hopton A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30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Lansdown H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31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Birch S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3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32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Hewitt C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.</w:t>
      </w:r>
      <w:r w:rsidR="00667AD1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</w:p>
    <w:p w14:paraId="71ECCEA2" w14:textId="0D449E93" w:rsidR="000419C7" w:rsidRPr="00E25F5A" w:rsidRDefault="00EE0875" w:rsidP="00E25F5A">
      <w:pPr>
        <w:rPr>
          <w:rFonts w:asciiTheme="minorHAnsi" w:hAnsiTheme="minorHAnsi" w:cstheme="minorHAnsi"/>
          <w:color w:val="000000"/>
          <w:sz w:val="20"/>
          <w:szCs w:val="20"/>
          <w:highlight w:val="red"/>
        </w:rPr>
      </w:pPr>
      <w:hyperlink r:id="rId33" w:tooltip="Journal of traditional Chinese medicine = Chung i tsa chih ying wen pan." w:history="1">
        <w:r w:rsidR="000419C7" w:rsidRPr="00E25F5A">
          <w:rPr>
            <w:rFonts w:asciiTheme="minorHAnsi" w:hAnsiTheme="minorHAnsi" w:cstheme="minorHAnsi"/>
            <w:color w:val="660066"/>
            <w:sz w:val="20"/>
            <w:szCs w:val="20"/>
            <w:highlight w:val="yellow"/>
            <w:u w:val="single"/>
          </w:rPr>
          <w:br/>
        </w:r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J </w:t>
        </w:r>
        <w:proofErr w:type="spellStart"/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Tradit</w:t>
        </w:r>
        <w:proofErr w:type="spellEnd"/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Chin Med.</w:t>
        </w:r>
      </w:hyperlink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2016 Feb;36(1):26-31.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Effect of bloodletting therapy at local myofascial trigger points and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0419C7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acupuncture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at </w:t>
      </w:r>
      <w:proofErr w:type="spellStart"/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Jiaji</w:t>
      </w:r>
      <w:proofErr w:type="spellEnd"/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(EX-B 2) points on upper back myofascial pain syndrome: a randomized controlled trial.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  <w:hyperlink r:id="rId34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Jiang G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35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Jia C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0419C7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36" w:history="1">
        <w:r w:rsidR="000419C7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Lin M</w:t>
        </w:r>
      </w:hyperlink>
      <w:r w:rsidR="000419C7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.</w:t>
      </w:r>
      <w:r w:rsidR="00667AD1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</w:p>
    <w:p w14:paraId="798FA152" w14:textId="5F87996E" w:rsidR="00572BEE" w:rsidRDefault="00EE0875" w:rsidP="00E25F5A">
      <w:pPr>
        <w:rPr>
          <w:rFonts w:asciiTheme="minorHAnsi" w:hAnsiTheme="minorHAnsi" w:cstheme="minorHAnsi"/>
          <w:color w:val="000000"/>
          <w:sz w:val="20"/>
          <w:szCs w:val="20"/>
          <w:highlight w:val="cyan"/>
        </w:rPr>
      </w:pPr>
      <w:hyperlink r:id="rId37" w:tooltip="BMC complementary and alternative medicine." w:history="1"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BMC Complement </w:t>
        </w:r>
        <w:proofErr w:type="spellStart"/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Altern</w:t>
        </w:r>
        <w:proofErr w:type="spellEnd"/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Med.</w:t>
        </w:r>
      </w:hyperlink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2016 Feb </w:t>
      </w:r>
      <w:proofErr w:type="gramStart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2;16:45</w:t>
      </w:r>
      <w:proofErr w:type="gramEnd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. </w:t>
      </w:r>
      <w:proofErr w:type="spellStart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doi</w:t>
      </w:r>
      <w:proofErr w:type="spellEnd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: 10.1186/s12906-016-1027-y. Efficacy and safety of Myofascial-meridian Release</w:t>
      </w:r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572BEE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Acupuncture</w:t>
      </w:r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(MMRA) for chronic</w:t>
      </w:r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572BEE" w:rsidRPr="00E25F5A">
        <w:rPr>
          <w:rStyle w:val="highlight"/>
          <w:rFonts w:asciiTheme="minorHAnsi" w:hAnsiTheme="minorHAnsi" w:cstheme="minorHAnsi"/>
          <w:color w:val="000000"/>
          <w:sz w:val="20"/>
          <w:szCs w:val="20"/>
          <w:highlight w:val="yellow"/>
        </w:rPr>
        <w:t>neck pain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: a study protocol for randomized, patient- and assessor-blinded, sham controlled trial. </w:t>
      </w:r>
      <w:hyperlink r:id="rId38" w:history="1"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Lee S</w:t>
        </w:r>
      </w:hyperlink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1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39" w:history="1"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Nam D</w:t>
        </w:r>
      </w:hyperlink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2,3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proofErr w:type="spellStart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begin"/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instrText xml:space="preserve"> HYPERLINK "https://www-ncbi-nlm-nih-gov.ezproxy.library.tufts.edu/pubmed/?term=Leem%20J%5BAuthor%5D&amp;cauthor=true&amp;cauthor_uid=26833397" </w:instrTex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separate"/>
      </w:r>
      <w:r w:rsidR="00572BEE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>Leem</w:t>
      </w:r>
      <w:proofErr w:type="spellEnd"/>
      <w:r w:rsidR="00572BEE" w:rsidRPr="00E25F5A">
        <w:rPr>
          <w:rStyle w:val="Hyperlink"/>
          <w:rFonts w:asciiTheme="minorHAnsi" w:hAnsiTheme="minorHAnsi" w:cstheme="minorHAnsi"/>
          <w:color w:val="660066"/>
          <w:sz w:val="20"/>
          <w:szCs w:val="20"/>
          <w:highlight w:val="yellow"/>
        </w:rPr>
        <w:t xml:space="preserve"> J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fldChar w:fldCharType="end"/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4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40" w:history="1"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Han G</w:t>
        </w:r>
      </w:hyperlink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5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41" w:history="1"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Lee S</w:t>
        </w:r>
      </w:hyperlink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6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,</w:t>
      </w:r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hyperlink r:id="rId42" w:history="1"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Lee J</w:t>
        </w:r>
      </w:hyperlink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  <w:vertAlign w:val="superscript"/>
        </w:rPr>
        <w:t>7,8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.</w:t>
      </w:r>
      <w:r w:rsidR="00667AD1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</w:t>
      </w:r>
    </w:p>
    <w:p w14:paraId="7016071F" w14:textId="77777777" w:rsidR="00E25F5A" w:rsidRPr="00E25F5A" w:rsidRDefault="00E25F5A" w:rsidP="00E25F5A">
      <w:pPr>
        <w:rPr>
          <w:rFonts w:asciiTheme="minorHAnsi" w:hAnsiTheme="minorHAnsi" w:cstheme="minorHAnsi"/>
          <w:color w:val="000000"/>
          <w:sz w:val="20"/>
          <w:szCs w:val="20"/>
          <w:highlight w:val="cyan"/>
        </w:rPr>
      </w:pPr>
    </w:p>
    <w:p w14:paraId="55370A08" w14:textId="744C5A30" w:rsidR="00572BEE" w:rsidRPr="00E25F5A" w:rsidRDefault="00E25F5A" w:rsidP="00E25F5A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43" w:tooltip="Journal of acupuncture and meridian studies." w:history="1"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J </w:t>
        </w:r>
        <w:proofErr w:type="spellStart"/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>Acupunct</w:t>
        </w:r>
        <w:proofErr w:type="spellEnd"/>
        <w:r w:rsidR="00572BEE" w:rsidRPr="00E25F5A">
          <w:rPr>
            <w:rStyle w:val="Hyperlink"/>
            <w:rFonts w:asciiTheme="minorHAnsi" w:hAnsiTheme="minorHAnsi" w:cstheme="minorHAnsi"/>
            <w:color w:val="660066"/>
            <w:sz w:val="20"/>
            <w:szCs w:val="20"/>
            <w:highlight w:val="yellow"/>
          </w:rPr>
          <w:t xml:space="preserve"> Meridian Stud.</w:t>
        </w:r>
      </w:hyperlink>
      <w:r w:rsidR="00572BEE" w:rsidRPr="00E25F5A">
        <w:rPr>
          <w:rStyle w:val="apple-converted-space"/>
          <w:rFonts w:asciiTheme="minorHAnsi" w:hAnsiTheme="minorHAnsi" w:cstheme="minorHAnsi"/>
          <w:color w:val="000000"/>
          <w:sz w:val="20"/>
          <w:szCs w:val="20"/>
          <w:highlight w:val="yellow"/>
        </w:rPr>
        <w:t> </w:t>
      </w:r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2015 Aug;8(4):192-9. </w:t>
      </w:r>
      <w:proofErr w:type="spellStart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doi</w:t>
      </w:r>
      <w:proofErr w:type="spellEnd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: 10.1016/j.jams.2014.12.001. </w:t>
      </w:r>
      <w:proofErr w:type="spellStart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Epub</w:t>
      </w:r>
      <w:proofErr w:type="spellEnd"/>
      <w:r w:rsidR="00572BEE" w:rsidRPr="00E25F5A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 2014 Dec 8. </w:t>
      </w:r>
    </w:p>
    <w:p w14:paraId="05E95E07" w14:textId="77777777" w:rsidR="00572BEE" w:rsidRPr="00E25F5A" w:rsidRDefault="00572BEE" w:rsidP="00E25F5A">
      <w:pPr>
        <w:pStyle w:val="Heading3"/>
        <w:spacing w:before="120" w:beforeAutospacing="0" w:after="120" w:afterAutospacing="0"/>
        <w:rPr>
          <w:rFonts w:asciiTheme="minorHAnsi" w:hAnsiTheme="minorHAnsi" w:cstheme="minorHAnsi"/>
          <w:color w:val="724128"/>
          <w:sz w:val="22"/>
          <w:szCs w:val="22"/>
        </w:rPr>
      </w:pPr>
    </w:p>
    <w:p w14:paraId="494F2A65" w14:textId="77777777" w:rsidR="00EA137D" w:rsidRPr="00E25F5A" w:rsidRDefault="00EA137D" w:rsidP="00E25F5A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87D1432" w14:textId="77777777" w:rsidR="00BF40DA" w:rsidRPr="00E25F5A" w:rsidRDefault="00BF40DA" w:rsidP="00E25F5A">
      <w:pPr>
        <w:rPr>
          <w:rFonts w:asciiTheme="minorHAnsi" w:hAnsiTheme="minorHAnsi" w:cstheme="minorHAnsi"/>
          <w:b/>
        </w:rPr>
      </w:pPr>
    </w:p>
    <w:p w14:paraId="417C7198" w14:textId="2727D3D2" w:rsidR="008D4149" w:rsidRPr="00E25F5A" w:rsidRDefault="00220B81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Ovid Search</w:t>
      </w:r>
    </w:p>
    <w:p w14:paraId="5E1EAD3B" w14:textId="2878A1EB" w:rsidR="002E380D" w:rsidRPr="00E25F5A" w:rsidRDefault="00CD3F0B" w:rsidP="00E25F5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E25F5A">
        <w:rPr>
          <w:rFonts w:asciiTheme="minorHAnsi" w:hAnsiTheme="minorHAnsi" w:cstheme="minorHAnsi"/>
          <w:b/>
          <w:szCs w:val="22"/>
          <w:u w:val="single"/>
        </w:rPr>
        <w:t>Mon 06/18</w:t>
      </w:r>
      <w:r w:rsidR="00D152E5" w:rsidRPr="00E25F5A">
        <w:rPr>
          <w:rFonts w:asciiTheme="minorHAnsi" w:hAnsiTheme="minorHAnsi" w:cstheme="minorHAnsi"/>
          <w:b/>
          <w:szCs w:val="22"/>
          <w:u w:val="single"/>
        </w:rPr>
        <w:t>/2019</w:t>
      </w:r>
    </w:p>
    <w:p w14:paraId="59E8A88B" w14:textId="77777777" w:rsidR="002E380D" w:rsidRPr="00E25F5A" w:rsidRDefault="002E380D" w:rsidP="00E25F5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14:paraId="4D96BCD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E25F5A">
        <w:rPr>
          <w:rFonts w:asciiTheme="minorHAnsi" w:hAnsiTheme="minorHAnsi" w:cstheme="minorHAnsi"/>
          <w:b/>
          <w:szCs w:val="22"/>
          <w:u w:val="single"/>
        </w:rPr>
        <w:t>Search String:</w:t>
      </w:r>
    </w:p>
    <w:p w14:paraId="2AD7E7AA" w14:textId="401DA3BD" w:rsidR="00220B81" w:rsidRPr="00E25F5A" w:rsidRDefault="00220B81" w:rsidP="00E25F5A">
      <w:pPr>
        <w:pStyle w:val="PlainText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Database: Ovid MEDLINE(R) &lt;19</w:t>
      </w:r>
      <w:r w:rsidR="003E050D" w:rsidRPr="00E25F5A">
        <w:rPr>
          <w:rFonts w:asciiTheme="minorHAnsi" w:hAnsiTheme="minorHAnsi" w:cstheme="minorHAnsi"/>
          <w:szCs w:val="22"/>
        </w:rPr>
        <w:t>46 to JUNE Week 2 2019</w:t>
      </w:r>
      <w:r w:rsidRPr="00E25F5A">
        <w:rPr>
          <w:rFonts w:asciiTheme="minorHAnsi" w:hAnsiTheme="minorHAnsi" w:cstheme="minorHAnsi"/>
          <w:szCs w:val="22"/>
        </w:rPr>
        <w:t>&gt; Search Strategy:</w:t>
      </w:r>
    </w:p>
    <w:p w14:paraId="37DF30E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--------------------------------------------------------------------------------</w:t>
      </w:r>
    </w:p>
    <w:p w14:paraId="08633CED" w14:textId="77777777" w:rsidR="00B629C7" w:rsidRPr="00E25F5A" w:rsidRDefault="00B629C7" w:rsidP="00E25F5A">
      <w:pPr>
        <w:rPr>
          <w:rFonts w:asciiTheme="minorHAnsi" w:hAnsiTheme="minorHAnsi" w:cstheme="minorHAnsi"/>
        </w:rPr>
      </w:pPr>
      <w:r w:rsidRPr="00E25F5A">
        <w:rPr>
          <w:rFonts w:asciiTheme="minorHAnsi" w:hAnsiTheme="minorHAnsi" w:cstheme="minorHAnsi"/>
        </w:rPr>
        <w:t>Search string:</w:t>
      </w:r>
    </w:p>
    <w:p w14:paraId="6224F602" w14:textId="77777777" w:rsidR="00B629C7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Acupuncture Analgesia OR </w:t>
      </w: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Acupuncture Therapy OR </w:t>
      </w: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Acupuncture </w:t>
      </w:r>
    </w:p>
    <w:p w14:paraId="3EFEA77C" w14:textId="77777777" w:rsidR="00B629C7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head OR neck</w:t>
      </w:r>
    </w:p>
    <w:p w14:paraId="4A6C0415" w14:textId="77777777" w:rsidR="00B629C7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Facial Pain </w:t>
      </w:r>
      <w:proofErr w:type="gramStart"/>
      <w:r w:rsidRPr="00E25F5A">
        <w:rPr>
          <w:rFonts w:asciiTheme="minorHAnsi" w:hAnsiTheme="minorHAnsi" w:cstheme="minorHAnsi"/>
          <w:sz w:val="22"/>
          <w:szCs w:val="22"/>
        </w:rPr>
        <w:t xml:space="preserve">OR  </w:t>
      </w: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proofErr w:type="gramEnd"/>
      <w:r w:rsidRPr="00E25F5A">
        <w:rPr>
          <w:rFonts w:asciiTheme="minorHAnsi" w:hAnsiTheme="minorHAnsi" w:cstheme="minorHAnsi"/>
          <w:sz w:val="22"/>
          <w:szCs w:val="22"/>
        </w:rPr>
        <w:t xml:space="preserve"> Acute Pain OR </w:t>
      </w: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Myofascial Pain Syndromes OR Pain OR </w:t>
      </w: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Neck Pain OR </w:t>
      </w: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Chronic Pain OR pain OR acute pain OR chronic pain OR facial pain OR headache OR neck pain OR </w:t>
      </w:r>
      <w:proofErr w:type="spellStart"/>
      <w:r w:rsidRPr="00E25F5A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 xml:space="preserve"> nociceptive pain</w:t>
      </w:r>
    </w:p>
    <w:p w14:paraId="2CE570C6" w14:textId="77777777" w:rsidR="00B629C7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E25F5A">
        <w:rPr>
          <w:rFonts w:asciiTheme="minorHAnsi" w:hAnsiTheme="minorHAnsi" w:cstheme="minorHAnsi"/>
          <w:sz w:val="22"/>
          <w:szCs w:val="22"/>
        </w:rPr>
        <w:t>1 AND 2 AND 3</w:t>
      </w:r>
    </w:p>
    <w:p w14:paraId="792418EB" w14:textId="77777777" w:rsidR="00B629C7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E25F5A">
        <w:rPr>
          <w:rFonts w:asciiTheme="minorHAnsi" w:hAnsiTheme="minorHAnsi" w:cstheme="minorHAnsi"/>
          <w:sz w:val="22"/>
          <w:szCs w:val="22"/>
        </w:rPr>
        <w:t>2 OR 3</w:t>
      </w:r>
    </w:p>
    <w:p w14:paraId="78DCEA07" w14:textId="741CF5DE" w:rsidR="00B629C7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E25F5A">
        <w:rPr>
          <w:rFonts w:asciiTheme="minorHAnsi" w:hAnsiTheme="minorHAnsi" w:cstheme="minorHAnsi"/>
          <w:sz w:val="22"/>
          <w:szCs w:val="22"/>
        </w:rPr>
        <w:t>“Cochrane da</w:t>
      </w:r>
      <w:r w:rsidR="00633AF3" w:rsidRPr="00E25F5A">
        <w:rPr>
          <w:rFonts w:asciiTheme="minorHAnsi" w:hAnsiTheme="minorHAnsi" w:cstheme="minorHAnsi"/>
          <w:sz w:val="22"/>
          <w:szCs w:val="22"/>
        </w:rPr>
        <w:t>tabase of systematic reviews”</w:t>
      </w:r>
    </w:p>
    <w:p w14:paraId="4E0AF5B8" w14:textId="77777777" w:rsidR="00B629C7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E25F5A">
        <w:rPr>
          <w:rFonts w:asciiTheme="minorHAnsi" w:hAnsiTheme="minorHAnsi" w:cstheme="minorHAnsi"/>
          <w:sz w:val="22"/>
          <w:szCs w:val="22"/>
        </w:rPr>
        <w:t>4 AND [(1 AND 6) AND 5]</w:t>
      </w:r>
    </w:p>
    <w:p w14:paraId="15817255" w14:textId="77777777" w:rsidR="00B629C7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E25F5A">
        <w:rPr>
          <w:rFonts w:asciiTheme="minorHAnsi" w:hAnsiTheme="minorHAnsi" w:cstheme="minorHAnsi"/>
          <w:sz w:val="22"/>
          <w:szCs w:val="22"/>
        </w:rPr>
        <w:t>1 AND 2</w:t>
      </w:r>
    </w:p>
    <w:p w14:paraId="220BDC3B" w14:textId="77777777" w:rsidR="00220B81" w:rsidRPr="00E25F5A" w:rsidRDefault="00B629C7" w:rsidP="00E25F5A">
      <w:pPr>
        <w:numPr>
          <w:ilvl w:val="0"/>
          <w:numId w:val="10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E25F5A">
        <w:rPr>
          <w:rFonts w:asciiTheme="minorHAnsi" w:hAnsiTheme="minorHAnsi" w:cstheme="minorHAnsi"/>
          <w:sz w:val="22"/>
          <w:szCs w:val="22"/>
        </w:rPr>
        <w:t>8 NOT 7</w:t>
      </w:r>
    </w:p>
    <w:p w14:paraId="3C0C837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471D8497" w14:textId="77777777" w:rsidR="00B629C7" w:rsidRPr="00E25F5A" w:rsidRDefault="00B629C7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 xml:space="preserve">Search limit: </w:t>
      </w:r>
    </w:p>
    <w:p w14:paraId="52746C72" w14:textId="77777777" w:rsidR="00B629C7" w:rsidRPr="00E25F5A" w:rsidRDefault="00B629C7" w:rsidP="00E25F5A">
      <w:pPr>
        <w:rPr>
          <w:rFonts w:asciiTheme="minorHAnsi" w:hAnsiTheme="minorHAnsi" w:cstheme="minorHAnsi"/>
        </w:rPr>
      </w:pPr>
      <w:r w:rsidRPr="00E25F5A">
        <w:rPr>
          <w:rFonts w:asciiTheme="minorHAnsi" w:hAnsiTheme="minorHAnsi" w:cstheme="minorHAnsi"/>
        </w:rPr>
        <w:t>(Meta analysis OR randomized controlled trial) AND dentistry journals</w:t>
      </w:r>
    </w:p>
    <w:p w14:paraId="57713837" w14:textId="77777777" w:rsidR="00B629C7" w:rsidRPr="00E25F5A" w:rsidRDefault="00B629C7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2D8677EA" w14:textId="081B227C" w:rsidR="00220B81" w:rsidRPr="00E25F5A" w:rsidRDefault="00220B81" w:rsidP="00E25F5A">
      <w:pPr>
        <w:rPr>
          <w:rFonts w:asciiTheme="minorHAnsi" w:hAnsiTheme="minorHAnsi" w:cstheme="minorHAnsi"/>
          <w:b/>
        </w:rPr>
      </w:pPr>
      <w:r w:rsidRPr="00E25F5A">
        <w:rPr>
          <w:rFonts w:asciiTheme="minorHAnsi" w:hAnsiTheme="minorHAnsi" w:cstheme="minorHAnsi"/>
          <w:b/>
          <w:u w:val="single"/>
        </w:rPr>
        <w:t>Yielded:</w:t>
      </w:r>
      <w:r w:rsidR="00D152E5" w:rsidRPr="00E25F5A">
        <w:rPr>
          <w:rFonts w:asciiTheme="minorHAnsi" w:hAnsiTheme="minorHAnsi" w:cstheme="minorHAnsi"/>
          <w:b/>
        </w:rPr>
        <w:t xml:space="preserve"> 5</w:t>
      </w:r>
      <w:r w:rsidR="00A37417" w:rsidRPr="00E25F5A">
        <w:rPr>
          <w:rFonts w:asciiTheme="minorHAnsi" w:hAnsiTheme="minorHAnsi" w:cstheme="minorHAnsi"/>
          <w:b/>
        </w:rPr>
        <w:t>6</w:t>
      </w:r>
      <w:r w:rsidRPr="00E25F5A">
        <w:rPr>
          <w:rFonts w:asciiTheme="minorHAnsi" w:hAnsiTheme="minorHAnsi" w:cstheme="minorHAnsi"/>
          <w:b/>
        </w:rPr>
        <w:t xml:space="preserve"> Citation</w:t>
      </w:r>
      <w:r w:rsidR="00B31A24" w:rsidRPr="00E25F5A">
        <w:rPr>
          <w:rFonts w:asciiTheme="minorHAnsi" w:hAnsiTheme="minorHAnsi" w:cstheme="minorHAnsi"/>
          <w:b/>
        </w:rPr>
        <w:t xml:space="preserve"> </w:t>
      </w:r>
      <w:r w:rsidR="008D4149" w:rsidRPr="00E25F5A">
        <w:rPr>
          <w:rFonts w:asciiTheme="minorHAnsi" w:hAnsiTheme="minorHAnsi" w:cstheme="minorHAnsi"/>
          <w:b/>
          <w:color w:val="FF0000"/>
        </w:rPr>
        <w:t>(only systematic reviews and clinical trials)</w:t>
      </w:r>
    </w:p>
    <w:p w14:paraId="1AB30EF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1.GV20-based acupuncture for animal models of acute intracerebral </w:t>
      </w:r>
      <w:proofErr w:type="spellStart"/>
      <w:r w:rsidRPr="00E25F5A">
        <w:rPr>
          <w:rFonts w:asciiTheme="minorHAnsi" w:hAnsiTheme="minorHAnsi" w:cstheme="minorHAnsi"/>
          <w:sz w:val="21"/>
        </w:rPr>
        <w:t>haemorrhage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: a preclinical systematic review and meta-analysis. [Review] Li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HQ?Li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JH?Liu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AJ?Ye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MY?Zheng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GQ Acupuncture in Medicine</w:t>
      </w:r>
    </w:p>
    <w:p w14:paraId="62530EF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25341497</w:t>
      </w:r>
    </w:p>
    <w:p w14:paraId="2771509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12DF2F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2.[Attention deficit hyperactivity disorder treated with scalp acupuncture and EEG biofeedback therapy in children: a randomized controlled trial]. [Chinese] He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CD?Lang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BX?Jin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LQ?Li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B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1ACFEC5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25876346</w:t>
      </w:r>
    </w:p>
    <w:p w14:paraId="35A9A47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8161B5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3.[Efficacy on perennial allergic rhinitis treated with acupuncture at three nasal </w:t>
      </w:r>
      <w:proofErr w:type="spellStart"/>
      <w:r w:rsidRPr="00E25F5A">
        <w:rPr>
          <w:rFonts w:asciiTheme="minorHAnsi" w:hAnsiTheme="minorHAnsi" w:cstheme="minorHAnsi"/>
          <w:sz w:val="21"/>
        </w:rPr>
        <w:t>poinits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and the acupoints selected by syndrome differentiation]. [Chinese] Liu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TS?Qiu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R?Lai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XS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132339A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25675568</w:t>
      </w:r>
    </w:p>
    <w:p w14:paraId="4967E18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31450AA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4.Acupuncture for acute stroke: study protocol for a multicenter, randomized, controlled trial.</w:t>
      </w:r>
    </w:p>
    <w:p w14:paraId="40B5C0F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Chen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L?Fang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J?Ma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R?Froym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R?Gu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X?Li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J?Chen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L?Xu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S?Ji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C Trials [Electronic Resource]</w:t>
      </w:r>
    </w:p>
    <w:p w14:paraId="17B8B4F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24908241</w:t>
      </w:r>
    </w:p>
    <w:p w14:paraId="2402935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11DC1C6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5.[Effects of synchronous treatment of bilateral scalp acupuncture and rehabilitation training on activities of daily life in patients with cerebral infarction at acute phase]. [Chinese] Zhang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S?Zhang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LH?Wang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YJ?Zhang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AL?Zhang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X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443A1EB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25509726</w:t>
      </w:r>
    </w:p>
    <w:p w14:paraId="04B92C0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EDA97F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lastRenderedPageBreak/>
        <w:t>6.[Acupuncture combined with auricle cutting method for blood stasis-type psoriasis: a randomized controlled trial].</w:t>
      </w:r>
    </w:p>
    <w:p w14:paraId="33053BB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[Chinese]</w:t>
      </w:r>
    </w:p>
    <w:p w14:paraId="6ACFE86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Li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T?Liu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ZY?Yang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H?Ma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Z?Qu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HY?Li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Y?Huang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HB?Liu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J?Wu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JX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45131E2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25022114</w:t>
      </w:r>
    </w:p>
    <w:p w14:paraId="0979295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834DB8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7.[Effects of scalp acupuncture combined with auricular point sticking on cognitive behavior ability in patients with vascular dementia]. [Chinese] Li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SK?Ding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DM?Zhang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ZL?Ma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L?Huang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HY?Wu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XH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6ED5D45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25022106</w:t>
      </w:r>
    </w:p>
    <w:p w14:paraId="1C3F8D0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D114E2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8.Simultaneous transcutaneous electrical nerve stimulation mitigates simulator sickness symptoms in healthy adults: a crossover study.</w:t>
      </w:r>
    </w:p>
    <w:p w14:paraId="2BF12D5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Chu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H?Li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MH?Huang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YC?Lee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SY</w:t>
      </w:r>
    </w:p>
    <w:p w14:paraId="5E65AC1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BMC Complementary &amp; Alternative Medicine</w:t>
      </w:r>
    </w:p>
    <w:p w14:paraId="7D87B26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23587135</w:t>
      </w:r>
    </w:p>
    <w:p w14:paraId="59D37D7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181480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9.Acupuncture in subacute stroke: no benefits detected.</w:t>
      </w:r>
    </w:p>
    <w:p w14:paraId="77B4E97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Zhu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Y?Zhang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L?Ouyang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G?Meng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D?Qian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K?Ma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J?Wang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T Physical Therapy</w:t>
      </w:r>
    </w:p>
    <w:p w14:paraId="726C770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UI: 23723385 </w:t>
      </w:r>
    </w:p>
    <w:p w14:paraId="461F45C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38C57F7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10.Clinical observation on effect of scalp electroacupuncture for mild cognitive impairment.</w:t>
      </w:r>
    </w:p>
    <w:p w14:paraId="0BB9038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Zhang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H?Zhao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L?Yang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S?Chen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Y?Peng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X?Yang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Y?Zhu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M Journal of Traditional Chinese Medicine</w:t>
      </w:r>
    </w:p>
    <w:p w14:paraId="53CA1EF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UI: 23596811 </w:t>
      </w:r>
    </w:p>
    <w:p w14:paraId="0C122B3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3011B0A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11.Auricular acupressure for pain relief in adolescents with dysmenorrhea: a placebo-controlled study.</w:t>
      </w:r>
    </w:p>
    <w:p w14:paraId="31B1F8C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Yeh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ML?Hung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YL?Chen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HH?Wang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YJ</w:t>
      </w:r>
    </w:p>
    <w:p w14:paraId="13A2313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Journal of Alternative &amp; Complementary Medicine</w:t>
      </w:r>
    </w:p>
    <w:p w14:paraId="504761B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23130943</w:t>
      </w:r>
    </w:p>
    <w:p w14:paraId="5D7CE66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1B9EC77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12.Scalp acupuncture for Parkinson's disease: a systematic review of randomized controlled trials. [Review] Lee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HS?Park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HL?Lee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SJ?Shin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BC?Choi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JY?Lee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MS Chinese Journal of Integrative Medicine</w:t>
      </w:r>
    </w:p>
    <w:p w14:paraId="355805B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23546633</w:t>
      </w:r>
    </w:p>
    <w:p w14:paraId="0CE0084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9A9B07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13.[Observation on therapeutic effect of scalp-acupoint catgut embedding for 33 cases of insomnia patients]. [Chinese] Yao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HF?Zhang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HF?Chen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XL Chen Tzu Yen Chiu Acupuncture Research</w:t>
      </w:r>
    </w:p>
    <w:p w14:paraId="4DE3423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23342780</w:t>
      </w:r>
    </w:p>
    <w:p w14:paraId="2270C77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BA03D7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14.Differences in thermal effects of moxibustion at </w:t>
      </w:r>
      <w:proofErr w:type="spellStart"/>
      <w:r w:rsidRPr="00E25F5A">
        <w:rPr>
          <w:rFonts w:asciiTheme="minorHAnsi" w:hAnsiTheme="minorHAnsi" w:cstheme="minorHAnsi"/>
          <w:sz w:val="21"/>
        </w:rPr>
        <w:t>zusanli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(ST 36) and </w:t>
      </w:r>
      <w:proofErr w:type="spellStart"/>
      <w:r w:rsidRPr="00E25F5A">
        <w:rPr>
          <w:rFonts w:asciiTheme="minorHAnsi" w:hAnsiTheme="minorHAnsi" w:cstheme="minorHAnsi"/>
          <w:sz w:val="21"/>
        </w:rPr>
        <w:t>hegu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(LI 4) on various facial areas in healthy people.</w:t>
      </w:r>
    </w:p>
    <w:p w14:paraId="2D633BB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Yang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Y?Ji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G?Deng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X?Cai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P?Guan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L</w:t>
      </w:r>
    </w:p>
    <w:p w14:paraId="52F71035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Journal of Traditional Chinese Medicine</w:t>
      </w:r>
    </w:p>
    <w:p w14:paraId="6B359F9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23297563</w:t>
      </w:r>
    </w:p>
    <w:p w14:paraId="033831A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1DD4DC4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15.[The new S2k AWMF guideline for the treatment of Bell's palsy in commented short form]. [Review] [German] </w:t>
      </w:r>
      <w:proofErr w:type="spellStart"/>
      <w:r w:rsidRPr="00E25F5A">
        <w:rPr>
          <w:rFonts w:asciiTheme="minorHAnsi" w:hAnsiTheme="minorHAnsi" w:cstheme="minorHAnsi"/>
          <w:sz w:val="21"/>
        </w:rPr>
        <w:t>Heckmann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JG?Lang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C?Glocker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FX?Urban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P?Bischoff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C?Weder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B?Reiter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G?Meier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U?Guntinas-Lichius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O?Association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of the Scientific Medical Societies in Germany (AWMF)</w:t>
      </w:r>
    </w:p>
    <w:p w14:paraId="0A148EF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Laryngo- Rhino- </w:t>
      </w:r>
      <w:proofErr w:type="spellStart"/>
      <w:r w:rsidRPr="00E25F5A">
        <w:rPr>
          <w:rFonts w:asciiTheme="minorHAnsi" w:hAnsiTheme="minorHAnsi" w:cstheme="minorHAnsi"/>
          <w:sz w:val="21"/>
        </w:rPr>
        <w:t>Otologie</w:t>
      </w:r>
      <w:proofErr w:type="spellEnd"/>
    </w:p>
    <w:p w14:paraId="51BDFA3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22961063</w:t>
      </w:r>
    </w:p>
    <w:p w14:paraId="0034F15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A1A620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16.Rehabilitation of stroke patients using Yamamoto New Scalp Acupuncture: a pilot study.</w:t>
      </w:r>
    </w:p>
    <w:p w14:paraId="312F89D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lastRenderedPageBreak/>
        <w:t>Hegyi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G?Szigeti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GP</w:t>
      </w:r>
    </w:p>
    <w:p w14:paraId="07C73F5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Journal of Alternative &amp; Complementary Medicine</w:t>
      </w:r>
    </w:p>
    <w:p w14:paraId="01D65D3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23057482</w:t>
      </w:r>
    </w:p>
    <w:p w14:paraId="17C3C0D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BC8F75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17.[Effect of three-line puncture on the Governor Vessel and Bladder Meridian on head on cognitive function of vascular dementia patients]. [Chinese] Chen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XJ?Chen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LF?Chen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Q?Fang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Z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77C5C2E5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22734371</w:t>
      </w:r>
    </w:p>
    <w:p w14:paraId="78D2BE2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7D4EA6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18.Effects of transcutaneous electrical nerve stimulation on motion sickness induced by rotary chair: a crossover study.</w:t>
      </w:r>
    </w:p>
    <w:p w14:paraId="4E31595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Chu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H?Li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MH?Juan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SH?Chiou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WY</w:t>
      </w:r>
    </w:p>
    <w:p w14:paraId="563D5C5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Journal of Alternative &amp; Complementary Medicine</w:t>
      </w:r>
    </w:p>
    <w:p w14:paraId="0B0C212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22537562</w:t>
      </w:r>
    </w:p>
    <w:p w14:paraId="6B602A0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633876F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19.Clinical effects of scalp electrical acupuncture in stroke: a sham-controlled randomized clinical trial.</w:t>
      </w:r>
    </w:p>
    <w:p w14:paraId="08383B9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Hsing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WT?Imamura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M?Weaver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K?Fregni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F?Azevedo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Neto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RS Journal of Alternative &amp; Complementary Medicine</w:t>
      </w:r>
    </w:p>
    <w:p w14:paraId="7052FE9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22489807</w:t>
      </w:r>
    </w:p>
    <w:p w14:paraId="3AFE1F4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201DB3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20.Effect of self-administered auricular acupressure on smoking cessation--a pilot study.</w:t>
      </w:r>
    </w:p>
    <w:p w14:paraId="5C432485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Leung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L?Neufeld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T?Marin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S</w:t>
      </w:r>
    </w:p>
    <w:p w14:paraId="16DCD8D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BMC Complementary &amp; Alternative Medicine</w:t>
      </w:r>
    </w:p>
    <w:p w14:paraId="317841E5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22373002</w:t>
      </w:r>
    </w:p>
    <w:p w14:paraId="6D84BD1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1856FF7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21.Effects of trigger point acupuncture treatment on temporomandibular disorders: a preliminary randomized clinical trial.</w:t>
      </w:r>
    </w:p>
    <w:p w14:paraId="5C931F1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Itoh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K?Asai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S?Ohyabu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H?Imai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K?Kitakoji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H Jams Journal of Acupuncture &amp; Meridian Studies</w:t>
      </w:r>
    </w:p>
    <w:p w14:paraId="131DA62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22483183</w:t>
      </w:r>
    </w:p>
    <w:p w14:paraId="737C015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774CDC1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22.The successful treatment of flat warts with auricular acupuncture.</w:t>
      </w:r>
    </w:p>
    <w:p w14:paraId="5AA37A7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Ning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S?Li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F?Qian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L?Xu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D?Huang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Y?Xiao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M?Duan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G?Li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Y International Journal of Dermatology</w:t>
      </w:r>
    </w:p>
    <w:p w14:paraId="4C9E6F5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22250633</w:t>
      </w:r>
    </w:p>
    <w:p w14:paraId="752322D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FFC8D1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23.Effectiveness of acupressure and </w:t>
      </w:r>
      <w:proofErr w:type="spellStart"/>
      <w:r w:rsidRPr="00E25F5A">
        <w:rPr>
          <w:rFonts w:asciiTheme="minorHAnsi" w:hAnsiTheme="minorHAnsi" w:cstheme="minorHAnsi"/>
          <w:sz w:val="21"/>
        </w:rPr>
        <w:t>acustimulation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in minimizing driving simulation adaptation syndrome.</w:t>
      </w:r>
    </w:p>
    <w:p w14:paraId="76BC7B7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Cox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DJ?Singh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H?Cox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DM</w:t>
      </w:r>
    </w:p>
    <w:p w14:paraId="37DAAB6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Military Medicine</w:t>
      </w:r>
    </w:p>
    <w:p w14:paraId="5AEF4AD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22338362</w:t>
      </w:r>
    </w:p>
    <w:p w14:paraId="2916F69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70FDF80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24.[Effect on PGF2alpha in plasma in primary dysmenorrhea treated with eye acupuncture]. [Chinese] Hu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YL?Lin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Q?Li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Y?Zheng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XH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5A223A0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21894687</w:t>
      </w:r>
    </w:p>
    <w:p w14:paraId="6E1A066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7775472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25.[Fifty cases of irritable bowel syndrome of diarrhea type treated with scalp acupuncture]. [Chinese] Zhang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HC?Han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SK?Tang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JL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6938A9E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21823281</w:t>
      </w:r>
    </w:p>
    <w:p w14:paraId="3DDB801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8CE363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26.[Penetrating needling on head points for vertigo caused by vertebral-basilar arterial blood-supply insufficiency].</w:t>
      </w:r>
    </w:p>
    <w:p w14:paraId="0A02D4D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[Chinese]</w:t>
      </w:r>
    </w:p>
    <w:p w14:paraId="29AC156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Qi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XJ?Wang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S</w:t>
      </w:r>
    </w:p>
    <w:p w14:paraId="49BE977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lastRenderedPageBreak/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2FC68CA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21739689</w:t>
      </w:r>
    </w:p>
    <w:p w14:paraId="6F0E87E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1B80B3B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27.Effects of auricular acupressure on weight reduction and abdominal obesity in Asian young adults: a randomized controlled trial.</w:t>
      </w:r>
    </w:p>
    <w:p w14:paraId="337A29B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Hsieh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CH?Su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TJ?Fang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YW?Chou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PH</w:t>
      </w:r>
    </w:p>
    <w:p w14:paraId="709E8BC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American Journal of Chinese Medicine</w:t>
      </w:r>
    </w:p>
    <w:p w14:paraId="0D65EDC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21598412</w:t>
      </w:r>
    </w:p>
    <w:p w14:paraId="1A60791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213046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28.Meta-analysis of scalp acupuncture for acute hypertensive intracerebral hemorrhage.</w:t>
      </w:r>
    </w:p>
    <w:p w14:paraId="2E9BFBF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Zheng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GQ?Zhao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ZM?Wang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Y?Gu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Y?Chen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XM?Fu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SP?Shen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J Journal of Alternative &amp; Complementary Medicine</w:t>
      </w:r>
    </w:p>
    <w:p w14:paraId="311D2C5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21438797</w:t>
      </w:r>
    </w:p>
    <w:p w14:paraId="4739C8C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ED8AB0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29.Acupuncture modulates facial warm sensory thresholds.</w:t>
      </w:r>
    </w:p>
    <w:p w14:paraId="2926D80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Benoliel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R?Zaidan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S?Eliav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E</w:t>
      </w:r>
    </w:p>
    <w:p w14:paraId="523986B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Journal of Orofacial Pain</w:t>
      </w:r>
    </w:p>
    <w:p w14:paraId="03F2DB7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21359235</w:t>
      </w:r>
    </w:p>
    <w:p w14:paraId="16DA907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9E5FBF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30.[Clinical observation on infantile cerebral palsy treated with quick meridian needling therapy plus scalp acupuncture].</w:t>
      </w:r>
    </w:p>
    <w:p w14:paraId="66FF92B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[Chinese]</w:t>
      </w:r>
    </w:p>
    <w:p w14:paraId="75AD20F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Liu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L?Liu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LG?Lu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M?Ran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WJ</w:t>
      </w:r>
    </w:p>
    <w:p w14:paraId="0DD7A34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24A020D5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21058480</w:t>
      </w:r>
    </w:p>
    <w:p w14:paraId="2E1841C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73A0442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31.[Facial nerve function index evaluation on deviation of the mouth in intractable facial palsy treated with sticking needle and traction method on three points of the mouth]. [Chinese] Feng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H?Ding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M?Jiang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YQ?Jin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CX?Lin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TY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6664B78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20886793</w:t>
      </w:r>
    </w:p>
    <w:p w14:paraId="40E2C5C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6CA8BE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32.[Effect of scalp point penetration needling on sleep quality and sleep structure of insomnia patients]. [Chinese] Zhou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ZL?Shi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X?Li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SD?Guan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L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33652B1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20886790</w:t>
      </w:r>
    </w:p>
    <w:p w14:paraId="4B3361A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D36426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33.The effects of auricular acupressure on weight loss and serum lipid levels in overweight adolescents.</w:t>
      </w:r>
    </w:p>
    <w:p w14:paraId="759D164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Hsieh CH</w:t>
      </w:r>
    </w:p>
    <w:p w14:paraId="266C342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American Journal of Chinese Medicine</w:t>
      </w:r>
    </w:p>
    <w:p w14:paraId="201982F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20626053</w:t>
      </w:r>
    </w:p>
    <w:p w14:paraId="0DC27D4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794BBE3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34.Chinese medicine acupoint herbal patching for allergic rhinitis: a randomized controlled clinical trial.</w:t>
      </w:r>
    </w:p>
    <w:p w14:paraId="69CD262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Hsu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WH?Ho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TJ?Huang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CY?Ho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HC?Liu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YL?Liu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HJ?Lai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NS?Lin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JG American Journal of Chinese Medicine</w:t>
      </w:r>
    </w:p>
    <w:p w14:paraId="7E3CE4C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20626052</w:t>
      </w:r>
    </w:p>
    <w:p w14:paraId="0120AA5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D347B2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35.[Observation on specificity of acupuncture location in treatment of acute apoplexy by scalp penetration needling].</w:t>
      </w:r>
    </w:p>
    <w:p w14:paraId="4164E74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[Chinese]</w:t>
      </w:r>
    </w:p>
    <w:p w14:paraId="5708590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Liu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JH?Bao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CL?Zhu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WZ?Zhang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GB?Dong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GR,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764BD55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20568429</w:t>
      </w:r>
    </w:p>
    <w:p w14:paraId="5643E06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50527B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lastRenderedPageBreak/>
        <w:t>36.Effects of ear acupressure in improving visual health in children.</w:t>
      </w:r>
    </w:p>
    <w:p w14:paraId="31D2405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Chen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CH?Chen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HH?Yeh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ML?Tsay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SL</w:t>
      </w:r>
    </w:p>
    <w:p w14:paraId="69FB632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American Journal of Chinese Medicine</w:t>
      </w:r>
    </w:p>
    <w:p w14:paraId="6C16F02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20503462</w:t>
      </w:r>
    </w:p>
    <w:p w14:paraId="4708227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1E1E494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37.[Study on the manifestation of facial infrared thermography induced by acupuncturing </w:t>
      </w:r>
      <w:proofErr w:type="spellStart"/>
      <w:r w:rsidRPr="00E25F5A">
        <w:rPr>
          <w:rFonts w:asciiTheme="minorHAnsi" w:hAnsiTheme="minorHAnsi" w:cstheme="minorHAnsi"/>
          <w:sz w:val="21"/>
        </w:rPr>
        <w:t>Guangming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(GB 37) and </w:t>
      </w:r>
      <w:proofErr w:type="spellStart"/>
      <w:r w:rsidRPr="00E25F5A">
        <w:rPr>
          <w:rFonts w:asciiTheme="minorHAnsi" w:hAnsiTheme="minorHAnsi" w:cstheme="minorHAnsi"/>
          <w:sz w:val="21"/>
        </w:rPr>
        <w:t>Hegu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(LI 4)].</w:t>
      </w:r>
    </w:p>
    <w:p w14:paraId="0AED144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[Chinese]</w:t>
      </w:r>
    </w:p>
    <w:p w14:paraId="44300DE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Song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XJ?Zhang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D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029271E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20353116</w:t>
      </w:r>
    </w:p>
    <w:p w14:paraId="472743C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85F822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38.Effects of scalp acupuncture versus upper and lower limb acupuncture on signal activation of blood oxygen level dependent (BOLD) fMRI of the brain and somatosensory cortex.</w:t>
      </w:r>
    </w:p>
    <w:p w14:paraId="1312169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Park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SU?Shin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AS?Jahng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GH?Moon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SK?Park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JM Journal of Alternative &amp; Complementary Medicine</w:t>
      </w:r>
    </w:p>
    <w:p w14:paraId="37F9B70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19922250</w:t>
      </w:r>
    </w:p>
    <w:p w14:paraId="01EFAAB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6275DFA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39.[Clinical observation on scalp point injection to improve the cerebral microcirculation for children of early cerebral palsy]. [Chinese] Su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XZ?Zhao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YG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5F124FC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19873914</w:t>
      </w:r>
    </w:p>
    <w:p w14:paraId="5C8B8006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6EBB543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40.[Observation on therapeutic effect of eye acupuncture on cognition disorders in patients of chronic cerebral circulation insufficiency]. [Chinese] Li Z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239BEE93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19873913</w:t>
      </w:r>
    </w:p>
    <w:p w14:paraId="301C304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474FA7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41.[Effect of alternative administration of scalp-acupuncture, body-acupuncture and abdominal-acupuncture on the upper-limb </w:t>
      </w:r>
      <w:proofErr w:type="spellStart"/>
      <w:r w:rsidRPr="00E25F5A">
        <w:rPr>
          <w:rFonts w:asciiTheme="minorHAnsi" w:hAnsiTheme="minorHAnsi" w:cstheme="minorHAnsi"/>
          <w:sz w:val="21"/>
        </w:rPr>
        <w:t>dyscinesia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in patients with stroke]. [Chinese] Zhou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W?Liu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H?Wang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LP?Xu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ZG?Feng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YW?Lv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H?Xie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J?Liu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M?Liu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Y Chen Tzu Yen Chiu Acupuncture Research</w:t>
      </w:r>
    </w:p>
    <w:p w14:paraId="56B8BB6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19685729</w:t>
      </w:r>
    </w:p>
    <w:p w14:paraId="07FA766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E9C027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42.[Clinical study on scalp acupuncture with long needle-retained duration for treatment of Tourette syndrome]. [Chinese] Zhu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BC?Shi</w:t>
      </w:r>
      <w:proofErr w:type="gramEnd"/>
      <w:r w:rsidRPr="00E25F5A">
        <w:rPr>
          <w:rFonts w:asciiTheme="minorHAnsi" w:hAnsiTheme="minorHAnsi" w:cstheme="minorHAnsi"/>
          <w:sz w:val="21"/>
        </w:rPr>
        <w:t>-fen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X?Shan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YH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32165A0E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19391534</w:t>
      </w:r>
    </w:p>
    <w:p w14:paraId="1E899CF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058377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43.[Clinical observation on </w:t>
      </w:r>
      <w:proofErr w:type="spellStart"/>
      <w:r w:rsidRPr="00E25F5A">
        <w:rPr>
          <w:rFonts w:asciiTheme="minorHAnsi" w:hAnsiTheme="minorHAnsi" w:cstheme="minorHAnsi"/>
          <w:sz w:val="21"/>
        </w:rPr>
        <w:t>Tongdu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Tiaojin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needling method for treatment of </w:t>
      </w:r>
      <w:proofErr w:type="spellStart"/>
      <w:r w:rsidRPr="00E25F5A">
        <w:rPr>
          <w:rFonts w:asciiTheme="minorHAnsi" w:hAnsiTheme="minorHAnsi" w:cstheme="minorHAnsi"/>
          <w:sz w:val="21"/>
        </w:rPr>
        <w:t>blepharoptosis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]. [Chinese] Shi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XH?Wu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QM?Li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XR?Liu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WA?Tan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T?Yang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L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73552B8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19127914</w:t>
      </w:r>
    </w:p>
    <w:p w14:paraId="257466B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7D96223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44.[Observation on the therapeutic effect of neck clustered needling on insomnia]. [Chinese] Qi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LZ?Ma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XP?Yang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L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03ABBC1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19127908</w:t>
      </w:r>
    </w:p>
    <w:p w14:paraId="6E5AF6F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32C09E25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45.Effectiveness of auricular acupressure in the treatment of nausea and vomiting in early pregnancy.</w:t>
      </w:r>
    </w:p>
    <w:p w14:paraId="227FD19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Puangsricharern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A?Mahasukhon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S</w:t>
      </w:r>
    </w:p>
    <w:p w14:paraId="1C97CFF8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Journal of the Medical Association of Thailand</w:t>
      </w:r>
    </w:p>
    <w:p w14:paraId="07120F3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19127781</w:t>
      </w:r>
    </w:p>
    <w:p w14:paraId="5ADEC50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F39E77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46.A combined therapy using stimulating auricular acupoints enhances lower-level atropine eyedrops when used for myopia control in school-aged children evaluated by a pilot randomized controlled clinical trial.</w:t>
      </w:r>
    </w:p>
    <w:p w14:paraId="5B71FACD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Liang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CK?Ho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TY?Li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TC?Hsu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WM?Li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TM?Lee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YC?Ho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WJ?Cheng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JT?Tzeng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CY?Liu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IT?Chang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SL Complementary Therapies in Medicine</w:t>
      </w:r>
    </w:p>
    <w:p w14:paraId="3EAF6F40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lastRenderedPageBreak/>
        <w:t>UI: 19028329</w:t>
      </w:r>
    </w:p>
    <w:p w14:paraId="6B4BCFDA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671C3B9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47.Randomized controlled trial of traditional Chinese medicine (acupuncture and </w:t>
      </w:r>
      <w:proofErr w:type="spellStart"/>
      <w:r w:rsidRPr="00E25F5A">
        <w:rPr>
          <w:rFonts w:asciiTheme="minorHAnsi" w:hAnsiTheme="minorHAnsi" w:cstheme="minorHAnsi"/>
          <w:sz w:val="21"/>
        </w:rPr>
        <w:t>tuina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) in cerebral palsy: part 1--any increase in seizure in integrated acupuncture and rehabilitation group versus rehabilitation </w:t>
      </w:r>
      <w:proofErr w:type="gramStart"/>
      <w:r w:rsidRPr="00E25F5A">
        <w:rPr>
          <w:rFonts w:asciiTheme="minorHAnsi" w:hAnsiTheme="minorHAnsi" w:cstheme="minorHAnsi"/>
          <w:sz w:val="21"/>
        </w:rPr>
        <w:t>group?.</w:t>
      </w:r>
      <w:proofErr w:type="gramEnd"/>
    </w:p>
    <w:p w14:paraId="656E6ED7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Wu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Y?Zou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LP?Han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TL?Zheng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H?Caspi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O?Wong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V?Su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Y?Shen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KL Journal of Alternative &amp; Complementary Medicine</w:t>
      </w:r>
    </w:p>
    <w:p w14:paraId="589F17C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18990048</w:t>
      </w:r>
    </w:p>
    <w:p w14:paraId="6A5F254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F26BACF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48.[Observation on therapeutic effect of electroacupuncture on activity disturbance of the shoulder joint after operation of fracture]. [Chinese] Luo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KM?Hou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Z?Yang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L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6BD98E1C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18972728</w:t>
      </w:r>
    </w:p>
    <w:p w14:paraId="142DAC2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37312D74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49.[Effects of scalp acupuncture combined with rehabilitation therapy on motor function in the hemiplegic patient of cerebral thrombosis at convalescent period]. [Chinese] Huang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GF?Zhang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HX?Zhang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TF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74A98F35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18767580</w:t>
      </w:r>
    </w:p>
    <w:p w14:paraId="27E7DCD1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50EFB72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50.[Effect of cranial needling combined with medicine on IL-6 in the patient of acute cerebral hemorrhage]. [Chinese] Zhao </w:t>
      </w:r>
      <w:proofErr w:type="spellStart"/>
      <w:proofErr w:type="gramStart"/>
      <w:r w:rsidRPr="00E25F5A">
        <w:rPr>
          <w:rFonts w:asciiTheme="minorHAnsi" w:hAnsiTheme="minorHAnsi" w:cstheme="minorHAnsi"/>
          <w:sz w:val="21"/>
        </w:rPr>
        <w:t>YZ?Yu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CD </w:t>
      </w: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</w:p>
    <w:p w14:paraId="2AD0FCC3" w14:textId="77777777" w:rsidR="00220B81" w:rsidRPr="00E25F5A" w:rsidRDefault="00220B81" w:rsidP="00E25F5A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18767579</w:t>
      </w:r>
    </w:p>
    <w:p w14:paraId="7F60C12E" w14:textId="77777777" w:rsidR="00A37417" w:rsidRPr="00E25F5A" w:rsidRDefault="00A37417" w:rsidP="00E25F5A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556B831E" w14:textId="044B4535" w:rsidR="00A37417" w:rsidRPr="00E25F5A" w:rsidRDefault="00EE0875" w:rsidP="00E25F5A">
      <w:pPr>
        <w:outlineLvl w:val="1"/>
        <w:rPr>
          <w:rFonts w:asciiTheme="minorHAnsi" w:hAnsiTheme="minorHAnsi" w:cstheme="minorHAnsi"/>
          <w:color w:val="0A0905"/>
          <w:sz w:val="20"/>
          <w:szCs w:val="20"/>
          <w:highlight w:val="yellow"/>
        </w:rPr>
      </w:pPr>
      <w:hyperlink r:id="rId44" w:history="1">
        <w:r w:rsidR="00A37417" w:rsidRPr="00E25F5A">
          <w:rPr>
            <w:rFonts w:asciiTheme="minorHAnsi" w:hAnsiTheme="minorHAnsi" w:cstheme="minorHAnsi"/>
            <w:color w:val="0768A9"/>
            <w:sz w:val="20"/>
            <w:szCs w:val="20"/>
            <w:highlight w:val="yellow"/>
          </w:rPr>
          <w:br/>
        </w:r>
        <w:r w:rsidR="00A37417" w:rsidRPr="00E25F5A">
          <w:rPr>
            <w:rFonts w:asciiTheme="minorHAnsi" w:hAnsiTheme="minorHAnsi" w:cstheme="minorHAnsi"/>
            <w:color w:val="0768A9"/>
            <w:sz w:val="20"/>
            <w:szCs w:val="20"/>
            <w:highlight w:val="yellow"/>
            <w:u w:val="single"/>
          </w:rPr>
          <w:t xml:space="preserve">51. Surface Electromyographic Activity of the Upper Trapezius Before and After a Single Dry Needling Session in Female Office Workers </w:t>
        </w:r>
        <w:proofErr w:type="gramStart"/>
        <w:r w:rsidR="00A37417" w:rsidRPr="00E25F5A">
          <w:rPr>
            <w:rFonts w:asciiTheme="minorHAnsi" w:hAnsiTheme="minorHAnsi" w:cstheme="minorHAnsi"/>
            <w:color w:val="0768A9"/>
            <w:sz w:val="20"/>
            <w:szCs w:val="20"/>
            <w:highlight w:val="yellow"/>
            <w:u w:val="single"/>
          </w:rPr>
          <w:t>With</w:t>
        </w:r>
        <w:proofErr w:type="gramEnd"/>
        <w:r w:rsidR="00A37417" w:rsidRPr="00E25F5A">
          <w:rPr>
            <w:rFonts w:asciiTheme="minorHAnsi" w:hAnsiTheme="minorHAnsi" w:cstheme="minorHAnsi"/>
            <w:color w:val="0768A9"/>
            <w:sz w:val="20"/>
            <w:szCs w:val="20"/>
            <w:highlight w:val="yellow"/>
            <w:u w:val="single"/>
          </w:rPr>
          <w:t xml:space="preserve"> Trapezius Myalgia.</w:t>
        </w:r>
        <w:r w:rsidR="00A37417" w:rsidRPr="00E25F5A">
          <w:rPr>
            <w:rFonts w:asciiTheme="minorHAnsi" w:hAnsiTheme="minorHAnsi" w:cstheme="minorHAnsi"/>
            <w:color w:val="0768A9"/>
            <w:sz w:val="20"/>
            <w:szCs w:val="20"/>
            <w:highlight w:val="yellow"/>
          </w:rPr>
          <w:t> </w:t>
        </w:r>
      </w:hyperlink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De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Meulemeester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K;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Calders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P;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Dewitte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V;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Barbe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T;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Danneels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L;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Cagnie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B. </w:t>
      </w:r>
      <w:r w:rsidR="00A37417" w:rsidRPr="00E25F5A">
        <w:rPr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 xml:space="preserve">American Journal of Physical Medicine &amp; Rehabilitation. 96(12):861-868, 2017 </w:t>
      </w:r>
      <w:proofErr w:type="spellStart"/>
      <w:r w:rsidR="00A37417" w:rsidRPr="00E25F5A">
        <w:rPr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>Dec.</w:t>
      </w:r>
      <w:r w:rsidR="00A37417" w:rsidRPr="00E25F5A">
        <w:rPr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  <w:t>UI</w:t>
      </w:r>
      <w:proofErr w:type="spellEnd"/>
      <w:r w:rsidR="00A37417" w:rsidRPr="00E25F5A">
        <w:rPr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  <w:t>:</w:t>
      </w:r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 28644247 </w:t>
      </w:r>
    </w:p>
    <w:p w14:paraId="1891EE51" w14:textId="77777777" w:rsidR="00A37417" w:rsidRPr="00E25F5A" w:rsidRDefault="00A37417" w:rsidP="00E25F5A">
      <w:pPr>
        <w:rPr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</w:pPr>
    </w:p>
    <w:p w14:paraId="317059CA" w14:textId="77777777" w:rsidR="00A37417" w:rsidRPr="00E25F5A" w:rsidRDefault="00A37417" w:rsidP="00E25F5A">
      <w:pPr>
        <w:rPr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</w:pPr>
    </w:p>
    <w:p w14:paraId="3E317559" w14:textId="42F9FE1A" w:rsidR="00A37417" w:rsidRPr="00E25F5A" w:rsidRDefault="00A37417" w:rsidP="00E25F5A">
      <w:pPr>
        <w:pStyle w:val="Heading2"/>
        <w:spacing w:before="0"/>
        <w:rPr>
          <w:rFonts w:asciiTheme="minorHAnsi" w:hAnsiTheme="minorHAnsi" w:cstheme="minorHAnsi"/>
          <w:color w:val="2D2D2D"/>
          <w:sz w:val="20"/>
          <w:szCs w:val="20"/>
          <w:highlight w:val="green"/>
        </w:rPr>
      </w:pPr>
      <w:r w:rsidRPr="00E25F5A">
        <w:rPr>
          <w:rFonts w:asciiTheme="minorHAnsi" w:hAnsiTheme="minorHAnsi" w:cstheme="minorHAnsi"/>
          <w:b/>
          <w:bCs/>
          <w:color w:val="2D2D2D"/>
          <w:sz w:val="20"/>
          <w:szCs w:val="20"/>
          <w:highlight w:val="yellow"/>
        </w:rPr>
        <w:t xml:space="preserve">52. </w:t>
      </w:r>
      <w:hyperlink r:id="rId45" w:history="1">
        <w:r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Effectiveness of Different Deep Dry Needling Dosages in the Treatment of Patients With Cervical Myofascial</w:t>
        </w:r>
        <w:r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Pain</w:t>
        </w:r>
        <w:r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: A Pilot RCT.</w:t>
        </w:r>
        <w:r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</w:hyperlink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Fernandez-</w:t>
      </w:r>
      <w:proofErr w:type="spellStart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Carnero</w:t>
      </w:r>
      <w:proofErr w:type="spellEnd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 xml:space="preserve"> J; </w:t>
      </w:r>
      <w:proofErr w:type="spellStart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Gilarranz</w:t>
      </w:r>
      <w:proofErr w:type="spellEnd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-de-</w:t>
      </w:r>
      <w:proofErr w:type="spellStart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Frutos</w:t>
      </w:r>
      <w:proofErr w:type="spellEnd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 xml:space="preserve"> L; Leon-Hernandez JV; Pecos-Martin D; </w:t>
      </w:r>
      <w:proofErr w:type="spellStart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Alguacil</w:t>
      </w:r>
      <w:proofErr w:type="spellEnd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-Diego I; Gallego-</w:t>
      </w:r>
      <w:proofErr w:type="spellStart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Izquierdo</w:t>
      </w:r>
      <w:proofErr w:type="spellEnd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 xml:space="preserve"> T; Martin-Pintado-</w:t>
      </w:r>
      <w:proofErr w:type="spellStart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>Zugasti</w:t>
      </w:r>
      <w:proofErr w:type="spellEnd"/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 xml:space="preserve"> A.</w:t>
      </w:r>
      <w:r w:rsidRPr="00E25F5A">
        <w:rPr>
          <w:rStyle w:val="apple-converted-space"/>
          <w:rFonts w:asciiTheme="minorHAnsi" w:hAnsiTheme="minorHAnsi" w:cstheme="minorHAnsi"/>
          <w:color w:val="2D2D2D"/>
          <w:sz w:val="18"/>
          <w:szCs w:val="18"/>
          <w:highlight w:val="yellow"/>
        </w:rPr>
        <w:t> </w:t>
      </w:r>
      <w:r w:rsidRPr="00E25F5A">
        <w:rPr>
          <w:rStyle w:val="titles-source"/>
          <w:rFonts w:asciiTheme="minorHAnsi" w:hAnsiTheme="minorHAnsi" w:cstheme="minorHAnsi"/>
          <w:i/>
          <w:iCs/>
          <w:color w:val="2D2D2D"/>
          <w:sz w:val="18"/>
          <w:szCs w:val="18"/>
          <w:highlight w:val="yellow"/>
        </w:rPr>
        <w:t>American Journal of Physical Medicine &amp; Rehabilitation. 96(10):726-733, 2017 Oct.</w:t>
      </w:r>
      <w:r w:rsidRPr="00E25F5A">
        <w:rPr>
          <w:rFonts w:asciiTheme="minorHAnsi" w:hAnsiTheme="minorHAnsi" w:cstheme="minorHAnsi"/>
          <w:i/>
          <w:iCs/>
          <w:color w:val="2D2D2D"/>
          <w:sz w:val="18"/>
          <w:szCs w:val="18"/>
          <w:highlight w:val="yellow"/>
        </w:rPr>
        <w:t xml:space="preserve"> </w:t>
      </w:r>
      <w:r w:rsidRPr="00E25F5A">
        <w:rPr>
          <w:rStyle w:val="titles-fieldcode"/>
          <w:rFonts w:asciiTheme="minorHAnsi" w:hAnsiTheme="minorHAnsi" w:cstheme="minorHAnsi"/>
          <w:b/>
          <w:bCs/>
          <w:color w:val="2D2D2D"/>
          <w:sz w:val="18"/>
          <w:szCs w:val="18"/>
          <w:highlight w:val="yellow"/>
        </w:rPr>
        <w:t>UI:</w:t>
      </w:r>
      <w:r w:rsidRPr="00E25F5A">
        <w:rPr>
          <w:rStyle w:val="apple-converted-space"/>
          <w:rFonts w:asciiTheme="minorHAnsi" w:hAnsiTheme="minorHAnsi" w:cstheme="minorHAnsi"/>
          <w:color w:val="2D2D2D"/>
          <w:sz w:val="18"/>
          <w:szCs w:val="18"/>
          <w:highlight w:val="yellow"/>
        </w:rPr>
        <w:t> </w:t>
      </w:r>
      <w:r w:rsidRPr="00E25F5A">
        <w:rPr>
          <w:rFonts w:asciiTheme="minorHAnsi" w:hAnsiTheme="minorHAnsi" w:cstheme="minorHAnsi"/>
          <w:color w:val="2D2D2D"/>
          <w:sz w:val="18"/>
          <w:szCs w:val="18"/>
          <w:highlight w:val="yellow"/>
        </w:rPr>
        <w:t xml:space="preserve">28291046 </w:t>
      </w:r>
    </w:p>
    <w:p w14:paraId="5864BBC1" w14:textId="05EFF7CE" w:rsidR="00A37417" w:rsidRPr="00E25F5A" w:rsidRDefault="00EE0875" w:rsidP="00E25F5A">
      <w:pPr>
        <w:pStyle w:val="Heading2"/>
        <w:spacing w:before="0"/>
        <w:rPr>
          <w:rFonts w:asciiTheme="minorHAnsi" w:hAnsiTheme="minorHAnsi" w:cstheme="minorHAnsi"/>
          <w:color w:val="2D2D2D"/>
          <w:sz w:val="20"/>
          <w:szCs w:val="20"/>
          <w:highlight w:val="red"/>
        </w:rPr>
      </w:pPr>
      <w:hyperlink r:id="rId46" w:history="1">
        <w:r w:rsidR="00A37417" w:rsidRPr="00E25F5A">
          <w:rPr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br/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53. Comparison of the Efficacy of Dry Needling and High-Power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proofErr w:type="spellStart"/>
        <w:r w:rsidR="00A37417"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Pain</w:t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Threshold</w:t>
        </w:r>
        <w:proofErr w:type="spellEnd"/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 xml:space="preserve"> Ultrasound Therapy with Clinical Status and </w:t>
        </w:r>
        <w:proofErr w:type="spellStart"/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Sonoelastography</w:t>
        </w:r>
        <w:proofErr w:type="spellEnd"/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 xml:space="preserve"> in Myofascial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Pain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Syndrome.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</w:hyperlink>
      <w:r w:rsidR="00A37417" w:rsidRPr="00E25F5A">
        <w:rPr>
          <w:rFonts w:asciiTheme="minorHAnsi" w:hAnsiTheme="minorHAnsi" w:cstheme="minorHAnsi"/>
          <w:b/>
          <w:bCs/>
          <w:color w:val="0A0905"/>
          <w:sz w:val="20"/>
          <w:szCs w:val="20"/>
          <w:highlight w:val="yellow"/>
        </w:rPr>
        <w:t xml:space="preserve">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Aridici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R;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Yetisgin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A;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Boyaci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A;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Tutoglu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A;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Bozdogan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E; Sen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Dokumaci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D;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Kilicaslan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N;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Boyaci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N.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  </w:t>
      </w:r>
      <w:r w:rsidR="00A37417" w:rsidRPr="00E25F5A">
        <w:rPr>
          <w:rStyle w:val="titles-source"/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>American Journal of Physical Medicine &amp; Rehabilitation. 95(10</w:t>
      </w:r>
      <w:proofErr w:type="gramStart"/>
      <w:r w:rsidR="00A37417" w:rsidRPr="00E25F5A">
        <w:rPr>
          <w:rStyle w:val="titles-source"/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>):e</w:t>
      </w:r>
      <w:proofErr w:type="gramEnd"/>
      <w:r w:rsidR="00A37417" w:rsidRPr="00E25F5A">
        <w:rPr>
          <w:rStyle w:val="titles-source"/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>149-58, 2016 10.</w:t>
      </w:r>
      <w:r w:rsidR="00A37417" w:rsidRPr="00E25F5A">
        <w:rPr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 xml:space="preserve"> </w:t>
      </w:r>
      <w:r w:rsidR="00A37417" w:rsidRPr="00E25F5A">
        <w:rPr>
          <w:rStyle w:val="titles-fieldcode"/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  <w:t>UI: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> </w:t>
      </w:r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green"/>
        </w:rPr>
        <w:t>2755235</w:t>
      </w:r>
      <w:r w:rsidR="00E25F5A" w:rsidRPr="00E25F5A">
        <w:rPr>
          <w:rFonts w:asciiTheme="minorHAnsi" w:hAnsiTheme="minorHAnsi" w:cstheme="minorHAnsi"/>
          <w:color w:val="0A0905"/>
          <w:sz w:val="18"/>
          <w:szCs w:val="18"/>
          <w:highlight w:val="green"/>
        </w:rPr>
        <w:t>2</w:t>
      </w:r>
    </w:p>
    <w:p w14:paraId="2B83BED8" w14:textId="4137C6A5" w:rsidR="00A37417" w:rsidRPr="00E25F5A" w:rsidRDefault="00EE0875" w:rsidP="00E25F5A">
      <w:pPr>
        <w:pStyle w:val="Heading2"/>
        <w:spacing w:before="0"/>
        <w:rPr>
          <w:rStyle w:val="apple-converted-space"/>
          <w:rFonts w:asciiTheme="minorHAnsi" w:hAnsiTheme="minorHAnsi" w:cstheme="minorHAnsi"/>
          <w:color w:val="0A0905"/>
          <w:sz w:val="20"/>
          <w:szCs w:val="20"/>
          <w:highlight w:val="cyan"/>
        </w:rPr>
      </w:pPr>
      <w:hyperlink r:id="rId47" w:history="1">
        <w:r w:rsidR="00A37417" w:rsidRPr="00E25F5A">
          <w:rPr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br/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54. Effectiveness of dry needling for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chronic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nonspecific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neck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pain</w:t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: a randomized, single-blinded, clinical trial.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proofErr w:type="spellStart"/>
      </w:hyperlink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Cerezo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-Tellez E; Torres-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Lacomba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M; Fuentes-Gallardo I; Perez-Munoz M; Mayoral-Del-Moral O;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Lluch-Girbes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E; Prieto-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Valiente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L;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Falla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D.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> </w:t>
      </w:r>
      <w:r w:rsidR="00A37417" w:rsidRPr="00E25F5A">
        <w:rPr>
          <w:rStyle w:val="titles-source"/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 xml:space="preserve">Pain. 157(9):1905-17, 2016 </w:t>
      </w:r>
      <w:proofErr w:type="spellStart"/>
      <w:r w:rsidR="00A37417" w:rsidRPr="00E25F5A">
        <w:rPr>
          <w:rStyle w:val="titles-source"/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>Sep.</w:t>
      </w:r>
      <w:r w:rsidR="00A37417" w:rsidRPr="00E25F5A">
        <w:rPr>
          <w:rStyle w:val="titles-fieldcode"/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  <w:t>UI</w:t>
      </w:r>
      <w:proofErr w:type="spellEnd"/>
      <w:r w:rsidR="00A37417" w:rsidRPr="00E25F5A">
        <w:rPr>
          <w:rStyle w:val="titles-fieldcode"/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  <w:t>: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> </w:t>
      </w:r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27537209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  </w:t>
      </w:r>
    </w:p>
    <w:p w14:paraId="783D353D" w14:textId="319681CA" w:rsidR="00A37417" w:rsidRPr="00E25F5A" w:rsidRDefault="00EE0875" w:rsidP="00E25F5A">
      <w:pPr>
        <w:pStyle w:val="Heading2"/>
        <w:spacing w:before="0"/>
        <w:rPr>
          <w:rFonts w:asciiTheme="minorHAnsi" w:hAnsiTheme="minorHAnsi" w:cstheme="minorHAnsi"/>
          <w:color w:val="0A0905"/>
          <w:sz w:val="20"/>
          <w:szCs w:val="20"/>
          <w:highlight w:val="yellow"/>
        </w:rPr>
      </w:pPr>
      <w:hyperlink r:id="rId48" w:history="1">
        <w:r w:rsidR="00A37417" w:rsidRPr="00E25F5A">
          <w:rPr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br/>
        </w:r>
        <w:r w:rsidR="00CD3F0B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 xml:space="preserve">55. </w:t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Dry-needling and exercise for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chronic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whiplash-associated disorders: a randomized single-blind placebo-controlled trial.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</w:hyperlink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Sterling M;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Vicenzino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B;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Souvlis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T; Connelly LB.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> </w:t>
      </w:r>
      <w:r w:rsidR="00A37417" w:rsidRPr="00E25F5A">
        <w:rPr>
          <w:rStyle w:val="titles-source"/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>Pain. 156(4):635-43, 2015 Apr.</w:t>
      </w:r>
      <w:r w:rsidR="00A37417" w:rsidRPr="00E25F5A">
        <w:rPr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 xml:space="preserve"> </w:t>
      </w:r>
      <w:r w:rsidR="00A37417" w:rsidRPr="00E25F5A">
        <w:rPr>
          <w:rStyle w:val="titles-fieldcode"/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  <w:t>UI: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> </w:t>
      </w:r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25790454 </w:t>
      </w:r>
    </w:p>
    <w:p w14:paraId="5F305E05" w14:textId="4AF05CF0" w:rsidR="00A37417" w:rsidRPr="00E25F5A" w:rsidRDefault="00EE0875" w:rsidP="00E25F5A">
      <w:pPr>
        <w:pStyle w:val="Heading2"/>
        <w:spacing w:before="0"/>
        <w:rPr>
          <w:rFonts w:asciiTheme="minorHAnsi" w:hAnsiTheme="minorHAnsi" w:cstheme="minorHAnsi"/>
          <w:color w:val="0A0905"/>
          <w:sz w:val="20"/>
          <w:szCs w:val="20"/>
        </w:rPr>
      </w:pPr>
      <w:hyperlink r:id="rId49" w:history="1">
        <w:r w:rsidR="00A37417" w:rsidRPr="00E25F5A">
          <w:rPr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br/>
        </w:r>
        <w:r w:rsidR="00CD3F0B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 xml:space="preserve">56. </w:t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Evidence for the Use of Ischemic Compression and Dry Needling in the Management of Trigger Points of the Upper Trapezius in Patients with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Neck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r w:rsidR="00A37417" w:rsidRPr="00E25F5A">
          <w:rPr>
            <w:rStyle w:val="bibrecord-highlight-user"/>
            <w:rFonts w:asciiTheme="minorHAnsi" w:hAnsiTheme="minorHAnsi" w:cstheme="minorHAnsi"/>
            <w:color w:val="000000"/>
            <w:sz w:val="20"/>
            <w:szCs w:val="20"/>
            <w:highlight w:val="yellow"/>
            <w:shd w:val="clear" w:color="auto" w:fill="FFFF66"/>
          </w:rPr>
          <w:t>Pain</w:t>
        </w:r>
        <w:r w:rsidR="00A37417" w:rsidRPr="00E25F5A">
          <w:rPr>
            <w:rStyle w:val="Hyperlink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: A Systematic Review. [Review].</w:t>
        </w:r>
        <w:r w:rsidR="00A37417" w:rsidRPr="00E25F5A">
          <w:rPr>
            <w:rStyle w:val="apple-converted-space"/>
            <w:rFonts w:asciiTheme="minorHAnsi" w:hAnsiTheme="minorHAnsi" w:cstheme="minorHAnsi"/>
            <w:b/>
            <w:bCs/>
            <w:color w:val="0768A9"/>
            <w:sz w:val="20"/>
            <w:szCs w:val="20"/>
            <w:highlight w:val="yellow"/>
          </w:rPr>
          <w:t> </w:t>
        </w:r>
        <w:proofErr w:type="spellStart"/>
      </w:hyperlink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Cagnie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B;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Castelein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B;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Pollie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F;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Steelant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L; </w:t>
      </w:r>
      <w:proofErr w:type="spellStart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>Verhoeyen</w:t>
      </w:r>
      <w:proofErr w:type="spellEnd"/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yellow"/>
        </w:rPr>
        <w:t xml:space="preserve"> H; Cools A.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> </w:t>
      </w:r>
      <w:r w:rsidR="00A37417" w:rsidRPr="00E25F5A">
        <w:rPr>
          <w:rStyle w:val="titles-source"/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>American Journal of Physical Medicine &amp; Rehabilitation. 94(7):573-83, 2015 Jul.</w:t>
      </w:r>
      <w:r w:rsidR="00A37417" w:rsidRPr="00E25F5A">
        <w:rPr>
          <w:rFonts w:asciiTheme="minorHAnsi" w:hAnsiTheme="minorHAnsi" w:cstheme="minorHAnsi"/>
          <w:i/>
          <w:iCs/>
          <w:color w:val="0A0905"/>
          <w:sz w:val="18"/>
          <w:szCs w:val="18"/>
          <w:highlight w:val="yellow"/>
        </w:rPr>
        <w:t xml:space="preserve"> </w:t>
      </w:r>
      <w:r w:rsidR="00A37417" w:rsidRPr="00E25F5A">
        <w:rPr>
          <w:rStyle w:val="titles-fieldcode"/>
          <w:rFonts w:asciiTheme="minorHAnsi" w:hAnsiTheme="minorHAnsi" w:cstheme="minorHAnsi"/>
          <w:b/>
          <w:bCs/>
          <w:color w:val="0A0905"/>
          <w:sz w:val="18"/>
          <w:szCs w:val="18"/>
          <w:highlight w:val="yellow"/>
        </w:rPr>
        <w:t>UI:</w:t>
      </w:r>
      <w:r w:rsidR="00A37417" w:rsidRPr="00E25F5A">
        <w:rPr>
          <w:rStyle w:val="apple-converted-space"/>
          <w:rFonts w:asciiTheme="minorHAnsi" w:hAnsiTheme="minorHAnsi" w:cstheme="minorHAnsi"/>
          <w:color w:val="0A0905"/>
          <w:sz w:val="18"/>
          <w:szCs w:val="18"/>
          <w:highlight w:val="yellow"/>
        </w:rPr>
        <w:t> </w:t>
      </w:r>
      <w:r w:rsidR="00A37417" w:rsidRPr="00E25F5A">
        <w:rPr>
          <w:rFonts w:asciiTheme="minorHAnsi" w:hAnsiTheme="minorHAnsi" w:cstheme="minorHAnsi"/>
          <w:color w:val="0A0905"/>
          <w:sz w:val="18"/>
          <w:szCs w:val="18"/>
          <w:highlight w:val="green"/>
        </w:rPr>
        <w:t>25768071</w:t>
      </w:r>
    </w:p>
    <w:p w14:paraId="5D93BF34" w14:textId="77777777" w:rsidR="00A37417" w:rsidRPr="00E25F5A" w:rsidRDefault="00A37417" w:rsidP="00E25F5A">
      <w:pPr>
        <w:rPr>
          <w:rFonts w:asciiTheme="minorHAnsi" w:hAnsiTheme="minorHAnsi" w:cstheme="minorHAnsi"/>
        </w:rPr>
      </w:pPr>
    </w:p>
    <w:p w14:paraId="3DDFFFF7" w14:textId="77777777" w:rsidR="00A37417" w:rsidRPr="00E25F5A" w:rsidRDefault="00A37417" w:rsidP="00E25F5A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E7D8F18" w14:textId="77777777" w:rsidR="00BF40DA" w:rsidRPr="00E25F5A" w:rsidRDefault="00BF40DA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21E765C9" w14:textId="77777777" w:rsidR="00220B81" w:rsidRPr="00E25F5A" w:rsidRDefault="00220B81" w:rsidP="00E25F5A">
      <w:pPr>
        <w:rPr>
          <w:rFonts w:asciiTheme="minorHAnsi" w:hAnsiTheme="minorHAnsi" w:cstheme="minorHAnsi"/>
          <w:b/>
        </w:rPr>
      </w:pPr>
    </w:p>
    <w:p w14:paraId="4538903C" w14:textId="70530406" w:rsidR="00A11C03" w:rsidRPr="00E25F5A" w:rsidRDefault="00A11C03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lastRenderedPageBreak/>
        <w:t>Google-Scholar Search</w:t>
      </w:r>
    </w:p>
    <w:p w14:paraId="26021AD3" w14:textId="77777777" w:rsidR="00A11C03" w:rsidRPr="00E25F5A" w:rsidRDefault="008D4149" w:rsidP="00E25F5A">
      <w:pPr>
        <w:rPr>
          <w:rFonts w:asciiTheme="minorHAnsi" w:hAnsiTheme="minorHAnsi" w:cstheme="minorHAnsi"/>
        </w:rPr>
      </w:pPr>
      <w:r w:rsidRPr="00E25F5A">
        <w:rPr>
          <w:rFonts w:asciiTheme="minorHAnsi" w:hAnsiTheme="minorHAnsi" w:cstheme="minorHAnsi"/>
          <w:b/>
          <w:u w:val="single"/>
        </w:rPr>
        <w:t>Search</w:t>
      </w:r>
      <w:r w:rsidR="00A11C03" w:rsidRPr="00E25F5A">
        <w:rPr>
          <w:rFonts w:asciiTheme="minorHAnsi" w:hAnsiTheme="minorHAnsi" w:cstheme="minorHAnsi"/>
          <w:b/>
          <w:u w:val="single"/>
        </w:rPr>
        <w:t xml:space="preserve"> string:</w:t>
      </w:r>
      <w:r w:rsidR="00A11C03" w:rsidRPr="00E25F5A">
        <w:rPr>
          <w:rFonts w:asciiTheme="minorHAnsi" w:hAnsiTheme="minorHAnsi" w:cstheme="minorHAnsi"/>
        </w:rPr>
        <w:t xml:space="preserve"> acupuncture head neck temporomandibula</w:t>
      </w:r>
      <w:r w:rsidRPr="00E25F5A">
        <w:rPr>
          <w:rFonts w:asciiTheme="minorHAnsi" w:hAnsiTheme="minorHAnsi" w:cstheme="minorHAnsi"/>
        </w:rPr>
        <w:t>r facial cervical myofascial TMJ</w:t>
      </w:r>
    </w:p>
    <w:p w14:paraId="39CBE001" w14:textId="1F43FA5C" w:rsidR="002E380D" w:rsidRPr="00E25F5A" w:rsidRDefault="00CD3F0B" w:rsidP="00E25F5A">
      <w:pPr>
        <w:rPr>
          <w:rFonts w:asciiTheme="minorHAnsi" w:hAnsiTheme="minorHAnsi" w:cstheme="minorHAnsi"/>
          <w:b/>
        </w:rPr>
      </w:pPr>
      <w:r w:rsidRPr="00E25F5A">
        <w:rPr>
          <w:rFonts w:asciiTheme="minorHAnsi" w:hAnsiTheme="minorHAnsi" w:cstheme="minorHAnsi"/>
          <w:b/>
        </w:rPr>
        <w:t>06/18/2019</w:t>
      </w:r>
    </w:p>
    <w:p w14:paraId="5D5D478D" w14:textId="77777777" w:rsidR="00B629C7" w:rsidRPr="00E25F5A" w:rsidRDefault="00B629C7" w:rsidP="00E25F5A">
      <w:pPr>
        <w:rPr>
          <w:rFonts w:asciiTheme="minorHAnsi" w:hAnsiTheme="minorHAnsi" w:cstheme="minorHAnsi"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Search limits</w:t>
      </w:r>
      <w:r w:rsidRPr="00E25F5A">
        <w:rPr>
          <w:rFonts w:asciiTheme="minorHAnsi" w:hAnsiTheme="minorHAnsi" w:cstheme="minorHAnsi"/>
          <w:u w:val="single"/>
        </w:rPr>
        <w:t>:</w:t>
      </w:r>
    </w:p>
    <w:p w14:paraId="5E8EC71C" w14:textId="77777777" w:rsidR="00B629C7" w:rsidRPr="00E25F5A" w:rsidRDefault="00B629C7" w:rsidP="00E25F5A">
      <w:pPr>
        <w:rPr>
          <w:rFonts w:asciiTheme="minorHAnsi" w:hAnsiTheme="minorHAnsi" w:cstheme="minorHAnsi"/>
        </w:rPr>
      </w:pPr>
      <w:r w:rsidRPr="00E25F5A">
        <w:rPr>
          <w:rFonts w:asciiTheme="minorHAnsi" w:hAnsiTheme="minorHAnsi" w:cstheme="minorHAnsi"/>
        </w:rPr>
        <w:t>None</w:t>
      </w:r>
    </w:p>
    <w:p w14:paraId="267963AD" w14:textId="0AF557C3" w:rsidR="00A11C03" w:rsidRPr="00E25F5A" w:rsidRDefault="008D4149" w:rsidP="00E25F5A">
      <w:pPr>
        <w:rPr>
          <w:rFonts w:asciiTheme="minorHAnsi" w:hAnsiTheme="minorHAnsi" w:cstheme="minorHAnsi"/>
        </w:rPr>
      </w:pPr>
      <w:r w:rsidRPr="00E25F5A">
        <w:rPr>
          <w:rFonts w:asciiTheme="minorHAnsi" w:hAnsiTheme="minorHAnsi" w:cstheme="minorHAnsi"/>
          <w:b/>
          <w:color w:val="000000" w:themeColor="text1"/>
          <w:u w:val="single"/>
        </w:rPr>
        <w:t>Yielded</w:t>
      </w:r>
      <w:r w:rsidR="00A11C03" w:rsidRPr="00E25F5A">
        <w:rPr>
          <w:rFonts w:asciiTheme="minorHAnsi" w:hAnsiTheme="minorHAnsi" w:cstheme="minorHAnsi"/>
        </w:rPr>
        <w:t xml:space="preserve"> </w:t>
      </w:r>
      <w:r w:rsidR="00CD3F0B" w:rsidRPr="00E25F5A">
        <w:rPr>
          <w:rFonts w:asciiTheme="minorHAnsi" w:hAnsiTheme="minorHAnsi" w:cstheme="minorHAnsi"/>
        </w:rPr>
        <w:t>6</w:t>
      </w:r>
      <w:r w:rsidR="00A11C03" w:rsidRPr="00E25F5A">
        <w:rPr>
          <w:rFonts w:asciiTheme="minorHAnsi" w:hAnsiTheme="minorHAnsi" w:cstheme="minorHAnsi"/>
        </w:rPr>
        <w:t>99 results</w:t>
      </w:r>
      <w:r w:rsidR="00CD3F0B" w:rsidRPr="00E25F5A">
        <w:rPr>
          <w:rFonts w:asciiTheme="minorHAnsi" w:hAnsiTheme="minorHAnsi" w:cstheme="minorHAnsi"/>
        </w:rPr>
        <w:t xml:space="preserve"> (only 10</w:t>
      </w:r>
      <w:r w:rsidRPr="00E25F5A">
        <w:rPr>
          <w:rFonts w:asciiTheme="minorHAnsi" w:hAnsiTheme="minorHAnsi" w:cstheme="minorHAnsi"/>
        </w:rPr>
        <w:t xml:space="preserve"> were picked and included)</w:t>
      </w:r>
    </w:p>
    <w:p w14:paraId="670FFCC0" w14:textId="0F5752EA" w:rsidR="008D4149" w:rsidRPr="00E25F5A" w:rsidRDefault="00CD3F0B" w:rsidP="00E25F5A">
      <w:pPr>
        <w:rPr>
          <w:rFonts w:asciiTheme="minorHAnsi" w:hAnsiTheme="minorHAnsi" w:cstheme="minorHAnsi"/>
          <w:b/>
          <w:color w:val="000000" w:themeColor="text1"/>
        </w:rPr>
      </w:pPr>
      <w:r w:rsidRPr="00E25F5A">
        <w:rPr>
          <w:rFonts w:asciiTheme="minorHAnsi" w:hAnsiTheme="minorHAnsi" w:cstheme="minorHAnsi"/>
          <w:b/>
          <w:color w:val="000000" w:themeColor="text1"/>
        </w:rPr>
        <w:t>The following 10</w:t>
      </w:r>
      <w:r w:rsidR="008D4149" w:rsidRPr="00E25F5A">
        <w:rPr>
          <w:rFonts w:asciiTheme="minorHAnsi" w:hAnsiTheme="minorHAnsi" w:cstheme="minorHAnsi"/>
          <w:b/>
          <w:color w:val="000000" w:themeColor="text1"/>
        </w:rPr>
        <w:t xml:space="preserve"> studies are related papers not found on the other search engines and were included</w:t>
      </w:r>
    </w:p>
    <w:p w14:paraId="6B6038ED" w14:textId="77777777" w:rsidR="008D4149" w:rsidRPr="00E25F5A" w:rsidRDefault="008D4149" w:rsidP="00E25F5A">
      <w:pPr>
        <w:rPr>
          <w:rFonts w:asciiTheme="minorHAnsi" w:hAnsiTheme="minorHAnsi" w:cstheme="minorHAnsi"/>
          <w:bCs/>
          <w:color w:val="0000FF"/>
          <w:sz w:val="21"/>
          <w:szCs w:val="21"/>
        </w:rPr>
      </w:pPr>
    </w:p>
    <w:p w14:paraId="6574BA81" w14:textId="77777777" w:rsidR="008D4149" w:rsidRPr="00E25F5A" w:rsidRDefault="008D4149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Fonts w:asciiTheme="minorHAnsi" w:hAnsiTheme="minorHAnsi" w:cstheme="minorHAnsi"/>
          <w:bCs/>
          <w:color w:val="0000FF"/>
          <w:sz w:val="21"/>
          <w:szCs w:val="21"/>
          <w:u w:val="single"/>
        </w:rPr>
        <w:t xml:space="preserve">The efficacy of acupuncture in the treatment of temporomandibular joint myofascial pain: A </w:t>
      </w:r>
      <w:proofErr w:type="spellStart"/>
      <w:r w:rsidRPr="00E25F5A">
        <w:rPr>
          <w:rFonts w:asciiTheme="minorHAnsi" w:hAnsiTheme="minorHAnsi" w:cstheme="minorHAnsi"/>
          <w:bCs/>
          <w:color w:val="0000FF"/>
          <w:sz w:val="21"/>
          <w:szCs w:val="21"/>
          <w:u w:val="single"/>
        </w:rPr>
        <w:t>randomised</w:t>
      </w:r>
      <w:proofErr w:type="spellEnd"/>
      <w:r w:rsidRPr="00E25F5A">
        <w:rPr>
          <w:rFonts w:asciiTheme="minorHAnsi" w:hAnsiTheme="minorHAnsi" w:cstheme="minorHAnsi"/>
          <w:bCs/>
          <w:color w:val="0000FF"/>
          <w:sz w:val="21"/>
          <w:szCs w:val="21"/>
          <w:u w:val="single"/>
        </w:rPr>
        <w:t xml:space="preserve"> controlled trial</w:t>
      </w:r>
      <w:r w:rsidRPr="00E25F5A"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Pr="00E25F5A">
        <w:rPr>
          <w:rFonts w:asciiTheme="minorHAnsi" w:hAnsiTheme="minorHAnsi" w:cstheme="minorHAnsi"/>
          <w:sz w:val="21"/>
          <w:szCs w:val="21"/>
        </w:rPr>
        <w:t xml:space="preserve">P Smith, D </w:t>
      </w:r>
      <w:proofErr w:type="spellStart"/>
      <w:r w:rsidRPr="00E25F5A">
        <w:rPr>
          <w:rFonts w:asciiTheme="minorHAnsi" w:hAnsiTheme="minorHAnsi" w:cstheme="minorHAnsi"/>
          <w:sz w:val="21"/>
          <w:szCs w:val="21"/>
        </w:rPr>
        <w:t>Mosscrop</w:t>
      </w:r>
      <w:proofErr w:type="spellEnd"/>
      <w:r w:rsidRPr="00E25F5A">
        <w:rPr>
          <w:rFonts w:asciiTheme="minorHAnsi" w:hAnsiTheme="minorHAnsi" w:cstheme="minorHAnsi"/>
          <w:sz w:val="21"/>
          <w:szCs w:val="21"/>
        </w:rPr>
        <w:t xml:space="preserve">, S Davies, P Sloan, </w:t>
      </w:r>
      <w:hyperlink r:id="rId50" w:history="1">
        <w:r w:rsidRPr="00E25F5A">
          <w:rPr>
            <w:rStyle w:val="Hyperlink"/>
            <w:rFonts w:asciiTheme="minorHAnsi" w:hAnsiTheme="minorHAnsi" w:cstheme="minorHAnsi"/>
            <w:sz w:val="21"/>
            <w:szCs w:val="21"/>
          </w:rPr>
          <w:t>Z Al-Ani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 - Journal of dentistry, 2007 – Elsevier</w:t>
      </w:r>
    </w:p>
    <w:p w14:paraId="4A23E1F8" w14:textId="77777777" w:rsidR="008D4149" w:rsidRPr="00E25F5A" w:rsidRDefault="008D4149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Fonts w:asciiTheme="minorHAnsi" w:hAnsiTheme="minorHAnsi" w:cstheme="minorHAnsi"/>
          <w:bCs/>
          <w:color w:val="0000FF"/>
          <w:sz w:val="21"/>
          <w:szCs w:val="21"/>
          <w:u w:val="single"/>
        </w:rPr>
        <w:t>Effectiveness of Acupuncture in the Treatment of Temporomandibular Disorders of Muscular Origin: A Systematic Review of the Last Decade</w:t>
      </w:r>
      <w:r w:rsidRPr="00E25F5A">
        <w:rPr>
          <w:rFonts w:asciiTheme="minorHAnsi" w:hAnsiTheme="minorHAnsi" w:cstheme="minorHAnsi"/>
          <w:bCs/>
          <w:sz w:val="21"/>
          <w:szCs w:val="21"/>
          <w:u w:val="single"/>
        </w:rPr>
        <w:t>.</w:t>
      </w:r>
      <w:r w:rsidRPr="00E25F5A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E25F5A">
        <w:rPr>
          <w:rFonts w:asciiTheme="minorHAnsi" w:hAnsiTheme="minorHAnsi" w:cstheme="minorHAnsi"/>
          <w:sz w:val="21"/>
          <w:szCs w:val="21"/>
        </w:rPr>
        <w:t xml:space="preserve">R La </w:t>
      </w:r>
      <w:proofErr w:type="spellStart"/>
      <w:r w:rsidRPr="00E25F5A">
        <w:rPr>
          <w:rFonts w:asciiTheme="minorHAnsi" w:hAnsiTheme="minorHAnsi" w:cstheme="minorHAnsi"/>
          <w:sz w:val="21"/>
          <w:szCs w:val="21"/>
        </w:rPr>
        <w:t>Touche</w:t>
      </w:r>
      <w:proofErr w:type="spellEnd"/>
      <w:r w:rsidRPr="00E25F5A">
        <w:rPr>
          <w:rFonts w:asciiTheme="minorHAnsi" w:hAnsiTheme="minorHAnsi" w:cstheme="minorHAnsi"/>
          <w:sz w:val="21"/>
          <w:szCs w:val="21"/>
        </w:rPr>
        <w:t>, S Angulo-Díaz-</w:t>
      </w:r>
      <w:proofErr w:type="spellStart"/>
      <w:r w:rsidRPr="00E25F5A">
        <w:rPr>
          <w:rFonts w:asciiTheme="minorHAnsi" w:hAnsiTheme="minorHAnsi" w:cstheme="minorHAnsi"/>
          <w:sz w:val="21"/>
          <w:szCs w:val="21"/>
        </w:rPr>
        <w:t>Parreño</w:t>
      </w:r>
      <w:proofErr w:type="spellEnd"/>
      <w:r w:rsidRPr="00E25F5A">
        <w:rPr>
          <w:rFonts w:asciiTheme="minorHAnsi" w:hAnsiTheme="minorHAnsi" w:cstheme="minorHAnsi"/>
          <w:sz w:val="21"/>
          <w:szCs w:val="21"/>
        </w:rPr>
        <w:t>… - The Journal of …, 2010</w:t>
      </w:r>
    </w:p>
    <w:p w14:paraId="5DA0D1A4" w14:textId="77777777" w:rsidR="008D4149" w:rsidRPr="00E25F5A" w:rsidRDefault="00EE0875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hyperlink r:id="rId51" w:history="1">
        <w:r w:rsidR="008D4149" w:rsidRPr="00E25F5A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A case series of temporomandibular disorders treated with acupuncture, occlusal splint and point injection therapy</w:t>
        </w:r>
      </w:hyperlink>
      <w:r w:rsidR="008D4149" w:rsidRPr="00E25F5A"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="008D4149" w:rsidRPr="00E25F5A">
        <w:rPr>
          <w:rFonts w:asciiTheme="minorHAnsi" w:hAnsiTheme="minorHAnsi" w:cstheme="minorHAnsi"/>
          <w:sz w:val="21"/>
          <w:szCs w:val="21"/>
        </w:rPr>
        <w:t xml:space="preserve">Y Wong, J Cheng - </w:t>
      </w:r>
      <w:r w:rsidR="008D4149" w:rsidRPr="00E25F5A">
        <w:rPr>
          <w:rFonts w:asciiTheme="minorHAnsi" w:hAnsiTheme="minorHAnsi" w:cstheme="minorHAnsi"/>
          <w:bCs/>
          <w:sz w:val="21"/>
          <w:szCs w:val="21"/>
        </w:rPr>
        <w:t xml:space="preserve">Acupuncture </w:t>
      </w:r>
      <w:r w:rsidR="008D4149" w:rsidRPr="00E25F5A">
        <w:rPr>
          <w:rFonts w:asciiTheme="minorHAnsi" w:hAnsiTheme="minorHAnsi" w:cstheme="minorHAnsi"/>
          <w:sz w:val="21"/>
          <w:szCs w:val="21"/>
        </w:rPr>
        <w:t>in Medicine, 2003 - aim.bmj.com</w:t>
      </w:r>
    </w:p>
    <w:p w14:paraId="7D9765A7" w14:textId="77777777" w:rsidR="008D4149" w:rsidRPr="00E25F5A" w:rsidRDefault="00EE0875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hyperlink r:id="rId52" w:history="1">
        <w:r w:rsidR="008D4149" w:rsidRPr="00E25F5A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Needling therapies in the management of myofascial trigger point pain: a systematic review</w:t>
        </w:r>
      </w:hyperlink>
      <w:r w:rsidR="008D4149" w:rsidRPr="00E25F5A"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="008D4149" w:rsidRPr="00E25F5A">
        <w:rPr>
          <w:rFonts w:asciiTheme="minorHAnsi" w:hAnsiTheme="minorHAnsi" w:cstheme="minorHAnsi"/>
          <w:sz w:val="21"/>
          <w:szCs w:val="21"/>
        </w:rPr>
        <w:t>TM Cummings, AR White - Archives of physical medicine and rehabilitation, 2001 – Elsevier</w:t>
      </w:r>
    </w:p>
    <w:p w14:paraId="3423B925" w14:textId="77777777" w:rsidR="008D4149" w:rsidRPr="00E25F5A" w:rsidRDefault="00EE0875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hyperlink r:id="rId53" w:history="1">
        <w:r w:rsidR="008D4149" w:rsidRPr="00E25F5A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Integration of rehabilitation and acupuncture in the treatment of a professional musician with temporomandibular joint dysfunction</w:t>
        </w:r>
      </w:hyperlink>
      <w:r w:rsidR="008D4149" w:rsidRPr="00E25F5A"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="008D4149" w:rsidRPr="00E25F5A">
        <w:rPr>
          <w:rFonts w:asciiTheme="minorHAnsi" w:hAnsiTheme="minorHAnsi" w:cstheme="minorHAnsi"/>
          <w:sz w:val="21"/>
          <w:szCs w:val="21"/>
        </w:rPr>
        <w:t xml:space="preserve">EK Hunter - </w:t>
      </w:r>
      <w:r w:rsidR="008D4149" w:rsidRPr="00E25F5A">
        <w:rPr>
          <w:rFonts w:asciiTheme="minorHAnsi" w:hAnsiTheme="minorHAnsi" w:cstheme="minorHAnsi"/>
          <w:bCs/>
          <w:sz w:val="21"/>
          <w:szCs w:val="21"/>
        </w:rPr>
        <w:t xml:space="preserve">Acupuncture </w:t>
      </w:r>
      <w:r w:rsidR="008D4149" w:rsidRPr="00E25F5A">
        <w:rPr>
          <w:rFonts w:asciiTheme="minorHAnsi" w:hAnsiTheme="minorHAnsi" w:cstheme="minorHAnsi"/>
          <w:sz w:val="21"/>
          <w:szCs w:val="21"/>
        </w:rPr>
        <w:t>in Medicine, 2011 - aim.bmj.com</w:t>
      </w:r>
    </w:p>
    <w:p w14:paraId="5982957C" w14:textId="77777777" w:rsidR="008D4149" w:rsidRPr="00E25F5A" w:rsidRDefault="00EE0875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hyperlink r:id="rId54" w:history="1">
        <w:r w:rsidR="008D4149" w:rsidRPr="00E25F5A">
          <w:rPr>
            <w:rStyle w:val="Hyperlink"/>
            <w:rFonts w:asciiTheme="minorHAnsi" w:hAnsiTheme="minorHAnsi" w:cstheme="minorHAnsi"/>
            <w:sz w:val="21"/>
            <w:szCs w:val="21"/>
          </w:rPr>
          <w:t>Acupuncture in the treatment of pain in temporomandibular disorders: a systematic review and meta-analysis of randomized controlled trials</w:t>
        </w:r>
      </w:hyperlink>
      <w:r w:rsidR="008D4149" w:rsidRPr="00E25F5A">
        <w:rPr>
          <w:rFonts w:asciiTheme="minorHAnsi" w:hAnsiTheme="minorHAnsi" w:cstheme="minorHAnsi"/>
          <w:sz w:val="21"/>
          <w:szCs w:val="21"/>
        </w:rPr>
        <w:t xml:space="preserve">. R La </w:t>
      </w:r>
      <w:proofErr w:type="spellStart"/>
      <w:r w:rsidR="008D4149" w:rsidRPr="00E25F5A">
        <w:rPr>
          <w:rFonts w:asciiTheme="minorHAnsi" w:hAnsiTheme="minorHAnsi" w:cstheme="minorHAnsi"/>
          <w:sz w:val="21"/>
          <w:szCs w:val="21"/>
        </w:rPr>
        <w:t>Touche</w:t>
      </w:r>
      <w:proofErr w:type="spellEnd"/>
      <w:r w:rsidR="008D4149" w:rsidRPr="00E25F5A">
        <w:rPr>
          <w:rFonts w:asciiTheme="minorHAnsi" w:hAnsiTheme="minorHAnsi" w:cstheme="minorHAnsi"/>
          <w:sz w:val="21"/>
          <w:szCs w:val="21"/>
        </w:rPr>
        <w:t>, G Goddard, JL De-la-</w:t>
      </w:r>
      <w:proofErr w:type="spellStart"/>
      <w:r w:rsidR="008D4149" w:rsidRPr="00E25F5A">
        <w:rPr>
          <w:rFonts w:asciiTheme="minorHAnsi" w:hAnsiTheme="minorHAnsi" w:cstheme="minorHAnsi"/>
          <w:sz w:val="21"/>
          <w:szCs w:val="21"/>
        </w:rPr>
        <w:t>Hoz</w:t>
      </w:r>
      <w:proofErr w:type="spellEnd"/>
      <w:r w:rsidR="008D4149" w:rsidRPr="00E25F5A">
        <w:rPr>
          <w:rFonts w:asciiTheme="minorHAnsi" w:hAnsiTheme="minorHAnsi" w:cstheme="minorHAnsi"/>
          <w:sz w:val="21"/>
          <w:szCs w:val="21"/>
        </w:rPr>
        <w:t xml:space="preserve">… - The Clinical journal …, 2010 </w:t>
      </w:r>
    </w:p>
    <w:p w14:paraId="01AD961C" w14:textId="77777777" w:rsidR="008D4149" w:rsidRPr="00E25F5A" w:rsidRDefault="00EE0875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FF0000"/>
          <w:sz w:val="21"/>
          <w:szCs w:val="21"/>
        </w:rPr>
      </w:pPr>
      <w:hyperlink r:id="rId55" w:history="1">
        <w:r w:rsidR="008D4149" w:rsidRPr="00E25F5A">
          <w:rPr>
            <w:rStyle w:val="Hyperlink"/>
            <w:rFonts w:asciiTheme="minorHAnsi" w:hAnsiTheme="minorHAnsi" w:cstheme="minorHAnsi"/>
            <w:color w:val="FF0000"/>
            <w:sz w:val="21"/>
            <w:szCs w:val="21"/>
          </w:rPr>
          <w:t>An investigation into the relationship of myofascial trigger points in the head and neck region in association with temporomandibular joint dysfunction</w:t>
        </w:r>
      </w:hyperlink>
      <w:r w:rsidR="008D4149" w:rsidRPr="00E25F5A">
        <w:rPr>
          <w:rFonts w:asciiTheme="minorHAnsi" w:hAnsiTheme="minorHAnsi" w:cstheme="minorHAnsi"/>
          <w:color w:val="FF0000"/>
          <w:sz w:val="21"/>
          <w:szCs w:val="21"/>
        </w:rPr>
        <w:t xml:space="preserve">. ME </w:t>
      </w:r>
      <w:proofErr w:type="spellStart"/>
      <w:r w:rsidR="008D4149" w:rsidRPr="00E25F5A">
        <w:rPr>
          <w:rFonts w:asciiTheme="minorHAnsi" w:hAnsiTheme="minorHAnsi" w:cstheme="minorHAnsi"/>
          <w:color w:val="FF0000"/>
          <w:sz w:val="21"/>
          <w:szCs w:val="21"/>
        </w:rPr>
        <w:t>Seagreen</w:t>
      </w:r>
      <w:proofErr w:type="spellEnd"/>
      <w:r w:rsidR="008D4149" w:rsidRPr="00E25F5A">
        <w:rPr>
          <w:rFonts w:asciiTheme="minorHAnsi" w:hAnsiTheme="minorHAnsi" w:cstheme="minorHAnsi"/>
          <w:color w:val="FF0000"/>
          <w:sz w:val="21"/>
          <w:szCs w:val="21"/>
        </w:rPr>
        <w:t xml:space="preserve"> – 2009</w:t>
      </w:r>
    </w:p>
    <w:p w14:paraId="7B645E66" w14:textId="77777777" w:rsidR="008D4149" w:rsidRPr="00E25F5A" w:rsidRDefault="00EE0875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hyperlink r:id="rId56" w:history="1">
        <w:r w:rsidR="008D4149" w:rsidRPr="00E25F5A">
          <w:rPr>
            <w:rStyle w:val="Hyperlink"/>
            <w:rFonts w:asciiTheme="minorHAnsi" w:hAnsiTheme="minorHAnsi" w:cstheme="minorHAnsi"/>
            <w:sz w:val="21"/>
            <w:szCs w:val="21"/>
          </w:rPr>
          <w:t>Trigger point injection therapy in the management of myofascial temporomandibular pain</w:t>
        </w:r>
      </w:hyperlink>
      <w:r w:rsidR="008D4149" w:rsidRPr="00E25F5A">
        <w:rPr>
          <w:rFonts w:asciiTheme="minorHAnsi" w:hAnsiTheme="minorHAnsi" w:cstheme="minorHAnsi"/>
          <w:sz w:val="21"/>
          <w:szCs w:val="21"/>
        </w:rPr>
        <w:t xml:space="preserve">. F </w:t>
      </w:r>
      <w:proofErr w:type="spellStart"/>
      <w:r w:rsidR="008D4149" w:rsidRPr="00E25F5A">
        <w:rPr>
          <w:rFonts w:asciiTheme="minorHAnsi" w:hAnsiTheme="minorHAnsi" w:cstheme="minorHAnsi"/>
          <w:sz w:val="21"/>
          <w:szCs w:val="21"/>
        </w:rPr>
        <w:t>Ozkan</w:t>
      </w:r>
      <w:proofErr w:type="spellEnd"/>
      <w:r w:rsidR="008D4149" w:rsidRPr="00E25F5A">
        <w:rPr>
          <w:rFonts w:asciiTheme="minorHAnsi" w:hAnsiTheme="minorHAnsi" w:cstheme="minorHAnsi"/>
          <w:sz w:val="21"/>
          <w:szCs w:val="21"/>
        </w:rPr>
        <w:t xml:space="preserve">, NC </w:t>
      </w:r>
      <w:proofErr w:type="spellStart"/>
      <w:r w:rsidR="008D4149" w:rsidRPr="00E25F5A">
        <w:rPr>
          <w:rFonts w:asciiTheme="minorHAnsi" w:hAnsiTheme="minorHAnsi" w:cstheme="minorHAnsi"/>
          <w:sz w:val="21"/>
          <w:szCs w:val="21"/>
        </w:rPr>
        <w:t>Ozkan</w:t>
      </w:r>
      <w:proofErr w:type="spellEnd"/>
      <w:r w:rsidR="008D4149" w:rsidRPr="00E25F5A">
        <w:rPr>
          <w:rFonts w:asciiTheme="minorHAnsi" w:hAnsiTheme="minorHAnsi" w:cstheme="minorHAnsi"/>
          <w:sz w:val="21"/>
          <w:szCs w:val="21"/>
        </w:rPr>
        <w:t xml:space="preserve">, </w:t>
      </w:r>
      <w:hyperlink r:id="rId57" w:history="1">
        <w:r w:rsidR="008D4149" w:rsidRPr="00E25F5A">
          <w:rPr>
            <w:rStyle w:val="Hyperlink"/>
            <w:rFonts w:asciiTheme="minorHAnsi" w:hAnsiTheme="minorHAnsi" w:cstheme="minorHAnsi"/>
            <w:sz w:val="21"/>
            <w:szCs w:val="21"/>
          </w:rPr>
          <w:t xml:space="preserve">U </w:t>
        </w:r>
        <w:proofErr w:type="spellStart"/>
        <w:r w:rsidR="008D4149" w:rsidRPr="00E25F5A">
          <w:rPr>
            <w:rStyle w:val="Hyperlink"/>
            <w:rFonts w:asciiTheme="minorHAnsi" w:hAnsiTheme="minorHAnsi" w:cstheme="minorHAnsi"/>
            <w:sz w:val="21"/>
            <w:szCs w:val="21"/>
          </w:rPr>
          <w:t>Erkorkmaz</w:t>
        </w:r>
        <w:proofErr w:type="spellEnd"/>
      </w:hyperlink>
      <w:r w:rsidR="008D4149" w:rsidRPr="00E25F5A">
        <w:rPr>
          <w:rFonts w:asciiTheme="minorHAnsi" w:hAnsiTheme="minorHAnsi" w:cstheme="minorHAnsi"/>
          <w:sz w:val="21"/>
          <w:szCs w:val="21"/>
        </w:rPr>
        <w:t xml:space="preserve"> - </w:t>
      </w:r>
      <w:proofErr w:type="spellStart"/>
      <w:r w:rsidR="008D4149" w:rsidRPr="00E25F5A">
        <w:rPr>
          <w:rFonts w:asciiTheme="minorHAnsi" w:hAnsiTheme="minorHAnsi" w:cstheme="minorHAnsi"/>
          <w:sz w:val="21"/>
          <w:szCs w:val="21"/>
        </w:rPr>
        <w:t>Agri</w:t>
      </w:r>
      <w:proofErr w:type="spellEnd"/>
      <w:r w:rsidR="008D4149" w:rsidRPr="00E25F5A">
        <w:rPr>
          <w:rFonts w:asciiTheme="minorHAnsi" w:hAnsiTheme="minorHAnsi" w:cstheme="minorHAnsi"/>
          <w:sz w:val="21"/>
          <w:szCs w:val="21"/>
        </w:rPr>
        <w:t>, 2011 - journalagent.com</w:t>
      </w:r>
    </w:p>
    <w:p w14:paraId="483007FC" w14:textId="77777777" w:rsidR="00CD3F0B" w:rsidRPr="00E25F5A" w:rsidRDefault="00EE0875" w:rsidP="00E25F5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</w:pPr>
      <w:hyperlink r:id="rId58" w:history="1">
        <w:r w:rsidR="008D4149" w:rsidRPr="00E25F5A">
          <w:rPr>
            <w:rStyle w:val="Hyperlink"/>
            <w:rFonts w:asciiTheme="minorHAnsi" w:hAnsiTheme="minorHAnsi" w:cstheme="minorHAnsi"/>
            <w:sz w:val="21"/>
            <w:szCs w:val="21"/>
          </w:rPr>
          <w:t>Trigger point injections for headache disorders: expert consensus methodology and narrative review</w:t>
        </w:r>
      </w:hyperlink>
    </w:p>
    <w:p w14:paraId="10FC400C" w14:textId="2F56A1CD" w:rsidR="00CD3F0B" w:rsidRPr="00E25F5A" w:rsidRDefault="00EE0875" w:rsidP="00E25F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  <w:highlight w:val="yellow"/>
        </w:rPr>
      </w:pPr>
      <w:hyperlink r:id="rId59" w:history="1">
        <w:r w:rsidR="00CD3F0B" w:rsidRPr="00E25F5A">
          <w:rPr>
            <w:rFonts w:asciiTheme="minorHAnsi" w:hAnsiTheme="minorHAnsi" w:cstheme="minorHAnsi"/>
            <w:color w:val="660099"/>
            <w:sz w:val="21"/>
            <w:szCs w:val="21"/>
            <w:highlight w:val="yellow"/>
            <w:u w:val="single"/>
          </w:rPr>
          <w:t>Comparison of Early Effectiveness of Three Different Intervention Methods in Patients with Chronic Orofacial Pain: A Randomized, Controlled Clinical Trial</w:t>
        </w:r>
      </w:hyperlink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. </w:t>
      </w:r>
      <w:hyperlink r:id="rId60" w:history="1">
        <w:r w:rsidR="00CD3F0B" w:rsidRPr="00E25F5A">
          <w:rPr>
            <w:rStyle w:val="Hyperlink"/>
            <w:rFonts w:asciiTheme="minorHAnsi" w:hAnsiTheme="minorHAnsi" w:cstheme="minorHAnsi"/>
            <w:color w:val="000000" w:themeColor="text1"/>
            <w:sz w:val="21"/>
            <w:szCs w:val="21"/>
            <w:highlight w:val="yellow"/>
            <w:u w:val="none"/>
            <w:bdr w:val="none" w:sz="0" w:space="0" w:color="auto" w:frame="1"/>
          </w:rPr>
          <w:t>Bartosz Dalewski</w:t>
        </w:r>
      </w:hyperlink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,</w: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vertAlign w:val="superscript"/>
        </w:rPr>
        <w:t>1</w:t>
      </w:r>
      <w:r w:rsidR="00CD3F0B"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proofErr w:type="spellStart"/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fldChar w:fldCharType="begin"/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instrText xml:space="preserve"> HYPERLINK "https://www.hindawi.com/50424267/" </w:instrTex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fldChar w:fldCharType="separate"/>
      </w:r>
      <w:r w:rsidR="00CD3F0B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t>Agata</w:t>
      </w:r>
      <w:proofErr w:type="spellEnd"/>
      <w:r w:rsidR="00CD3F0B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t xml:space="preserve"> Kamińska</w: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fldChar w:fldCharType="end"/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,</w: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vertAlign w:val="superscript"/>
        </w:rPr>
        <w:t>2</w:t>
      </w:r>
      <w:r w:rsidR="00CD3F0B"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proofErr w:type="spellStart"/>
      <w:r>
        <w:fldChar w:fldCharType="begin"/>
      </w:r>
      <w:r>
        <w:instrText xml:space="preserve"> HYPERLINK "https://www.hindawi.com/97835862/" </w:instrText>
      </w:r>
      <w:r>
        <w:fldChar w:fldCharType="separate"/>
      </w:r>
      <w:r w:rsidR="00CD3F0B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t>Michał</w:t>
      </w:r>
      <w:proofErr w:type="spellEnd"/>
      <w:r w:rsidR="00CD3F0B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t xml:space="preserve"> Szydłowski</w:t>
      </w:r>
      <w:r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fldChar w:fldCharType="end"/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,</w: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vertAlign w:val="superscript"/>
        </w:rPr>
        <w:t>3</w:t>
      </w:r>
      <w:r w:rsidR="00CD3F0B"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proofErr w:type="spellStart"/>
      <w:r w:rsidR="00E25F5A" w:rsidRPr="00E25F5A">
        <w:fldChar w:fldCharType="begin"/>
      </w:r>
      <w:r w:rsidR="00E25F5A" w:rsidRPr="00E25F5A">
        <w:rPr>
          <w:rFonts w:asciiTheme="minorHAnsi" w:hAnsiTheme="minorHAnsi" w:cstheme="minorHAnsi"/>
          <w:sz w:val="21"/>
          <w:szCs w:val="21"/>
        </w:rPr>
        <w:instrText xml:space="preserve"> HYPERLINK "https://www.hindawi.com/96935856/" </w:instrText>
      </w:r>
      <w:r w:rsidR="00E25F5A" w:rsidRPr="00E25F5A">
        <w:fldChar w:fldCharType="separate"/>
      </w:r>
      <w:r w:rsidR="00CD3F0B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t>Małgorzata</w:t>
      </w:r>
      <w:proofErr w:type="spellEnd"/>
      <w:r w:rsidR="00CD3F0B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t xml:space="preserve"> Kozak</w:t>
      </w:r>
      <w:r w:rsidR="00E25F5A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fldChar w:fldCharType="end"/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,</w: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vertAlign w:val="superscript"/>
        </w:rPr>
        <w:t>1</w: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and</w:t>
      </w:r>
      <w:r w:rsidR="00CD3F0B"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proofErr w:type="spellStart"/>
      <w:r w:rsidR="00E25F5A" w:rsidRPr="00E25F5A">
        <w:fldChar w:fldCharType="begin"/>
      </w:r>
      <w:r w:rsidR="00E25F5A" w:rsidRPr="00E25F5A">
        <w:rPr>
          <w:rFonts w:asciiTheme="minorHAnsi" w:hAnsiTheme="minorHAnsi" w:cstheme="minorHAnsi"/>
          <w:sz w:val="21"/>
          <w:szCs w:val="21"/>
        </w:rPr>
        <w:instrText xml:space="preserve"> HYPERLINK "https://www.hindawi.com/51704732/" </w:instrText>
      </w:r>
      <w:r w:rsidR="00E25F5A" w:rsidRPr="00E25F5A">
        <w:fldChar w:fldCharType="separate"/>
      </w:r>
      <w:r w:rsidR="00CD3F0B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t>Ewa</w:t>
      </w:r>
      <w:proofErr w:type="spellEnd"/>
      <w:r w:rsidR="00CD3F0B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t xml:space="preserve"> Sobolewska</w:t>
      </w:r>
      <w:r w:rsidR="00E25F5A" w:rsidRPr="00E25F5A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highlight w:val="yellow"/>
          <w:u w:val="none"/>
          <w:bdr w:val="none" w:sz="0" w:space="0" w:color="auto" w:frame="1"/>
        </w:rPr>
        <w:fldChar w:fldCharType="end"/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vertAlign w:val="superscript"/>
        </w:rPr>
        <w:t xml:space="preserve">1. </w: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Pain Research and Management. Volume 2019, Article ID 7954291, 9 pages</w:t>
      </w:r>
      <w:r w:rsidR="00667AD1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 </w:t>
      </w:r>
      <w:r w:rsidR="00667AD1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green"/>
        </w:rPr>
        <w:t>NO PLACEBO OR NO INTERVENTION CONTROLS</w:t>
      </w:r>
      <w:r w:rsidR="00CD3F0B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green"/>
        </w:rPr>
        <w:br/>
      </w:r>
    </w:p>
    <w:p w14:paraId="1726F8F2" w14:textId="77777777" w:rsidR="00CD3F0B" w:rsidRPr="00E25F5A" w:rsidRDefault="00CD3F0B" w:rsidP="00E25F5A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9D7776E" w14:textId="77777777" w:rsidR="00CD3F0B" w:rsidRPr="00E25F5A" w:rsidRDefault="00CD3F0B" w:rsidP="00E25F5A">
      <w:pPr>
        <w:spacing w:after="160"/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br w:type="page"/>
      </w:r>
    </w:p>
    <w:p w14:paraId="336647D1" w14:textId="6E0CE603" w:rsidR="00A11C03" w:rsidRPr="00E25F5A" w:rsidRDefault="00B629C7" w:rsidP="00E25F5A">
      <w:pPr>
        <w:rPr>
          <w:rFonts w:asciiTheme="minorHAnsi" w:hAnsiTheme="minorHAnsi" w:cstheme="minorHAnsi"/>
          <w:b/>
          <w:u w:val="single"/>
        </w:rPr>
      </w:pPr>
      <w:proofErr w:type="spellStart"/>
      <w:r w:rsidRPr="00E25F5A">
        <w:rPr>
          <w:rFonts w:asciiTheme="minorHAnsi" w:hAnsiTheme="minorHAnsi" w:cstheme="minorHAnsi"/>
          <w:b/>
          <w:u w:val="single"/>
        </w:rPr>
        <w:lastRenderedPageBreak/>
        <w:t>Em</w:t>
      </w:r>
      <w:r w:rsidR="008D4149" w:rsidRPr="00E25F5A">
        <w:rPr>
          <w:rFonts w:asciiTheme="minorHAnsi" w:hAnsiTheme="minorHAnsi" w:cstheme="minorHAnsi"/>
          <w:b/>
          <w:u w:val="single"/>
        </w:rPr>
        <w:t>base</w:t>
      </w:r>
      <w:proofErr w:type="spellEnd"/>
      <w:r w:rsidR="008D4149" w:rsidRPr="00E25F5A">
        <w:rPr>
          <w:rFonts w:asciiTheme="minorHAnsi" w:hAnsiTheme="minorHAnsi" w:cstheme="minorHAnsi"/>
          <w:b/>
          <w:u w:val="single"/>
        </w:rPr>
        <w:t xml:space="preserve"> search via Scopus</w:t>
      </w:r>
    </w:p>
    <w:p w14:paraId="75DDF5B6" w14:textId="77777777" w:rsidR="004F670D" w:rsidRPr="00E25F5A" w:rsidRDefault="00A11C03" w:rsidP="00E25F5A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5F5A">
        <w:rPr>
          <w:rFonts w:asciiTheme="minorHAnsi" w:hAnsiTheme="minorHAnsi" w:cstheme="minorHAnsi"/>
          <w:b/>
          <w:sz w:val="22"/>
          <w:szCs w:val="22"/>
          <w:u w:val="single"/>
        </w:rPr>
        <w:t xml:space="preserve">Search string: </w:t>
      </w:r>
    </w:p>
    <w:p w14:paraId="5F2850AF" w14:textId="77777777" w:rsidR="00A11C03" w:rsidRPr="00E25F5A" w:rsidRDefault="00A11C03" w:rsidP="00E25F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25F5A">
        <w:rPr>
          <w:rFonts w:asciiTheme="minorHAnsi" w:hAnsiTheme="minorHAnsi" w:cstheme="minorHAnsi"/>
          <w:sz w:val="22"/>
          <w:szCs w:val="22"/>
        </w:rPr>
        <w:t xml:space="preserve">acupuncture AND (head or neck or temporomandibular or facial or face or (cervical and not cervix) or myofascial or </w:t>
      </w:r>
      <w:proofErr w:type="spellStart"/>
      <w:r w:rsidRPr="00E25F5A">
        <w:rPr>
          <w:rFonts w:asciiTheme="minorHAnsi" w:hAnsiTheme="minorHAnsi" w:cstheme="minorHAnsi"/>
          <w:sz w:val="22"/>
          <w:szCs w:val="22"/>
        </w:rPr>
        <w:t>tmj</w:t>
      </w:r>
      <w:proofErr w:type="spellEnd"/>
      <w:r w:rsidRPr="00E25F5A">
        <w:rPr>
          <w:rFonts w:asciiTheme="minorHAnsi" w:hAnsiTheme="minorHAnsi" w:cstheme="minorHAnsi"/>
          <w:sz w:val="22"/>
          <w:szCs w:val="22"/>
        </w:rPr>
        <w:t>) limited to RCTs</w:t>
      </w:r>
    </w:p>
    <w:p w14:paraId="28AC364C" w14:textId="234F222E" w:rsidR="002E380D" w:rsidRPr="00E25F5A" w:rsidRDefault="00B108E0" w:rsidP="00E25F5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E25F5A">
        <w:rPr>
          <w:rFonts w:asciiTheme="minorHAnsi" w:hAnsiTheme="minorHAnsi" w:cstheme="minorHAnsi"/>
          <w:b/>
          <w:sz w:val="22"/>
          <w:szCs w:val="22"/>
        </w:rPr>
        <w:t>06/18/2019</w:t>
      </w:r>
      <w:r w:rsidR="002E380D" w:rsidRPr="00E25F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ABCA96" w14:textId="77777777" w:rsidR="00BD68F0" w:rsidRPr="00E25F5A" w:rsidRDefault="00BD68F0" w:rsidP="00E25F5A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5F5A">
        <w:rPr>
          <w:rFonts w:asciiTheme="minorHAnsi" w:hAnsiTheme="minorHAnsi" w:cstheme="minorHAnsi"/>
          <w:b/>
          <w:sz w:val="22"/>
          <w:szCs w:val="22"/>
          <w:u w:val="single"/>
        </w:rPr>
        <w:t>Search limits</w:t>
      </w:r>
    </w:p>
    <w:p w14:paraId="6687D98C" w14:textId="77777777" w:rsidR="00BD68F0" w:rsidRPr="00E25F5A" w:rsidRDefault="00BD68F0" w:rsidP="00E25F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25F5A">
        <w:rPr>
          <w:rFonts w:asciiTheme="minorHAnsi" w:hAnsiTheme="minorHAnsi" w:cstheme="minorHAnsi"/>
          <w:sz w:val="22"/>
          <w:szCs w:val="22"/>
        </w:rPr>
        <w:t>Randomized clinical trials</w:t>
      </w:r>
    </w:p>
    <w:p w14:paraId="04B1AFD9" w14:textId="6308217F" w:rsidR="00A11C03" w:rsidRPr="00E25F5A" w:rsidRDefault="00A11C03" w:rsidP="00E25F5A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E25F5A">
        <w:rPr>
          <w:rFonts w:asciiTheme="minorHAnsi" w:hAnsiTheme="minorHAnsi" w:cstheme="minorHAnsi"/>
          <w:b/>
          <w:sz w:val="22"/>
          <w:szCs w:val="22"/>
          <w:u w:val="single"/>
        </w:rPr>
        <w:t>Yielded :</w:t>
      </w:r>
      <w:proofErr w:type="gramEnd"/>
      <w:r w:rsidR="004067D0" w:rsidRPr="00E25F5A">
        <w:rPr>
          <w:rFonts w:asciiTheme="minorHAnsi" w:hAnsiTheme="minorHAnsi" w:cstheme="minorHAnsi"/>
          <w:sz w:val="22"/>
          <w:szCs w:val="22"/>
          <w:u w:val="single"/>
        </w:rPr>
        <w:t xml:space="preserve"> 24</w:t>
      </w:r>
      <w:r w:rsidRPr="00E25F5A">
        <w:rPr>
          <w:rFonts w:asciiTheme="minorHAnsi" w:hAnsiTheme="minorHAnsi" w:cstheme="minorHAnsi"/>
          <w:sz w:val="22"/>
          <w:szCs w:val="22"/>
          <w:u w:val="single"/>
        </w:rPr>
        <w:t xml:space="preserve"> results</w:t>
      </w:r>
    </w:p>
    <w:p w14:paraId="2FB3BF19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Zhang, H., Sun, Q., Yang, K., Chen, Y., Wang, Q., Wang, X., Liu,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Y.</w:t>
      </w:r>
      <w:hyperlink r:id="rId61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Effect</w:t>
        </w:r>
        <w:proofErr w:type="spellEnd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 of acupuncture on early cerebral palsy infants with parafunctional sitting position: a multi-</w:t>
        </w:r>
        <w:proofErr w:type="spellStart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centre</w:t>
        </w:r>
        <w:proofErr w:type="spellEnd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, randomized, control research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Emphasis"/>
          <w:rFonts w:asciiTheme="minorHAnsi" w:hAnsiTheme="minorHAnsi" w:cstheme="minorHAnsi"/>
          <w:sz w:val="21"/>
          <w:szCs w:val="21"/>
        </w:rPr>
        <w:t>Chinese journal of integrated traditional and Western medicine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35 (2), pp. 151-156. </w:t>
      </w:r>
    </w:p>
    <w:p w14:paraId="1DB6DC74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0B3414BA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Vas,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J.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b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Modesto,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M.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Aguilar,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I.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Da Silva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Gonçalo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C.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Rivas-Ruiz,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F.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b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d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62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Efficacy and safety of </w:t>
        </w:r>
        <w:proofErr w:type="spellStart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auriculopressure</w:t>
        </w:r>
        <w:proofErr w:type="spellEnd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 for primary care patients with chronic non-specific spinal pain: A </w:t>
        </w:r>
        <w:proofErr w:type="spellStart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multicentre</w:t>
        </w:r>
        <w:proofErr w:type="spellEnd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 </w:t>
        </w:r>
        <w:proofErr w:type="spellStart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randomised</w:t>
        </w:r>
        <w:proofErr w:type="spellEnd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 controlled trial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(2014) </w:t>
      </w:r>
      <w:r w:rsidRPr="00E25F5A">
        <w:rPr>
          <w:rStyle w:val="Emphasis"/>
          <w:rFonts w:asciiTheme="minorHAnsi" w:hAnsiTheme="minorHAnsi" w:cstheme="minorHAnsi"/>
          <w:sz w:val="21"/>
          <w:szCs w:val="21"/>
        </w:rPr>
        <w:t>Acupuncture in Medicine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32 (3), pp. 227-235. Cited 2 times.</w:t>
      </w:r>
    </w:p>
    <w:p w14:paraId="680BDB17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29E0F20D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Yuan, P., Bao, C.L., Dong, G.R.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63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[Clinical safety research of penetrating acupuncture at the head points for cerebral hemorrhage at the acute stage].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(2012)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32 (7), pp. 577-581. </w:t>
      </w:r>
    </w:p>
    <w:p w14:paraId="35B29764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1F66B9C9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Meng, W.G., Shi, L., Wu, L.Y., Lai, L.Y., Song, R.X., Huang, S.Z.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64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[Clinical research on treatment of migraine with pine needle moxibustion].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(2012)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32 (6), pp. 519-522. Cited 3 times.</w:t>
      </w:r>
    </w:p>
    <w:p w14:paraId="42F2216C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5DF8F80F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Style w:val="txt"/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Chen, X.J., Chen, L.F., Chen, Q., Fang, Z.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65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[Effect of three-line puncture on the Governor Vessel and Bladder Meridian on head on cognitive function of vascular dementia patients].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(2012)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32 (4), pp. 289-292. Cited 1 time.</w:t>
      </w:r>
    </w:p>
    <w:p w14:paraId="335150C2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5193FF3D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Dong, W.K., Lin, X.H.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66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[Clinical observation on cervical spondylosis of neck type treated with acupuncture at original and terminal points of trapezius].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(2012)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32 (3), pp. 211-214. Cited 4 times.</w:t>
      </w:r>
    </w:p>
    <w:p w14:paraId="35B39C0E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46769735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Wang, J.F., Bao, H.X., Cai, Y.H., Zhang, J.H., Tong, P.J.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67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[Case-control study on application of auricular acupuncture for the treatment of analgesia during perioperative period in total hip arthroplasty].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(2012)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gu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shang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China journal of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orthopaedics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and traumatology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25 (3), pp. 220-223. Cited 2 times.</w:t>
      </w:r>
    </w:p>
    <w:p w14:paraId="4E93A917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Style w:val="txt"/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lastRenderedPageBreak/>
        <w:t>Yang, S.B., Mei, Z.G., Cai, S.J., Sun, C.H., Chen, J.H., Chen, L., Zhou, C.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68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[Treatment of peripheral facial paralysis with acupuncture at </w:t>
        </w:r>
        <w:proofErr w:type="spellStart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Renying</w:t>
        </w:r>
        <w:proofErr w:type="spellEnd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 (ST 9) mainly cooperated with stellate ganglion block: a randomized controlled trial].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(2012)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32 (1), pp. 21-25. Cited 1 time.</w:t>
      </w:r>
      <w:r w:rsidRPr="00E25F5A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6D54FD68" wp14:editId="708A6A4D">
            <wp:extent cx="9525" cy="9525"/>
            <wp:effectExtent l="0" t="0" r="0" b="0"/>
            <wp:docPr id="13" name="Picture 13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AB338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284A3959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Park, J.-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E.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Sul, J.-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U.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b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Kang,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K.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Shin, B.-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C.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b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Hong, K.-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E.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d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Choi, S.-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M.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0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The effectiveness of moxibustion for the treatment of functional constipation: A randomized, sham-controlled, patient blinded, pilot clinical trial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r w:rsidRPr="00E25F5A">
        <w:rPr>
          <w:rStyle w:val="Emphasis"/>
          <w:rFonts w:asciiTheme="minorHAnsi" w:hAnsiTheme="minorHAnsi" w:cstheme="minorHAnsi"/>
          <w:sz w:val="21"/>
          <w:szCs w:val="21"/>
        </w:rPr>
        <w:t>BMC Complementary and Alternative Medicine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11, art. no. 124, . Cited 12 times.</w:t>
      </w:r>
    </w:p>
    <w:p w14:paraId="4286C22E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46D4370D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Chou, L.-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W.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b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Hsieh, Y.-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L.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Chen, H.-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S.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d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Hong, C.-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Z.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e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Kao, M.-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J.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f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Han, T.-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I.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1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Remote therapeutic effectiveness of acupuncture in treating myofascial trigger point of the upper trapezius muscle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r w:rsidRPr="00E25F5A">
        <w:rPr>
          <w:rStyle w:val="Emphasis"/>
          <w:rFonts w:asciiTheme="minorHAnsi" w:hAnsiTheme="minorHAnsi" w:cstheme="minorHAnsi"/>
          <w:sz w:val="21"/>
          <w:szCs w:val="21"/>
        </w:rPr>
        <w:t>American Journal of Physical Medicine and Rehabilitation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90 (12), pp. 1036-1049. Cited 12 times.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r w:rsidRPr="00E25F5A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091CFEFE" wp14:editId="386F02DB">
            <wp:extent cx="9525" cy="9525"/>
            <wp:effectExtent l="0" t="0" r="0" b="0"/>
            <wp:docPr id="11" name="Picture 11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CD7B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Style w:val="txt"/>
          <w:rFonts w:asciiTheme="minorHAnsi" w:hAnsiTheme="minorHAnsi" w:cstheme="minorHAnsi"/>
          <w:sz w:val="21"/>
          <w:szCs w:val="21"/>
        </w:rPr>
      </w:pP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Benoliel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R.,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Zaidan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S.,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Eliav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>, E.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2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Acupuncture modulates facial warm sensory thresholds.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r w:rsidRPr="00E25F5A">
        <w:rPr>
          <w:rStyle w:val="Emphasis"/>
          <w:rFonts w:asciiTheme="minorHAnsi" w:hAnsiTheme="minorHAnsi" w:cstheme="minorHAnsi"/>
          <w:sz w:val="21"/>
          <w:szCs w:val="21"/>
        </w:rPr>
        <w:t>Journal of orofacial pain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25 (1), pp. 32-38. Cited 2 times.</w:t>
      </w:r>
      <w:r w:rsidRPr="00E25F5A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15CD6853" wp14:editId="0427E6B0">
            <wp:extent cx="9525" cy="9525"/>
            <wp:effectExtent l="0" t="0" r="0" b="0"/>
            <wp:docPr id="10" name="Picture 10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C6C4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7AC13A4C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Zhang, C.Y., Wang, Y.X.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3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[Comparison of therapeutic effects between plum-blossom needle tapping plus cupping and laser irradiation in the treatment of acute facial palsy patients with concomitant peri-auricular pain].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Zhen ci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yan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Acupuncture research / [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yi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xue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ke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xue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yuan Yi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xue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qing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bao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yan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suo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bian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ji]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36 (6), pp. 433-436. Cited 2 times.</w:t>
      </w:r>
    </w:p>
    <w:p w14:paraId="61E6616E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5E34A17C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line="240" w:lineRule="auto"/>
        <w:rPr>
          <w:rStyle w:val="txt"/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Francis,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R.P.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Marchant,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P.R.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b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Johnson,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M.I.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4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Comparison of post-treatment effects of conventional and acupuncture-like transcutaneous electrical nerve stimulation (TENS): A </w:t>
        </w:r>
        <w:proofErr w:type="spellStart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randomised</w:t>
        </w:r>
        <w:proofErr w:type="spellEnd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 placebo-controlled study using cold-induced pain and healthy human participants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r w:rsidRPr="00E25F5A">
        <w:rPr>
          <w:rStyle w:val="Emphasis"/>
          <w:rFonts w:asciiTheme="minorHAnsi" w:hAnsiTheme="minorHAnsi" w:cstheme="minorHAnsi"/>
          <w:sz w:val="21"/>
          <w:szCs w:val="21"/>
        </w:rPr>
        <w:t>Physiotherapy Theory and Practice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27 (8), pp. 578-585. Cited 1 time.</w:t>
      </w:r>
    </w:p>
    <w:p w14:paraId="2423FACC" w14:textId="77777777" w:rsidR="00FB554F" w:rsidRPr="00E25F5A" w:rsidRDefault="00FB554F" w:rsidP="00E25F5A">
      <w:pPr>
        <w:pStyle w:val="ListParagraph"/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13593B67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Li, H.,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Hou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>, Z.W., Bai, Y.L., Gu, S.Z.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5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[Comparative study on curative effects of stroke treated with acupuncture by NIRS].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31 (11), pp. 998-1002. Cited 2 times.</w:t>
      </w:r>
    </w:p>
    <w:p w14:paraId="6148A958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3B958763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Li, J., Lu, J., Ding, Q.N.,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Duan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>, G.Y., Tong, K., Zhou, Y.Y.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6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[Clinical observation on time-dependent analgesic effect of acupuncture at </w:t>
        </w:r>
        <w:proofErr w:type="spellStart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Jiaji</w:t>
        </w:r>
        <w:proofErr w:type="spellEnd"/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 xml:space="preserve"> (EX-B 2) combined with superficial needling for lumbar disc herniation].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31 (10), pp. 887-891. </w:t>
      </w:r>
      <w:r w:rsidRPr="00E25F5A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09C999B3" wp14:editId="161A1E81">
            <wp:extent cx="9525" cy="9525"/>
            <wp:effectExtent l="0" t="0" r="0" b="0"/>
            <wp:docPr id="6" name="Picture 6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A273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Sun, X.R., Fan, G.Q., Dai, X.Z.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7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[Primary optimization of acupuncture program for dysphagia after cerebral infarction].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31 (10), pp. 879-882. </w:t>
      </w:r>
      <w:r w:rsidRPr="00E25F5A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0310F05E" wp14:editId="3BE1EDC9">
            <wp:extent cx="9525" cy="9525"/>
            <wp:effectExtent l="0" t="0" r="0" b="0"/>
            <wp:docPr id="5" name="Picture 5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0C89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Xia,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F.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Han,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J.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Liu,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X.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Wang,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J.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Jiang,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Z.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Wang,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K.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b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Wu,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S.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Zhao,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G.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8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Prednisolone and acupuncture in bell's palsy: Study protocol for a randomized, controlled trial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r w:rsidRPr="00E25F5A">
        <w:rPr>
          <w:rStyle w:val="Emphasis"/>
          <w:rFonts w:asciiTheme="minorHAnsi" w:hAnsiTheme="minorHAnsi" w:cstheme="minorHAnsi"/>
          <w:sz w:val="21"/>
          <w:szCs w:val="21"/>
        </w:rPr>
        <w:t>Trials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12, art. no. 158, . Cited 4 times.</w:t>
      </w:r>
    </w:p>
    <w:p w14:paraId="010DE03B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0C5FDFAC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Ursini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T.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Tontodonati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M.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Manzoli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L.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b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Polilli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E.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Rebuzzi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C.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Congedo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G.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d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Di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Profio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S.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c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Toro,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P.M.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e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Consorte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A.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Placido,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G.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Laganà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S.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d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D'Amario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C.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e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Granchelli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C.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e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Parruti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G.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a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, Pippa, </w:t>
      </w:r>
      <w:proofErr w:type="spellStart"/>
      <w:r w:rsidRPr="00E25F5A">
        <w:rPr>
          <w:rStyle w:val="txt"/>
          <w:rFonts w:asciiTheme="minorHAnsi" w:hAnsiTheme="minorHAnsi" w:cstheme="minorHAnsi"/>
          <w:sz w:val="21"/>
          <w:szCs w:val="21"/>
        </w:rPr>
        <w:t>L.</w:t>
      </w:r>
      <w:r w:rsidRPr="00E25F5A">
        <w:rPr>
          <w:rStyle w:val="txt"/>
          <w:rFonts w:asciiTheme="minorHAnsi" w:hAnsiTheme="minorHAnsi" w:cstheme="minorHAnsi"/>
          <w:sz w:val="21"/>
          <w:szCs w:val="21"/>
          <w:vertAlign w:val="superscript"/>
        </w:rPr>
        <w:t>d</w:t>
      </w:r>
      <w:proofErr w:type="spellEnd"/>
      <w:r w:rsidRPr="00E25F5A">
        <w:rPr>
          <w:rStyle w:val="txt"/>
          <w:rFonts w:asciiTheme="minorHAnsi" w:hAnsiTheme="minorHAnsi" w:cstheme="minorHAnsi"/>
          <w:sz w:val="21"/>
          <w:szCs w:val="21"/>
        </w:rPr>
        <w:t xml:space="preserve"> 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79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Acupuncture for the treatment of severe acute pain in Herpes Zoster: Results of a nested, open-label, randomized trial in the VZV Pain Study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r w:rsidRPr="00E25F5A">
        <w:rPr>
          <w:rStyle w:val="Emphasis"/>
          <w:rFonts w:asciiTheme="minorHAnsi" w:hAnsiTheme="minorHAnsi" w:cstheme="minorHAnsi"/>
          <w:sz w:val="21"/>
          <w:szCs w:val="21"/>
        </w:rPr>
        <w:t>BMC Complementary and Alternative Medicine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11, art. no. 46, . Cited 11 times.</w:t>
      </w:r>
    </w:p>
    <w:p w14:paraId="551491B7" w14:textId="77777777" w:rsidR="00FB554F" w:rsidRPr="00E25F5A" w:rsidRDefault="00FB554F" w:rsidP="00E25F5A">
      <w:pPr>
        <w:pStyle w:val="ListParagraph"/>
        <w:spacing w:after="240" w:line="240" w:lineRule="auto"/>
        <w:rPr>
          <w:rFonts w:asciiTheme="minorHAnsi" w:hAnsiTheme="minorHAnsi" w:cstheme="minorHAnsi"/>
          <w:sz w:val="21"/>
          <w:szCs w:val="21"/>
        </w:rPr>
      </w:pPr>
    </w:p>
    <w:p w14:paraId="112702B8" w14:textId="77777777" w:rsidR="00FB554F" w:rsidRPr="00E25F5A" w:rsidRDefault="00FB554F" w:rsidP="00E25F5A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Liao, Y.Y., Sun, D.M., Zhong, C.P., Lai, X.S.</w:t>
      </w:r>
      <w:r w:rsidRPr="00E25F5A">
        <w:rPr>
          <w:rFonts w:asciiTheme="minorHAnsi" w:hAnsiTheme="minorHAnsi" w:cstheme="minorHAnsi"/>
          <w:sz w:val="21"/>
          <w:szCs w:val="21"/>
        </w:rPr>
        <w:br/>
      </w:r>
      <w:hyperlink r:id="rId80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[Evaluation of the immediate effect of acupuncture on cervical spondylosis of vertebral artery type based on orthogonal design].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31 (6), pp. 499-502. Cited 2 times.</w:t>
      </w:r>
    </w:p>
    <w:p w14:paraId="4E7B73D2" w14:textId="77777777" w:rsidR="004067D0" w:rsidRPr="00E25F5A" w:rsidRDefault="00FB554F" w:rsidP="00E25F5A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240" w:line="240" w:lineRule="auto"/>
        <w:rPr>
          <w:rStyle w:val="txt"/>
          <w:rFonts w:asciiTheme="minorHAnsi" w:hAnsiTheme="minorHAnsi" w:cstheme="minorHAnsi"/>
          <w:sz w:val="21"/>
          <w:szCs w:val="21"/>
        </w:rPr>
      </w:pPr>
      <w:r w:rsidRPr="00E25F5A">
        <w:rPr>
          <w:rStyle w:val="txt"/>
          <w:rFonts w:asciiTheme="minorHAnsi" w:hAnsiTheme="minorHAnsi" w:cstheme="minorHAnsi"/>
          <w:sz w:val="21"/>
          <w:szCs w:val="21"/>
        </w:rPr>
        <w:t>Qi, X.J., Wang, S.</w:t>
      </w:r>
      <w:hyperlink r:id="rId81" w:tooltip="go to record page" w:history="1">
        <w:r w:rsidRPr="00E25F5A">
          <w:rPr>
            <w:rStyle w:val="txtbold"/>
            <w:rFonts w:asciiTheme="minorHAnsi" w:hAnsiTheme="minorHAnsi" w:cstheme="minorHAnsi"/>
            <w:color w:val="0000FF"/>
            <w:sz w:val="21"/>
            <w:szCs w:val="21"/>
            <w:u w:val="single"/>
          </w:rPr>
          <w:t>[Penetrating needling on head points for vertigo caused by vertebral-basilar arterial blood-supply insufficiency].</w:t>
        </w:r>
        <w:r w:rsidRPr="00E25F5A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br/>
        </w:r>
      </w:hyperlink>
      <w:r w:rsidRPr="00E25F5A">
        <w:rPr>
          <w:rStyle w:val="txt"/>
          <w:rFonts w:asciiTheme="minorHAnsi" w:hAnsiTheme="minorHAnsi" w:cstheme="minorHAnsi"/>
          <w:sz w:val="21"/>
          <w:szCs w:val="21"/>
        </w:rPr>
        <w:t>(2011) 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Zhongguo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zhen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25F5A">
        <w:rPr>
          <w:rStyle w:val="Emphasis"/>
          <w:rFonts w:asciiTheme="minorHAnsi" w:hAnsiTheme="minorHAnsi" w:cstheme="minorHAnsi"/>
          <w:sz w:val="21"/>
          <w:szCs w:val="21"/>
        </w:rPr>
        <w:t>jiu</w:t>
      </w:r>
      <w:proofErr w:type="spellEnd"/>
      <w:r w:rsidRPr="00E25F5A">
        <w:rPr>
          <w:rStyle w:val="Emphasis"/>
          <w:rFonts w:asciiTheme="minorHAnsi" w:hAnsiTheme="minorHAnsi" w:cstheme="minorHAnsi"/>
          <w:sz w:val="21"/>
          <w:szCs w:val="21"/>
        </w:rPr>
        <w:t xml:space="preserve"> = Chinese acupuncture &amp; moxibustion</w:t>
      </w:r>
      <w:r w:rsidRPr="00E25F5A">
        <w:rPr>
          <w:rStyle w:val="txt"/>
          <w:rFonts w:asciiTheme="minorHAnsi" w:hAnsiTheme="minorHAnsi" w:cstheme="minorHAnsi"/>
          <w:sz w:val="21"/>
          <w:szCs w:val="21"/>
        </w:rPr>
        <w:t>, 31 (6), pp. 503-507.</w:t>
      </w:r>
    </w:p>
    <w:p w14:paraId="1DD2EED5" w14:textId="35386AD8" w:rsidR="004067D0" w:rsidRPr="00E25F5A" w:rsidRDefault="00B108E0" w:rsidP="00E25F5A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240" w:line="240" w:lineRule="auto"/>
        <w:rPr>
          <w:rFonts w:asciiTheme="minorHAnsi" w:hAnsiTheme="minorHAnsi" w:cstheme="minorHAnsi"/>
          <w:sz w:val="21"/>
          <w:szCs w:val="21"/>
          <w:highlight w:val="red"/>
        </w:rPr>
      </w:pP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Wang, R., Li, X., Zhou, S., Zhang, X., Yang, K., Li, X. Manual acupuncture for myofascial pain syndrome: A systematic review and meta-</w:t>
      </w:r>
      <w:proofErr w:type="gramStart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analysis.(</w:t>
      </w:r>
      <w:proofErr w:type="gramEnd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2017) Acupuncture in Medicine, 35 (4), pp. 241-250. DOI: 10.1136/acupmed-2016-01117</w:t>
      </w:r>
      <w:r w:rsidR="00E25F5A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6</w:t>
      </w:r>
    </w:p>
    <w:p w14:paraId="62514B08" w14:textId="0E098131" w:rsidR="00E25F5A" w:rsidRPr="00E25F5A" w:rsidRDefault="00B108E0" w:rsidP="00E25F5A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 xml:space="preserve">Park, J.-Y., Kim, Y.-K., Kim, S.-Y., Lee, H., Choi, C.-J., </w:t>
      </w:r>
      <w:proofErr w:type="spellStart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Chae</w:t>
      </w:r>
      <w:proofErr w:type="spellEnd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, Y., Park, H.-J.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 xml:space="preserve"> 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Acupuncture modulates brain neural activity in patients: a systematic review and meta-analysis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 xml:space="preserve">. 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(2017) Oriental Pharmacy and Experimental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 xml:space="preserve"> Medicine, 17 (2), pp. 111-126.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DOI: 10.1007/s13596-017-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0E8B8F37" w14:textId="6F89D6E4" w:rsidR="00E25F5A" w:rsidRPr="00E25F5A" w:rsidRDefault="00B108E0" w:rsidP="00E25F5A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Hou</w:t>
      </w:r>
      <w:proofErr w:type="spellEnd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, Z., Xu, S., Li, Q., Cai, L., Wu, W., Yu, H., Chen, H.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 xml:space="preserve"> 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The Efficacy of Acupuncture for the Treatment of Cervical Vertigo: A Systematic Review and Meta-</w:t>
      </w:r>
      <w:proofErr w:type="gramStart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Analysis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.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(</w:t>
      </w:r>
      <w:proofErr w:type="gramEnd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2017) Evidence-based Complementary and Alternative Medicine, 2017, art. no. 7597363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.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DOI: 10.1155/2017/7597363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38C292B9" w14:textId="043BADC5" w:rsidR="00BF40DA" w:rsidRPr="00E25F5A" w:rsidRDefault="00B108E0" w:rsidP="00E25F5A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Boyles, R., Fowler, R., Ramsey, D., Burrows, E.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 xml:space="preserve"> 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 xml:space="preserve">Effectiveness of trigger point dry needling for multiple body regions: A systematic </w:t>
      </w:r>
      <w:proofErr w:type="gramStart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review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.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(</w:t>
      </w:r>
      <w:proofErr w:type="gramEnd"/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2015) Journal of Manual and Manipulativ</w:t>
      </w:r>
      <w:r w:rsidR="004067D0"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e Therapy, 23 (5), pp. 276-292.</w:t>
      </w:r>
      <w:r w:rsidRPr="00E25F5A">
        <w:rPr>
          <w:rFonts w:asciiTheme="minorHAnsi" w:hAnsiTheme="minorHAnsi" w:cstheme="minorHAnsi"/>
          <w:color w:val="000000"/>
          <w:sz w:val="21"/>
          <w:szCs w:val="21"/>
          <w:highlight w:val="yellow"/>
        </w:rPr>
        <w:t>DOI: 10.1179/2042618615Y.0000000014</w:t>
      </w:r>
    </w:p>
    <w:p w14:paraId="6B34BCC5" w14:textId="77777777" w:rsidR="004067D0" w:rsidRPr="00E25F5A" w:rsidRDefault="004067D0" w:rsidP="00E25F5A">
      <w:pPr>
        <w:pBdr>
          <w:bottom w:val="single" w:sz="12" w:space="1" w:color="auto"/>
        </w:pBdr>
        <w:spacing w:after="240"/>
        <w:ind w:left="360"/>
        <w:rPr>
          <w:rFonts w:asciiTheme="minorHAnsi" w:hAnsiTheme="minorHAnsi" w:cstheme="minorHAnsi"/>
        </w:rPr>
      </w:pPr>
    </w:p>
    <w:p w14:paraId="3945D916" w14:textId="77777777" w:rsidR="004067D0" w:rsidRPr="00E25F5A" w:rsidRDefault="004067D0" w:rsidP="00E25F5A">
      <w:pPr>
        <w:pBdr>
          <w:bottom w:val="single" w:sz="12" w:space="1" w:color="auto"/>
        </w:pBdr>
        <w:spacing w:after="240"/>
        <w:ind w:left="360"/>
        <w:rPr>
          <w:rFonts w:asciiTheme="minorHAnsi" w:hAnsiTheme="minorHAnsi" w:cstheme="minorHAnsi"/>
        </w:rPr>
      </w:pPr>
    </w:p>
    <w:p w14:paraId="1B83A2D1" w14:textId="77777777" w:rsidR="00A11C03" w:rsidRPr="00E25F5A" w:rsidRDefault="00A11C03" w:rsidP="00E25F5A">
      <w:pPr>
        <w:pStyle w:val="NormalWeb"/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Cochrane Database of Systematic Reviews</w:t>
      </w:r>
    </w:p>
    <w:p w14:paraId="2409FD13" w14:textId="11FBCAC3" w:rsidR="002E380D" w:rsidRPr="00E25F5A" w:rsidRDefault="00BE11B7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06/18/2019</w:t>
      </w:r>
    </w:p>
    <w:p w14:paraId="2E3E90E1" w14:textId="77777777" w:rsidR="00A11C03" w:rsidRPr="00E25F5A" w:rsidRDefault="00A11C03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Search string</w:t>
      </w:r>
    </w:p>
    <w:p w14:paraId="3148CC7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Acupuncture Analgesia/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Acupuncture Therapy/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Acupuncture/ (19198)</w:t>
      </w:r>
    </w:p>
    <w:p w14:paraId="50D820E8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2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head/ or neck/ (190569)</w:t>
      </w:r>
    </w:p>
    <w:p w14:paraId="0E7348EA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Facial Pain/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Acute Pain/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Myofascial Pain Syndromes/ or Pain/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Neck Pain/ (131740)</w:t>
      </w:r>
    </w:p>
    <w:p w14:paraId="77C0EA4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Chronic Pain/ (5303)</w:t>
      </w:r>
    </w:p>
    <w:p w14:paraId="3EE9C678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5     pain/ or acute pain/ or chronic pain/ or facial pain/ or headache/ or neck pain/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nociceptive pain/ (151882)</w:t>
      </w:r>
    </w:p>
    <w:p w14:paraId="296FC77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6     3 or 4 or 5 (158390)</w:t>
      </w:r>
    </w:p>
    <w:p w14:paraId="4044840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7     1 and 2 and 6 (49)</w:t>
      </w:r>
    </w:p>
    <w:p w14:paraId="1F894820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8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Visual Analog Scale/ (646)</w:t>
      </w:r>
    </w:p>
    <w:p w14:paraId="70A0AFB7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9     7 and 8 (0)</w:t>
      </w:r>
    </w:p>
    <w:p w14:paraId="5F81F33E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10     limit 7 to dentistry journals (4)</w:t>
      </w:r>
    </w:p>
    <w:p w14:paraId="175D83C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11     limit 8 to dentistry journals (93)</w:t>
      </w:r>
    </w:p>
    <w:p w14:paraId="7995B64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12     1 and 8 (5)</w:t>
      </w:r>
    </w:p>
    <w:p w14:paraId="7F7F5A3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13     "</w:t>
      </w:r>
      <w:proofErr w:type="spellStart"/>
      <w:r w:rsidRPr="00E25F5A">
        <w:rPr>
          <w:rFonts w:asciiTheme="minorHAnsi" w:hAnsiTheme="minorHAnsi" w:cstheme="minorHAnsi"/>
          <w:sz w:val="21"/>
        </w:rPr>
        <w:t>cochrane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database of systematic reviews".</w:t>
      </w:r>
      <w:proofErr w:type="spellStart"/>
      <w:r w:rsidRPr="00E25F5A">
        <w:rPr>
          <w:rFonts w:asciiTheme="minorHAnsi" w:hAnsiTheme="minorHAnsi" w:cstheme="minorHAnsi"/>
          <w:sz w:val="21"/>
        </w:rPr>
        <w:t>jn</w:t>
      </w:r>
      <w:proofErr w:type="spellEnd"/>
      <w:r w:rsidRPr="00E25F5A">
        <w:rPr>
          <w:rFonts w:asciiTheme="minorHAnsi" w:hAnsiTheme="minorHAnsi" w:cstheme="minorHAnsi"/>
          <w:sz w:val="21"/>
        </w:rPr>
        <w:t>. (11060)</w:t>
      </w:r>
    </w:p>
    <w:p w14:paraId="53B61E98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14     1 and 13 (116)</w:t>
      </w:r>
    </w:p>
    <w:p w14:paraId="0CC082DE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15     2 or 6 (346133)</w:t>
      </w:r>
    </w:p>
    <w:p w14:paraId="5069235D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16     14 and 15 (6)</w:t>
      </w:r>
    </w:p>
    <w:p w14:paraId="6C7E80C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lastRenderedPageBreak/>
        <w:t>17     from 16 keep 2,4-6 (4)</w:t>
      </w:r>
    </w:p>
    <w:p w14:paraId="4C1F0B8A" w14:textId="77777777" w:rsidR="00BD68F0" w:rsidRPr="00E25F5A" w:rsidRDefault="00BD68F0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5E0A7E47" w14:textId="77777777" w:rsidR="00BD68F0" w:rsidRPr="00E25F5A" w:rsidRDefault="00BD68F0" w:rsidP="00E25F5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E25F5A">
        <w:rPr>
          <w:rFonts w:asciiTheme="minorHAnsi" w:hAnsiTheme="minorHAnsi" w:cstheme="minorHAnsi"/>
          <w:b/>
          <w:szCs w:val="22"/>
          <w:u w:val="single"/>
        </w:rPr>
        <w:t>Limits</w:t>
      </w:r>
    </w:p>
    <w:p w14:paraId="539B5F21" w14:textId="77777777" w:rsidR="00BD68F0" w:rsidRPr="00E25F5A" w:rsidRDefault="00BD68F0" w:rsidP="00E25F5A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Systematic review</w:t>
      </w:r>
    </w:p>
    <w:p w14:paraId="0A9D6010" w14:textId="77777777" w:rsidR="00BD68F0" w:rsidRPr="00E25F5A" w:rsidRDefault="00BD68F0" w:rsidP="00E25F5A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dentistry journals</w:t>
      </w:r>
    </w:p>
    <w:p w14:paraId="527B0EF1" w14:textId="77777777" w:rsidR="00690089" w:rsidRPr="00E25F5A" w:rsidRDefault="00690089" w:rsidP="00E25F5A">
      <w:pPr>
        <w:rPr>
          <w:rFonts w:asciiTheme="minorHAnsi" w:hAnsiTheme="minorHAnsi" w:cstheme="minorHAnsi"/>
        </w:rPr>
      </w:pPr>
    </w:p>
    <w:p w14:paraId="55F9182E" w14:textId="77777777" w:rsidR="00A11C03" w:rsidRPr="00E25F5A" w:rsidRDefault="00A11C03" w:rsidP="00E25F5A">
      <w:pPr>
        <w:rPr>
          <w:rFonts w:asciiTheme="minorHAnsi" w:hAnsiTheme="minorHAnsi" w:cstheme="minorHAnsi"/>
          <w:b/>
          <w:u w:val="single"/>
        </w:rPr>
      </w:pPr>
      <w:r w:rsidRPr="00E25F5A">
        <w:rPr>
          <w:rFonts w:asciiTheme="minorHAnsi" w:hAnsiTheme="minorHAnsi" w:cstheme="minorHAnsi"/>
          <w:b/>
          <w:u w:val="single"/>
        </w:rPr>
        <w:t>Yielded: 4 papers</w:t>
      </w:r>
    </w:p>
    <w:p w14:paraId="50217460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Search for: from 16 [14 and 15] keep 2,4-6</w:t>
      </w:r>
    </w:p>
    <w:p w14:paraId="2E7A74A5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Results: 4</w:t>
      </w:r>
    </w:p>
    <w:p w14:paraId="2AD9BBC1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7E049E78" w14:textId="57D29BF1" w:rsidR="00A11C03" w:rsidRPr="00E25F5A" w:rsidRDefault="00A11C03" w:rsidP="00E25F5A">
      <w:pPr>
        <w:pStyle w:val="PlainText"/>
        <w:rPr>
          <w:rFonts w:asciiTheme="minorHAnsi" w:hAnsiTheme="minorHAnsi" w:cstheme="minorHAnsi"/>
          <w:color w:val="FF0000"/>
          <w:szCs w:val="22"/>
        </w:rPr>
      </w:pPr>
      <w:r w:rsidRPr="00E25F5A">
        <w:rPr>
          <w:rFonts w:asciiTheme="minorHAnsi" w:hAnsiTheme="minorHAnsi" w:cstheme="minorHAnsi"/>
          <w:color w:val="FF0000"/>
          <w:szCs w:val="22"/>
        </w:rPr>
        <w:t>Database: Ov</w:t>
      </w:r>
      <w:r w:rsidR="007B7F53" w:rsidRPr="00E25F5A">
        <w:rPr>
          <w:rFonts w:asciiTheme="minorHAnsi" w:hAnsiTheme="minorHAnsi" w:cstheme="minorHAnsi"/>
          <w:color w:val="FF0000"/>
          <w:szCs w:val="22"/>
        </w:rPr>
        <w:t>id MEDLINE(R) &lt;1946 to June Week 2 2019</w:t>
      </w:r>
      <w:r w:rsidRPr="00E25F5A">
        <w:rPr>
          <w:rFonts w:asciiTheme="minorHAnsi" w:hAnsiTheme="minorHAnsi" w:cstheme="minorHAnsi"/>
          <w:color w:val="FF0000"/>
          <w:szCs w:val="22"/>
        </w:rPr>
        <w:t>&gt; Search Strategy:</w:t>
      </w:r>
    </w:p>
    <w:p w14:paraId="12406D1D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CA6AD67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1. Interventions for the reduction of prescribed opioid use in chronic non-cancer pain. [Review] Windmill </w:t>
      </w:r>
      <w:proofErr w:type="gramStart"/>
      <w:r w:rsidRPr="00E25F5A">
        <w:rPr>
          <w:rFonts w:asciiTheme="minorHAnsi" w:hAnsiTheme="minorHAnsi" w:cstheme="minorHAnsi"/>
          <w:sz w:val="21"/>
        </w:rPr>
        <w:t>J;  Fisher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 E;  Eccleston C;  Derry S;  Stannard C;  Knaggs R;  Moore RA. </w:t>
      </w:r>
    </w:p>
    <w:p w14:paraId="31572747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Cochrane Database of Systematic Reviews.  9:CD010323, 2013. </w:t>
      </w:r>
    </w:p>
    <w:p w14:paraId="778AA6FB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Research Support, Non-U.S. Gov't.  Review]</w:t>
      </w:r>
    </w:p>
    <w:p w14:paraId="1D34E35F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23996347</w:t>
      </w:r>
    </w:p>
    <w:p w14:paraId="1103747A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C98324E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2. Acupuncture for neck disorders. [Review] [49 refs] Trinh </w:t>
      </w:r>
      <w:proofErr w:type="gramStart"/>
      <w:r w:rsidRPr="00E25F5A">
        <w:rPr>
          <w:rFonts w:asciiTheme="minorHAnsi" w:hAnsiTheme="minorHAnsi" w:cstheme="minorHAnsi"/>
          <w:sz w:val="21"/>
        </w:rPr>
        <w:t>KV;  Graham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 N;  Gross AR;  Goldsmith CH;  Wang E;  Cameron ID;  Kay T;  Cervical Overview Group. </w:t>
      </w:r>
    </w:p>
    <w:p w14:paraId="05CEA6D7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Cochrane Database of Systematic Reviews.  (</w:t>
      </w:r>
      <w:proofErr w:type="gramStart"/>
      <w:r w:rsidRPr="00E25F5A">
        <w:rPr>
          <w:rFonts w:asciiTheme="minorHAnsi" w:hAnsiTheme="minorHAnsi" w:cstheme="minorHAnsi"/>
          <w:sz w:val="21"/>
        </w:rPr>
        <w:t>3)CD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004870, 2006. </w:t>
      </w:r>
    </w:p>
    <w:p w14:paraId="63E34B0A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Meta-Analysis.  Review]</w:t>
      </w:r>
    </w:p>
    <w:p w14:paraId="21C29CAC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16856065</w:t>
      </w:r>
    </w:p>
    <w:p w14:paraId="42012463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0DDC2C1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3. </w:t>
      </w:r>
      <w:proofErr w:type="spellStart"/>
      <w:r w:rsidRPr="00E25F5A">
        <w:rPr>
          <w:rFonts w:asciiTheme="minorHAnsi" w:hAnsiTheme="minorHAnsi" w:cstheme="minorHAnsi"/>
          <w:sz w:val="21"/>
        </w:rPr>
        <w:t>Stabilisation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splint therapy for temporomandibular pain dysfunction syndrome. [Review] [29 refs] Al-Ani </w:t>
      </w:r>
      <w:proofErr w:type="gramStart"/>
      <w:r w:rsidRPr="00E25F5A">
        <w:rPr>
          <w:rFonts w:asciiTheme="minorHAnsi" w:hAnsiTheme="minorHAnsi" w:cstheme="minorHAnsi"/>
          <w:sz w:val="21"/>
        </w:rPr>
        <w:t>MZ;  Davies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 SJ;  Gray RJ;  Sloan P;  Glenny AM. </w:t>
      </w:r>
    </w:p>
    <w:p w14:paraId="125A9526" w14:textId="0DEB1A29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Cochrane Database of Systematic Reviews.  (</w:t>
      </w:r>
      <w:proofErr w:type="gramStart"/>
      <w:r w:rsidRPr="00E25F5A">
        <w:rPr>
          <w:rFonts w:asciiTheme="minorHAnsi" w:hAnsiTheme="minorHAnsi" w:cstheme="minorHAnsi"/>
          <w:sz w:val="21"/>
        </w:rPr>
        <w:t>1)CD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002778, 2004. </w:t>
      </w:r>
    </w:p>
    <w:p w14:paraId="38189BC9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31D44B7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4. Acupuncture for idiopathic headache. [Review] [88 </w:t>
      </w:r>
      <w:proofErr w:type="gramStart"/>
      <w:r w:rsidRPr="00E25F5A">
        <w:rPr>
          <w:rFonts w:asciiTheme="minorHAnsi" w:hAnsiTheme="minorHAnsi" w:cstheme="minorHAnsi"/>
          <w:sz w:val="21"/>
        </w:rPr>
        <w:t>refs][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Update in Cochrane Database </w:t>
      </w:r>
      <w:proofErr w:type="spellStart"/>
      <w:r w:rsidRPr="00E25F5A">
        <w:rPr>
          <w:rFonts w:asciiTheme="minorHAnsi" w:hAnsiTheme="minorHAnsi" w:cstheme="minorHAnsi"/>
          <w:sz w:val="21"/>
        </w:rPr>
        <w:t>Syst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Rev. 2009;(1):CD001218; PMID:</w:t>
      </w:r>
    </w:p>
    <w:p w14:paraId="34E1DA07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19160193]</w:t>
      </w:r>
    </w:p>
    <w:p w14:paraId="57760533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Melchart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gramStart"/>
      <w:r w:rsidRPr="00E25F5A">
        <w:rPr>
          <w:rFonts w:asciiTheme="minorHAnsi" w:hAnsiTheme="minorHAnsi" w:cstheme="minorHAnsi"/>
          <w:sz w:val="21"/>
        </w:rPr>
        <w:t>D;  Linde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 K;  Fischer P;  Berman B;  White A;  Vickers A;  Allais G. </w:t>
      </w:r>
    </w:p>
    <w:p w14:paraId="65B25A61" w14:textId="77777777" w:rsidR="00A11C03" w:rsidRPr="00E25F5A" w:rsidRDefault="00A11C03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Cochrane Database of Systematic Reviews.  (</w:t>
      </w:r>
      <w:proofErr w:type="gramStart"/>
      <w:r w:rsidRPr="00E25F5A">
        <w:rPr>
          <w:rFonts w:asciiTheme="minorHAnsi" w:hAnsiTheme="minorHAnsi" w:cstheme="minorHAnsi"/>
          <w:sz w:val="21"/>
        </w:rPr>
        <w:t>1)CD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001218, 2001. </w:t>
      </w:r>
    </w:p>
    <w:p w14:paraId="064227D0" w14:textId="77777777" w:rsidR="00A11C03" w:rsidRPr="00E25F5A" w:rsidRDefault="00A11C03" w:rsidP="00E25F5A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Review]</w:t>
      </w:r>
    </w:p>
    <w:p w14:paraId="32FE119B" w14:textId="77777777" w:rsidR="00BF40DA" w:rsidRPr="00E25F5A" w:rsidRDefault="00BF40DA" w:rsidP="00E25F5A">
      <w:pPr>
        <w:rPr>
          <w:rFonts w:asciiTheme="minorHAnsi" w:hAnsiTheme="minorHAnsi" w:cstheme="minorHAnsi"/>
        </w:rPr>
      </w:pPr>
    </w:p>
    <w:p w14:paraId="57F6463E" w14:textId="23A62CDD" w:rsidR="00A11C03" w:rsidRPr="00E25F5A" w:rsidRDefault="00690089" w:rsidP="00E25F5A">
      <w:pPr>
        <w:rPr>
          <w:rFonts w:asciiTheme="minorHAnsi" w:hAnsiTheme="minorHAnsi" w:cstheme="minorHAnsi"/>
          <w:b/>
        </w:rPr>
      </w:pPr>
      <w:r w:rsidRPr="00E25F5A">
        <w:rPr>
          <w:rFonts w:asciiTheme="minorHAnsi" w:hAnsiTheme="minorHAnsi" w:cstheme="minorHAnsi"/>
          <w:b/>
        </w:rPr>
        <w:t>Cochrane Database (</w:t>
      </w:r>
      <w:proofErr w:type="spellStart"/>
      <w:r w:rsidRPr="00E25F5A">
        <w:rPr>
          <w:rFonts w:asciiTheme="minorHAnsi" w:hAnsiTheme="minorHAnsi" w:cstheme="minorHAnsi"/>
          <w:b/>
        </w:rPr>
        <w:t>Meta analysis</w:t>
      </w:r>
      <w:proofErr w:type="spellEnd"/>
      <w:r w:rsidRPr="00E25F5A">
        <w:rPr>
          <w:rFonts w:asciiTheme="minorHAnsi" w:hAnsiTheme="minorHAnsi" w:cstheme="minorHAnsi"/>
          <w:b/>
        </w:rPr>
        <w:t xml:space="preserve"> and RCT</w:t>
      </w:r>
      <w:r w:rsidRPr="00BB5B0A">
        <w:rPr>
          <w:rFonts w:asciiTheme="minorHAnsi" w:hAnsiTheme="minorHAnsi" w:cstheme="minorHAnsi"/>
          <w:b/>
        </w:rPr>
        <w:t>)</w:t>
      </w:r>
      <w:r w:rsidR="00501302" w:rsidRPr="00BB5B0A">
        <w:rPr>
          <w:rFonts w:asciiTheme="minorHAnsi" w:hAnsiTheme="minorHAnsi" w:cstheme="minorHAnsi"/>
          <w:b/>
        </w:rPr>
        <w:t xml:space="preserve"> </w:t>
      </w:r>
    </w:p>
    <w:p w14:paraId="1DF197A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E25F5A">
        <w:rPr>
          <w:rFonts w:asciiTheme="minorHAnsi" w:hAnsiTheme="minorHAnsi" w:cstheme="minorHAnsi"/>
          <w:b/>
          <w:szCs w:val="22"/>
          <w:u w:val="single"/>
        </w:rPr>
        <w:t>Search String:</w:t>
      </w:r>
    </w:p>
    <w:p w14:paraId="5854E24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4B797F21" w14:textId="5D87C85A" w:rsidR="00690089" w:rsidRPr="00E25F5A" w:rsidRDefault="00690089" w:rsidP="00E25F5A">
      <w:pPr>
        <w:pStyle w:val="PlainText"/>
        <w:rPr>
          <w:rFonts w:asciiTheme="minorHAnsi" w:hAnsiTheme="minorHAnsi" w:cstheme="minorHAnsi"/>
          <w:color w:val="FF0000"/>
          <w:szCs w:val="22"/>
        </w:rPr>
      </w:pPr>
      <w:r w:rsidRPr="00E25F5A">
        <w:rPr>
          <w:rFonts w:asciiTheme="minorHAnsi" w:hAnsiTheme="minorHAnsi" w:cstheme="minorHAnsi"/>
          <w:color w:val="FF0000"/>
          <w:szCs w:val="22"/>
        </w:rPr>
        <w:t>Database: Ov</w:t>
      </w:r>
      <w:r w:rsidR="00BE11B7" w:rsidRPr="00E25F5A">
        <w:rPr>
          <w:rFonts w:asciiTheme="minorHAnsi" w:hAnsiTheme="minorHAnsi" w:cstheme="minorHAnsi"/>
          <w:color w:val="FF0000"/>
          <w:szCs w:val="22"/>
        </w:rPr>
        <w:t>id MEDLINE(R) &lt;1946 to JUNE Week 2 2019</w:t>
      </w:r>
      <w:r w:rsidRPr="00E25F5A">
        <w:rPr>
          <w:rFonts w:asciiTheme="minorHAnsi" w:hAnsiTheme="minorHAnsi" w:cstheme="minorHAnsi"/>
          <w:color w:val="FF0000"/>
          <w:szCs w:val="22"/>
        </w:rPr>
        <w:t>&gt; Search Strategy:</w:t>
      </w:r>
    </w:p>
    <w:p w14:paraId="0F0EFDD1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--------------------------------------------------------------------------------</w:t>
      </w:r>
    </w:p>
    <w:p w14:paraId="4D2BF2D2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Acupuncture Analgesia/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Acupuncture Therapy/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Acupuncture/ (19198)</w:t>
      </w:r>
    </w:p>
    <w:p w14:paraId="2A0F4F7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2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head/ or neck/ (190569)</w:t>
      </w:r>
    </w:p>
    <w:p w14:paraId="28682E4C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Facial Pain/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Acute Pain/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Myofascial Pain Syndromes/ or Pain/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Neck Pain/ (131740)</w:t>
      </w:r>
    </w:p>
    <w:p w14:paraId="3FC4D79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Chronic Pain/ (5303)</w:t>
      </w:r>
    </w:p>
    <w:p w14:paraId="7D8F048E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5     pain/ or acute pain/ or chronic pain/ or facial pain/ or headache/ or neck pain/ or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nociceptive pain/ (151882)</w:t>
      </w:r>
    </w:p>
    <w:p w14:paraId="72AEB9D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6     3 or 4 or 5 (158390)</w:t>
      </w:r>
    </w:p>
    <w:p w14:paraId="341C497E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lastRenderedPageBreak/>
        <w:t>7     1 and 2 and 6 (49)</w:t>
      </w:r>
    </w:p>
    <w:p w14:paraId="3C3C3F44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8     </w:t>
      </w:r>
      <w:proofErr w:type="spellStart"/>
      <w:r w:rsidRPr="00E25F5A">
        <w:rPr>
          <w:rFonts w:asciiTheme="minorHAnsi" w:hAnsiTheme="minorHAnsi" w:cstheme="minorHAnsi"/>
          <w:sz w:val="21"/>
        </w:rPr>
        <w:t>exp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Visual Analog Scale/ (646)</w:t>
      </w:r>
    </w:p>
    <w:p w14:paraId="6E53DB08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9     7 and 8 (0)</w:t>
      </w:r>
    </w:p>
    <w:p w14:paraId="2206BF1D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10     limit 7 to dentistry journals (4)</w:t>
      </w:r>
    </w:p>
    <w:p w14:paraId="77DE8317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11     limit 8 to dentistry journals (93)</w:t>
      </w:r>
    </w:p>
    <w:p w14:paraId="2E57F51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12     1 and 8 (5)</w:t>
      </w:r>
    </w:p>
    <w:p w14:paraId="7F62C81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13     "</w:t>
      </w:r>
      <w:proofErr w:type="spellStart"/>
      <w:r w:rsidRPr="00E25F5A">
        <w:rPr>
          <w:rFonts w:asciiTheme="minorHAnsi" w:hAnsiTheme="minorHAnsi" w:cstheme="minorHAnsi"/>
          <w:sz w:val="21"/>
        </w:rPr>
        <w:t>cochrane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database of systematic reviews".</w:t>
      </w:r>
      <w:proofErr w:type="spellStart"/>
      <w:r w:rsidRPr="00E25F5A">
        <w:rPr>
          <w:rFonts w:asciiTheme="minorHAnsi" w:hAnsiTheme="minorHAnsi" w:cstheme="minorHAnsi"/>
          <w:sz w:val="21"/>
        </w:rPr>
        <w:t>jn</w:t>
      </w:r>
      <w:proofErr w:type="spellEnd"/>
      <w:r w:rsidRPr="00E25F5A">
        <w:rPr>
          <w:rFonts w:asciiTheme="minorHAnsi" w:hAnsiTheme="minorHAnsi" w:cstheme="minorHAnsi"/>
          <w:sz w:val="21"/>
        </w:rPr>
        <w:t>. (11060)</w:t>
      </w:r>
    </w:p>
    <w:p w14:paraId="0BA274B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14     1 and 13 (116)</w:t>
      </w:r>
    </w:p>
    <w:p w14:paraId="72656FF7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15     2 or 6 (346133)</w:t>
      </w:r>
    </w:p>
    <w:p w14:paraId="388559D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16     14 and 15 (6)</w:t>
      </w:r>
    </w:p>
    <w:p w14:paraId="6ED4FB9A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17     from 16 keep 2,4-6 (4)</w:t>
      </w:r>
    </w:p>
    <w:p w14:paraId="7BC52300" w14:textId="2B93E43D" w:rsidR="00690089" w:rsidRPr="00E25F5A" w:rsidRDefault="00690089" w:rsidP="00E25F5A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   limit 7 to (meta analysis or </w:t>
      </w:r>
      <w:r w:rsidR="00BE11B7" w:rsidRPr="00E25F5A">
        <w:rPr>
          <w:rFonts w:asciiTheme="minorHAnsi" w:hAnsiTheme="minorHAnsi" w:cstheme="minorHAnsi"/>
          <w:sz w:val="21"/>
        </w:rPr>
        <w:t>randomized controlled trial) (15</w:t>
      </w:r>
      <w:r w:rsidRPr="00E25F5A">
        <w:rPr>
          <w:rFonts w:asciiTheme="minorHAnsi" w:hAnsiTheme="minorHAnsi" w:cstheme="minorHAnsi"/>
          <w:sz w:val="21"/>
        </w:rPr>
        <w:t>)</w:t>
      </w:r>
    </w:p>
    <w:p w14:paraId="54DCB21B" w14:textId="77777777" w:rsidR="00BD68F0" w:rsidRPr="00E25F5A" w:rsidRDefault="00BD68F0" w:rsidP="00E25F5A">
      <w:pPr>
        <w:pStyle w:val="PlainText"/>
        <w:ind w:left="720"/>
        <w:rPr>
          <w:rFonts w:asciiTheme="minorHAnsi" w:hAnsiTheme="minorHAnsi" w:cstheme="minorHAnsi"/>
          <w:szCs w:val="22"/>
        </w:rPr>
      </w:pPr>
    </w:p>
    <w:p w14:paraId="31A9A06F" w14:textId="77777777" w:rsidR="00BD68F0" w:rsidRPr="00E25F5A" w:rsidRDefault="00BD68F0" w:rsidP="00E25F5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E25F5A">
        <w:rPr>
          <w:rFonts w:asciiTheme="minorHAnsi" w:hAnsiTheme="minorHAnsi" w:cstheme="minorHAnsi"/>
          <w:b/>
          <w:szCs w:val="22"/>
          <w:u w:val="single"/>
        </w:rPr>
        <w:t>Search limits:</w:t>
      </w:r>
    </w:p>
    <w:p w14:paraId="537C8802" w14:textId="77777777" w:rsidR="00BD68F0" w:rsidRPr="00E25F5A" w:rsidRDefault="00BD68F0" w:rsidP="00E25F5A">
      <w:pPr>
        <w:pStyle w:val="PlainText"/>
        <w:numPr>
          <w:ilvl w:val="0"/>
          <w:numId w:val="8"/>
        </w:numPr>
        <w:ind w:left="360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Meta analysis or randomized controlled trial</w:t>
      </w:r>
    </w:p>
    <w:p w14:paraId="6B7A8BB7" w14:textId="77777777" w:rsidR="00BD68F0" w:rsidRPr="00E25F5A" w:rsidRDefault="00BD68F0" w:rsidP="00E25F5A">
      <w:pPr>
        <w:pStyle w:val="PlainText"/>
        <w:numPr>
          <w:ilvl w:val="0"/>
          <w:numId w:val="8"/>
        </w:numPr>
        <w:ind w:left="360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Dentistry journals</w:t>
      </w:r>
    </w:p>
    <w:p w14:paraId="574EE74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090AD1E1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7F2264B9" w14:textId="386B6BA9" w:rsidR="00690089" w:rsidRPr="00E25F5A" w:rsidRDefault="00690089" w:rsidP="00E25F5A">
      <w:pPr>
        <w:pStyle w:val="PlainText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b/>
          <w:szCs w:val="22"/>
          <w:u w:val="single"/>
        </w:rPr>
        <w:t>Yielded</w:t>
      </w:r>
      <w:r w:rsidR="00B629C7" w:rsidRPr="00E25F5A">
        <w:rPr>
          <w:rFonts w:asciiTheme="minorHAnsi" w:hAnsiTheme="minorHAnsi" w:cstheme="minorHAnsi"/>
          <w:b/>
          <w:szCs w:val="22"/>
          <w:u w:val="single"/>
        </w:rPr>
        <w:t>:</w:t>
      </w:r>
      <w:r w:rsidR="00B629C7" w:rsidRPr="00E25F5A">
        <w:rPr>
          <w:rFonts w:asciiTheme="minorHAnsi" w:hAnsiTheme="minorHAnsi" w:cstheme="minorHAnsi"/>
          <w:b/>
          <w:szCs w:val="22"/>
        </w:rPr>
        <w:t xml:space="preserve"> </w:t>
      </w:r>
      <w:r w:rsidRPr="00E25F5A">
        <w:rPr>
          <w:rFonts w:asciiTheme="minorHAnsi" w:hAnsiTheme="minorHAnsi" w:cstheme="minorHAnsi"/>
          <w:b/>
          <w:szCs w:val="22"/>
        </w:rPr>
        <w:t xml:space="preserve"> </w:t>
      </w:r>
      <w:r w:rsidR="00BE11B7" w:rsidRPr="00E25F5A">
        <w:rPr>
          <w:rFonts w:asciiTheme="minorHAnsi" w:hAnsiTheme="minorHAnsi" w:cstheme="minorHAnsi"/>
          <w:szCs w:val="22"/>
        </w:rPr>
        <w:t>15</w:t>
      </w:r>
      <w:r w:rsidR="00B629C7" w:rsidRPr="00E25F5A">
        <w:rPr>
          <w:rFonts w:asciiTheme="minorHAnsi" w:hAnsiTheme="minorHAnsi" w:cstheme="minorHAnsi"/>
          <w:szCs w:val="22"/>
        </w:rPr>
        <w:t xml:space="preserve"> results</w:t>
      </w:r>
    </w:p>
    <w:p w14:paraId="657F120E" w14:textId="77777777" w:rsidR="00B629C7" w:rsidRPr="00E25F5A" w:rsidRDefault="00B629C7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56E47ED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1. The effect of dry needling for myofascial trigger points in the neck and shoulders: a systematic review and meta-analysis. [Review] Ong </w:t>
      </w:r>
      <w:proofErr w:type="gramStart"/>
      <w:r w:rsidRPr="00E25F5A">
        <w:rPr>
          <w:rFonts w:asciiTheme="minorHAnsi" w:hAnsiTheme="minorHAnsi" w:cstheme="minorHAnsi"/>
          <w:sz w:val="21"/>
        </w:rPr>
        <w:t>J;  Claydon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 LS. </w:t>
      </w:r>
    </w:p>
    <w:p w14:paraId="16E41E69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Journal of Bodywork &amp; Movement Therapies.  18(3):390-8, 2014 Jul. </w:t>
      </w:r>
    </w:p>
    <w:p w14:paraId="486F5D1D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Meta-Analysis.  Review]</w:t>
      </w:r>
    </w:p>
    <w:p w14:paraId="7353F980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25042309</w:t>
      </w:r>
    </w:p>
    <w:p w14:paraId="779786C7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0B1A7410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2. Efficacy of Yamamoto new scalp acupuncture versus Traditional Chinese acupuncture for migraine treatment. </w:t>
      </w:r>
    </w:p>
    <w:p w14:paraId="10E32F5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Rezvani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gramStart"/>
      <w:r w:rsidRPr="00E25F5A">
        <w:rPr>
          <w:rFonts w:asciiTheme="minorHAnsi" w:hAnsiTheme="minorHAnsi" w:cstheme="minorHAnsi"/>
          <w:sz w:val="21"/>
        </w:rPr>
        <w:t xml:space="preserve">M;  </w:t>
      </w:r>
      <w:proofErr w:type="spellStart"/>
      <w:r w:rsidRPr="00E25F5A">
        <w:rPr>
          <w:rFonts w:asciiTheme="minorHAnsi" w:hAnsiTheme="minorHAnsi" w:cstheme="minorHAnsi"/>
          <w:sz w:val="21"/>
        </w:rPr>
        <w:t>Yaraghi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A;  </w:t>
      </w:r>
      <w:proofErr w:type="spellStart"/>
      <w:r w:rsidRPr="00E25F5A">
        <w:rPr>
          <w:rFonts w:asciiTheme="minorHAnsi" w:hAnsiTheme="minorHAnsi" w:cstheme="minorHAnsi"/>
          <w:sz w:val="21"/>
        </w:rPr>
        <w:t>Mohseni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M;  </w:t>
      </w:r>
      <w:proofErr w:type="spellStart"/>
      <w:r w:rsidRPr="00E25F5A">
        <w:rPr>
          <w:rFonts w:asciiTheme="minorHAnsi" w:hAnsiTheme="minorHAnsi" w:cstheme="minorHAnsi"/>
          <w:sz w:val="21"/>
        </w:rPr>
        <w:t>Fathimoghadam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F. </w:t>
      </w:r>
    </w:p>
    <w:p w14:paraId="769C699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Journal of Alternative &amp; Complementary Medicine.  20(5):371-4, 2014 May. </w:t>
      </w:r>
    </w:p>
    <w:p w14:paraId="698C5E4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Randomized Controlled Trial]</w:t>
      </w:r>
    </w:p>
    <w:p w14:paraId="490AF868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24372521</w:t>
      </w:r>
    </w:p>
    <w:p w14:paraId="44E88359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703D7C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3. Short-term changes in neck pain, widespread pressure pain sensitivity, and cervical range of motion after the application of trigger point dry needling in patients with acute mechanical neck pain: a randomized clinical trial. </w:t>
      </w:r>
    </w:p>
    <w:p w14:paraId="597AD7F2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Mejuto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-Vazquez </w:t>
      </w:r>
      <w:proofErr w:type="gramStart"/>
      <w:r w:rsidRPr="00E25F5A">
        <w:rPr>
          <w:rFonts w:asciiTheme="minorHAnsi" w:hAnsiTheme="minorHAnsi" w:cstheme="minorHAnsi"/>
          <w:sz w:val="21"/>
        </w:rPr>
        <w:t xml:space="preserve">MJ;  </w:t>
      </w:r>
      <w:proofErr w:type="spellStart"/>
      <w:r w:rsidRPr="00E25F5A">
        <w:rPr>
          <w:rFonts w:asciiTheme="minorHAnsi" w:hAnsiTheme="minorHAnsi" w:cstheme="minorHAnsi"/>
          <w:sz w:val="21"/>
        </w:rPr>
        <w:t>Salom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-Moreno J;  Ortega-Santiago R;  </w:t>
      </w:r>
      <w:proofErr w:type="spellStart"/>
      <w:r w:rsidRPr="00E25F5A">
        <w:rPr>
          <w:rFonts w:asciiTheme="minorHAnsi" w:hAnsiTheme="minorHAnsi" w:cstheme="minorHAnsi"/>
          <w:sz w:val="21"/>
        </w:rPr>
        <w:t>Truyols</w:t>
      </w:r>
      <w:proofErr w:type="spellEnd"/>
      <w:r w:rsidRPr="00E25F5A">
        <w:rPr>
          <w:rFonts w:asciiTheme="minorHAnsi" w:hAnsiTheme="minorHAnsi" w:cstheme="minorHAnsi"/>
          <w:sz w:val="21"/>
        </w:rPr>
        <w:t>-Dominguez S;  Fernandez-de-Las-</w:t>
      </w:r>
      <w:proofErr w:type="spellStart"/>
      <w:r w:rsidRPr="00E25F5A">
        <w:rPr>
          <w:rFonts w:asciiTheme="minorHAnsi" w:hAnsiTheme="minorHAnsi" w:cstheme="minorHAnsi"/>
          <w:sz w:val="21"/>
        </w:rPr>
        <w:t>Penas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C. </w:t>
      </w:r>
    </w:p>
    <w:p w14:paraId="58BB3E2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Journal of </w:t>
      </w:r>
      <w:proofErr w:type="spellStart"/>
      <w:r w:rsidRPr="00E25F5A">
        <w:rPr>
          <w:rFonts w:asciiTheme="minorHAnsi" w:hAnsiTheme="minorHAnsi" w:cstheme="minorHAnsi"/>
          <w:sz w:val="21"/>
        </w:rPr>
        <w:t>Orthopaedic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&amp; Sports Physical Therapy.  44(4):252-60, 2014 Apr. </w:t>
      </w:r>
    </w:p>
    <w:p w14:paraId="224C0C7A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Randomized Controlled Trial]</w:t>
      </w:r>
    </w:p>
    <w:p w14:paraId="5A876189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24568260</w:t>
      </w:r>
    </w:p>
    <w:p w14:paraId="16B5ADF9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2DFDDD5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4. A clinical pilot study comparing traditional acupuncture to combined acupuncture for treating headache, trigeminal neuralgia and retro-auricular pain in facial palsy. </w:t>
      </w:r>
    </w:p>
    <w:p w14:paraId="714E0CF1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Ahn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gramStart"/>
      <w:r w:rsidRPr="00E25F5A">
        <w:rPr>
          <w:rFonts w:asciiTheme="minorHAnsi" w:hAnsiTheme="minorHAnsi" w:cstheme="minorHAnsi"/>
          <w:sz w:val="21"/>
        </w:rPr>
        <w:t>CB;  Lee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 SJ;  Lee JC;  </w:t>
      </w:r>
      <w:proofErr w:type="spellStart"/>
      <w:r w:rsidRPr="00E25F5A">
        <w:rPr>
          <w:rFonts w:asciiTheme="minorHAnsi" w:hAnsiTheme="minorHAnsi" w:cstheme="minorHAnsi"/>
          <w:sz w:val="21"/>
        </w:rPr>
        <w:t>Fossion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JP;  </w:t>
      </w:r>
      <w:proofErr w:type="spellStart"/>
      <w:r w:rsidRPr="00E25F5A">
        <w:rPr>
          <w:rFonts w:asciiTheme="minorHAnsi" w:hAnsiTheme="minorHAnsi" w:cstheme="minorHAnsi"/>
          <w:sz w:val="21"/>
        </w:rPr>
        <w:t>Sant'Ana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A. </w:t>
      </w:r>
    </w:p>
    <w:p w14:paraId="5A536E3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Jams Journal of Acupuncture &amp; Meridian Studies.  4(1):29-43, 2011 Mar. </w:t>
      </w:r>
    </w:p>
    <w:p w14:paraId="4DB806C7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[Comparative Study.  Journal Article.  Randomized Controlled Trial]</w:t>
      </w:r>
    </w:p>
    <w:p w14:paraId="27E8CF1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21440878</w:t>
      </w:r>
    </w:p>
    <w:p w14:paraId="295E8F09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BA21DA5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lastRenderedPageBreak/>
        <w:t xml:space="preserve">5. Acupuncture at </w:t>
      </w:r>
      <w:proofErr w:type="spellStart"/>
      <w:r w:rsidRPr="00E25F5A">
        <w:rPr>
          <w:rFonts w:asciiTheme="minorHAnsi" w:hAnsiTheme="minorHAnsi" w:cstheme="minorHAnsi"/>
          <w:sz w:val="21"/>
        </w:rPr>
        <w:t>Houxi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(SI 3) acupoint for acute neck pain caused by stiff neck: study protocol for a pilot </w:t>
      </w:r>
      <w:proofErr w:type="spellStart"/>
      <w:r w:rsidRPr="00E25F5A">
        <w:rPr>
          <w:rFonts w:asciiTheme="minorHAnsi" w:hAnsiTheme="minorHAnsi" w:cstheme="minorHAnsi"/>
          <w:sz w:val="21"/>
        </w:rPr>
        <w:t>randomised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controlled trial. </w:t>
      </w:r>
    </w:p>
    <w:p w14:paraId="0558007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Sun </w:t>
      </w:r>
      <w:proofErr w:type="gramStart"/>
      <w:r w:rsidRPr="00E25F5A">
        <w:rPr>
          <w:rFonts w:asciiTheme="minorHAnsi" w:hAnsiTheme="minorHAnsi" w:cstheme="minorHAnsi"/>
          <w:sz w:val="21"/>
        </w:rPr>
        <w:t>ZR;  Yue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 JH;  Tian HZ;  Zhang QH. </w:t>
      </w:r>
    </w:p>
    <w:p w14:paraId="1C166737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BMJ Open.  4(12</w:t>
      </w:r>
      <w:proofErr w:type="gramStart"/>
      <w:r w:rsidRPr="00E25F5A">
        <w:rPr>
          <w:rFonts w:asciiTheme="minorHAnsi" w:hAnsiTheme="minorHAnsi" w:cstheme="minorHAnsi"/>
          <w:sz w:val="21"/>
        </w:rPr>
        <w:t>):e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006236, 2014. </w:t>
      </w:r>
    </w:p>
    <w:p w14:paraId="2282733D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Randomized Controlled Trial.  Research Support, Non-U.S. Gov't]</w:t>
      </w:r>
    </w:p>
    <w:p w14:paraId="018B9EDD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25537784</w:t>
      </w:r>
    </w:p>
    <w:p w14:paraId="645A447F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7602AF8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6. Short-term changes in neck pain, widespread pressure pain sensitivity, and cervical range of motion after the application of trigger point dry needling in patients with acute mechanical neck pain: a randomized clinical </w:t>
      </w:r>
      <w:proofErr w:type="gramStart"/>
      <w:r w:rsidRPr="00E25F5A">
        <w:rPr>
          <w:rFonts w:asciiTheme="minorHAnsi" w:hAnsiTheme="minorHAnsi" w:cstheme="minorHAnsi"/>
          <w:sz w:val="21"/>
        </w:rPr>
        <w:t>trial.[</w:t>
      </w:r>
      <w:proofErr w:type="gramEnd"/>
      <w:r w:rsidRPr="00E25F5A">
        <w:rPr>
          <w:rFonts w:asciiTheme="minorHAnsi" w:hAnsiTheme="minorHAnsi" w:cstheme="minorHAnsi"/>
          <w:sz w:val="21"/>
        </w:rPr>
        <w:t xml:space="preserve">Erratum appears in J </w:t>
      </w:r>
      <w:proofErr w:type="spellStart"/>
      <w:r w:rsidRPr="00E25F5A">
        <w:rPr>
          <w:rFonts w:asciiTheme="minorHAnsi" w:hAnsiTheme="minorHAnsi" w:cstheme="minorHAnsi"/>
          <w:sz w:val="21"/>
        </w:rPr>
        <w:t>Orthop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Sports Phys </w:t>
      </w:r>
      <w:proofErr w:type="spellStart"/>
      <w:r w:rsidRPr="00E25F5A">
        <w:rPr>
          <w:rFonts w:asciiTheme="minorHAnsi" w:hAnsiTheme="minorHAnsi" w:cstheme="minorHAnsi"/>
          <w:sz w:val="21"/>
        </w:rPr>
        <w:t>Ther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. 2015 Apr;45(4):329; PMID: 25827127] </w:t>
      </w:r>
      <w:proofErr w:type="spellStart"/>
      <w:r w:rsidRPr="00E25F5A">
        <w:rPr>
          <w:rFonts w:asciiTheme="minorHAnsi" w:hAnsiTheme="minorHAnsi" w:cstheme="minorHAnsi"/>
          <w:sz w:val="21"/>
        </w:rPr>
        <w:t>Mejuto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-Vazquez </w:t>
      </w:r>
      <w:proofErr w:type="gramStart"/>
      <w:r w:rsidRPr="00E25F5A">
        <w:rPr>
          <w:rFonts w:asciiTheme="minorHAnsi" w:hAnsiTheme="minorHAnsi" w:cstheme="minorHAnsi"/>
          <w:sz w:val="21"/>
        </w:rPr>
        <w:t xml:space="preserve">MJ;  </w:t>
      </w:r>
      <w:proofErr w:type="spellStart"/>
      <w:r w:rsidRPr="00E25F5A">
        <w:rPr>
          <w:rFonts w:asciiTheme="minorHAnsi" w:hAnsiTheme="minorHAnsi" w:cstheme="minorHAnsi"/>
          <w:sz w:val="21"/>
        </w:rPr>
        <w:t>Salom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-Moreno J;  Ortega-Santiago R;  </w:t>
      </w:r>
      <w:proofErr w:type="spellStart"/>
      <w:r w:rsidRPr="00E25F5A">
        <w:rPr>
          <w:rFonts w:asciiTheme="minorHAnsi" w:hAnsiTheme="minorHAnsi" w:cstheme="minorHAnsi"/>
          <w:sz w:val="21"/>
        </w:rPr>
        <w:t>Truyols</w:t>
      </w:r>
      <w:proofErr w:type="spellEnd"/>
      <w:r w:rsidRPr="00E25F5A">
        <w:rPr>
          <w:rFonts w:asciiTheme="minorHAnsi" w:hAnsiTheme="minorHAnsi" w:cstheme="minorHAnsi"/>
          <w:sz w:val="21"/>
        </w:rPr>
        <w:t>-Dominguez S;  Fernandez-de-Las-</w:t>
      </w:r>
      <w:proofErr w:type="spellStart"/>
      <w:r w:rsidRPr="00E25F5A">
        <w:rPr>
          <w:rFonts w:asciiTheme="minorHAnsi" w:hAnsiTheme="minorHAnsi" w:cstheme="minorHAnsi"/>
          <w:sz w:val="21"/>
        </w:rPr>
        <w:t>Penas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C. </w:t>
      </w:r>
    </w:p>
    <w:p w14:paraId="6014A8D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Journal of </w:t>
      </w:r>
      <w:proofErr w:type="spellStart"/>
      <w:r w:rsidRPr="00E25F5A">
        <w:rPr>
          <w:rFonts w:asciiTheme="minorHAnsi" w:hAnsiTheme="minorHAnsi" w:cstheme="minorHAnsi"/>
          <w:sz w:val="21"/>
        </w:rPr>
        <w:t>Orthopaedic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&amp; Sports Physical Therapy.  44(4):252-60, 2014 Apr. </w:t>
      </w:r>
    </w:p>
    <w:p w14:paraId="139EB918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Randomized Controlled Trial]</w:t>
      </w:r>
    </w:p>
    <w:p w14:paraId="4B2F97E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24568260</w:t>
      </w:r>
    </w:p>
    <w:p w14:paraId="7BE325A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54283C00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7. Electro-acupuncture for pain relief after nasal septoplasty: a randomized controlled study. </w:t>
      </w:r>
    </w:p>
    <w:p w14:paraId="2692BF04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Sahmeddini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gramStart"/>
      <w:r w:rsidRPr="00E25F5A">
        <w:rPr>
          <w:rFonts w:asciiTheme="minorHAnsi" w:hAnsiTheme="minorHAnsi" w:cstheme="minorHAnsi"/>
          <w:sz w:val="21"/>
        </w:rPr>
        <w:t xml:space="preserve">MA;  </w:t>
      </w:r>
      <w:proofErr w:type="spellStart"/>
      <w:r w:rsidRPr="00E25F5A">
        <w:rPr>
          <w:rFonts w:asciiTheme="minorHAnsi" w:hAnsiTheme="minorHAnsi" w:cstheme="minorHAnsi"/>
          <w:sz w:val="21"/>
        </w:rPr>
        <w:t>Farbood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A;  </w:t>
      </w:r>
      <w:proofErr w:type="spellStart"/>
      <w:r w:rsidRPr="00E25F5A">
        <w:rPr>
          <w:rFonts w:asciiTheme="minorHAnsi" w:hAnsiTheme="minorHAnsi" w:cstheme="minorHAnsi"/>
          <w:sz w:val="21"/>
        </w:rPr>
        <w:t>Ghafaripuor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S. </w:t>
      </w:r>
    </w:p>
    <w:p w14:paraId="66B6CF52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Journal of Alternative &amp; Complementary Medicine.  16(1):53-7, 2010 Jan. </w:t>
      </w:r>
    </w:p>
    <w:p w14:paraId="0E3C78F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[Journal Article.  Randomized Controlled Trial]</w:t>
      </w:r>
    </w:p>
    <w:p w14:paraId="40F8B4EE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20001536</w:t>
      </w:r>
    </w:p>
    <w:p w14:paraId="2041E03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1A43319D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8. [Clinical observation on effect of auricular point injection combined with superficial anesthesia for nasal endoscopy surgery]. [Chinese] Wang DQ. </w:t>
      </w:r>
    </w:p>
    <w:p w14:paraId="1ED31E24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Zhongguo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E25F5A">
        <w:rPr>
          <w:rFonts w:asciiTheme="minorHAnsi" w:hAnsiTheme="minorHAnsi" w:cstheme="minorHAnsi"/>
          <w:sz w:val="21"/>
        </w:rPr>
        <w:t>Zhenjiu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.  29(8):663-5, 2009 Aug. </w:t>
      </w:r>
    </w:p>
    <w:p w14:paraId="24381735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[English Abstract.  Journal Article.  Randomized Controlled Trial.  Research Support, Non-U.S. Gov't]</w:t>
      </w:r>
    </w:p>
    <w:p w14:paraId="16DF14B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19947275</w:t>
      </w:r>
    </w:p>
    <w:p w14:paraId="072A566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7E413715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9. Analgesic effect of auricular acupuncture for cancer pain: a randomized, blinded, controlled trial. </w:t>
      </w:r>
    </w:p>
    <w:p w14:paraId="26EB0B07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Alimi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gramStart"/>
      <w:r w:rsidRPr="00E25F5A">
        <w:rPr>
          <w:rFonts w:asciiTheme="minorHAnsi" w:hAnsiTheme="minorHAnsi" w:cstheme="minorHAnsi"/>
          <w:sz w:val="21"/>
        </w:rPr>
        <w:t xml:space="preserve">D;  </w:t>
      </w:r>
      <w:proofErr w:type="spellStart"/>
      <w:r w:rsidRPr="00E25F5A">
        <w:rPr>
          <w:rFonts w:asciiTheme="minorHAnsi" w:hAnsiTheme="minorHAnsi" w:cstheme="minorHAnsi"/>
          <w:sz w:val="21"/>
        </w:rPr>
        <w:t>Rubino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C;  </w:t>
      </w:r>
      <w:proofErr w:type="spellStart"/>
      <w:r w:rsidRPr="00E25F5A">
        <w:rPr>
          <w:rFonts w:asciiTheme="minorHAnsi" w:hAnsiTheme="minorHAnsi" w:cstheme="minorHAnsi"/>
          <w:sz w:val="21"/>
        </w:rPr>
        <w:t>Pichard-Leandri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E;  </w:t>
      </w:r>
      <w:proofErr w:type="spellStart"/>
      <w:r w:rsidRPr="00E25F5A">
        <w:rPr>
          <w:rFonts w:asciiTheme="minorHAnsi" w:hAnsiTheme="minorHAnsi" w:cstheme="minorHAnsi"/>
          <w:sz w:val="21"/>
        </w:rPr>
        <w:t>Fermand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-Brule S;  </w:t>
      </w:r>
      <w:proofErr w:type="spellStart"/>
      <w:r w:rsidRPr="00E25F5A">
        <w:rPr>
          <w:rFonts w:asciiTheme="minorHAnsi" w:hAnsiTheme="minorHAnsi" w:cstheme="minorHAnsi"/>
          <w:sz w:val="21"/>
        </w:rPr>
        <w:t>Dubreuil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-Lemaire ML;  Hill C. </w:t>
      </w:r>
    </w:p>
    <w:p w14:paraId="2212E2B0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Journal of Clinical Oncology.  21(22):4120-6, 2003 Nov 15. </w:t>
      </w:r>
    </w:p>
    <w:p w14:paraId="498F36EE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[Clinical Trial.  Comparative Study.  Journal Article.  Randomized Controlled Trial.  Research Support, Non-U.S. Gov't]</w:t>
      </w:r>
    </w:p>
    <w:p w14:paraId="163B1CC2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14615440</w:t>
      </w:r>
    </w:p>
    <w:p w14:paraId="74CAFF3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2AADB86C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10. Muscle tenderness in tension headache treated with acupuncture or physiotherapy. </w:t>
      </w:r>
    </w:p>
    <w:p w14:paraId="6588E02C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Carlsson </w:t>
      </w:r>
      <w:proofErr w:type="gramStart"/>
      <w:r w:rsidRPr="00E25F5A">
        <w:rPr>
          <w:rFonts w:asciiTheme="minorHAnsi" w:hAnsiTheme="minorHAnsi" w:cstheme="minorHAnsi"/>
          <w:sz w:val="21"/>
        </w:rPr>
        <w:t xml:space="preserve">J;  </w:t>
      </w:r>
      <w:proofErr w:type="spellStart"/>
      <w:r w:rsidRPr="00E25F5A">
        <w:rPr>
          <w:rFonts w:asciiTheme="minorHAnsi" w:hAnsiTheme="minorHAnsi" w:cstheme="minorHAnsi"/>
          <w:sz w:val="21"/>
        </w:rPr>
        <w:t>Fahlcrantz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A;  </w:t>
      </w:r>
      <w:proofErr w:type="spellStart"/>
      <w:r w:rsidRPr="00E25F5A">
        <w:rPr>
          <w:rFonts w:asciiTheme="minorHAnsi" w:hAnsiTheme="minorHAnsi" w:cstheme="minorHAnsi"/>
          <w:sz w:val="21"/>
        </w:rPr>
        <w:t>Augustinsson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LE. </w:t>
      </w:r>
    </w:p>
    <w:p w14:paraId="4F0CE920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Cephalalgia.  10(3):131-41, 1990 Jun. </w:t>
      </w:r>
    </w:p>
    <w:p w14:paraId="3D58551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[Clinical Trial.  Comparative Study.  Journal Article.  Randomized Controlled Trial.  Research Support, Non-U.S. Gov't]</w:t>
      </w:r>
    </w:p>
    <w:p w14:paraId="00C5B68B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2245458</w:t>
      </w:r>
    </w:p>
    <w:p w14:paraId="3BF89BC8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B7D24B8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11. Diode laser in cervical myofascial pain: a double-blind study versus placebo. </w:t>
      </w:r>
    </w:p>
    <w:p w14:paraId="1AF67CB7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Ceccherelli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</w:t>
      </w:r>
      <w:proofErr w:type="gramStart"/>
      <w:r w:rsidRPr="00E25F5A">
        <w:rPr>
          <w:rFonts w:asciiTheme="minorHAnsi" w:hAnsiTheme="minorHAnsi" w:cstheme="minorHAnsi"/>
          <w:sz w:val="21"/>
        </w:rPr>
        <w:t xml:space="preserve">F;  </w:t>
      </w:r>
      <w:proofErr w:type="spellStart"/>
      <w:r w:rsidRPr="00E25F5A">
        <w:rPr>
          <w:rFonts w:asciiTheme="minorHAnsi" w:hAnsiTheme="minorHAnsi" w:cstheme="minorHAnsi"/>
          <w:sz w:val="21"/>
        </w:rPr>
        <w:t>Altafini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L;  Lo Castro G;  Avila A;  Ambrosio F;  </w:t>
      </w:r>
      <w:proofErr w:type="spellStart"/>
      <w:r w:rsidRPr="00E25F5A">
        <w:rPr>
          <w:rFonts w:asciiTheme="minorHAnsi" w:hAnsiTheme="minorHAnsi" w:cstheme="minorHAnsi"/>
          <w:sz w:val="21"/>
        </w:rPr>
        <w:t>Giron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GP. </w:t>
      </w:r>
    </w:p>
    <w:p w14:paraId="7D1B3219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Clinical Journal of Pain.  5(4):301-4, 1989 Dec. </w:t>
      </w:r>
    </w:p>
    <w:p w14:paraId="175DDD1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[Clinical Trial.  Comparative Study.  Journal Article.  Randomized Controlled Trial]</w:t>
      </w:r>
    </w:p>
    <w:p w14:paraId="06F6DC4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2520419</w:t>
      </w:r>
    </w:p>
    <w:p w14:paraId="476D300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</w:p>
    <w:p w14:paraId="42D7C0FA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 xml:space="preserve">12. Comparison of effects of transcutaneous electrical nerve stimulation of auricular, somatic, and the combination of auricular and somatic acupuncture points on experimental pain threshold. </w:t>
      </w:r>
    </w:p>
    <w:p w14:paraId="6A130126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proofErr w:type="spellStart"/>
      <w:r w:rsidRPr="00E25F5A">
        <w:rPr>
          <w:rFonts w:asciiTheme="minorHAnsi" w:hAnsiTheme="minorHAnsi" w:cstheme="minorHAnsi"/>
          <w:sz w:val="21"/>
        </w:rPr>
        <w:t>Lein</w:t>
      </w:r>
      <w:proofErr w:type="spellEnd"/>
      <w:r w:rsidRPr="00E25F5A">
        <w:rPr>
          <w:rFonts w:asciiTheme="minorHAnsi" w:hAnsiTheme="minorHAnsi" w:cstheme="minorHAnsi"/>
          <w:sz w:val="21"/>
        </w:rPr>
        <w:t xml:space="preserve"> DH </w:t>
      </w:r>
      <w:proofErr w:type="gramStart"/>
      <w:r w:rsidRPr="00E25F5A">
        <w:rPr>
          <w:rFonts w:asciiTheme="minorHAnsi" w:hAnsiTheme="minorHAnsi" w:cstheme="minorHAnsi"/>
          <w:sz w:val="21"/>
        </w:rPr>
        <w:t xml:space="preserve">Jr;  </w:t>
      </w:r>
      <w:proofErr w:type="spellStart"/>
      <w:r w:rsidRPr="00E25F5A">
        <w:rPr>
          <w:rFonts w:asciiTheme="minorHAnsi" w:hAnsiTheme="minorHAnsi" w:cstheme="minorHAnsi"/>
          <w:sz w:val="21"/>
        </w:rPr>
        <w:t>Clelland</w:t>
      </w:r>
      <w:proofErr w:type="spellEnd"/>
      <w:proofErr w:type="gramEnd"/>
      <w:r w:rsidRPr="00E25F5A">
        <w:rPr>
          <w:rFonts w:asciiTheme="minorHAnsi" w:hAnsiTheme="minorHAnsi" w:cstheme="minorHAnsi"/>
          <w:sz w:val="21"/>
        </w:rPr>
        <w:t xml:space="preserve"> JA;  Knowles CJ;  Jackson JR. </w:t>
      </w:r>
    </w:p>
    <w:p w14:paraId="761FEFD5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lastRenderedPageBreak/>
        <w:t xml:space="preserve">Physical Therapy.  69(8):671-8, 1989 Aug. </w:t>
      </w:r>
    </w:p>
    <w:p w14:paraId="4240C733" w14:textId="77777777" w:rsidR="00690089" w:rsidRPr="00E25F5A" w:rsidRDefault="00690089" w:rsidP="00E25F5A">
      <w:pPr>
        <w:pStyle w:val="PlainText"/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[Clinical Trial.  Comparative Study.  Journal Article.  Randomized Controlled Trial]</w:t>
      </w:r>
    </w:p>
    <w:p w14:paraId="4A26BD14" w14:textId="77777777" w:rsidR="00A11C03" w:rsidRPr="00E25F5A" w:rsidRDefault="00690089" w:rsidP="00E25F5A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21"/>
        </w:rPr>
      </w:pPr>
      <w:r w:rsidRPr="00E25F5A">
        <w:rPr>
          <w:rFonts w:asciiTheme="minorHAnsi" w:hAnsiTheme="minorHAnsi" w:cstheme="minorHAnsi"/>
          <w:sz w:val="21"/>
        </w:rPr>
        <w:t>UI: 2787514</w:t>
      </w:r>
    </w:p>
    <w:p w14:paraId="6BEA5162" w14:textId="77777777" w:rsidR="002F366A" w:rsidRPr="00E25F5A" w:rsidRDefault="002F366A" w:rsidP="00E25F5A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21"/>
        </w:rPr>
      </w:pPr>
    </w:p>
    <w:p w14:paraId="4D0B0610" w14:textId="5D29EC03" w:rsidR="002F366A" w:rsidRPr="00E25F5A" w:rsidRDefault="00EE0875" w:rsidP="00E25F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  <w:highlight w:val="red"/>
        </w:rPr>
      </w:pPr>
      <w:hyperlink r:id="rId82" w:tgtFrame="_blank" w:history="1">
        <w:r w:rsidR="002F366A" w:rsidRPr="00E25F5A">
          <w:rPr>
            <w:rFonts w:asciiTheme="minorHAnsi" w:hAnsiTheme="minorHAnsi" w:cstheme="minorHAnsi"/>
            <w:color w:val="000000" w:themeColor="text1"/>
            <w:sz w:val="21"/>
            <w:szCs w:val="21"/>
            <w:highlight w:val="yellow"/>
          </w:rPr>
          <w:t>Acupuncture for the prevention of tension‐type headache</w:t>
        </w:r>
      </w:hyperlink>
      <w:r w:rsidR="002F366A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. Klaus Linde, Gianni Allais, Benno </w:t>
      </w:r>
      <w:proofErr w:type="spellStart"/>
      <w:r w:rsidR="002F366A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Brinkhaus</w:t>
      </w:r>
      <w:proofErr w:type="spellEnd"/>
      <w:r w:rsidR="002F366A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, Yutong Fei, Michael Mehring, Byung‐</w:t>
      </w:r>
      <w:proofErr w:type="spellStart"/>
      <w:r w:rsidR="002F366A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Cheul</w:t>
      </w:r>
      <w:proofErr w:type="spellEnd"/>
      <w:r w:rsidR="002F366A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 Shin, Andrew Vickers, Adrian R White. Cochrane Systematic Review -</w:t>
      </w:r>
      <w:r w:rsidR="002F366A"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r w:rsidR="002F366A" w:rsidRPr="00E25F5A">
        <w:rPr>
          <w:rStyle w:val="publish-typ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Intervention</w:t>
      </w:r>
      <w:r w:rsidR="002F366A"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r w:rsidR="002F366A" w:rsidRPr="00E25F5A">
        <w:rPr>
          <w:rStyle w:val="publish-dat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Version published: 19 April </w:t>
      </w:r>
      <w:r w:rsidR="00BE11B7" w:rsidRPr="00E25F5A">
        <w:rPr>
          <w:rStyle w:val="publish-dat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2016 </w:t>
      </w:r>
    </w:p>
    <w:p w14:paraId="699559BE" w14:textId="77777777" w:rsidR="00BE11B7" w:rsidRPr="00E25F5A" w:rsidRDefault="00BE11B7" w:rsidP="00E25F5A">
      <w:pPr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</w:pPr>
    </w:p>
    <w:p w14:paraId="5467BEDB" w14:textId="3C870766" w:rsidR="00BE11B7" w:rsidRPr="00E25F5A" w:rsidRDefault="00BE11B7" w:rsidP="00E25F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  <w:highlight w:val="red"/>
        </w:rPr>
      </w:pPr>
      <w:r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Acupuncture for the prevention of episodic migraine. </w:t>
      </w:r>
      <w:r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br/>
      </w:r>
      <w:r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shd w:val="clear" w:color="auto" w:fill="FFFFFF"/>
        </w:rPr>
        <w:t xml:space="preserve">Klaus Linde, Gianni Allais, Benno </w:t>
      </w:r>
      <w:proofErr w:type="spellStart"/>
      <w:r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shd w:val="clear" w:color="auto" w:fill="FFFFFF"/>
        </w:rPr>
        <w:t>Brinkhaus</w:t>
      </w:r>
      <w:proofErr w:type="spellEnd"/>
      <w:r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shd w:val="clear" w:color="auto" w:fill="FFFFFF"/>
        </w:rPr>
        <w:t xml:space="preserve">, Yutong Fei, Michael Mehring, Emily A. </w:t>
      </w:r>
      <w:proofErr w:type="spellStart"/>
      <w:r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shd w:val="clear" w:color="auto" w:fill="FFFFFF"/>
        </w:rPr>
        <w:t>Vertosick</w:t>
      </w:r>
      <w:proofErr w:type="spellEnd"/>
      <w:r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shd w:val="clear" w:color="auto" w:fill="FFFFFF"/>
        </w:rPr>
        <w:t xml:space="preserve">, Andrew Vickers, Adrian R White. </w:t>
      </w:r>
      <w:r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Cochrane Systematic Review -</w:t>
      </w:r>
      <w:r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r w:rsidRPr="00E25F5A">
        <w:rPr>
          <w:rStyle w:val="publish-typ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Intervention</w:t>
      </w:r>
      <w:r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r w:rsidRPr="00E25F5A">
        <w:rPr>
          <w:rStyle w:val="publish-dat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Version published: 28 June 2016.</w:t>
      </w:r>
      <w:r w:rsidRPr="00E25F5A">
        <w:rPr>
          <w:rStyle w:val="publish-date"/>
          <w:rFonts w:asciiTheme="minorHAnsi" w:hAnsiTheme="minorHAnsi" w:cstheme="minorHAnsi"/>
          <w:color w:val="000000" w:themeColor="text1"/>
          <w:sz w:val="21"/>
          <w:szCs w:val="21"/>
          <w:highlight w:val="red"/>
        </w:rPr>
        <w:t xml:space="preserve"> </w:t>
      </w:r>
    </w:p>
    <w:p w14:paraId="737114FD" w14:textId="64E8DCB3" w:rsidR="00BE11B7" w:rsidRPr="00E25F5A" w:rsidRDefault="00BE11B7" w:rsidP="00E25F5A">
      <w:pPr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</w:pPr>
      <w:r w:rsidRPr="00E25F5A">
        <w:rPr>
          <w:rStyle w:val="publish-dat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 </w:t>
      </w:r>
      <w:r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</w:p>
    <w:p w14:paraId="5ABD7EBD" w14:textId="38391E6B" w:rsidR="00BE11B7" w:rsidRPr="00E25F5A" w:rsidRDefault="00EE0875" w:rsidP="00E25F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  <w:highlight w:val="red"/>
        </w:rPr>
      </w:pPr>
      <w:hyperlink r:id="rId83" w:tgtFrame="_blank" w:history="1">
        <w:r w:rsidR="00BE11B7" w:rsidRPr="00E25F5A">
          <w:rPr>
            <w:rStyle w:val="Hyperlink"/>
            <w:rFonts w:asciiTheme="minorHAnsi" w:hAnsiTheme="minorHAnsi" w:cstheme="minorHAnsi"/>
            <w:color w:val="000000" w:themeColor="text1"/>
            <w:sz w:val="21"/>
            <w:szCs w:val="21"/>
            <w:highlight w:val="yellow"/>
            <w:u w:val="none"/>
          </w:rPr>
          <w:t>Acupuncture for neuropathic pain in adults</w:t>
        </w:r>
      </w:hyperlink>
      <w:r w:rsidR="00BE11B7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. </w:t>
      </w:r>
      <w:proofErr w:type="spellStart"/>
      <w:r w:rsidR="00BE11B7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Zi</w:t>
      </w:r>
      <w:proofErr w:type="spellEnd"/>
      <w:r w:rsidR="00BE11B7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 Yong Ju, </w:t>
      </w:r>
      <w:proofErr w:type="spellStart"/>
      <w:r w:rsidR="00BE11B7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Ke</w:t>
      </w:r>
      <w:proofErr w:type="spellEnd"/>
      <w:r w:rsidR="00BE11B7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 Wang, Hua Shun Cui, </w:t>
      </w:r>
      <w:proofErr w:type="spellStart"/>
      <w:r w:rsidR="00BE11B7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Yibo</w:t>
      </w:r>
      <w:proofErr w:type="spellEnd"/>
      <w:r w:rsidR="00BE11B7" w:rsidRPr="00E25F5A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 xml:space="preserve"> Yao, Shi Min Liu, Jia Zhou, Tong Yu Chen, Jun Xia. Cochrane Systematic Review -</w:t>
      </w:r>
      <w:r w:rsidR="00BE11B7"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 </w:t>
      </w:r>
      <w:r w:rsidR="00BE11B7" w:rsidRPr="00E25F5A">
        <w:rPr>
          <w:rStyle w:val="publish-typ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Intervention</w:t>
      </w:r>
      <w:r w:rsidR="00BE11B7" w:rsidRPr="00E25F5A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highlight w:val="yellow"/>
          <w:shd w:val="clear" w:color="auto" w:fill="FFFFFF"/>
        </w:rPr>
        <w:t> </w:t>
      </w:r>
      <w:r w:rsidR="00BE11B7" w:rsidRPr="00E25F5A">
        <w:rPr>
          <w:rStyle w:val="publish-date"/>
          <w:rFonts w:asciiTheme="minorHAnsi" w:hAnsiTheme="minorHAnsi" w:cstheme="minorHAnsi"/>
          <w:color w:val="000000" w:themeColor="text1"/>
          <w:sz w:val="21"/>
          <w:szCs w:val="21"/>
          <w:highlight w:val="yellow"/>
        </w:rPr>
        <w:t>Version published: 02 December 2017</w:t>
      </w:r>
      <w:r w:rsidR="00BE11B7" w:rsidRPr="00E25F5A">
        <w:rPr>
          <w:rStyle w:val="publish-dat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.</w:t>
      </w:r>
    </w:p>
    <w:p w14:paraId="4B308208" w14:textId="77777777" w:rsidR="00BF40DA" w:rsidRPr="00E25F5A" w:rsidRDefault="00BF40DA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1EF9379D" w14:textId="77777777" w:rsidR="00475538" w:rsidRPr="00E25F5A" w:rsidRDefault="00475538" w:rsidP="00E25F5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14:paraId="59D7392E" w14:textId="77777777" w:rsidR="00B629C7" w:rsidRPr="00E25F5A" w:rsidRDefault="00220B81" w:rsidP="00E25F5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E25F5A">
        <w:rPr>
          <w:rFonts w:asciiTheme="minorHAnsi" w:hAnsiTheme="minorHAnsi" w:cstheme="minorHAnsi"/>
          <w:b/>
          <w:szCs w:val="22"/>
          <w:u w:val="single"/>
        </w:rPr>
        <w:t>Manual search</w:t>
      </w:r>
      <w:r w:rsidR="00B629C7" w:rsidRPr="00E25F5A">
        <w:rPr>
          <w:rFonts w:asciiTheme="minorHAnsi" w:hAnsiTheme="minorHAnsi" w:cstheme="minorHAnsi"/>
          <w:b/>
          <w:szCs w:val="22"/>
          <w:u w:val="single"/>
        </w:rPr>
        <w:t>:</w:t>
      </w:r>
    </w:p>
    <w:p w14:paraId="30B98DED" w14:textId="77777777" w:rsidR="00506AF5" w:rsidRPr="00E25F5A" w:rsidRDefault="00B629C7" w:rsidP="00E25F5A">
      <w:pPr>
        <w:pStyle w:val="PlainText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szCs w:val="22"/>
        </w:rPr>
        <w:t>Searched the reference list of the included randomized clinical trials and systematic review concerning thin subject.</w:t>
      </w:r>
    </w:p>
    <w:p w14:paraId="59868C5F" w14:textId="77777777" w:rsidR="00506AF5" w:rsidRPr="00E25F5A" w:rsidRDefault="00506AF5" w:rsidP="00E25F5A">
      <w:pPr>
        <w:pStyle w:val="PlainText"/>
        <w:rPr>
          <w:rFonts w:asciiTheme="minorHAnsi" w:hAnsiTheme="minorHAnsi" w:cstheme="minorHAnsi"/>
          <w:szCs w:val="22"/>
        </w:rPr>
      </w:pPr>
    </w:p>
    <w:p w14:paraId="19C3F919" w14:textId="65CF101B" w:rsidR="00B629C7" w:rsidRPr="00E25F5A" w:rsidRDefault="00BE11B7" w:rsidP="00E25F5A">
      <w:pPr>
        <w:rPr>
          <w:rFonts w:asciiTheme="minorHAnsi" w:hAnsiTheme="minorHAnsi" w:cstheme="minorHAnsi"/>
          <w:b/>
        </w:rPr>
      </w:pPr>
      <w:r w:rsidRPr="00E25F5A">
        <w:rPr>
          <w:rFonts w:asciiTheme="minorHAnsi" w:hAnsiTheme="minorHAnsi" w:cstheme="minorHAnsi"/>
          <w:b/>
        </w:rPr>
        <w:t>Thu 06/18/2019</w:t>
      </w:r>
    </w:p>
    <w:p w14:paraId="0E37ECBB" w14:textId="77777777" w:rsidR="00220B81" w:rsidRPr="00E25F5A" w:rsidRDefault="00220B81" w:rsidP="00E25F5A">
      <w:pPr>
        <w:pStyle w:val="PlainText"/>
        <w:rPr>
          <w:rFonts w:asciiTheme="minorHAnsi" w:hAnsiTheme="minorHAnsi" w:cstheme="minorHAnsi"/>
          <w:szCs w:val="22"/>
        </w:rPr>
      </w:pPr>
      <w:r w:rsidRPr="00E25F5A">
        <w:rPr>
          <w:rFonts w:asciiTheme="minorHAnsi" w:hAnsiTheme="minorHAnsi" w:cstheme="minorHAnsi"/>
          <w:b/>
          <w:szCs w:val="22"/>
          <w:u w:val="single"/>
        </w:rPr>
        <w:t xml:space="preserve"> Yielded: </w:t>
      </w:r>
      <w:r w:rsidR="006A2E3B" w:rsidRPr="00E25F5A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6A2E3B" w:rsidRPr="00E25F5A">
        <w:rPr>
          <w:rFonts w:asciiTheme="minorHAnsi" w:hAnsiTheme="minorHAnsi" w:cstheme="minorHAnsi"/>
          <w:szCs w:val="22"/>
        </w:rPr>
        <w:t>4 papers</w:t>
      </w:r>
    </w:p>
    <w:p w14:paraId="128181B3" w14:textId="77777777" w:rsidR="00824BA1" w:rsidRPr="00E25F5A" w:rsidRDefault="00824BA1" w:rsidP="00E25F5A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ind w:left="360"/>
        <w:outlineLvl w:val="0"/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</w:pPr>
      <w:r w:rsidRPr="00E25F5A"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  <w:t xml:space="preserve">Acupuncture and occlusal splint therapy in the treatment of craniomandibular disorders. II. A 1-year follow-up study. </w:t>
      </w:r>
      <w:hyperlink r:id="rId84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List T</w:t>
        </w:r>
      </w:hyperlink>
      <w:r w:rsidRPr="00E25F5A">
        <w:rPr>
          <w:rFonts w:asciiTheme="minorHAnsi" w:hAnsiTheme="minorHAnsi" w:cstheme="minorHAnsi"/>
          <w:sz w:val="21"/>
          <w:szCs w:val="21"/>
          <w:vertAlign w:val="superscript"/>
        </w:rPr>
        <w:t>1</w:t>
      </w:r>
      <w:r w:rsidRPr="00E25F5A">
        <w:rPr>
          <w:rFonts w:asciiTheme="minorHAnsi" w:hAnsiTheme="minorHAnsi" w:cstheme="minorHAnsi"/>
          <w:sz w:val="21"/>
          <w:szCs w:val="21"/>
        </w:rPr>
        <w:t xml:space="preserve">, </w:t>
      </w:r>
      <w:hyperlink r:id="rId85" w:history="1">
        <w:proofErr w:type="spellStart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Helkimo</w:t>
        </w:r>
        <w:proofErr w:type="spellEnd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 xml:space="preserve"> M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. </w:t>
      </w:r>
      <w:hyperlink r:id="rId86" w:tooltip="Acta odontologica Scandinavica.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 xml:space="preserve">Acta </w:t>
        </w:r>
        <w:proofErr w:type="spellStart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Odontol</w:t>
        </w:r>
        <w:proofErr w:type="spellEnd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 xml:space="preserve"> Scand.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 1992 Dec;50(6):375-85.</w:t>
      </w:r>
    </w:p>
    <w:p w14:paraId="0D59799C" w14:textId="77777777" w:rsidR="00824BA1" w:rsidRPr="00E25F5A" w:rsidRDefault="00824BA1" w:rsidP="00E25F5A">
      <w:pPr>
        <w:pStyle w:val="ListParagraph"/>
        <w:shd w:val="clear" w:color="auto" w:fill="FFFFFF"/>
        <w:spacing w:before="240" w:after="120" w:line="240" w:lineRule="auto"/>
        <w:ind w:left="360"/>
        <w:outlineLvl w:val="0"/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</w:pPr>
    </w:p>
    <w:p w14:paraId="3C9B1762" w14:textId="77777777" w:rsidR="00824BA1" w:rsidRPr="00E25F5A" w:rsidRDefault="00824BA1" w:rsidP="00E25F5A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ind w:left="360"/>
        <w:outlineLvl w:val="0"/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</w:pPr>
      <w:r w:rsidRPr="00E25F5A"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  <w:t xml:space="preserve">Adverse events of acupuncture and occlusal splint therapy in the treatment of craniomandibular disorders. </w:t>
      </w:r>
      <w:hyperlink r:id="rId87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List T</w:t>
        </w:r>
      </w:hyperlink>
      <w:r w:rsidRPr="00E25F5A">
        <w:rPr>
          <w:rFonts w:asciiTheme="minorHAnsi" w:hAnsiTheme="minorHAnsi" w:cstheme="minorHAnsi"/>
          <w:sz w:val="21"/>
          <w:szCs w:val="21"/>
          <w:vertAlign w:val="superscript"/>
        </w:rPr>
        <w:t>1</w:t>
      </w:r>
      <w:r w:rsidRPr="00E25F5A">
        <w:rPr>
          <w:rFonts w:asciiTheme="minorHAnsi" w:hAnsiTheme="minorHAnsi" w:cstheme="minorHAnsi"/>
          <w:sz w:val="21"/>
          <w:szCs w:val="21"/>
        </w:rPr>
        <w:t xml:space="preserve">, </w:t>
      </w:r>
      <w:hyperlink r:id="rId88" w:history="1">
        <w:proofErr w:type="spellStart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Helkimo</w:t>
        </w:r>
        <w:proofErr w:type="spellEnd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 xml:space="preserve"> M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. </w:t>
      </w:r>
      <w:hyperlink r:id="rId89" w:tooltip="Cranio : the journal of craniomandibular practice." w:history="1">
        <w:proofErr w:type="spellStart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Cranio</w:t>
        </w:r>
        <w:proofErr w:type="spellEnd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.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 1992 Oct;10(4):318-24; discussion 324-6.</w:t>
      </w:r>
    </w:p>
    <w:p w14:paraId="24DCEFE8" w14:textId="77777777" w:rsidR="00824BA1" w:rsidRPr="00E25F5A" w:rsidRDefault="00824BA1" w:rsidP="00E25F5A">
      <w:pPr>
        <w:pStyle w:val="ListParagraph"/>
        <w:shd w:val="clear" w:color="auto" w:fill="FFFFFF"/>
        <w:spacing w:before="240" w:after="120" w:line="240" w:lineRule="auto"/>
        <w:ind w:left="360"/>
        <w:outlineLvl w:val="0"/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</w:pPr>
    </w:p>
    <w:p w14:paraId="4AEC60EF" w14:textId="77777777" w:rsidR="00824BA1" w:rsidRPr="00E25F5A" w:rsidRDefault="00824BA1" w:rsidP="00E25F5A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ind w:left="360"/>
        <w:outlineLvl w:val="0"/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</w:pPr>
      <w:r w:rsidRPr="00E25F5A"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  <w:t xml:space="preserve">Acupuncture and occlusal splint therapy in the treatment of craniomandibular disorders. Part I. A comparative study. </w:t>
      </w:r>
      <w:hyperlink r:id="rId90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List T</w:t>
        </w:r>
      </w:hyperlink>
      <w:r w:rsidRPr="00E25F5A">
        <w:rPr>
          <w:rFonts w:asciiTheme="minorHAnsi" w:hAnsiTheme="minorHAnsi" w:cstheme="minorHAnsi"/>
          <w:sz w:val="21"/>
          <w:szCs w:val="21"/>
          <w:vertAlign w:val="superscript"/>
        </w:rPr>
        <w:t>1</w:t>
      </w:r>
      <w:r w:rsidRPr="00E25F5A">
        <w:rPr>
          <w:rFonts w:asciiTheme="minorHAnsi" w:hAnsiTheme="minorHAnsi" w:cstheme="minorHAnsi"/>
          <w:sz w:val="21"/>
          <w:szCs w:val="21"/>
        </w:rPr>
        <w:t xml:space="preserve">, </w:t>
      </w:r>
      <w:hyperlink r:id="rId91" w:history="1">
        <w:proofErr w:type="spellStart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Helkimo</w:t>
        </w:r>
        <w:proofErr w:type="spellEnd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 xml:space="preserve"> M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, </w:t>
      </w:r>
      <w:hyperlink r:id="rId92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Andersson S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, </w:t>
      </w:r>
      <w:hyperlink r:id="rId93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Carlsson GE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. </w:t>
      </w:r>
      <w:hyperlink r:id="rId94" w:tooltip="Swedish dental journal." w:history="1">
        <w:proofErr w:type="spellStart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Swed</w:t>
        </w:r>
        <w:proofErr w:type="spellEnd"/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 xml:space="preserve"> Dent J.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 1992;16(4):125-41.</w:t>
      </w:r>
    </w:p>
    <w:p w14:paraId="694F9FDE" w14:textId="77777777" w:rsidR="00824BA1" w:rsidRPr="00E25F5A" w:rsidRDefault="00824BA1" w:rsidP="00E25F5A">
      <w:pPr>
        <w:pStyle w:val="ListParagraph"/>
        <w:shd w:val="clear" w:color="auto" w:fill="FFFFFF"/>
        <w:spacing w:before="240" w:after="120" w:line="240" w:lineRule="auto"/>
        <w:ind w:left="360"/>
        <w:outlineLvl w:val="0"/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</w:pPr>
    </w:p>
    <w:p w14:paraId="2EB4E8D5" w14:textId="77777777" w:rsidR="00220B81" w:rsidRPr="00E25F5A" w:rsidRDefault="00824BA1" w:rsidP="00E25F5A">
      <w:pPr>
        <w:pStyle w:val="ListParagraph"/>
        <w:numPr>
          <w:ilvl w:val="0"/>
          <w:numId w:val="4"/>
        </w:numPr>
        <w:shd w:val="clear" w:color="auto" w:fill="FFFFFF"/>
        <w:spacing w:before="240" w:after="120" w:line="240" w:lineRule="auto"/>
        <w:ind w:left="360"/>
        <w:outlineLvl w:val="0"/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</w:pPr>
      <w:r w:rsidRPr="00E25F5A">
        <w:rPr>
          <w:rFonts w:asciiTheme="minorHAnsi" w:hAnsiTheme="minorHAnsi" w:cstheme="minorHAnsi"/>
          <w:bCs/>
          <w:color w:val="000000"/>
          <w:kern w:val="36"/>
          <w:sz w:val="21"/>
          <w:szCs w:val="21"/>
        </w:rPr>
        <w:t xml:space="preserve">A controlled trial on acupuncture for chronic neck pain. </w:t>
      </w:r>
      <w:hyperlink r:id="rId95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Zhu XM</w:t>
        </w:r>
      </w:hyperlink>
      <w:r w:rsidRPr="00E25F5A">
        <w:rPr>
          <w:rFonts w:asciiTheme="minorHAnsi" w:hAnsiTheme="minorHAnsi" w:cstheme="minorHAnsi"/>
          <w:sz w:val="21"/>
          <w:szCs w:val="21"/>
          <w:vertAlign w:val="superscript"/>
        </w:rPr>
        <w:t>1</w:t>
      </w:r>
      <w:r w:rsidRPr="00E25F5A">
        <w:rPr>
          <w:rFonts w:asciiTheme="minorHAnsi" w:hAnsiTheme="minorHAnsi" w:cstheme="minorHAnsi"/>
          <w:sz w:val="21"/>
          <w:szCs w:val="21"/>
        </w:rPr>
        <w:t xml:space="preserve">, </w:t>
      </w:r>
      <w:hyperlink r:id="rId96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Polus B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. </w:t>
      </w:r>
      <w:hyperlink r:id="rId97" w:tooltip="The American journal of Chinese medicine." w:history="1">
        <w:r w:rsidRPr="00E25F5A">
          <w:rPr>
            <w:rFonts w:asciiTheme="minorHAnsi" w:hAnsiTheme="minorHAnsi" w:cstheme="minorHAnsi"/>
            <w:color w:val="2F4A8B"/>
            <w:sz w:val="21"/>
            <w:szCs w:val="21"/>
            <w:u w:val="single"/>
          </w:rPr>
          <w:t>Am J Chin Med.</w:t>
        </w:r>
      </w:hyperlink>
      <w:r w:rsidRPr="00E25F5A">
        <w:rPr>
          <w:rFonts w:asciiTheme="minorHAnsi" w:hAnsiTheme="minorHAnsi" w:cstheme="minorHAnsi"/>
          <w:sz w:val="21"/>
          <w:szCs w:val="21"/>
        </w:rPr>
        <w:t xml:space="preserve"> 2002;30(1):13-28.</w:t>
      </w:r>
    </w:p>
    <w:sectPr w:rsidR="00220B81" w:rsidRPr="00E2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6E"/>
    <w:multiLevelType w:val="hybridMultilevel"/>
    <w:tmpl w:val="C98C8216"/>
    <w:lvl w:ilvl="0" w:tplc="F85A53A6">
      <w:start w:val="156"/>
      <w:numFmt w:val="decimal"/>
      <w:lvlText w:val="%1."/>
      <w:lvlJc w:val="left"/>
      <w:pPr>
        <w:ind w:left="42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CD390E"/>
    <w:multiLevelType w:val="hybridMultilevel"/>
    <w:tmpl w:val="1698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2409"/>
    <w:multiLevelType w:val="hybridMultilevel"/>
    <w:tmpl w:val="18C479C0"/>
    <w:lvl w:ilvl="0" w:tplc="51323E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6DD"/>
    <w:multiLevelType w:val="hybridMultilevel"/>
    <w:tmpl w:val="E70E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B8A"/>
    <w:multiLevelType w:val="hybridMultilevel"/>
    <w:tmpl w:val="6502798E"/>
    <w:lvl w:ilvl="0" w:tplc="58C273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5DE0"/>
    <w:multiLevelType w:val="hybridMultilevel"/>
    <w:tmpl w:val="34481B3A"/>
    <w:lvl w:ilvl="0" w:tplc="814CDA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073D6"/>
    <w:multiLevelType w:val="hybridMultilevel"/>
    <w:tmpl w:val="9606D8F4"/>
    <w:lvl w:ilvl="0" w:tplc="814CDA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23403"/>
    <w:multiLevelType w:val="multilevel"/>
    <w:tmpl w:val="4A7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A100DC"/>
    <w:multiLevelType w:val="hybridMultilevel"/>
    <w:tmpl w:val="55C4C334"/>
    <w:lvl w:ilvl="0" w:tplc="924CE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21676"/>
    <w:multiLevelType w:val="multilevel"/>
    <w:tmpl w:val="A9107FF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D58656B"/>
    <w:multiLevelType w:val="multilevel"/>
    <w:tmpl w:val="1E7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D0317"/>
    <w:multiLevelType w:val="hybridMultilevel"/>
    <w:tmpl w:val="FADE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C03"/>
    <w:rsid w:val="000419C7"/>
    <w:rsid w:val="00054E54"/>
    <w:rsid w:val="00092E19"/>
    <w:rsid w:val="001737F1"/>
    <w:rsid w:val="00220B81"/>
    <w:rsid w:val="002274F6"/>
    <w:rsid w:val="002E380D"/>
    <w:rsid w:val="002F366A"/>
    <w:rsid w:val="003B5BEA"/>
    <w:rsid w:val="003E050D"/>
    <w:rsid w:val="004067D0"/>
    <w:rsid w:val="00475538"/>
    <w:rsid w:val="004C41EC"/>
    <w:rsid w:val="004F670D"/>
    <w:rsid w:val="00501302"/>
    <w:rsid w:val="00506AF5"/>
    <w:rsid w:val="005254CA"/>
    <w:rsid w:val="00552A28"/>
    <w:rsid w:val="00572BEE"/>
    <w:rsid w:val="00633AF3"/>
    <w:rsid w:val="00633E77"/>
    <w:rsid w:val="00667AD1"/>
    <w:rsid w:val="00690089"/>
    <w:rsid w:val="006A2E3B"/>
    <w:rsid w:val="006D490F"/>
    <w:rsid w:val="00751881"/>
    <w:rsid w:val="007B7F53"/>
    <w:rsid w:val="007C5DE5"/>
    <w:rsid w:val="00824BA1"/>
    <w:rsid w:val="008D4149"/>
    <w:rsid w:val="008E4CDD"/>
    <w:rsid w:val="00966E2A"/>
    <w:rsid w:val="00A11C03"/>
    <w:rsid w:val="00A37417"/>
    <w:rsid w:val="00A747B8"/>
    <w:rsid w:val="00A84FE1"/>
    <w:rsid w:val="00B108E0"/>
    <w:rsid w:val="00B31A24"/>
    <w:rsid w:val="00B629C7"/>
    <w:rsid w:val="00BB5B0A"/>
    <w:rsid w:val="00BD68F0"/>
    <w:rsid w:val="00BE0597"/>
    <w:rsid w:val="00BE11B7"/>
    <w:rsid w:val="00BF40DA"/>
    <w:rsid w:val="00C41DB5"/>
    <w:rsid w:val="00CC55DF"/>
    <w:rsid w:val="00CD3F0B"/>
    <w:rsid w:val="00D076E3"/>
    <w:rsid w:val="00D152E5"/>
    <w:rsid w:val="00E25F5A"/>
    <w:rsid w:val="00E86B59"/>
    <w:rsid w:val="00EA137D"/>
    <w:rsid w:val="00EA3DAE"/>
    <w:rsid w:val="00EE0875"/>
    <w:rsid w:val="00EE1CE8"/>
    <w:rsid w:val="00F86CB0"/>
    <w:rsid w:val="00FB554F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767C6"/>
  <w15:docId w15:val="{0B0D6D8D-01BB-F54B-9286-2905A68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13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A13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C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11C0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1C0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1C0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D4149"/>
    <w:pPr>
      <w:spacing w:after="200" w:line="276" w:lineRule="auto"/>
      <w:ind w:left="720"/>
      <w:contextualSpacing/>
    </w:pPr>
  </w:style>
  <w:style w:type="character" w:customStyle="1" w:styleId="txt">
    <w:name w:val="txt"/>
    <w:basedOn w:val="DefaultParagraphFont"/>
    <w:rsid w:val="00FB554F"/>
  </w:style>
  <w:style w:type="character" w:customStyle="1" w:styleId="txtbold">
    <w:name w:val="txtbold"/>
    <w:basedOn w:val="DefaultParagraphFont"/>
    <w:rsid w:val="00FB554F"/>
  </w:style>
  <w:style w:type="character" w:customStyle="1" w:styleId="linksep">
    <w:name w:val="link_sep"/>
    <w:basedOn w:val="DefaultParagraphFont"/>
    <w:rsid w:val="00FB554F"/>
    <w:rPr>
      <w:color w:val="B7B7B7"/>
    </w:rPr>
  </w:style>
  <w:style w:type="character" w:styleId="Emphasis">
    <w:name w:val="Emphasis"/>
    <w:basedOn w:val="DefaultParagraphFont"/>
    <w:uiPriority w:val="20"/>
    <w:qFormat/>
    <w:rsid w:val="00FB5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13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13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A137D"/>
  </w:style>
  <w:style w:type="character" w:customStyle="1" w:styleId="highlight">
    <w:name w:val="highlight"/>
    <w:basedOn w:val="DefaultParagraphFont"/>
    <w:rsid w:val="00EA137D"/>
  </w:style>
  <w:style w:type="character" w:styleId="FollowedHyperlink">
    <w:name w:val="FollowedHyperlink"/>
    <w:basedOn w:val="DefaultParagraphFont"/>
    <w:uiPriority w:val="99"/>
    <w:semiHidden/>
    <w:unhideWhenUsed/>
    <w:rsid w:val="00572BE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2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s-source">
    <w:name w:val="titles-source"/>
    <w:basedOn w:val="DefaultParagraphFont"/>
    <w:rsid w:val="00552A28"/>
  </w:style>
  <w:style w:type="character" w:customStyle="1" w:styleId="titles-pt">
    <w:name w:val="titles-pt"/>
    <w:basedOn w:val="DefaultParagraphFont"/>
    <w:rsid w:val="00552A28"/>
  </w:style>
  <w:style w:type="character" w:customStyle="1" w:styleId="titles-fieldcode">
    <w:name w:val="titles-fieldcode"/>
    <w:basedOn w:val="DefaultParagraphFont"/>
    <w:rsid w:val="00552A28"/>
  </w:style>
  <w:style w:type="character" w:customStyle="1" w:styleId="bibrecord-highlight-user">
    <w:name w:val="bibrecord-highlight-user"/>
    <w:basedOn w:val="DefaultParagraphFont"/>
    <w:rsid w:val="00751881"/>
  </w:style>
  <w:style w:type="paragraph" w:customStyle="1" w:styleId="views">
    <w:name w:val="views"/>
    <w:basedOn w:val="Normal"/>
    <w:rsid w:val="00CD3F0B"/>
    <w:pPr>
      <w:spacing w:before="100" w:beforeAutospacing="1" w:after="100" w:afterAutospacing="1"/>
    </w:pPr>
  </w:style>
  <w:style w:type="paragraph" w:customStyle="1" w:styleId="cite">
    <w:name w:val="cite"/>
    <w:basedOn w:val="Normal"/>
    <w:rsid w:val="00CD3F0B"/>
    <w:pPr>
      <w:spacing w:before="100" w:beforeAutospacing="1" w:after="100" w:afterAutospacing="1"/>
    </w:pPr>
  </w:style>
  <w:style w:type="paragraph" w:customStyle="1" w:styleId="epub">
    <w:name w:val="epub"/>
    <w:basedOn w:val="Normal"/>
    <w:rsid w:val="00CD3F0B"/>
    <w:pPr>
      <w:spacing w:before="100" w:beforeAutospacing="1" w:after="100" w:afterAutospacing="1"/>
    </w:pPr>
  </w:style>
  <w:style w:type="paragraph" w:customStyle="1" w:styleId="pdf">
    <w:name w:val="pdf"/>
    <w:basedOn w:val="Normal"/>
    <w:rsid w:val="00CD3F0B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F0B"/>
    <w:rPr>
      <w:rFonts w:ascii="Courier New" w:eastAsia="Times New Roman" w:hAnsi="Courier New" w:cs="Courier New"/>
      <w:sz w:val="20"/>
      <w:szCs w:val="20"/>
    </w:rPr>
  </w:style>
  <w:style w:type="character" w:customStyle="1" w:styleId="publish-type">
    <w:name w:val="publish-type"/>
    <w:basedOn w:val="DefaultParagraphFont"/>
    <w:rsid w:val="002F366A"/>
  </w:style>
  <w:style w:type="character" w:customStyle="1" w:styleId="publish-date">
    <w:name w:val="publish-date"/>
    <w:basedOn w:val="DefaultParagraphFont"/>
    <w:rsid w:val="002F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4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09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84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748">
              <w:marLeft w:val="0"/>
              <w:marRight w:val="0"/>
              <w:marTop w:val="180"/>
              <w:marBottom w:val="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</w:divsChild>
        </w:div>
        <w:div w:id="1833639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2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4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1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5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0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9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6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4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999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00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-ncbi-nlm-nih-gov.ezproxy.library.tufts.edu/pubmed/28253033" TargetMode="External"/><Relationship Id="rId21" Type="http://schemas.openxmlformats.org/officeDocument/2006/relationships/hyperlink" Target="https://www-ncbi-nlm-nih-gov.ezproxy.library.tufts.edu/pubmed/?term=Grillo%20CM%5BAuthor%5D&amp;cauthor=true&amp;cauthor_uid=29078971" TargetMode="External"/><Relationship Id="rId42" Type="http://schemas.openxmlformats.org/officeDocument/2006/relationships/hyperlink" Target="https://www-ncbi-nlm-nih-gov.ezproxy.library.tufts.edu/pubmed/?term=Lee%20J%5BAuthor%5D&amp;cauthor=true&amp;cauthor_uid=26833397" TargetMode="External"/><Relationship Id="rId47" Type="http://schemas.openxmlformats.org/officeDocument/2006/relationships/hyperlink" Target="http://ovidsp.dc2.ovid.com.ezproxy.library.tufts.edu/sp-3.33.0b/ovidweb.cgi?&amp;S=PAPBFPPFIFEBHPIOJPCKCFBHMEEEAA00&amp;Link+Set=S.sh.71%7c4%7csl_10&amp;Counter5=SS_view_found_article%7c27537209%7cmesz%7cmedline%7cmed12&amp;Counter5Data=27537209%7cmesz%7cmedline%7cmed12" TargetMode="External"/><Relationship Id="rId63" Type="http://schemas.openxmlformats.org/officeDocument/2006/relationships/hyperlink" Target="http://www.scopus.com/record/display.url?eid=2-s2.0-84867857436&amp;origin=resultslist" TargetMode="External"/><Relationship Id="rId68" Type="http://schemas.openxmlformats.org/officeDocument/2006/relationships/hyperlink" Target="http://www.scopus.com/record/display.url?eid=2-s2.0-84863370758&amp;origin=resultslist" TargetMode="External"/><Relationship Id="rId84" Type="http://schemas.openxmlformats.org/officeDocument/2006/relationships/hyperlink" Target="http://www.ncbi.nlm.nih.gov/pubmed/?term=List%20T%5BAuthor%5D&amp;cauthor=true&amp;cauthor_uid=1476055" TargetMode="External"/><Relationship Id="rId89" Type="http://schemas.openxmlformats.org/officeDocument/2006/relationships/hyperlink" Target="http://www.ncbi.nlm.nih.gov/pubmed/1291106" TargetMode="External"/><Relationship Id="rId16" Type="http://schemas.openxmlformats.org/officeDocument/2006/relationships/hyperlink" Target="https://www-ncbi-nlm-nih-gov.ezproxy.library.tufts.edu/pubmed/?term=Lee%20GM%5BAuthor%5D&amp;cauthor=true&amp;cauthor_uid=29329551" TargetMode="External"/><Relationship Id="rId11" Type="http://schemas.openxmlformats.org/officeDocument/2006/relationships/hyperlink" Target="https://www-ncbi-nlm-nih-gov.ezproxy.library.tufts.edu/pubmed/?term=Gong%20HM%5BAuthor%5D&amp;cauthor=true&amp;cauthor_uid=29329551" TargetMode="External"/><Relationship Id="rId32" Type="http://schemas.openxmlformats.org/officeDocument/2006/relationships/hyperlink" Target="https://www-ncbi-nlm-nih-gov.ezproxy.library.tufts.edu/pubmed/?term=Hewitt%20C%5BAuthor%5D&amp;cauthor=true&amp;cauthor_uid=28253033" TargetMode="External"/><Relationship Id="rId37" Type="http://schemas.openxmlformats.org/officeDocument/2006/relationships/hyperlink" Target="https://www-ncbi-nlm-nih-gov.ezproxy.library.tufts.edu/pubmed/26833397" TargetMode="External"/><Relationship Id="rId53" Type="http://schemas.openxmlformats.org/officeDocument/2006/relationships/hyperlink" Target="http://aim.bmj.com/content/29/4/298.short" TargetMode="External"/><Relationship Id="rId58" Type="http://schemas.openxmlformats.org/officeDocument/2006/relationships/hyperlink" Target="http://onlinelibrary.wiley.com/doi/10.1111/head.12442/pdf" TargetMode="External"/><Relationship Id="rId74" Type="http://schemas.openxmlformats.org/officeDocument/2006/relationships/hyperlink" Target="http://www.scopus.com/record/display.url?eid=2-s2.0-80054875290&amp;origin=resultslist" TargetMode="External"/><Relationship Id="rId79" Type="http://schemas.openxmlformats.org/officeDocument/2006/relationships/hyperlink" Target="http://www.scopus.com/record/display.url?eid=2-s2.0-79957823913&amp;origin=resultslist" TargetMode="External"/><Relationship Id="rId5" Type="http://schemas.openxmlformats.org/officeDocument/2006/relationships/hyperlink" Target="https://www-ncbi-nlm-nih-gov.ezproxy.library.tufts.edu/pubmed/29746993" TargetMode="External"/><Relationship Id="rId90" Type="http://schemas.openxmlformats.org/officeDocument/2006/relationships/hyperlink" Target="http://www.ncbi.nlm.nih.gov/pubmed/?term=List%20T%5BAuthor%5D&amp;cauthor=true&amp;cauthor_uid=1455324" TargetMode="External"/><Relationship Id="rId95" Type="http://schemas.openxmlformats.org/officeDocument/2006/relationships/hyperlink" Target="http://www.ncbi.nlm.nih.gov/pubmed/?term=Zhu%20XM%5BAuthor%5D&amp;cauthor=true&amp;cauthor_uid=12067088" TargetMode="External"/><Relationship Id="rId22" Type="http://schemas.openxmlformats.org/officeDocument/2006/relationships/hyperlink" Target="https://www-ncbi-nlm-nih-gov.ezproxy.library.tufts.edu/pubmed/?term=Gil%20ML%5BAuthor%5D&amp;cauthor=true&amp;cauthor_uid=29078971" TargetMode="External"/><Relationship Id="rId27" Type="http://schemas.openxmlformats.org/officeDocument/2006/relationships/hyperlink" Target="https://www-ncbi-nlm-nih-gov.ezproxy.library.tufts.edu/pubmed/?term=MacPherson%20H%5BAuthor%5D&amp;cauthor=true&amp;cauthor_uid=28253033" TargetMode="External"/><Relationship Id="rId43" Type="http://schemas.openxmlformats.org/officeDocument/2006/relationships/hyperlink" Target="https://www-ncbi-nlm-nih-gov.ezproxy.library.tufts.edu/pubmed/26276455" TargetMode="External"/><Relationship Id="rId48" Type="http://schemas.openxmlformats.org/officeDocument/2006/relationships/hyperlink" Target="http://ovidsp.dc2.ovid.com.ezproxy.library.tufts.edu/sp-3.33.0b/ovidweb.cgi?&amp;S=PAPBFPPFIFEBHPIOJPCKCFBHMEEEAA00&amp;Link+Set=S.sh.71%7c6%7csl_10&amp;Counter5=SS_view_found_article%7c25790454%7cmesz%7cmedline%7cmed11&amp;Counter5Data=25790454%7cmesz%7cmedline%7cmed11" TargetMode="External"/><Relationship Id="rId64" Type="http://schemas.openxmlformats.org/officeDocument/2006/relationships/hyperlink" Target="http://www.scopus.com/record/display.url?eid=2-s2.0-84865363135&amp;origin=resultslist" TargetMode="External"/><Relationship Id="rId69" Type="http://schemas.openxmlformats.org/officeDocument/2006/relationships/image" Target="media/image1.gif"/><Relationship Id="rId80" Type="http://schemas.openxmlformats.org/officeDocument/2006/relationships/hyperlink" Target="http://www.scopus.com/record/display.url?eid=2-s2.0-79961121094&amp;origin=resultslist" TargetMode="External"/><Relationship Id="rId85" Type="http://schemas.openxmlformats.org/officeDocument/2006/relationships/hyperlink" Target="http://www.ncbi.nlm.nih.gov/pubmed/?term=Helkimo%20M%5BAuthor%5D&amp;cauthor=true&amp;cauthor_uid=14760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-ncbi-nlm-nih-gov.ezproxy.library.tufts.edu/pubmed/?term=Chung%20YJ%5BAuthor%5D&amp;cauthor=true&amp;cauthor_uid=29329551" TargetMode="External"/><Relationship Id="rId17" Type="http://schemas.openxmlformats.org/officeDocument/2006/relationships/hyperlink" Target="https://www-ncbi-nlm-nih-gov.ezproxy.library.tufts.edu/pubmed/?term=Lee%20HJ%5BAuthor%5D&amp;cauthor=true&amp;cauthor_uid=29329551" TargetMode="External"/><Relationship Id="rId25" Type="http://schemas.openxmlformats.org/officeDocument/2006/relationships/hyperlink" Target="https://www-ncbi-nlm-nih-gov.ezproxy.library.tufts.edu/pubmed/?term=da%20Luz%20Ros%C3%A1rio%20de%20Sousa%20M%5BAuthor%5D&amp;cauthor=true&amp;cauthor_uid=29078971" TargetMode="External"/><Relationship Id="rId33" Type="http://schemas.openxmlformats.org/officeDocument/2006/relationships/hyperlink" Target="https://www-ncbi-nlm-nih-gov.ezproxy.library.tufts.edu/pubmed/26946615" TargetMode="External"/><Relationship Id="rId38" Type="http://schemas.openxmlformats.org/officeDocument/2006/relationships/hyperlink" Target="https://www-ncbi-nlm-nih-gov.ezproxy.library.tufts.edu/pubmed/?term=Lee%20S%5BAuthor%5D&amp;cauthor=true&amp;cauthor_uid=26833397" TargetMode="External"/><Relationship Id="rId46" Type="http://schemas.openxmlformats.org/officeDocument/2006/relationships/hyperlink" Target="http://ovidsp.dc2.ovid.com.ezproxy.library.tufts.edu/sp-3.33.0b/ovidweb.cgi?&amp;S=PAPBFPPFIFEBHPIOJPCKCFBHMEEEAA00&amp;Link+Set=S.sh.71%7c3%7csl_10&amp;Counter5=SS_view_found_article%7c27552352%7cmesz%7cmedline%7cmed12&amp;Counter5Data=27552352%7cmesz%7cmedline%7cmed12" TargetMode="External"/><Relationship Id="rId59" Type="http://schemas.openxmlformats.org/officeDocument/2006/relationships/hyperlink" Target="https://www.hindawi.com/journals/prm/2019/7954291/abs/" TargetMode="External"/><Relationship Id="rId67" Type="http://schemas.openxmlformats.org/officeDocument/2006/relationships/hyperlink" Target="http://www.scopus.com/record/display.url?eid=2-s2.0-84863814584&amp;origin=resultslist" TargetMode="External"/><Relationship Id="rId20" Type="http://schemas.openxmlformats.org/officeDocument/2006/relationships/hyperlink" Target="https://www-ncbi-nlm-nih-gov.ezproxy.library.tufts.edu/pubmed/?term=Zotelli%20VL%5BAuthor%5D&amp;cauthor=true&amp;cauthor_uid=29078971" TargetMode="External"/><Relationship Id="rId41" Type="http://schemas.openxmlformats.org/officeDocument/2006/relationships/hyperlink" Target="https://www-ncbi-nlm-nih-gov.ezproxy.library.tufts.edu/pubmed/?term=Lee%20S%5BAuthor%5D&amp;cauthor=true&amp;cauthor_uid=26833397" TargetMode="External"/><Relationship Id="rId54" Type="http://schemas.openxmlformats.org/officeDocument/2006/relationships/hyperlink" Target="http://journals.lww.com/clinicalpain/Abstract/2010/07000/Acupuncture_in_the_Treatment_of_Pain_in.11.aspx" TargetMode="External"/><Relationship Id="rId62" Type="http://schemas.openxmlformats.org/officeDocument/2006/relationships/hyperlink" Target="http://www.scopus.com/record/display.url?eid=2-s2.0-84902271455&amp;origin=resultslist" TargetMode="External"/><Relationship Id="rId70" Type="http://schemas.openxmlformats.org/officeDocument/2006/relationships/hyperlink" Target="http://www.scopus.com/record/display.url?eid=2-s2.0-82455188339&amp;origin=resultslist" TargetMode="External"/><Relationship Id="rId75" Type="http://schemas.openxmlformats.org/officeDocument/2006/relationships/hyperlink" Target="http://www.scopus.com/record/display.url?eid=2-s2.0-84879097663&amp;origin=resultslist" TargetMode="External"/><Relationship Id="rId83" Type="http://schemas.openxmlformats.org/officeDocument/2006/relationships/hyperlink" Target="https://www.cochranelibrary.com/cdsr/doi/10.1002/14651858.CD012057.pub2/full" TargetMode="External"/><Relationship Id="rId88" Type="http://schemas.openxmlformats.org/officeDocument/2006/relationships/hyperlink" Target="http://www.ncbi.nlm.nih.gov/pubmed/?term=Helkimo%20M%5BAuthor%5D&amp;cauthor=true&amp;cauthor_uid=1291106" TargetMode="External"/><Relationship Id="rId91" Type="http://schemas.openxmlformats.org/officeDocument/2006/relationships/hyperlink" Target="http://www.ncbi.nlm.nih.gov/pubmed/?term=Helkimo%20M%5BAuthor%5D&amp;cauthor=true&amp;cauthor_uid=1455324" TargetMode="External"/><Relationship Id="rId96" Type="http://schemas.openxmlformats.org/officeDocument/2006/relationships/hyperlink" Target="http://www.ncbi.nlm.nih.gov/pubmed/?term=Polus%20B%5BAuthor%5D&amp;cauthor=true&amp;cauthor_uid=120670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-ncbi-nlm-nih-gov.ezproxy.library.tufts.edu/pubmed/?term=Eftekharsadat%20B%5BAuthor%5D&amp;cauthor=true&amp;cauthor_uid=29746993" TargetMode="External"/><Relationship Id="rId15" Type="http://schemas.openxmlformats.org/officeDocument/2006/relationships/hyperlink" Target="https://www-ncbi-nlm-nih-gov.ezproxy.library.tufts.edu/pubmed/?term=Choi%20SH%5BAuthor%5D&amp;cauthor=true&amp;cauthor_uid=29329551" TargetMode="External"/><Relationship Id="rId23" Type="http://schemas.openxmlformats.org/officeDocument/2006/relationships/hyperlink" Target="https://www-ncbi-nlm-nih-gov.ezproxy.library.tufts.edu/pubmed/?term=Wada%20RS%5BAuthor%5D&amp;cauthor=true&amp;cauthor_uid=29078971" TargetMode="External"/><Relationship Id="rId28" Type="http://schemas.openxmlformats.org/officeDocument/2006/relationships/hyperlink" Target="https://www-ncbi-nlm-nih-gov.ezproxy.library.tufts.edu/pubmed/?term=Elliot%20B%5BAuthor%5D&amp;cauthor=true&amp;cauthor_uid=28253033" TargetMode="External"/><Relationship Id="rId36" Type="http://schemas.openxmlformats.org/officeDocument/2006/relationships/hyperlink" Target="https://www-ncbi-nlm-nih-gov.ezproxy.library.tufts.edu/pubmed/?term=Lin%20M%5BAuthor%5D&amp;cauthor=true&amp;cauthor_uid=26946615" TargetMode="External"/><Relationship Id="rId49" Type="http://schemas.openxmlformats.org/officeDocument/2006/relationships/hyperlink" Target="http://ovidsp.dc2.ovid.com.ezproxy.library.tufts.edu/sp-3.33.0b/ovidweb.cgi?&amp;S=PAPBFPPFIFEBHPIOJPCKCFBHMEEEAA00&amp;Link+Set=S.sh.71%7c7%7csl_10&amp;Counter5=SS_view_found_article%7c25768071%7cmesz%7cmedline%7cmed11&amp;Counter5Data=25768071%7cmesz%7cmedline%7cmed11" TargetMode="External"/><Relationship Id="rId57" Type="http://schemas.openxmlformats.org/officeDocument/2006/relationships/hyperlink" Target="https://scholar.google.com/citations?user=Mi5VgLgAAAAJ&amp;hl=en&amp;oi=sra" TargetMode="External"/><Relationship Id="rId10" Type="http://schemas.openxmlformats.org/officeDocument/2006/relationships/hyperlink" Target="https://www-ncbi-nlm-nih-gov.ezproxy.library.tufts.edu/pubmed/?term=Lee%20JH%5BAuthor%5D&amp;cauthor=true&amp;cauthor_uid=29329551" TargetMode="External"/><Relationship Id="rId31" Type="http://schemas.openxmlformats.org/officeDocument/2006/relationships/hyperlink" Target="https://www-ncbi-nlm-nih-gov.ezproxy.library.tufts.edu/pubmed/?term=Birch%20S%5BAuthor%5D&amp;cauthor=true&amp;cauthor_uid=28253033" TargetMode="External"/><Relationship Id="rId44" Type="http://schemas.openxmlformats.org/officeDocument/2006/relationships/hyperlink" Target="http://ovidsp.dc2.ovid.com.ezproxy.library.tufts.edu/sp-3.33.0b/ovidweb.cgi?&amp;S=PAPBFPPFIFEBHPIOJPCKCFBHMEEEAA00&amp;Link+Set=S.sh.71%7c1%7csl_10&amp;Counter5=SS_view_found_article%7c28644247%7cmesz%7cmedline%7cmed13&amp;Counter5Data=28644247%7cmesz%7cmedline%7cmed13" TargetMode="External"/><Relationship Id="rId52" Type="http://schemas.openxmlformats.org/officeDocument/2006/relationships/hyperlink" Target="http://www.sciencedirect.com/science/article/pii/S0003999301066564" TargetMode="External"/><Relationship Id="rId60" Type="http://schemas.openxmlformats.org/officeDocument/2006/relationships/hyperlink" Target="https://www.hindawi.com/24256979/" TargetMode="External"/><Relationship Id="rId65" Type="http://schemas.openxmlformats.org/officeDocument/2006/relationships/hyperlink" Target="http://www.scopus.com/record/display.url?eid=2-s2.0-84863855992&amp;origin=resultslist" TargetMode="External"/><Relationship Id="rId73" Type="http://schemas.openxmlformats.org/officeDocument/2006/relationships/hyperlink" Target="http://www.scopus.com/record/display.url?eid=2-s2.0-84859978363&amp;origin=resultslist" TargetMode="External"/><Relationship Id="rId78" Type="http://schemas.openxmlformats.org/officeDocument/2006/relationships/hyperlink" Target="http://www.scopus.com/record/display.url?eid=2-s2.0-79959250296&amp;origin=resultslist" TargetMode="External"/><Relationship Id="rId81" Type="http://schemas.openxmlformats.org/officeDocument/2006/relationships/hyperlink" Target="http://www.scopus.com/record/display.url?eid=2-s2.0-79961102366&amp;origin=resultslist" TargetMode="External"/><Relationship Id="rId86" Type="http://schemas.openxmlformats.org/officeDocument/2006/relationships/hyperlink" Target="http://www.ncbi.nlm.nih.gov/pubmed/1476055" TargetMode="External"/><Relationship Id="rId94" Type="http://schemas.openxmlformats.org/officeDocument/2006/relationships/hyperlink" Target="http://www.ncbi.nlm.nih.gov/pubmed/1455324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-ncbi-nlm-nih-gov.ezproxy.library.tufts.edu/pubmed/?term=Jun%20S%5BAuthor%5D&amp;cauthor=true&amp;cauthor_uid=29329551" TargetMode="External"/><Relationship Id="rId13" Type="http://schemas.openxmlformats.org/officeDocument/2006/relationships/hyperlink" Target="https://www-ncbi-nlm-nih-gov.ezproxy.library.tufts.edu/pubmed/?term=Kim%20JR%5BAuthor%5D&amp;cauthor=true&amp;cauthor_uid=29329551" TargetMode="External"/><Relationship Id="rId18" Type="http://schemas.openxmlformats.org/officeDocument/2006/relationships/hyperlink" Target="https://www-ncbi-nlm-nih-gov.ezproxy.library.tufts.edu/pubmed/?term=Kim%20JS%5BAuthor%5D&amp;cauthor=true&amp;cauthor_uid=29329551" TargetMode="External"/><Relationship Id="rId39" Type="http://schemas.openxmlformats.org/officeDocument/2006/relationships/hyperlink" Target="https://www-ncbi-nlm-nih-gov.ezproxy.library.tufts.edu/pubmed/?term=Nam%20D%5BAuthor%5D&amp;cauthor=true&amp;cauthor_uid=26833397" TargetMode="External"/><Relationship Id="rId34" Type="http://schemas.openxmlformats.org/officeDocument/2006/relationships/hyperlink" Target="https://www-ncbi-nlm-nih-gov.ezproxy.library.tufts.edu/pubmed/?term=Jiang%20G%5BAuthor%5D&amp;cauthor=true&amp;cauthor_uid=26946615" TargetMode="External"/><Relationship Id="rId50" Type="http://schemas.openxmlformats.org/officeDocument/2006/relationships/hyperlink" Target="https://scholar.google.com/citations?user=7rUepTUAAAAJ&amp;hl=en&amp;oi=sra" TargetMode="External"/><Relationship Id="rId55" Type="http://schemas.openxmlformats.org/officeDocument/2006/relationships/hyperlink" Target="http://ir.dut.ac.za:8080/handle/10321/407" TargetMode="External"/><Relationship Id="rId76" Type="http://schemas.openxmlformats.org/officeDocument/2006/relationships/hyperlink" Target="http://www.scopus.com/record/display.url?eid=2-s2.0-84855173391&amp;origin=resultslist" TargetMode="External"/><Relationship Id="rId97" Type="http://schemas.openxmlformats.org/officeDocument/2006/relationships/hyperlink" Target="http://www.ncbi.nlm.nih.gov/pubmed/12067088" TargetMode="External"/><Relationship Id="rId7" Type="http://schemas.openxmlformats.org/officeDocument/2006/relationships/hyperlink" Target="https://www-ncbi-nlm-nih-gov.ezproxy.library.tufts.edu/pubmed/?term=Fadavi%20HR%5BAuthor%5D&amp;cauthor=true&amp;cauthor_uid=29746993" TargetMode="External"/><Relationship Id="rId71" Type="http://schemas.openxmlformats.org/officeDocument/2006/relationships/hyperlink" Target="http://www.scopus.com/record/display.url?eid=2-s2.0-81855176111&amp;origin=resultslist" TargetMode="External"/><Relationship Id="rId92" Type="http://schemas.openxmlformats.org/officeDocument/2006/relationships/hyperlink" Target="http://www.ncbi.nlm.nih.gov/pubmed/?term=Andersson%20S%5BAuthor%5D&amp;cauthor=true&amp;cauthor_uid=14553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-ncbi-nlm-nih-gov.ezproxy.library.tufts.edu/pubmed/?term=Hopton%20A%5BAuthor%5D&amp;cauthor=true&amp;cauthor_uid=28253033" TargetMode="External"/><Relationship Id="rId24" Type="http://schemas.openxmlformats.org/officeDocument/2006/relationships/hyperlink" Target="https://www-ncbi-nlm-nih-gov.ezproxy.library.tufts.edu/pubmed/?term=Sato%20JE%5BAuthor%5D&amp;cauthor=true&amp;cauthor_uid=29078971" TargetMode="External"/><Relationship Id="rId40" Type="http://schemas.openxmlformats.org/officeDocument/2006/relationships/hyperlink" Target="https://www-ncbi-nlm-nih-gov.ezproxy.library.tufts.edu/pubmed/?term=Han%20G%5BAuthor%5D&amp;cauthor=true&amp;cauthor_uid=26833397" TargetMode="External"/><Relationship Id="rId45" Type="http://schemas.openxmlformats.org/officeDocument/2006/relationships/hyperlink" Target="http://ovidsp.dc2.ovid.com.ezproxy.library.tufts.edu/sp-3.33.0b/ovidweb.cgi?&amp;S=PAPBFPPFIFEBHPIOJPCKCFBHMEEEAA00&amp;Link+Set=S.sh.71%7c2%7csl_10&amp;Counter5=SS_view_found_article%7c28291046%7cmesz%7cmedline%7cmed13&amp;Counter5Data=28291046%7cmesz%7cmedline%7cmed13" TargetMode="External"/><Relationship Id="rId66" Type="http://schemas.openxmlformats.org/officeDocument/2006/relationships/hyperlink" Target="http://www.scopus.com/record/display.url?eid=2-s2.0-84860580836&amp;origin=resultslist" TargetMode="External"/><Relationship Id="rId87" Type="http://schemas.openxmlformats.org/officeDocument/2006/relationships/hyperlink" Target="http://www.ncbi.nlm.nih.gov/pubmed/?term=List%20T%5BAuthor%5D&amp;cauthor=true&amp;cauthor_uid=1291106" TargetMode="External"/><Relationship Id="rId61" Type="http://schemas.openxmlformats.org/officeDocument/2006/relationships/hyperlink" Target="http://www.scopus.com/record/display.url?eid=2-s2.0-84940569536&amp;origin=resultslist" TargetMode="External"/><Relationship Id="rId82" Type="http://schemas.openxmlformats.org/officeDocument/2006/relationships/hyperlink" Target="https://www.cochranelibrary.com/cdsr/doi/10.1002/14651858.CD007587.pub2/full" TargetMode="External"/><Relationship Id="rId19" Type="http://schemas.openxmlformats.org/officeDocument/2006/relationships/hyperlink" Target="https://www-ncbi-nlm-nih-gov.ezproxy.library.tufts.edu/pubmed/29078971" TargetMode="External"/><Relationship Id="rId14" Type="http://schemas.openxmlformats.org/officeDocument/2006/relationships/hyperlink" Target="https://www-ncbi-nlm-nih-gov.ezproxy.library.tufts.edu/pubmed/?term=Park%20CA%5BAuthor%5D&amp;cauthor=true&amp;cauthor_uid=29329551" TargetMode="External"/><Relationship Id="rId30" Type="http://schemas.openxmlformats.org/officeDocument/2006/relationships/hyperlink" Target="https://www-ncbi-nlm-nih-gov.ezproxy.library.tufts.edu/pubmed/?term=Lansdown%20H%5BAuthor%5D&amp;cauthor=true&amp;cauthor_uid=28253033" TargetMode="External"/><Relationship Id="rId35" Type="http://schemas.openxmlformats.org/officeDocument/2006/relationships/hyperlink" Target="https://www-ncbi-nlm-nih-gov.ezproxy.library.tufts.edu/pubmed/?term=Jia%20C%5BAuthor%5D&amp;cauthor=true&amp;cauthor_uid=26946615" TargetMode="External"/><Relationship Id="rId56" Type="http://schemas.openxmlformats.org/officeDocument/2006/relationships/hyperlink" Target="http://www.journalagent.com/z4/download_fulltext.asp?pdir=agri&amp;plng=tur&amp;un=AGRI-04796" TargetMode="External"/><Relationship Id="rId77" Type="http://schemas.openxmlformats.org/officeDocument/2006/relationships/hyperlink" Target="http://www.scopus.com/record/display.url?eid=2-s2.0-84855169362&amp;origin=resultslist" TargetMode="External"/><Relationship Id="rId8" Type="http://schemas.openxmlformats.org/officeDocument/2006/relationships/hyperlink" Target="https://www-ncbi-nlm-nih-gov.ezproxy.library.tufts.edu/pubmed/29329551" TargetMode="External"/><Relationship Id="rId51" Type="http://schemas.openxmlformats.org/officeDocument/2006/relationships/hyperlink" Target="http://aim.bmj.com/content/21/4/138.short" TargetMode="External"/><Relationship Id="rId72" Type="http://schemas.openxmlformats.org/officeDocument/2006/relationships/hyperlink" Target="http://www.scopus.com/record/display.url?eid=2-s2.0-79953779454&amp;origin=resultslist" TargetMode="External"/><Relationship Id="rId93" Type="http://schemas.openxmlformats.org/officeDocument/2006/relationships/hyperlink" Target="http://www.ncbi.nlm.nih.gov/pubmed/?term=Carlsson%20GE%5BAuthor%5D&amp;cauthor=true&amp;cauthor_uid=1455324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7022</Words>
  <Characters>40027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Farag, Arwa Mohammad</dc:creator>
  <cp:keywords/>
  <dc:description/>
  <cp:lastModifiedBy>Arwa Farag</cp:lastModifiedBy>
  <cp:revision>2</cp:revision>
  <dcterms:created xsi:type="dcterms:W3CDTF">2019-07-16T17:31:00Z</dcterms:created>
  <dcterms:modified xsi:type="dcterms:W3CDTF">2019-07-16T17:31:00Z</dcterms:modified>
</cp:coreProperties>
</file>