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F0" w:rsidRPr="00DD19E3" w:rsidRDefault="00013255">
      <w:pPr>
        <w:rPr>
          <w:rFonts w:ascii="Arial Narrow" w:hAnsi="Arial Narrow"/>
          <w:b/>
          <w:sz w:val="36"/>
          <w:szCs w:val="36"/>
          <w:u w:val="single"/>
        </w:rPr>
      </w:pPr>
      <w:r>
        <w:rPr>
          <w:rFonts w:ascii="Arial Narrow" w:hAnsi="Arial Narrow"/>
          <w:b/>
          <w:sz w:val="36"/>
          <w:szCs w:val="36"/>
        </w:rPr>
        <w:t>Supplementary material</w:t>
      </w:r>
    </w:p>
    <w:p w:rsidR="00DD19E3" w:rsidRDefault="00DD19E3" w:rsidP="00DD19E3">
      <w:pPr>
        <w:spacing w:after="0" w:line="480" w:lineRule="auto"/>
        <w:rPr>
          <w:rFonts w:ascii="Arial Narrow" w:hAnsi="Arial Narrow"/>
          <w:b/>
          <w:sz w:val="36"/>
          <w:szCs w:val="36"/>
          <w:u w:val="single"/>
        </w:rPr>
      </w:pPr>
    </w:p>
    <w:p w:rsidR="00DD19E3" w:rsidRPr="00DD19E3" w:rsidRDefault="00DD19E3" w:rsidP="00DD19E3">
      <w:pPr>
        <w:spacing w:after="0" w:line="480" w:lineRule="auto"/>
        <w:rPr>
          <w:rFonts w:ascii="Arial Narrow" w:hAnsi="Arial Narrow"/>
          <w:b/>
          <w:sz w:val="24"/>
          <w:szCs w:val="24"/>
        </w:rPr>
      </w:pPr>
      <w:r>
        <w:rPr>
          <w:rFonts w:ascii="Arial Narrow" w:hAnsi="Arial Narrow"/>
          <w:b/>
          <w:sz w:val="24"/>
          <w:szCs w:val="24"/>
        </w:rPr>
        <w:t xml:space="preserve">A. </w:t>
      </w:r>
      <w:r w:rsidRPr="00DD19E3">
        <w:rPr>
          <w:rFonts w:ascii="Arial Narrow" w:hAnsi="Arial Narrow"/>
          <w:b/>
          <w:sz w:val="24"/>
          <w:szCs w:val="24"/>
        </w:rPr>
        <w:t xml:space="preserve">Construction of the Credit Provision dataset – ECB Bank Lending Survey </w:t>
      </w:r>
    </w:p>
    <w:p w:rsidR="00DD19E3" w:rsidRPr="001B11D6" w:rsidRDefault="00DD19E3" w:rsidP="00DD19E3">
      <w:pPr>
        <w:spacing w:after="0" w:line="240" w:lineRule="auto"/>
        <w:jc w:val="both"/>
        <w:rPr>
          <w:rFonts w:ascii="Arial Narrow" w:hAnsi="Arial Narrow"/>
        </w:rPr>
      </w:pPr>
      <w:r w:rsidRPr="001B11D6">
        <w:rPr>
          <w:rFonts w:ascii="Arial Narrow" w:hAnsi="Arial Narrow"/>
        </w:rPr>
        <w:t xml:space="preserve">Note: The Table presents the detailed list of the questions used in this paper retrieved by ECB Bank Lending Survey (refer to  </w:t>
      </w:r>
      <w:hyperlink r:id="rId6" w:history="1">
        <w:r w:rsidRPr="001B11D6">
          <w:rPr>
            <w:rStyle w:val="Hyperlink"/>
            <w:rFonts w:ascii="Arial Narrow" w:hAnsi="Arial Narrow"/>
          </w:rPr>
          <w:t>http://sdw.ecb.europa.eu/browse.do?node=9691151</w:t>
        </w:r>
      </w:hyperlink>
      <w:r w:rsidRPr="001B11D6">
        <w:rPr>
          <w:rFonts w:ascii="Arial Narrow" w:hAnsi="Arial Narrow"/>
        </w:rPr>
        <w:t xml:space="preserve">). The </w:t>
      </w:r>
      <w:r>
        <w:rPr>
          <w:rFonts w:ascii="Arial Narrow" w:hAnsi="Arial Narrow"/>
        </w:rPr>
        <w:t>methodology and the detailed questionnaire is updated in April 2015. For the purpose of our study, the column “Generated Field” includes the calculations we executed to quantify the Demand for Loans, Supply of Loans and Borrowers’ Quality.</w:t>
      </w:r>
      <w:r w:rsidRPr="001B11D6">
        <w:rPr>
          <w:rFonts w:ascii="Arial Narrow" w:hAnsi="Arial Narrow"/>
        </w:rPr>
        <w:t xml:space="preserve">  </w:t>
      </w:r>
    </w:p>
    <w:p w:rsidR="00DD19E3" w:rsidRPr="00DD19E3" w:rsidRDefault="00DD19E3" w:rsidP="00DD19E3">
      <w:pPr>
        <w:spacing w:after="0" w:line="480" w:lineRule="auto"/>
        <w:rPr>
          <w:rFonts w:ascii="Arial Narrow" w:hAnsi="Arial Narrow"/>
          <w:b/>
          <w:sz w:val="24"/>
          <w:szCs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tbl>
      <w:tblPr>
        <w:tblW w:w="9639" w:type="dxa"/>
        <w:tblInd w:w="108" w:type="dxa"/>
        <w:tblLayout w:type="fixed"/>
        <w:tblLook w:val="04A0"/>
      </w:tblPr>
      <w:tblGrid>
        <w:gridCol w:w="3119"/>
        <w:gridCol w:w="850"/>
        <w:gridCol w:w="1578"/>
        <w:gridCol w:w="2958"/>
        <w:gridCol w:w="1134"/>
      </w:tblGrid>
      <w:tr w:rsidR="00DD19E3" w:rsidRPr="005729F7" w:rsidTr="00DD19E3">
        <w:trPr>
          <w:trHeight w:val="315"/>
          <w:tblHeader/>
        </w:trPr>
        <w:tc>
          <w:tcPr>
            <w:tcW w:w="3119" w:type="dxa"/>
            <w:tcBorders>
              <w:top w:val="nil"/>
              <w:left w:val="nil"/>
              <w:bottom w:val="single" w:sz="4" w:space="0" w:color="auto"/>
              <w:right w:val="nil"/>
            </w:tcBorders>
            <w:shd w:val="clear" w:color="auto" w:fill="auto"/>
            <w:noWrap/>
            <w:hideMark/>
          </w:tcPr>
          <w:p w:rsidR="00DD19E3" w:rsidRPr="005729F7" w:rsidRDefault="00DD19E3" w:rsidP="00DD19E3">
            <w:pPr>
              <w:spacing w:after="0" w:line="240" w:lineRule="auto"/>
              <w:jc w:val="center"/>
              <w:rPr>
                <w:rFonts w:ascii="Arial Narrow" w:eastAsia="Times New Roman" w:hAnsi="Arial Narrow"/>
                <w:b/>
                <w:bCs/>
                <w:color w:val="000000"/>
                <w:szCs w:val="20"/>
                <w:lang w:eastAsia="el-GR"/>
              </w:rPr>
            </w:pPr>
            <w:r w:rsidRPr="005729F7">
              <w:rPr>
                <w:rFonts w:ascii="Arial Narrow" w:eastAsia="Times New Roman" w:hAnsi="Arial Narrow"/>
                <w:b/>
                <w:bCs/>
                <w:color w:val="000000"/>
                <w:szCs w:val="20"/>
                <w:lang w:val="el-GR" w:eastAsia="el-GR"/>
              </w:rPr>
              <w:t>Question</w:t>
            </w:r>
            <w:r w:rsidRPr="005729F7">
              <w:rPr>
                <w:rFonts w:ascii="Arial Narrow" w:eastAsia="Times New Roman" w:hAnsi="Arial Narrow"/>
                <w:b/>
                <w:bCs/>
                <w:color w:val="000000"/>
                <w:szCs w:val="20"/>
                <w:lang w:eastAsia="el-GR"/>
              </w:rPr>
              <w:t xml:space="preserve"> in ECB BLS</w:t>
            </w:r>
          </w:p>
        </w:tc>
        <w:tc>
          <w:tcPr>
            <w:tcW w:w="850" w:type="dxa"/>
            <w:tcBorders>
              <w:top w:val="nil"/>
              <w:left w:val="nil"/>
              <w:bottom w:val="single" w:sz="4" w:space="0" w:color="auto"/>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b/>
                <w:bCs/>
                <w:color w:val="000000"/>
                <w:szCs w:val="20"/>
                <w:lang w:eastAsia="el-GR"/>
              </w:rPr>
            </w:pPr>
            <w:r w:rsidRPr="005729F7">
              <w:rPr>
                <w:rFonts w:ascii="Arial Narrow" w:eastAsia="Times New Roman" w:hAnsi="Arial Narrow"/>
                <w:b/>
                <w:bCs/>
                <w:color w:val="000000"/>
                <w:szCs w:val="20"/>
                <w:lang w:eastAsia="el-GR"/>
              </w:rPr>
              <w:t>Number</w:t>
            </w:r>
          </w:p>
        </w:tc>
        <w:tc>
          <w:tcPr>
            <w:tcW w:w="1578" w:type="dxa"/>
            <w:tcBorders>
              <w:top w:val="nil"/>
              <w:left w:val="nil"/>
              <w:bottom w:val="single" w:sz="4" w:space="0" w:color="auto"/>
              <w:right w:val="nil"/>
            </w:tcBorders>
            <w:shd w:val="clear" w:color="auto" w:fill="auto"/>
            <w:noWrap/>
            <w:hideMark/>
          </w:tcPr>
          <w:p w:rsidR="00DD19E3" w:rsidRPr="005729F7" w:rsidRDefault="00DD19E3" w:rsidP="00DD19E3">
            <w:pPr>
              <w:spacing w:after="0" w:line="240" w:lineRule="auto"/>
              <w:jc w:val="center"/>
              <w:rPr>
                <w:rFonts w:ascii="Arial Narrow" w:eastAsia="Times New Roman" w:hAnsi="Arial Narrow"/>
                <w:b/>
                <w:bCs/>
                <w:color w:val="000000"/>
                <w:szCs w:val="20"/>
                <w:lang w:val="el-GR" w:eastAsia="el-GR"/>
              </w:rPr>
            </w:pPr>
            <w:r w:rsidRPr="005729F7">
              <w:rPr>
                <w:rFonts w:ascii="Arial Narrow" w:eastAsia="Times New Roman" w:hAnsi="Arial Narrow"/>
                <w:b/>
                <w:bCs/>
                <w:color w:val="000000"/>
                <w:szCs w:val="20"/>
                <w:lang w:val="el-GR" w:eastAsia="el-GR"/>
              </w:rPr>
              <w:t>Construction</w:t>
            </w:r>
          </w:p>
        </w:tc>
        <w:tc>
          <w:tcPr>
            <w:tcW w:w="2958" w:type="dxa"/>
            <w:tcBorders>
              <w:top w:val="nil"/>
              <w:left w:val="nil"/>
              <w:bottom w:val="single" w:sz="4" w:space="0" w:color="auto"/>
              <w:right w:val="nil"/>
            </w:tcBorders>
            <w:shd w:val="clear" w:color="auto" w:fill="auto"/>
            <w:noWrap/>
            <w:hideMark/>
          </w:tcPr>
          <w:p w:rsidR="00DD19E3" w:rsidRPr="005729F7" w:rsidRDefault="00DD19E3" w:rsidP="00DD19E3">
            <w:pPr>
              <w:spacing w:after="0" w:line="240" w:lineRule="auto"/>
              <w:jc w:val="center"/>
              <w:rPr>
                <w:rFonts w:ascii="Arial Narrow" w:eastAsia="Times New Roman" w:hAnsi="Arial Narrow"/>
                <w:b/>
                <w:bCs/>
                <w:color w:val="000000"/>
                <w:szCs w:val="20"/>
                <w:lang w:val="el-GR" w:eastAsia="el-GR"/>
              </w:rPr>
            </w:pPr>
            <w:r w:rsidRPr="005729F7">
              <w:rPr>
                <w:rFonts w:ascii="Arial Narrow" w:eastAsia="Times New Roman" w:hAnsi="Arial Narrow"/>
                <w:b/>
                <w:bCs/>
                <w:color w:val="000000"/>
                <w:szCs w:val="20"/>
                <w:lang w:val="el-GR" w:eastAsia="el-GR"/>
              </w:rPr>
              <w:t>Definition</w:t>
            </w:r>
          </w:p>
        </w:tc>
        <w:tc>
          <w:tcPr>
            <w:tcW w:w="1134" w:type="dxa"/>
            <w:tcBorders>
              <w:top w:val="nil"/>
              <w:left w:val="nil"/>
              <w:bottom w:val="single" w:sz="4" w:space="0" w:color="auto"/>
              <w:right w:val="nil"/>
            </w:tcBorders>
            <w:shd w:val="clear" w:color="auto" w:fill="auto"/>
            <w:noWrap/>
            <w:hideMark/>
          </w:tcPr>
          <w:p w:rsidR="00DD19E3" w:rsidRPr="005729F7" w:rsidRDefault="00DD19E3" w:rsidP="00DD19E3">
            <w:pPr>
              <w:spacing w:after="0" w:line="240" w:lineRule="auto"/>
              <w:jc w:val="center"/>
              <w:rPr>
                <w:rFonts w:ascii="Arial Narrow" w:eastAsia="Times New Roman" w:hAnsi="Arial Narrow"/>
                <w:b/>
                <w:bCs/>
                <w:color w:val="000000"/>
                <w:szCs w:val="20"/>
                <w:lang w:val="el-GR" w:eastAsia="el-GR"/>
              </w:rPr>
            </w:pPr>
            <w:r w:rsidRPr="005729F7">
              <w:rPr>
                <w:rFonts w:ascii="Arial Narrow" w:eastAsia="Times New Roman" w:hAnsi="Arial Narrow"/>
                <w:b/>
                <w:bCs/>
                <w:color w:val="000000"/>
                <w:szCs w:val="20"/>
                <w:lang w:val="el-GR" w:eastAsia="el-GR"/>
              </w:rPr>
              <w:t>Generated Field</w:t>
            </w:r>
          </w:p>
        </w:tc>
      </w:tr>
      <w:tr w:rsidR="00DD19E3" w:rsidRPr="005729F7" w:rsidTr="00DD19E3">
        <w:trPr>
          <w:trHeight w:val="150"/>
        </w:trPr>
        <w:tc>
          <w:tcPr>
            <w:tcW w:w="3119"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jc w:val="center"/>
              <w:rPr>
                <w:rFonts w:ascii="Arial Narrow" w:eastAsia="Times New Roman" w:hAnsi="Arial Narrow"/>
                <w:b/>
                <w:bCs/>
                <w:color w:val="000000"/>
                <w:szCs w:val="20"/>
                <w:lang w:val="el-GR" w:eastAsia="el-GR"/>
              </w:rPr>
            </w:pPr>
          </w:p>
        </w:tc>
        <w:tc>
          <w:tcPr>
            <w:tcW w:w="850" w:type="dxa"/>
            <w:tcBorders>
              <w:top w:val="nil"/>
              <w:left w:val="nil"/>
              <w:bottom w:val="nil"/>
              <w:right w:val="nil"/>
            </w:tcBorders>
            <w:shd w:val="clear" w:color="auto" w:fill="auto"/>
            <w:vAlign w:val="center"/>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1578"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2958"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1134"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r>
      <w:tr w:rsidR="00DD19E3" w:rsidRPr="005729F7" w:rsidTr="00DD19E3">
        <w:trPr>
          <w:trHeight w:val="400"/>
        </w:trPr>
        <w:tc>
          <w:tcPr>
            <w:tcW w:w="3119" w:type="dxa"/>
            <w:tcBorders>
              <w:top w:val="nil"/>
              <w:left w:val="nil"/>
              <w:bottom w:val="nil"/>
              <w:right w:val="nil"/>
            </w:tcBorders>
            <w:shd w:val="clear" w:color="auto" w:fill="auto"/>
            <w:noWrap/>
            <w:vAlign w:val="bottom"/>
            <w:hideMark/>
          </w:tcPr>
          <w:p w:rsidR="00DD19E3" w:rsidRPr="000F1D13" w:rsidRDefault="00DD19E3" w:rsidP="00DD19E3">
            <w:pPr>
              <w:spacing w:after="0" w:line="240" w:lineRule="auto"/>
              <w:rPr>
                <w:rFonts w:ascii="Arial Narrow" w:eastAsia="Times New Roman" w:hAnsi="Arial Narrow"/>
                <w:b/>
                <w:bCs/>
                <w:color w:val="000000"/>
                <w:szCs w:val="20"/>
                <w:lang w:eastAsia="el-GR"/>
              </w:rPr>
            </w:pPr>
            <w:r>
              <w:rPr>
                <w:rFonts w:ascii="Arial Narrow" w:eastAsia="Times New Roman" w:hAnsi="Arial Narrow"/>
                <w:b/>
                <w:bCs/>
                <w:color w:val="000000"/>
                <w:szCs w:val="20"/>
                <w:lang w:eastAsia="el-GR"/>
              </w:rPr>
              <w:t>Demand for Loans</w:t>
            </w:r>
          </w:p>
          <w:p w:rsidR="00DD19E3" w:rsidRPr="005729F7" w:rsidRDefault="00DD19E3" w:rsidP="00DD19E3">
            <w:pPr>
              <w:spacing w:after="0" w:line="240" w:lineRule="auto"/>
              <w:rPr>
                <w:rFonts w:ascii="Arial Narrow" w:eastAsia="Times New Roman" w:hAnsi="Arial Narrow"/>
                <w:b/>
                <w:bCs/>
                <w:color w:val="000000"/>
                <w:szCs w:val="20"/>
                <w:lang w:val="el-GR" w:eastAsia="el-GR"/>
              </w:rPr>
            </w:pPr>
          </w:p>
        </w:tc>
        <w:tc>
          <w:tcPr>
            <w:tcW w:w="850"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b/>
                <w:bCs/>
                <w:color w:val="000000"/>
                <w:szCs w:val="20"/>
                <w:lang w:val="el-GR" w:eastAsia="el-GR"/>
              </w:rPr>
            </w:pPr>
          </w:p>
        </w:tc>
        <w:tc>
          <w:tcPr>
            <w:tcW w:w="157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295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r>
      <w:tr w:rsidR="00DD19E3" w:rsidRPr="005729F7" w:rsidTr="00DD19E3">
        <w:trPr>
          <w:trHeight w:val="1276"/>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xml:space="preserve">Over the past three months (apart from normal seasonal fluctuations), how has the demand for loans or credit lines to enterprises changed at your bank? </w:t>
            </w: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Q6</w:t>
            </w: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an increase of the demand for loans</w:t>
            </w: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“increased considerably” and “increased somewhat” and the sum of banks answering “decreased somewhat” and “decreased considerably” in percentage of the total number of banks</w:t>
            </w:r>
          </w:p>
        </w:tc>
        <w:tc>
          <w:tcPr>
            <w:tcW w:w="1134" w:type="dxa"/>
            <w:vMerge w:val="restart"/>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xml:space="preserve">Average of sum percentages in Q6 and Q18 </w:t>
            </w:r>
          </w:p>
        </w:tc>
      </w:tr>
      <w:tr w:rsidR="00DD19E3" w:rsidRPr="005729F7" w:rsidTr="00DD19E3">
        <w:trPr>
          <w:trHeight w:val="300"/>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szCs w:val="20"/>
                <w:lang w:eastAsia="el-GR"/>
              </w:rPr>
            </w:pP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134" w:type="dxa"/>
            <w:vMerge/>
            <w:tcBorders>
              <w:top w:val="nil"/>
              <w:left w:val="nil"/>
              <w:bottom w:val="nil"/>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765"/>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Over the past three months (apart from normal seasonal fluctuations), how has the demand for loans to households changed at your bank?</w:t>
            </w: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Q18</w:t>
            </w: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an increase of the demand for loans</w:t>
            </w: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“increased considerably” and “increased somewhat” and the sum of banks answering “decreased somewhat” and “decreased considerably” in percentage of the total number of banks</w:t>
            </w:r>
          </w:p>
        </w:tc>
        <w:tc>
          <w:tcPr>
            <w:tcW w:w="1134" w:type="dxa"/>
            <w:vMerge/>
            <w:tcBorders>
              <w:top w:val="nil"/>
              <w:left w:val="nil"/>
              <w:bottom w:val="nil"/>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330"/>
        </w:trPr>
        <w:tc>
          <w:tcPr>
            <w:tcW w:w="3119" w:type="dxa"/>
            <w:tcBorders>
              <w:top w:val="nil"/>
              <w:left w:val="nil"/>
              <w:bottom w:val="single" w:sz="4" w:space="0" w:color="auto"/>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850" w:type="dxa"/>
            <w:tcBorders>
              <w:top w:val="nil"/>
              <w:left w:val="nil"/>
              <w:bottom w:val="single" w:sz="4" w:space="0" w:color="auto"/>
              <w:right w:val="nil"/>
            </w:tcBorders>
            <w:shd w:val="clear" w:color="auto" w:fill="auto"/>
            <w:vAlign w:val="center"/>
            <w:hideMark/>
          </w:tcPr>
          <w:p w:rsidR="00DD19E3" w:rsidRPr="005729F7" w:rsidRDefault="00DD19E3" w:rsidP="00DD19E3">
            <w:pPr>
              <w:spacing w:after="0" w:line="240" w:lineRule="auto"/>
              <w:jc w:val="center"/>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1578" w:type="dxa"/>
            <w:tcBorders>
              <w:top w:val="nil"/>
              <w:left w:val="nil"/>
              <w:bottom w:val="single" w:sz="4" w:space="0" w:color="auto"/>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2958" w:type="dxa"/>
            <w:tcBorders>
              <w:top w:val="nil"/>
              <w:left w:val="nil"/>
              <w:bottom w:val="single" w:sz="4" w:space="0" w:color="auto"/>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1134" w:type="dxa"/>
            <w:tcBorders>
              <w:top w:val="nil"/>
              <w:left w:val="nil"/>
              <w:bottom w:val="single" w:sz="4" w:space="0" w:color="auto"/>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r>
      <w:tr w:rsidR="00DD19E3" w:rsidRPr="005729F7" w:rsidTr="00DD19E3">
        <w:trPr>
          <w:trHeight w:val="165"/>
        </w:trPr>
        <w:tc>
          <w:tcPr>
            <w:tcW w:w="3119"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rPr>
                <w:rFonts w:ascii="Arial Narrow" w:eastAsia="Times New Roman" w:hAnsi="Arial Narrow"/>
                <w:szCs w:val="20"/>
                <w:lang w:eastAsia="el-GR"/>
              </w:rPr>
            </w:pPr>
          </w:p>
        </w:tc>
        <w:tc>
          <w:tcPr>
            <w:tcW w:w="157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jc w:val="center"/>
              <w:rPr>
                <w:rFonts w:ascii="Arial Narrow" w:eastAsia="Times New Roman" w:hAnsi="Arial Narrow"/>
                <w:szCs w:val="20"/>
                <w:lang w:eastAsia="el-GR"/>
              </w:rPr>
            </w:pPr>
          </w:p>
        </w:tc>
        <w:tc>
          <w:tcPr>
            <w:tcW w:w="295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eastAsia="el-GR"/>
              </w:rPr>
            </w:pPr>
          </w:p>
        </w:tc>
      </w:tr>
      <w:tr w:rsidR="00DD19E3" w:rsidRPr="005729F7" w:rsidTr="00DD19E3">
        <w:trPr>
          <w:trHeight w:val="330"/>
        </w:trPr>
        <w:tc>
          <w:tcPr>
            <w:tcW w:w="3119" w:type="dxa"/>
            <w:tcBorders>
              <w:top w:val="nil"/>
              <w:left w:val="nil"/>
              <w:bottom w:val="nil"/>
              <w:right w:val="nil"/>
            </w:tcBorders>
            <w:shd w:val="clear" w:color="auto" w:fill="auto"/>
            <w:noWrap/>
            <w:vAlign w:val="bottom"/>
            <w:hideMark/>
          </w:tcPr>
          <w:p w:rsidR="00DD19E3" w:rsidRPr="000F1D13" w:rsidRDefault="00DD19E3" w:rsidP="00DD19E3">
            <w:pPr>
              <w:spacing w:after="0" w:line="240" w:lineRule="auto"/>
              <w:rPr>
                <w:rFonts w:ascii="Arial Narrow" w:eastAsia="Times New Roman" w:hAnsi="Arial Narrow"/>
                <w:b/>
                <w:bCs/>
                <w:color w:val="000000"/>
                <w:szCs w:val="20"/>
                <w:lang w:eastAsia="el-GR"/>
              </w:rPr>
            </w:pPr>
            <w:r>
              <w:rPr>
                <w:rFonts w:ascii="Arial Narrow" w:eastAsia="Times New Roman" w:hAnsi="Arial Narrow"/>
                <w:b/>
                <w:bCs/>
                <w:color w:val="000000"/>
                <w:szCs w:val="20"/>
                <w:lang w:eastAsia="el-GR"/>
              </w:rPr>
              <w:t>Supply of Loans</w:t>
            </w:r>
          </w:p>
        </w:tc>
        <w:tc>
          <w:tcPr>
            <w:tcW w:w="850"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rPr>
                <w:rFonts w:ascii="Arial Narrow" w:eastAsia="Times New Roman" w:hAnsi="Arial Narrow"/>
                <w:b/>
                <w:bCs/>
                <w:color w:val="000000"/>
                <w:szCs w:val="20"/>
                <w:lang w:val="el-GR" w:eastAsia="el-GR"/>
              </w:rPr>
            </w:pPr>
          </w:p>
        </w:tc>
        <w:tc>
          <w:tcPr>
            <w:tcW w:w="157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295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r>
      <w:tr w:rsidR="00DD19E3" w:rsidRPr="005729F7" w:rsidTr="00DD19E3">
        <w:trPr>
          <w:trHeight w:val="165"/>
        </w:trPr>
        <w:tc>
          <w:tcPr>
            <w:tcW w:w="3119"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850"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57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2958"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r>
      <w:tr w:rsidR="00DD19E3" w:rsidRPr="005729F7" w:rsidTr="00DD19E3">
        <w:trPr>
          <w:trHeight w:val="765"/>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Over the past three months, how have your bank’s credit standards as applied to the approval of loans or credit lines to enterprises changed?</w:t>
            </w: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Q1</w:t>
            </w: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 tightening of credit standards</w:t>
            </w: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“tightened considerably” and “tightened somewhat” and the sum of banks answering “eased somewhat” and “eased considerably” in percentage of the total number of banks.</w:t>
            </w:r>
          </w:p>
        </w:tc>
        <w:tc>
          <w:tcPr>
            <w:tcW w:w="1134" w:type="dxa"/>
            <w:vMerge w:val="restart"/>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xml:space="preserve">Average of sum percentages in Q1 and Q10 </w:t>
            </w:r>
          </w:p>
        </w:tc>
      </w:tr>
      <w:tr w:rsidR="00DD19E3" w:rsidRPr="005729F7" w:rsidTr="00DD19E3">
        <w:trPr>
          <w:trHeight w:val="300"/>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szCs w:val="20"/>
                <w:lang w:eastAsia="el-GR"/>
              </w:rPr>
            </w:pP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134" w:type="dxa"/>
            <w:vMerge/>
            <w:tcBorders>
              <w:top w:val="nil"/>
              <w:left w:val="nil"/>
              <w:bottom w:val="nil"/>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765"/>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xml:space="preserve">Over the past three months, how have your bank’s credit standards as applied to the approval of loans to households changed? </w:t>
            </w: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Q10</w:t>
            </w: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 tightening of credit standards</w:t>
            </w: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“tightened considerably” and “tightened somewhat” and the sum of banks answering “eased somewhat” and “eased considerably” in percentage of the total number of banks.</w:t>
            </w:r>
          </w:p>
        </w:tc>
        <w:tc>
          <w:tcPr>
            <w:tcW w:w="1134" w:type="dxa"/>
            <w:vMerge/>
            <w:tcBorders>
              <w:top w:val="nil"/>
              <w:left w:val="nil"/>
              <w:bottom w:val="nil"/>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330"/>
        </w:trPr>
        <w:tc>
          <w:tcPr>
            <w:tcW w:w="3119" w:type="dxa"/>
            <w:tcBorders>
              <w:top w:val="nil"/>
              <w:left w:val="nil"/>
              <w:bottom w:val="single" w:sz="4" w:space="0" w:color="auto"/>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850" w:type="dxa"/>
            <w:tcBorders>
              <w:top w:val="nil"/>
              <w:left w:val="nil"/>
              <w:bottom w:val="single" w:sz="4" w:space="0" w:color="auto"/>
              <w:right w:val="nil"/>
            </w:tcBorders>
            <w:shd w:val="clear" w:color="auto" w:fill="auto"/>
            <w:vAlign w:val="center"/>
            <w:hideMark/>
          </w:tcPr>
          <w:p w:rsidR="00DD19E3" w:rsidRPr="005729F7" w:rsidRDefault="00DD19E3" w:rsidP="00DD19E3">
            <w:pPr>
              <w:spacing w:after="0" w:line="240" w:lineRule="auto"/>
              <w:jc w:val="center"/>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1578" w:type="dxa"/>
            <w:tcBorders>
              <w:top w:val="nil"/>
              <w:left w:val="nil"/>
              <w:bottom w:val="single" w:sz="4" w:space="0" w:color="auto"/>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2958" w:type="dxa"/>
            <w:tcBorders>
              <w:top w:val="nil"/>
              <w:left w:val="nil"/>
              <w:bottom w:val="single" w:sz="4" w:space="0" w:color="auto"/>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c>
          <w:tcPr>
            <w:tcW w:w="1134" w:type="dxa"/>
            <w:tcBorders>
              <w:top w:val="nil"/>
              <w:left w:val="nil"/>
              <w:bottom w:val="single" w:sz="4" w:space="0" w:color="auto"/>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 </w:t>
            </w:r>
          </w:p>
        </w:tc>
      </w:tr>
      <w:tr w:rsidR="00DD19E3" w:rsidRPr="005729F7" w:rsidTr="00DD19E3">
        <w:trPr>
          <w:trHeight w:val="180"/>
        </w:trPr>
        <w:tc>
          <w:tcPr>
            <w:tcW w:w="3119" w:type="dxa"/>
            <w:tcBorders>
              <w:top w:val="nil"/>
              <w:left w:val="nil"/>
              <w:bottom w:val="nil"/>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nil"/>
              <w:right w:val="nil"/>
            </w:tcBorders>
            <w:shd w:val="clear" w:color="auto" w:fill="auto"/>
            <w:vAlign w:val="center"/>
            <w:hideMark/>
          </w:tcPr>
          <w:p w:rsidR="00DD19E3" w:rsidRPr="005729F7" w:rsidRDefault="00DD19E3" w:rsidP="00DD19E3">
            <w:pPr>
              <w:spacing w:after="0" w:line="240" w:lineRule="auto"/>
              <w:rPr>
                <w:rFonts w:ascii="Arial Narrow" w:eastAsia="Times New Roman" w:hAnsi="Arial Narrow"/>
                <w:szCs w:val="20"/>
                <w:lang w:eastAsia="el-GR"/>
              </w:rPr>
            </w:pPr>
          </w:p>
        </w:tc>
        <w:tc>
          <w:tcPr>
            <w:tcW w:w="1578" w:type="dxa"/>
            <w:tcBorders>
              <w:top w:val="nil"/>
              <w:left w:val="nil"/>
              <w:bottom w:val="nil"/>
              <w:right w:val="nil"/>
            </w:tcBorders>
            <w:shd w:val="clear" w:color="auto" w:fill="auto"/>
            <w:vAlign w:val="bottom"/>
            <w:hideMark/>
          </w:tcPr>
          <w:p w:rsidR="00DD19E3" w:rsidRPr="005729F7" w:rsidRDefault="00DD19E3" w:rsidP="00DD19E3">
            <w:pPr>
              <w:spacing w:after="0" w:line="240" w:lineRule="auto"/>
              <w:jc w:val="center"/>
              <w:rPr>
                <w:rFonts w:ascii="Arial Narrow" w:eastAsia="Times New Roman" w:hAnsi="Arial Narrow"/>
                <w:szCs w:val="20"/>
                <w:lang w:eastAsia="el-GR"/>
              </w:rPr>
            </w:pPr>
          </w:p>
        </w:tc>
        <w:tc>
          <w:tcPr>
            <w:tcW w:w="2958" w:type="dxa"/>
            <w:tcBorders>
              <w:top w:val="nil"/>
              <w:left w:val="nil"/>
              <w:bottom w:val="nil"/>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szCs w:val="20"/>
                <w:lang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eastAsia="el-GR"/>
              </w:rPr>
            </w:pPr>
          </w:p>
        </w:tc>
      </w:tr>
      <w:tr w:rsidR="00DD19E3" w:rsidRPr="005729F7" w:rsidTr="00DD19E3">
        <w:trPr>
          <w:trHeight w:val="330"/>
        </w:trPr>
        <w:tc>
          <w:tcPr>
            <w:tcW w:w="3119" w:type="dxa"/>
            <w:tcBorders>
              <w:top w:val="nil"/>
              <w:left w:val="nil"/>
              <w:bottom w:val="nil"/>
              <w:right w:val="nil"/>
            </w:tcBorders>
            <w:shd w:val="clear" w:color="auto" w:fill="auto"/>
            <w:noWrap/>
            <w:vAlign w:val="bottom"/>
            <w:hideMark/>
          </w:tcPr>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8A0EA9" w:rsidRDefault="00DD19E3" w:rsidP="00DD19E3">
            <w:pPr>
              <w:spacing w:after="0" w:line="240" w:lineRule="auto"/>
              <w:rPr>
                <w:rFonts w:ascii="Arial Narrow" w:eastAsia="Times New Roman" w:hAnsi="Arial Narrow"/>
                <w:b/>
                <w:bCs/>
                <w:color w:val="000000"/>
                <w:szCs w:val="20"/>
                <w:lang w:val="en-GB" w:eastAsia="el-GR"/>
              </w:rPr>
            </w:pPr>
          </w:p>
          <w:p w:rsidR="00DD19E3" w:rsidRPr="005729F7" w:rsidRDefault="00DD19E3" w:rsidP="00DD19E3">
            <w:pPr>
              <w:spacing w:after="0" w:line="240" w:lineRule="auto"/>
              <w:rPr>
                <w:rFonts w:ascii="Arial Narrow" w:eastAsia="Times New Roman" w:hAnsi="Arial Narrow"/>
                <w:b/>
                <w:bCs/>
                <w:color w:val="000000"/>
                <w:szCs w:val="20"/>
                <w:lang w:val="el-GR" w:eastAsia="el-GR"/>
              </w:rPr>
            </w:pPr>
            <w:r w:rsidRPr="005729F7">
              <w:rPr>
                <w:rFonts w:ascii="Arial Narrow" w:eastAsia="Times New Roman" w:hAnsi="Arial Narrow"/>
                <w:b/>
                <w:bCs/>
                <w:color w:val="000000"/>
                <w:szCs w:val="20"/>
                <w:lang w:val="el-GR" w:eastAsia="el-GR"/>
              </w:rPr>
              <w:t>Borrowers' Quality</w:t>
            </w:r>
          </w:p>
        </w:tc>
        <w:tc>
          <w:tcPr>
            <w:tcW w:w="850"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rPr>
                <w:rFonts w:ascii="Arial Narrow" w:eastAsia="Times New Roman" w:hAnsi="Arial Narrow"/>
                <w:b/>
                <w:bCs/>
                <w:color w:val="000000"/>
                <w:szCs w:val="20"/>
                <w:lang w:val="el-GR" w:eastAsia="el-GR"/>
              </w:rPr>
            </w:pPr>
          </w:p>
        </w:tc>
        <w:tc>
          <w:tcPr>
            <w:tcW w:w="1578" w:type="dxa"/>
            <w:tcBorders>
              <w:top w:val="nil"/>
              <w:left w:val="nil"/>
              <w:bottom w:val="nil"/>
              <w:right w:val="nil"/>
            </w:tcBorders>
            <w:shd w:val="clear" w:color="auto" w:fill="auto"/>
            <w:vAlign w:val="bottom"/>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2958" w:type="dxa"/>
            <w:tcBorders>
              <w:top w:val="nil"/>
              <w:left w:val="nil"/>
              <w:bottom w:val="nil"/>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r>
      <w:tr w:rsidR="00DD19E3" w:rsidRPr="005729F7" w:rsidTr="00DD19E3">
        <w:trPr>
          <w:trHeight w:val="198"/>
        </w:trPr>
        <w:tc>
          <w:tcPr>
            <w:tcW w:w="3119"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850" w:type="dxa"/>
            <w:tcBorders>
              <w:top w:val="nil"/>
              <w:left w:val="nil"/>
              <w:bottom w:val="nil"/>
              <w:right w:val="nil"/>
            </w:tcBorders>
            <w:shd w:val="clear" w:color="auto" w:fill="auto"/>
            <w:noWrap/>
            <w:vAlign w:val="center"/>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578" w:type="dxa"/>
            <w:tcBorders>
              <w:top w:val="nil"/>
              <w:left w:val="nil"/>
              <w:bottom w:val="nil"/>
              <w:right w:val="nil"/>
            </w:tcBorders>
            <w:shd w:val="clear" w:color="auto" w:fill="auto"/>
            <w:vAlign w:val="bottom"/>
            <w:hideMark/>
          </w:tcPr>
          <w:p w:rsidR="00DD19E3" w:rsidRPr="005729F7" w:rsidRDefault="00DD19E3" w:rsidP="00DD19E3">
            <w:pPr>
              <w:spacing w:after="0" w:line="240" w:lineRule="auto"/>
              <w:jc w:val="center"/>
              <w:rPr>
                <w:rFonts w:ascii="Arial Narrow" w:eastAsia="Times New Roman" w:hAnsi="Arial Narrow"/>
                <w:szCs w:val="20"/>
                <w:lang w:val="el-GR" w:eastAsia="el-GR"/>
              </w:rPr>
            </w:pPr>
          </w:p>
        </w:tc>
        <w:tc>
          <w:tcPr>
            <w:tcW w:w="2958" w:type="dxa"/>
            <w:tcBorders>
              <w:top w:val="nil"/>
              <w:left w:val="nil"/>
              <w:bottom w:val="nil"/>
              <w:right w:val="nil"/>
            </w:tcBorders>
            <w:shd w:val="clear" w:color="auto" w:fill="auto"/>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c>
          <w:tcPr>
            <w:tcW w:w="1134" w:type="dxa"/>
            <w:tcBorders>
              <w:top w:val="nil"/>
              <w:left w:val="nil"/>
              <w:bottom w:val="nil"/>
              <w:right w:val="nil"/>
            </w:tcBorders>
            <w:shd w:val="clear" w:color="auto" w:fill="auto"/>
            <w:noWrap/>
            <w:vAlign w:val="bottom"/>
            <w:hideMark/>
          </w:tcPr>
          <w:p w:rsidR="00DD19E3" w:rsidRPr="005729F7" w:rsidRDefault="00DD19E3" w:rsidP="00DD19E3">
            <w:pPr>
              <w:spacing w:after="0" w:line="240" w:lineRule="auto"/>
              <w:rPr>
                <w:rFonts w:ascii="Arial Narrow" w:eastAsia="Times New Roman" w:hAnsi="Arial Narrow"/>
                <w:szCs w:val="20"/>
                <w:lang w:val="el-GR" w:eastAsia="el-GR"/>
              </w:rPr>
            </w:pPr>
          </w:p>
        </w:tc>
      </w:tr>
      <w:tr w:rsidR="00DD19E3" w:rsidRPr="005729F7" w:rsidTr="00DD19E3">
        <w:trPr>
          <w:trHeight w:val="1935"/>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Over the past three months, how have the following factors affected your bank’s credit standards as applied to the approval of loans or credit lines to enterprises?</w:t>
            </w:r>
            <w:r w:rsidRPr="005729F7">
              <w:rPr>
                <w:rFonts w:ascii="Arial Narrow" w:eastAsia="Times New Roman" w:hAnsi="Arial Narrow"/>
                <w:color w:val="000000"/>
                <w:szCs w:val="20"/>
                <w:lang w:eastAsia="el-GR"/>
              </w:rPr>
              <w:br/>
            </w:r>
            <w:r w:rsidRPr="005729F7">
              <w:rPr>
                <w:rFonts w:ascii="Arial Narrow" w:eastAsia="Times New Roman" w:hAnsi="Arial Narrow"/>
                <w:color w:val="000000"/>
                <w:szCs w:val="20"/>
                <w:u w:val="single"/>
                <w:lang w:eastAsia="el-GR"/>
              </w:rPr>
              <w:t>Perception of risk</w:t>
            </w:r>
            <w:r w:rsidRPr="005729F7">
              <w:rPr>
                <w:rFonts w:ascii="Arial Narrow" w:eastAsia="Times New Roman" w:hAnsi="Arial Narrow"/>
                <w:color w:val="000000"/>
                <w:szCs w:val="20"/>
                <w:lang w:eastAsia="el-GR"/>
              </w:rPr>
              <w:br/>
              <w:t>- General economic situation and outlook</w:t>
            </w:r>
            <w:r w:rsidRPr="005729F7">
              <w:rPr>
                <w:rFonts w:ascii="Arial Narrow" w:eastAsia="Times New Roman" w:hAnsi="Arial Narrow"/>
                <w:color w:val="000000"/>
                <w:szCs w:val="20"/>
                <w:lang w:eastAsia="el-GR"/>
              </w:rPr>
              <w:br/>
              <w:t>- Industry or firm-specific situation and</w:t>
            </w:r>
            <w:r w:rsidRPr="005729F7">
              <w:rPr>
                <w:rFonts w:ascii="Arial Narrow" w:eastAsia="Times New Roman" w:hAnsi="Arial Narrow"/>
                <w:color w:val="000000"/>
                <w:szCs w:val="20"/>
                <w:lang w:eastAsia="el-GR"/>
              </w:rPr>
              <w:br/>
              <w:t>outlook/borrower's creditworthiness</w:t>
            </w:r>
            <w:r w:rsidRPr="005729F7">
              <w:rPr>
                <w:rFonts w:ascii="Arial Narrow" w:eastAsia="Times New Roman" w:hAnsi="Arial Narrow"/>
                <w:color w:val="000000"/>
                <w:szCs w:val="20"/>
                <w:lang w:eastAsia="el-GR"/>
              </w:rPr>
              <w:br/>
              <w:t>- Risk related to the collateral demanded</w:t>
            </w: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Q2, C</w:t>
            </w: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w:t>
            </w:r>
            <w:r w:rsidRPr="005729F7">
              <w:rPr>
                <w:rFonts w:ascii="Arial Narrow" w:eastAsia="Times New Roman" w:hAnsi="Arial Narrow"/>
                <w:color w:val="000000"/>
                <w:szCs w:val="20"/>
                <w:lang w:eastAsia="el-GR"/>
              </w:rPr>
              <w:br/>
              <w:t>tightening of credit standards</w:t>
            </w: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“tightened considerably” and “tightened somewhat” and the sum of banks answering “eased somewhat” and “eased considerably” in percentage of the total number of banks.</w:t>
            </w:r>
          </w:p>
        </w:tc>
        <w:tc>
          <w:tcPr>
            <w:tcW w:w="1134" w:type="dxa"/>
            <w:vMerge w:val="restart"/>
            <w:tcBorders>
              <w:top w:val="nil"/>
              <w:left w:val="nil"/>
              <w:bottom w:val="single" w:sz="4" w:space="0" w:color="000000"/>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Average of sum percentages in Q2,C Q11,C and Q10 14,C</w:t>
            </w:r>
          </w:p>
        </w:tc>
      </w:tr>
      <w:tr w:rsidR="00DD19E3" w:rsidRPr="005729F7" w:rsidTr="00DD19E3">
        <w:trPr>
          <w:trHeight w:val="300"/>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szCs w:val="20"/>
                <w:lang w:eastAsia="el-GR"/>
              </w:rPr>
            </w:pP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134" w:type="dxa"/>
            <w:vMerge/>
            <w:tcBorders>
              <w:top w:val="nil"/>
              <w:left w:val="nil"/>
              <w:bottom w:val="single" w:sz="4" w:space="0" w:color="000000"/>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2130"/>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Over the past three months, how have the following factors affected your bank’s credit standards as applied to the approval of loans to households for house purchase?</w:t>
            </w:r>
            <w:r w:rsidRPr="005729F7">
              <w:rPr>
                <w:rFonts w:ascii="Arial Narrow" w:eastAsia="Times New Roman" w:hAnsi="Arial Narrow"/>
                <w:color w:val="000000"/>
                <w:szCs w:val="20"/>
                <w:lang w:eastAsia="el-GR"/>
              </w:rPr>
              <w:br/>
            </w:r>
            <w:r w:rsidRPr="005729F7">
              <w:rPr>
                <w:rFonts w:ascii="Arial Narrow" w:eastAsia="Times New Roman" w:hAnsi="Arial Narrow"/>
                <w:color w:val="000000"/>
                <w:szCs w:val="20"/>
                <w:u w:val="single"/>
                <w:lang w:eastAsia="el-GR"/>
              </w:rPr>
              <w:t>Perception of risk</w:t>
            </w:r>
            <w:r w:rsidRPr="005729F7">
              <w:rPr>
                <w:rFonts w:ascii="Arial Narrow" w:eastAsia="Times New Roman" w:hAnsi="Arial Narrow"/>
                <w:color w:val="000000"/>
                <w:szCs w:val="20"/>
                <w:lang w:eastAsia="el-GR"/>
              </w:rPr>
              <w:br/>
              <w:t>- General economic situation and outlook</w:t>
            </w:r>
            <w:r w:rsidRPr="005729F7">
              <w:rPr>
                <w:rFonts w:ascii="Arial Narrow" w:eastAsia="Times New Roman" w:hAnsi="Arial Narrow"/>
                <w:color w:val="000000"/>
                <w:szCs w:val="20"/>
                <w:lang w:eastAsia="el-GR"/>
              </w:rPr>
              <w:br/>
              <w:t>- Housing market prospects, including expected house</w:t>
            </w:r>
            <w:r w:rsidRPr="005729F7">
              <w:rPr>
                <w:rFonts w:ascii="Arial Narrow" w:eastAsia="Times New Roman" w:hAnsi="Arial Narrow"/>
                <w:color w:val="000000"/>
                <w:szCs w:val="20"/>
                <w:lang w:eastAsia="el-GR"/>
              </w:rPr>
              <w:br/>
              <w:t>price developments</w:t>
            </w:r>
            <w:r w:rsidRPr="005729F7">
              <w:rPr>
                <w:rFonts w:ascii="Arial Narrow" w:eastAsia="Times New Roman" w:hAnsi="Arial Narrow"/>
                <w:color w:val="000000"/>
                <w:szCs w:val="20"/>
                <w:lang w:eastAsia="el-GR"/>
              </w:rPr>
              <w:br/>
              <w:t xml:space="preserve">- Borrower’s creditworthiness </w:t>
            </w: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Q11, C</w:t>
            </w: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w:t>
            </w:r>
            <w:r w:rsidRPr="005729F7">
              <w:rPr>
                <w:rFonts w:ascii="Arial Narrow" w:eastAsia="Times New Roman" w:hAnsi="Arial Narrow"/>
                <w:color w:val="000000"/>
                <w:szCs w:val="20"/>
                <w:lang w:eastAsia="el-GR"/>
              </w:rPr>
              <w:br/>
              <w:t>tightening of credit standards</w:t>
            </w: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“tightened considerably” and “tightened somewhat” and the sum of banks answering “eased somewhat” and “eased considerably” in percentage of the total number of banks.</w:t>
            </w:r>
          </w:p>
        </w:tc>
        <w:tc>
          <w:tcPr>
            <w:tcW w:w="1134" w:type="dxa"/>
            <w:vMerge/>
            <w:tcBorders>
              <w:top w:val="nil"/>
              <w:left w:val="nil"/>
              <w:bottom w:val="single" w:sz="4" w:space="0" w:color="000000"/>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360"/>
        </w:trPr>
        <w:tc>
          <w:tcPr>
            <w:tcW w:w="3119"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578" w:type="dxa"/>
            <w:tcBorders>
              <w:top w:val="nil"/>
              <w:left w:val="nil"/>
              <w:bottom w:val="nil"/>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szCs w:val="20"/>
                <w:lang w:eastAsia="el-GR"/>
              </w:rPr>
            </w:pPr>
          </w:p>
        </w:tc>
        <w:tc>
          <w:tcPr>
            <w:tcW w:w="2958" w:type="dxa"/>
            <w:tcBorders>
              <w:top w:val="nil"/>
              <w:left w:val="nil"/>
              <w:bottom w:val="nil"/>
              <w:right w:val="nil"/>
            </w:tcBorders>
            <w:shd w:val="clear" w:color="auto" w:fill="auto"/>
            <w:hideMark/>
          </w:tcPr>
          <w:p w:rsidR="00DD19E3" w:rsidRPr="005729F7" w:rsidRDefault="00DD19E3" w:rsidP="00DD19E3">
            <w:pPr>
              <w:spacing w:after="0" w:line="240" w:lineRule="auto"/>
              <w:rPr>
                <w:rFonts w:ascii="Arial Narrow" w:eastAsia="Times New Roman" w:hAnsi="Arial Narrow"/>
                <w:szCs w:val="20"/>
                <w:lang w:eastAsia="el-GR"/>
              </w:rPr>
            </w:pPr>
          </w:p>
        </w:tc>
        <w:tc>
          <w:tcPr>
            <w:tcW w:w="1134" w:type="dxa"/>
            <w:vMerge/>
            <w:tcBorders>
              <w:top w:val="nil"/>
              <w:left w:val="nil"/>
              <w:bottom w:val="single" w:sz="4" w:space="0" w:color="000000"/>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r w:rsidR="00DD19E3" w:rsidRPr="005729F7" w:rsidTr="00DD19E3">
        <w:trPr>
          <w:trHeight w:val="2130"/>
        </w:trPr>
        <w:tc>
          <w:tcPr>
            <w:tcW w:w="3119" w:type="dxa"/>
            <w:tcBorders>
              <w:top w:val="nil"/>
              <w:left w:val="nil"/>
              <w:bottom w:val="single" w:sz="4" w:space="0" w:color="auto"/>
              <w:right w:val="nil"/>
            </w:tcBorders>
            <w:shd w:val="clear" w:color="auto" w:fill="auto"/>
            <w:hideMark/>
          </w:tcPr>
          <w:p w:rsidR="00DD19E3"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Over the past three months, how have the following factors affected your bank’s credit standards as applied to the approval of consumer credit and other lending to households</w:t>
            </w:r>
            <w:r w:rsidRPr="005729F7">
              <w:rPr>
                <w:rFonts w:ascii="Arial Narrow" w:eastAsia="Times New Roman" w:hAnsi="Arial Narrow"/>
                <w:color w:val="000000"/>
                <w:szCs w:val="20"/>
                <w:lang w:eastAsia="el-GR"/>
              </w:rPr>
              <w:br/>
            </w:r>
            <w:r w:rsidRPr="005729F7">
              <w:rPr>
                <w:rFonts w:ascii="Arial Narrow" w:eastAsia="Times New Roman" w:hAnsi="Arial Narrow"/>
                <w:color w:val="000000"/>
                <w:szCs w:val="20"/>
                <w:u w:val="single"/>
                <w:lang w:eastAsia="el-GR"/>
              </w:rPr>
              <w:t>Perception of risk</w:t>
            </w:r>
            <w:r w:rsidRPr="005729F7">
              <w:rPr>
                <w:rFonts w:ascii="Arial Narrow" w:eastAsia="Times New Roman" w:hAnsi="Arial Narrow"/>
                <w:color w:val="000000"/>
                <w:szCs w:val="20"/>
                <w:lang w:eastAsia="el-GR"/>
              </w:rPr>
              <w:br/>
              <w:t>- General economic situation and outlook</w:t>
            </w:r>
            <w:r w:rsidRPr="005729F7">
              <w:rPr>
                <w:rFonts w:ascii="Arial Narrow" w:eastAsia="Times New Roman" w:hAnsi="Arial Narrow"/>
                <w:color w:val="000000"/>
                <w:szCs w:val="20"/>
                <w:lang w:eastAsia="el-GR"/>
              </w:rPr>
              <w:br/>
              <w:t>- Creditworthiness of consumers</w:t>
            </w:r>
            <w:r w:rsidRPr="005729F7">
              <w:rPr>
                <w:rFonts w:ascii="Arial Narrow" w:eastAsia="Times New Roman" w:hAnsi="Arial Narrow"/>
                <w:color w:val="000000"/>
                <w:szCs w:val="20"/>
                <w:lang w:eastAsia="el-GR"/>
              </w:rPr>
              <w:br/>
              <w:t>price developments</w:t>
            </w:r>
            <w:r w:rsidRPr="005729F7">
              <w:rPr>
                <w:rFonts w:ascii="Arial Narrow" w:eastAsia="Times New Roman" w:hAnsi="Arial Narrow"/>
                <w:color w:val="000000"/>
                <w:szCs w:val="20"/>
                <w:lang w:eastAsia="el-GR"/>
              </w:rPr>
              <w:br/>
              <w:t xml:space="preserve">- Risk on the collateral demanded </w:t>
            </w:r>
          </w:p>
          <w:p w:rsidR="00DD19E3" w:rsidRPr="005729F7" w:rsidRDefault="00DD19E3" w:rsidP="00DD19E3">
            <w:pPr>
              <w:spacing w:after="0" w:line="240" w:lineRule="auto"/>
              <w:rPr>
                <w:rFonts w:ascii="Arial Narrow" w:eastAsia="Times New Roman" w:hAnsi="Arial Narrow"/>
                <w:color w:val="000000"/>
                <w:szCs w:val="20"/>
                <w:lang w:eastAsia="el-GR"/>
              </w:rPr>
            </w:pPr>
          </w:p>
        </w:tc>
        <w:tc>
          <w:tcPr>
            <w:tcW w:w="850" w:type="dxa"/>
            <w:tcBorders>
              <w:top w:val="nil"/>
              <w:left w:val="nil"/>
              <w:bottom w:val="single" w:sz="4" w:space="0" w:color="auto"/>
              <w:right w:val="nil"/>
            </w:tcBorders>
            <w:shd w:val="clear" w:color="auto" w:fill="auto"/>
            <w:hideMark/>
          </w:tcPr>
          <w:p w:rsidR="00DD19E3" w:rsidRPr="005729F7" w:rsidRDefault="00DD19E3" w:rsidP="00DD19E3">
            <w:pPr>
              <w:spacing w:after="0" w:line="240" w:lineRule="auto"/>
              <w:jc w:val="center"/>
              <w:rPr>
                <w:rFonts w:ascii="Arial Narrow" w:eastAsia="Times New Roman" w:hAnsi="Arial Narrow"/>
                <w:color w:val="000000"/>
                <w:szCs w:val="20"/>
                <w:lang w:val="el-GR" w:eastAsia="el-GR"/>
              </w:rPr>
            </w:pPr>
            <w:r w:rsidRPr="005729F7">
              <w:rPr>
                <w:rFonts w:ascii="Arial Narrow" w:eastAsia="Times New Roman" w:hAnsi="Arial Narrow"/>
                <w:color w:val="000000"/>
                <w:szCs w:val="20"/>
                <w:lang w:val="el-GR" w:eastAsia="el-GR"/>
              </w:rPr>
              <w:t>Q14, C</w:t>
            </w:r>
          </w:p>
        </w:tc>
        <w:tc>
          <w:tcPr>
            <w:tcW w:w="1578" w:type="dxa"/>
            <w:tcBorders>
              <w:top w:val="nil"/>
              <w:left w:val="nil"/>
              <w:bottom w:val="single" w:sz="4" w:space="0" w:color="auto"/>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Net percentage of banks reporting a</w:t>
            </w:r>
            <w:r w:rsidRPr="005729F7">
              <w:rPr>
                <w:rFonts w:ascii="Arial Narrow" w:eastAsia="Times New Roman" w:hAnsi="Arial Narrow"/>
                <w:color w:val="000000"/>
                <w:szCs w:val="20"/>
                <w:lang w:eastAsia="el-GR"/>
              </w:rPr>
              <w:br/>
              <w:t>tightening of credit standards</w:t>
            </w:r>
          </w:p>
        </w:tc>
        <w:tc>
          <w:tcPr>
            <w:tcW w:w="2958" w:type="dxa"/>
            <w:tcBorders>
              <w:top w:val="nil"/>
              <w:left w:val="nil"/>
              <w:bottom w:val="single" w:sz="4" w:space="0" w:color="auto"/>
              <w:right w:val="nil"/>
            </w:tcBorders>
            <w:shd w:val="clear" w:color="auto" w:fill="auto"/>
            <w:hideMark/>
          </w:tcPr>
          <w:p w:rsidR="00DD19E3" w:rsidRPr="005729F7" w:rsidRDefault="00DD19E3" w:rsidP="00DD19E3">
            <w:pPr>
              <w:spacing w:after="0" w:line="240" w:lineRule="auto"/>
              <w:rPr>
                <w:rFonts w:ascii="Arial Narrow" w:eastAsia="Times New Roman" w:hAnsi="Arial Narrow"/>
                <w:color w:val="000000"/>
                <w:szCs w:val="20"/>
                <w:lang w:eastAsia="el-GR"/>
              </w:rPr>
            </w:pPr>
            <w:r w:rsidRPr="005729F7">
              <w:rPr>
                <w:rFonts w:ascii="Arial Narrow" w:eastAsia="Times New Roman" w:hAnsi="Arial Narrow"/>
                <w:color w:val="000000"/>
                <w:szCs w:val="20"/>
                <w:lang w:eastAsia="el-GR"/>
              </w:rPr>
              <w:t>Difference between the sum of banks answering “tightened considerably” and “tightened somewhat” and the sum of banks answering “eased somewhat” and “eased considerably” in percentage of the total number of banks.</w:t>
            </w:r>
          </w:p>
        </w:tc>
        <w:tc>
          <w:tcPr>
            <w:tcW w:w="1134" w:type="dxa"/>
            <w:vMerge/>
            <w:tcBorders>
              <w:top w:val="nil"/>
              <w:left w:val="nil"/>
              <w:bottom w:val="single" w:sz="4" w:space="0" w:color="000000"/>
              <w:right w:val="nil"/>
            </w:tcBorders>
            <w:vAlign w:val="center"/>
            <w:hideMark/>
          </w:tcPr>
          <w:p w:rsidR="00DD19E3" w:rsidRPr="005729F7" w:rsidRDefault="00DD19E3" w:rsidP="00DD19E3">
            <w:pPr>
              <w:spacing w:after="0" w:line="240" w:lineRule="auto"/>
              <w:rPr>
                <w:rFonts w:ascii="Arial Narrow" w:eastAsia="Times New Roman" w:hAnsi="Arial Narrow"/>
                <w:color w:val="000000"/>
                <w:szCs w:val="20"/>
                <w:lang w:eastAsia="el-GR"/>
              </w:rPr>
            </w:pPr>
          </w:p>
        </w:tc>
      </w:tr>
    </w:tbl>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Default="00DD19E3" w:rsidP="00DD19E3">
      <w:pPr>
        <w:spacing w:after="0" w:line="240" w:lineRule="auto"/>
        <w:rPr>
          <w:rFonts w:ascii="Arial Narrow" w:hAnsi="Arial Narrow"/>
          <w:sz w:val="24"/>
        </w:rPr>
      </w:pPr>
    </w:p>
    <w:p w:rsidR="00DD19E3" w:rsidRPr="00DD19E3" w:rsidRDefault="00DD19E3" w:rsidP="00DD19E3">
      <w:pPr>
        <w:spacing w:after="0" w:line="480" w:lineRule="auto"/>
        <w:rPr>
          <w:rFonts w:ascii="Arial Narrow" w:hAnsi="Arial Narrow"/>
          <w:b/>
          <w:sz w:val="24"/>
          <w:szCs w:val="24"/>
        </w:rPr>
      </w:pPr>
      <w:r>
        <w:rPr>
          <w:rFonts w:ascii="Arial Narrow" w:hAnsi="Arial Narrow"/>
          <w:b/>
          <w:sz w:val="24"/>
          <w:szCs w:val="24"/>
        </w:rPr>
        <w:t>B. Estimation of the T-VAR model</w:t>
      </w:r>
      <w:r w:rsidRPr="00DD19E3">
        <w:rPr>
          <w:rFonts w:ascii="Arial Narrow" w:hAnsi="Arial Narrow"/>
          <w:b/>
          <w:sz w:val="24"/>
          <w:szCs w:val="24"/>
        </w:rPr>
        <w:t xml:space="preserve"> </w:t>
      </w:r>
    </w:p>
    <w:p w:rsidR="00DD19E3" w:rsidRPr="007F1B7F" w:rsidRDefault="00DD19E3" w:rsidP="00DD19E3">
      <w:pPr>
        <w:spacing w:line="480" w:lineRule="auto"/>
        <w:jc w:val="both"/>
        <w:rPr>
          <w:rFonts w:ascii="Arial Narrow" w:hAnsi="Arial Narrow"/>
          <w:sz w:val="24"/>
          <w:szCs w:val="24"/>
        </w:rPr>
      </w:pPr>
      <w:r>
        <w:rPr>
          <w:rFonts w:ascii="Arial Narrow" w:hAnsi="Arial Narrow"/>
          <w:sz w:val="24"/>
          <w:szCs w:val="24"/>
        </w:rPr>
        <w:t xml:space="preserve">The T-VAR is </w:t>
      </w:r>
      <w:r w:rsidRPr="007F1B7F">
        <w:rPr>
          <w:rFonts w:ascii="Arial Narrow" w:hAnsi="Arial Narrow"/>
          <w:sz w:val="24"/>
          <w:szCs w:val="24"/>
        </w:rPr>
        <w:t>represented by the following equation:</w:t>
      </w:r>
    </w:p>
    <w:p w:rsidR="00DD19E3" w:rsidRPr="007F1B7F" w:rsidRDefault="00516546" w:rsidP="00DD19E3">
      <w:pPr>
        <w:spacing w:after="0" w:line="480" w:lineRule="auto"/>
        <w:jc w:val="both"/>
        <w:rPr>
          <w:rFonts w:ascii="Arial Narrow" w:hAnsi="Arial Narrow"/>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l-GR"/>
                </w:rPr>
                <m:t>1</m:t>
              </m:r>
            </m:sub>
          </m:sSub>
          <m:r>
            <w:rPr>
              <w:rFonts w:ascii="Cambria Math" w:hAnsi="Cambria Math"/>
              <w:sz w:val="24"/>
              <w:szCs w:val="24"/>
              <w:lang w:val="el-GR"/>
            </w:rPr>
            <m:t>+</m:t>
          </m:r>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el-GR"/>
                </w:rPr>
                <m:t>=1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r>
                    <w:rPr>
                      <w:rFonts w:ascii="Cambria Math" w:hAnsi="Cambria Math"/>
                      <w:sz w:val="24"/>
                      <w:szCs w:val="24"/>
                      <w:lang w:val="el-GR"/>
                    </w:rPr>
                    <m:t>-</m:t>
                  </m:r>
                  <m:r>
                    <w:rPr>
                      <w:rFonts w:ascii="Cambria Math" w:hAnsi="Cambria Math"/>
                      <w:sz w:val="24"/>
                      <w:szCs w:val="24"/>
                    </w:rPr>
                    <m:t>j</m:t>
                  </m:r>
                </m:sub>
              </m:sSub>
            </m:e>
          </m:nary>
          <m:r>
            <w:rPr>
              <w:rFonts w:ascii="Cambria Math" w:hAnsi="Cambria Math"/>
              <w:sz w:val="24"/>
              <w:szCs w:val="24"/>
              <w:lang w:val="el-GR"/>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r>
                <w:rPr>
                  <w:rFonts w:ascii="Cambria Math" w:hAnsi="Cambria Math"/>
                  <w:sz w:val="24"/>
                  <w:szCs w:val="24"/>
                  <w:lang w:val="el-GR"/>
                </w:rPr>
                <m:t xml:space="preserve">, </m:t>
              </m:r>
            </m:sub>
          </m:sSub>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r>
                    <w:rPr>
                      <w:rFonts w:ascii="Cambria Math" w:hAnsi="Cambria Math"/>
                      <w:sz w:val="24"/>
                      <w:szCs w:val="24"/>
                      <w:lang w:val="el-GR"/>
                    </w:rPr>
                    <m:t xml:space="preserve"> </m:t>
                  </m:r>
                </m:sub>
              </m:sSub>
            </m:e>
          </m:d>
          <m:r>
            <w:rPr>
              <w:rFonts w:ascii="Cambria Math" w:hAnsi="Cambria Math"/>
              <w:sz w:val="24"/>
              <w:szCs w:val="24"/>
              <w:lang w:val="el-GR"/>
            </w:rPr>
            <m:t>=</m:t>
          </m:r>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lang w:val="el-GR"/>
                </w:rPr>
                <m:t xml:space="preserve">1 </m:t>
              </m:r>
            </m:sub>
          </m:sSub>
          <m:r>
            <w:rPr>
              <w:rFonts w:ascii="Cambria Math" w:eastAsia="Times New Roman" w:hAnsi="Cambria Math"/>
              <w:sz w:val="24"/>
              <w:szCs w:val="24"/>
            </w:rPr>
            <m:t xml:space="preserve">if </m:t>
          </m:r>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t</m:t>
              </m:r>
            </m:sub>
          </m:sSub>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r>
            <w:rPr>
              <w:rFonts w:ascii="Cambria Math" w:eastAsia="Times New Roman" w:hAnsi="Cambria Math"/>
              <w:sz w:val="24"/>
              <w:szCs w:val="24"/>
            </w:rPr>
            <m:t xml:space="preserve">                       </m:t>
          </m:r>
        </m:oMath>
      </m:oMathPara>
    </w:p>
    <w:p w:rsidR="00DD19E3" w:rsidRDefault="00516546" w:rsidP="00DD19E3">
      <w:pPr>
        <w:spacing w:after="0" w:line="480" w:lineRule="auto"/>
        <w:ind w:left="142"/>
        <w:jc w:val="both"/>
        <w:rPr>
          <w:rFonts w:ascii="Arial Narrow" w:eastAsia="Times New Roman" w:hAnsi="Arial Narrow"/>
          <w:i/>
          <w:sz w:val="24"/>
          <w:szCs w:val="24"/>
        </w:rPr>
      </w:pPr>
      <m:oMathPara>
        <m:oMathParaPr>
          <m:jc m:val="right"/>
        </m:oMathParaPr>
        <m:oMath>
          <m:sSub>
            <m:sSubPr>
              <m:ctrlPr>
                <w:rPr>
                  <w:rFonts w:ascii="Cambria Math" w:hAnsi="Cambria Math"/>
                  <w:i/>
                  <w:sz w:val="24"/>
                  <w:szCs w:val="24"/>
                </w:rPr>
              </m:ctrlPr>
            </m:sSubPr>
            <m:e>
              <m:r>
                <w:rPr>
                  <w:rFonts w:ascii="Cambria Math" w:hAnsi="Cambria Math"/>
                  <w:sz w:val="24"/>
                  <w:szCs w:val="24"/>
                </w:rPr>
                <m:t xml:space="preserve"> 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p</m:t>
              </m:r>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t-j</m:t>
                  </m:r>
                </m:sub>
              </m:sSub>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 xml:space="preserve">t, </m:t>
              </m:r>
            </m:sub>
          </m:sSub>
          <m:r>
            <w:rPr>
              <w:rFonts w:ascii="Cambria Math" w:hAnsi="Cambria Math"/>
              <w:sz w:val="24"/>
              <w:szCs w:val="24"/>
            </w:rPr>
            <m:t>var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 xml:space="preserve">t </m:t>
                  </m:r>
                </m:sub>
              </m:sSub>
            </m:e>
          </m:d>
          <m:r>
            <w:rPr>
              <w:rFonts w:ascii="Cambria Math" w:hAnsi="Cambria Math"/>
              <w:sz w:val="24"/>
              <w:szCs w:val="24"/>
            </w:rPr>
            <m:t>=</m:t>
          </m:r>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 xml:space="preserve">2 </m:t>
              </m:r>
            </m:sub>
          </m:sSub>
          <m:r>
            <w:rPr>
              <w:rFonts w:ascii="Cambria Math" w:eastAsia="Times New Roman" w:hAnsi="Cambria Math"/>
              <w:sz w:val="24"/>
              <w:szCs w:val="24"/>
            </w:rPr>
            <m:t xml:space="preserve">if </m:t>
          </m:r>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t</m:t>
              </m:r>
            </m:sub>
          </m:sSub>
          <m:r>
            <w:rPr>
              <w:rFonts w:ascii="Cambria Math" w:eastAsia="Times New Roman" w:hAnsi="Cambria Math"/>
              <w:sz w:val="24"/>
              <w:szCs w:val="24"/>
            </w:rPr>
            <m:t>&gt;</m:t>
          </m:r>
          <m:sSup>
            <m:sSupPr>
              <m:ctrlPr>
                <w:rPr>
                  <w:rFonts w:ascii="Cambria Math" w:eastAsia="Times New Roman" w:hAnsi="Cambria Math"/>
                  <w:sz w:val="24"/>
                  <w:szCs w:val="24"/>
                </w:rPr>
              </m:ctrlPr>
            </m:sSupPr>
            <m:e>
              <m:r>
                <m:rPr>
                  <m:sty m:val="p"/>
                </m:rPr>
                <w:rPr>
                  <w:rFonts w:ascii="Cambria Math" w:eastAsia="Times New Roman" w:hAnsi="Cambria Math"/>
                  <w:sz w:val="24"/>
                  <w:szCs w:val="24"/>
                </w:rPr>
                <m:t>Y</m:t>
              </m:r>
            </m:e>
            <m:sup>
              <m:r>
                <m:rPr>
                  <m:sty m:val="p"/>
                </m:rPr>
                <w:rPr>
                  <w:rFonts w:ascii="Cambria Math" w:eastAsia="Times New Roman" w:hAnsi="Cambria Math"/>
                  <w:sz w:val="24"/>
                  <w:szCs w:val="24"/>
                </w:rPr>
                <m:t>*</m:t>
              </m:r>
            </m:sup>
          </m:sSup>
          <m:r>
            <m:rPr>
              <m:sty m:val="p"/>
            </m:rPr>
            <w:rPr>
              <w:rFonts w:ascii="Cambria Math" w:eastAsia="Times New Roman" w:hAnsi="Cambria Math"/>
              <w:sz w:val="24"/>
              <w:szCs w:val="24"/>
            </w:rPr>
            <m:t xml:space="preserve">                                    (1)          </m:t>
          </m:r>
        </m:oMath>
      </m:oMathPara>
    </w:p>
    <w:p w:rsidR="00DD19E3" w:rsidRDefault="00DD19E3" w:rsidP="00DD19E3">
      <w:pPr>
        <w:spacing w:after="0" w:line="480" w:lineRule="auto"/>
        <w:jc w:val="both"/>
        <w:rPr>
          <w:rFonts w:ascii="Arial Narrow" w:eastAsia="Times New Roman" w:hAnsi="Arial Narrow"/>
          <w:i/>
          <w:sz w:val="24"/>
          <w:szCs w:val="24"/>
        </w:rPr>
      </w:pPr>
    </w:p>
    <w:p w:rsidR="00CB06A6" w:rsidRPr="00CB06A6" w:rsidRDefault="00DD19E3" w:rsidP="00A36214">
      <w:pPr>
        <w:spacing w:after="0" w:line="480" w:lineRule="auto"/>
        <w:jc w:val="both"/>
        <w:rPr>
          <w:rFonts w:ascii="Arial Narrow" w:hAnsi="Arial Narrow"/>
          <w:sz w:val="24"/>
          <w:szCs w:val="24"/>
        </w:rPr>
      </w:pPr>
      <w:r w:rsidRPr="007F1B7F">
        <w:rPr>
          <w:rFonts w:ascii="Arial Narrow" w:hAnsi="Arial Narrow"/>
          <w:sz w:val="24"/>
          <w:szCs w:val="24"/>
        </w:rPr>
        <w:t xml:space="preserve">where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GB"/>
              </w:rPr>
              <m:t>1,</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7F1B7F">
        <w:rPr>
          <w:rFonts w:ascii="Arial Narrow" w:hAnsi="Arial Narrow"/>
          <w:sz w:val="24"/>
          <w:szCs w:val="24"/>
        </w:rPr>
        <w:t xml:space="preserve"> denote the constant terms,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Pr="007F1B7F">
        <w:rPr>
          <w:rFonts w:ascii="Arial Narrow" w:hAnsi="Arial Narrow"/>
          <w:sz w:val="24"/>
          <w:szCs w:val="24"/>
        </w:rPr>
        <w:t xml:space="preserve"> is the matrix of n endogenous variables,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L</m:t>
            </m:r>
          </m:e>
        </m:d>
        <m:r>
          <m:rPr>
            <m:sty m:val="p"/>
          </m:rPr>
          <w:rPr>
            <w:rFonts w:ascii="Cambria Math" w:hAnsi="Cambria Math"/>
            <w:sz w:val="24"/>
            <w:szCs w:val="24"/>
          </w:rPr>
          <m:t xml:space="preserve"> </m:t>
        </m:r>
      </m:oMath>
      <w:r w:rsidRPr="007F1B7F">
        <w:rPr>
          <w:rFonts w:ascii="Arial Narrow" w:hAnsi="Arial Narrow"/>
          <w:sz w:val="24"/>
          <w:szCs w:val="24"/>
        </w:rPr>
        <w:t xml:space="preserve">and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L</m:t>
            </m:r>
          </m:e>
        </m:d>
      </m:oMath>
      <w:r w:rsidRPr="007F1B7F">
        <w:rPr>
          <w:rFonts w:ascii="Arial Narrow" w:hAnsi="Arial Narrow"/>
          <w:sz w:val="24"/>
          <w:szCs w:val="24"/>
        </w:rPr>
        <w:t xml:space="preserve"> are lag polynomial matrices,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t-d</m:t>
            </m:r>
          </m:sub>
        </m:sSub>
      </m:oMath>
      <w:r w:rsidRPr="007F1B7F">
        <w:rPr>
          <w:rFonts w:ascii="Arial Narrow" w:hAnsi="Arial Narrow"/>
          <w:sz w:val="24"/>
          <w:szCs w:val="24"/>
        </w:rPr>
        <w:t xml:space="preserve"> is the threshold variable, </w:t>
      </w:r>
      <w:r w:rsidRPr="007F1B7F">
        <w:rPr>
          <w:rFonts w:ascii="Arial Narrow" w:hAnsi="Arial Narrow"/>
          <w:i/>
          <w:sz w:val="24"/>
          <w:szCs w:val="24"/>
        </w:rPr>
        <w:t>d</w:t>
      </w:r>
      <w:r w:rsidRPr="007F1B7F">
        <w:rPr>
          <w:rFonts w:ascii="Arial Narrow" w:hAnsi="Arial Narrow"/>
          <w:sz w:val="24"/>
          <w:szCs w:val="24"/>
        </w:rPr>
        <w:t xml:space="preserve"> is the time lag which is assumed to be known and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m:t>
            </m:r>
          </m:sup>
        </m:sSup>
      </m:oMath>
      <w:r w:rsidRPr="007F1B7F">
        <w:rPr>
          <w:rFonts w:ascii="Arial Narrow" w:hAnsi="Arial Narrow"/>
          <w:sz w:val="24"/>
          <w:szCs w:val="24"/>
        </w:rPr>
        <w:t xml:space="preserve"> is the threshold level. The time lag </w:t>
      </w:r>
      <w:r w:rsidRPr="007F1B7F">
        <w:rPr>
          <w:rFonts w:ascii="Arial Narrow" w:hAnsi="Arial Narrow"/>
          <w:i/>
          <w:sz w:val="24"/>
          <w:szCs w:val="24"/>
        </w:rPr>
        <w:t>d</w:t>
      </w:r>
      <w:r w:rsidRPr="007F1B7F">
        <w:rPr>
          <w:rFonts w:ascii="Arial Narrow" w:hAnsi="Arial Narrow"/>
          <w:sz w:val="24"/>
          <w:szCs w:val="24"/>
        </w:rPr>
        <w:t xml:space="preserve"> typically denotes the delay of the threshold variable in determining the regimes. According to </w:t>
      </w:r>
      <w:r w:rsidR="00A36214">
        <w:rPr>
          <w:rFonts w:ascii="Arial Narrow" w:hAnsi="Arial Narrow"/>
          <w:sz w:val="24"/>
          <w:szCs w:val="24"/>
        </w:rPr>
        <w:t xml:space="preserve">the literature, </w:t>
      </w:r>
      <w:r w:rsidRPr="007F1B7F">
        <w:rPr>
          <w:rFonts w:ascii="Arial Narrow" w:hAnsi="Arial Narrow"/>
          <w:sz w:val="24"/>
          <w:szCs w:val="24"/>
        </w:rPr>
        <w:t>the threshold variable should be assumed to have a certain delay in determining the regimes to prevent potential problems of endogeneity between the identified shock and the regimes</w:t>
      </w:r>
      <w:r w:rsidR="00CB06A6">
        <w:rPr>
          <w:rFonts w:ascii="Arial Narrow" w:hAnsi="Arial Narrow"/>
          <w:sz w:val="24"/>
          <w:szCs w:val="24"/>
        </w:rPr>
        <w:t xml:space="preserve">. </w:t>
      </w:r>
      <w:r w:rsidR="00CB06A6" w:rsidRPr="00CB06A6">
        <w:rPr>
          <w:rFonts w:ascii="Arial Narrow" w:hAnsi="Arial Narrow"/>
          <w:sz w:val="24"/>
          <w:szCs w:val="24"/>
        </w:rPr>
        <w:t>We set the delay parameter equal to two.</w:t>
      </w:r>
      <w:r w:rsidR="00CB06A6">
        <w:rPr>
          <w:rFonts w:ascii="Arial Narrow" w:hAnsi="Arial Narrow"/>
          <w:sz w:val="18"/>
          <w:szCs w:val="18"/>
        </w:rPr>
        <w:t xml:space="preserve"> </w:t>
      </w:r>
    </w:p>
    <w:p w:rsidR="00DD19E3" w:rsidRPr="007F1B7F" w:rsidRDefault="00DD19E3" w:rsidP="00DD19E3">
      <w:pPr>
        <w:spacing w:after="0" w:line="480" w:lineRule="auto"/>
        <w:jc w:val="both"/>
        <w:rPr>
          <w:rFonts w:ascii="Arial Narrow" w:hAnsi="Arial Narrow"/>
          <w:sz w:val="24"/>
          <w:szCs w:val="24"/>
          <w:lang w:val="en-GB"/>
        </w:rPr>
      </w:pPr>
      <w:r w:rsidRPr="007F1B7F">
        <w:rPr>
          <w:rFonts w:ascii="Arial Narrow" w:hAnsi="Arial Narrow"/>
          <w:sz w:val="24"/>
          <w:szCs w:val="24"/>
        </w:rPr>
        <w:tab/>
        <w:t>We estimate the T</w:t>
      </w:r>
      <w:r w:rsidR="00A36214">
        <w:rPr>
          <w:rFonts w:ascii="Arial Narrow" w:hAnsi="Arial Narrow"/>
          <w:sz w:val="24"/>
          <w:szCs w:val="24"/>
        </w:rPr>
        <w:t>-</w:t>
      </w:r>
      <w:r w:rsidRPr="007F1B7F">
        <w:rPr>
          <w:rFonts w:ascii="Arial Narrow" w:hAnsi="Arial Narrow"/>
          <w:sz w:val="24"/>
          <w:szCs w:val="24"/>
        </w:rPr>
        <w:t xml:space="preserve">VAR depicted in (1) by performing a Gibbs algorithm to obtain the parameters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r>
          <w:rPr>
            <w:rFonts w:ascii="Cambria Math" w:hAnsi="Cambria Math"/>
            <w:sz w:val="24"/>
            <w:szCs w:val="24"/>
          </w:rPr>
          <m:t xml:space="preserve">, </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7F1B7F">
        <w:rPr>
          <w:rFonts w:ascii="Arial Narrow" w:eastAsia="Times New Roman" w:hAnsi="Arial Narrow"/>
          <w:sz w:val="24"/>
          <w:szCs w:val="24"/>
        </w:rPr>
        <w:t>, where</w:t>
      </w:r>
      <w:r w:rsidRPr="007F1B7F">
        <w:rPr>
          <w:rFonts w:ascii="Arial Narrow" w:eastAsia="Times New Roman" w:hAnsi="Arial Narrow"/>
          <w:i/>
          <w:sz w:val="24"/>
          <w:szCs w:val="24"/>
        </w:rPr>
        <w:t xml:space="preserve"> i=1,2, </w:t>
      </w:r>
      <w:r w:rsidRPr="007F1B7F">
        <w:rPr>
          <w:rFonts w:ascii="Arial Narrow" w:hAnsi="Arial Narrow"/>
          <w:sz w:val="24"/>
          <w:szCs w:val="24"/>
        </w:rPr>
        <w:t>depending on which regime the economy lies.</w:t>
      </w:r>
      <w:r w:rsidRPr="007F1B7F">
        <w:rPr>
          <w:rFonts w:ascii="Arial Narrow" w:eastAsia="Times New Roman" w:hAnsi="Arial Narrow"/>
          <w:sz w:val="24"/>
          <w:szCs w:val="24"/>
        </w:rPr>
        <w:t xml:space="preserve"> We first sample the VAR parameters </w:t>
      </w:r>
      <m:oMath>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e>
        </m:d>
      </m:oMath>
      <w:r w:rsidRPr="007F1B7F">
        <w:rPr>
          <w:rFonts w:ascii="Arial Narrow" w:eastAsia="Times New Roman" w:hAnsi="Arial Narrow"/>
          <w:sz w:val="24"/>
          <w:szCs w:val="24"/>
        </w:rPr>
        <w:t xml:space="preserve"> from a conditional posterior normal distribution.</w:t>
      </w:r>
      <w:r>
        <w:rPr>
          <w:rFonts w:ascii="Arial Narrow" w:eastAsia="Times New Roman" w:hAnsi="Arial Narrow"/>
          <w:sz w:val="24"/>
          <w:szCs w:val="24"/>
          <w:lang w:val="en-GB"/>
        </w:rPr>
        <w:t xml:space="preserve"> In addition,</w:t>
      </w:r>
      <w:r w:rsidRPr="007F1B7F">
        <w:rPr>
          <w:rFonts w:ascii="Arial Narrow" w:eastAsia="Times New Roman" w:hAnsi="Arial Narrow"/>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oMath>
      <w:r w:rsidRPr="007F1B7F">
        <w:rPr>
          <w:rFonts w:ascii="Arial Narrow" w:eastAsia="Times New Roman" w:hAnsi="Arial Narrow"/>
          <w:sz w:val="24"/>
          <w:szCs w:val="24"/>
        </w:rPr>
        <w:t>, which is the covariance matrix of the reduced form errors, is drawn from a conditional inverse</w:t>
      </w:r>
      <w:r>
        <w:rPr>
          <w:rFonts w:ascii="Arial Narrow" w:eastAsia="Times New Roman" w:hAnsi="Arial Narrow"/>
          <w:sz w:val="24"/>
          <w:szCs w:val="24"/>
        </w:rPr>
        <w:t>-</w:t>
      </w:r>
      <w:r w:rsidRPr="007F1B7F">
        <w:rPr>
          <w:rFonts w:ascii="Arial Narrow" w:eastAsia="Times New Roman" w:hAnsi="Arial Narrow"/>
          <w:sz w:val="24"/>
          <w:szCs w:val="24"/>
        </w:rPr>
        <w:t xml:space="preserve">Wishart distribution. Then, we sample the threshold parameter </w:t>
      </w:r>
      <m:oMath>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7F1B7F">
        <w:rPr>
          <w:rFonts w:ascii="Arial Narrow" w:eastAsia="Times New Roman" w:hAnsi="Arial Narrow"/>
          <w:sz w:val="24"/>
          <w:szCs w:val="24"/>
        </w:rPr>
        <w:t xml:space="preserve">  by a using a Metropolis Hastings (MH) algorithm within the Gibbs algorithm.  </w:t>
      </w:r>
      <w:r w:rsidRPr="007F1B7F">
        <w:rPr>
          <w:rFonts w:ascii="Arial Narrow" w:eastAsia="Times New Roman" w:hAnsi="Arial Narrow"/>
          <w:sz w:val="24"/>
          <w:szCs w:val="24"/>
          <w:lang w:val="en-GB"/>
        </w:rPr>
        <w:t>In particular:</w:t>
      </w:r>
    </w:p>
    <w:p w:rsidR="00DD19E3" w:rsidRPr="007F1B7F" w:rsidRDefault="00DD19E3" w:rsidP="00DD19E3">
      <w:pPr>
        <w:spacing w:after="0" w:line="480" w:lineRule="auto"/>
        <w:jc w:val="both"/>
        <w:rPr>
          <w:rFonts w:ascii="Arial Narrow" w:hAnsi="Arial Narrow"/>
          <w:sz w:val="24"/>
          <w:szCs w:val="24"/>
        </w:rPr>
      </w:pPr>
      <w:r w:rsidRPr="007F1B7F">
        <w:rPr>
          <w:rFonts w:ascii="Arial Narrow" w:hAnsi="Arial Narrow"/>
          <w:sz w:val="24"/>
          <w:szCs w:val="24"/>
        </w:rPr>
        <w:tab/>
        <w:t xml:space="preserve">The priors are set as follows: We set a </w:t>
      </w:r>
      <w:r w:rsidR="00A36214">
        <w:rPr>
          <w:rFonts w:ascii="Arial Narrow" w:hAnsi="Arial Narrow"/>
          <w:sz w:val="24"/>
          <w:szCs w:val="24"/>
        </w:rPr>
        <w:t xml:space="preserve">dummy prior </w:t>
      </w:r>
      <w:r>
        <w:rPr>
          <w:rFonts w:ascii="Arial Narrow" w:hAnsi="Arial Narrow"/>
          <w:sz w:val="24"/>
          <w:szCs w:val="24"/>
        </w:rPr>
        <w:t xml:space="preserve">as discussed in </w:t>
      </w:r>
      <w:r w:rsidR="00A36214">
        <w:rPr>
          <w:rFonts w:ascii="Arial Narrow" w:hAnsi="Arial Narrow"/>
          <w:sz w:val="24"/>
          <w:szCs w:val="24"/>
        </w:rPr>
        <w:t>Blake and Mumtaz (2012):</w:t>
      </w:r>
    </w:p>
    <w:p w:rsidR="00DD19E3" w:rsidRPr="007F1B7F" w:rsidRDefault="00DD19E3" w:rsidP="00DD19E3">
      <w:pPr>
        <w:spacing w:after="0" w:line="480" w:lineRule="auto"/>
        <w:jc w:val="both"/>
        <w:rPr>
          <w:rFonts w:ascii="Arial Narrow" w:hAnsi="Arial Narrow"/>
          <w:sz w:val="24"/>
          <w:szCs w:val="24"/>
        </w:rPr>
      </w:pPr>
    </w:p>
    <w:p w:rsidR="00DD19E3" w:rsidRPr="00037917" w:rsidRDefault="00516546" w:rsidP="00DD19E3">
      <w:pPr>
        <w:spacing w:after="0" w:line="480" w:lineRule="auto"/>
        <w:jc w:val="center"/>
        <w:rPr>
          <w:rFonts w:ascii="Cambria Math" w:eastAsia="Times New Roman" w:hAnsi="Arial Narrow"/>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m:t>
            </m:r>
          </m:sub>
        </m:sSub>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diag(</m:t>
                  </m:r>
                  <m:sSub>
                    <m:sSubPr>
                      <m:ctrlPr>
                        <w:rPr>
                          <w:rFonts w:ascii="Cambria Math" w:hAnsi="Cambria Math"/>
                          <w:i/>
                          <w:sz w:val="24"/>
                          <w:szCs w:val="24"/>
                          <w:lang w:val="el-GR"/>
                        </w:rPr>
                      </m:ctrlPr>
                    </m:sSubPr>
                    <m:e>
                      <m:r>
                        <w:rPr>
                          <w:rFonts w:ascii="Cambria Math" w:hAnsi="Cambria Math"/>
                          <w:sz w:val="24"/>
                          <w:szCs w:val="24"/>
                          <w:lang w:val="el-GR"/>
                        </w:rPr>
                        <m:t>δ</m:t>
                      </m:r>
                    </m:e>
                    <m:sub>
                      <m:r>
                        <w:rPr>
                          <w:rFonts w:ascii="Cambria Math" w:hAnsi="Cambria Math"/>
                          <w:sz w:val="24"/>
                          <w:szCs w:val="24"/>
                        </w:rPr>
                        <m:t>1</m:t>
                      </m:r>
                    </m:sub>
                  </m:sSub>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δ</m:t>
                      </m:r>
                    </m:e>
                    <m:sub>
                      <m:r>
                        <w:rPr>
                          <w:rFonts w:ascii="Cambria Math" w:hAnsi="Cambria Math"/>
                          <w:sz w:val="24"/>
                          <w:szCs w:val="24"/>
                        </w:rPr>
                        <m:t>n</m:t>
                      </m:r>
                    </m:sub>
                  </m:sSub>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lang w:val="el-GR"/>
                        </w:rPr>
                        <m:t>n</m:t>
                      </m:r>
                    </m:sub>
                  </m:sSub>
                  <m:r>
                    <w:rPr>
                      <w:rFonts w:ascii="Cambria Math" w:hAnsi="Cambria Math"/>
                      <w:sz w:val="24"/>
                      <w:szCs w:val="24"/>
                    </w:rPr>
                    <m:t>)/</m:t>
                  </m:r>
                  <m:r>
                    <w:rPr>
                      <w:rFonts w:ascii="Cambria Math" w:hAnsi="Cambria Math"/>
                      <w:sz w:val="24"/>
                      <w:szCs w:val="24"/>
                      <w:lang w:val="el-GR"/>
                    </w:rPr>
                    <m:t>λ</m:t>
                  </m:r>
                </m:e>
              </m:mr>
              <m:mr>
                <m:e>
                  <m:sSub>
                    <m:sSubPr>
                      <m:ctrlPr>
                        <w:rPr>
                          <w:rFonts w:ascii="Cambria Math" w:hAnsi="Cambria Math"/>
                          <w:i/>
                          <w:sz w:val="24"/>
                          <w:szCs w:val="24"/>
                        </w:rPr>
                      </m:ctrlPr>
                    </m:sSubPr>
                    <m:e>
                      <m:r>
                        <w:rPr>
                          <w:rFonts w:ascii="Cambria Math" w:hAnsi="Cambria Math"/>
                          <w:sz w:val="24"/>
                          <w:szCs w:val="24"/>
                        </w:rPr>
                        <m:t>0</m:t>
                      </m:r>
                    </m:e>
                    <m:sub>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p-1</m:t>
                          </m:r>
                        </m:e>
                      </m:d>
                      <m:r>
                        <w:rPr>
                          <w:rFonts w:ascii="Cambria Math" w:hAnsi="Cambria Math"/>
                          <w:sz w:val="24"/>
                          <w:szCs w:val="24"/>
                        </w:rPr>
                        <m:t>x n</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diag</m:t>
                  </m:r>
                  <m:d>
                    <m:dPr>
                      <m:ctrlPr>
                        <w:rPr>
                          <w:rFonts w:ascii="Cambria Math" w:eastAsia="Cambria Math" w:hAnsi="Cambria Math" w:cs="Cambria Math"/>
                          <w:i/>
                          <w:sz w:val="24"/>
                          <w:szCs w:val="24"/>
                        </w:rPr>
                      </m:ctrlPr>
                    </m:dPr>
                    <m:e>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lang w:val="el-GR"/>
                            </w:rPr>
                            <m:t>n</m:t>
                          </m:r>
                        </m:sub>
                      </m:sSub>
                      <m:ctrlPr>
                        <w:rPr>
                          <w:rFonts w:ascii="Cambria Math" w:hAnsi="Cambria Math"/>
                          <w:i/>
                          <w:sz w:val="24"/>
                          <w:szCs w:val="24"/>
                          <w:lang w:val="el-GR"/>
                        </w:rPr>
                      </m:ctrlPr>
                    </m:e>
                  </m:d>
                  <m:ctrlPr>
                    <w:rPr>
                      <w:rFonts w:ascii="Cambria Math" w:eastAsia="Cambria Math" w:hAnsi="Cambria Math" w:cs="Cambria Math"/>
                      <w:i/>
                      <w:sz w:val="24"/>
                      <w:szCs w:val="24"/>
                      <w:lang w:val="el-GR"/>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lang w:val="el-GR"/>
                    </w:rPr>
                  </m:ctrlPr>
                </m:e>
              </m:mr>
              <m:mr>
                <m:e>
                  <m:sSub>
                    <m:sSubPr>
                      <m:ctrlPr>
                        <w:rPr>
                          <w:rFonts w:ascii="Cambria Math" w:eastAsia="Cambria Math" w:hAnsi="Cambria Math" w:cs="Cambria Math"/>
                          <w:i/>
                          <w:sz w:val="24"/>
                          <w:szCs w:val="24"/>
                          <w:lang w:val="el-GR"/>
                        </w:rPr>
                      </m:ctrlPr>
                    </m:sSubPr>
                    <m:e>
                      <m:r>
                        <w:rPr>
                          <w:rFonts w:ascii="Cambria Math" w:eastAsia="Cambria Math" w:hAnsi="Cambria Math" w:cs="Cambria Math"/>
                          <w:sz w:val="24"/>
                          <w:szCs w:val="24"/>
                        </w:rPr>
                        <m:t>0</m:t>
                      </m:r>
                    </m:e>
                    <m:sub>
                      <m:r>
                        <w:rPr>
                          <w:rFonts w:ascii="Cambria Math" w:eastAsia="Cambria Math" w:hAnsi="Cambria Math" w:cs="Cambria Math"/>
                          <w:sz w:val="24"/>
                          <w:szCs w:val="24"/>
                        </w:rPr>
                        <m:t>1</m:t>
                      </m:r>
                      <m:r>
                        <w:rPr>
                          <w:rFonts w:ascii="Cambria Math" w:eastAsia="Cambria Math" w:hAnsi="Cambria Math" w:cs="Cambria Math"/>
                          <w:sz w:val="24"/>
                          <w:szCs w:val="24"/>
                          <w:lang w:val="el-GR"/>
                        </w:rPr>
                        <m:t>xn</m:t>
                      </m:r>
                    </m:sub>
                  </m:sSub>
                </m:e>
              </m:mr>
            </m:m>
          </m:e>
        </m:d>
        <m:sSub>
          <m:sSubPr>
            <m:ctrlPr>
              <w:rPr>
                <w:rFonts w:ascii="Cambria Math" w:hAnsi="Cambria Math"/>
                <w:i/>
                <w:sz w:val="24"/>
                <w:szCs w:val="24"/>
              </w:rPr>
            </m:ctrlPr>
          </m:sSubPr>
          <m:e>
            <m:r>
              <w:rPr>
                <w:rFonts w:ascii="Cambria Math" w:hAnsi="Cambria Math"/>
                <w:sz w:val="24"/>
                <w:szCs w:val="24"/>
              </w:rPr>
              <m:t xml:space="preserve">          ,     X</m:t>
            </m:r>
          </m:e>
          <m:sub>
            <m:r>
              <w:rPr>
                <w:rFonts w:ascii="Cambria Math" w:hAnsi="Cambria Math"/>
                <w:sz w:val="24"/>
                <w:szCs w:val="24"/>
              </w:rPr>
              <m:t>D</m:t>
            </m:r>
          </m:sub>
        </m:sSub>
        <m:r>
          <w:rPr>
            <w:rFonts w:ascii="Cambria Math" w:hAnsi="Cambria Math"/>
            <w:sz w:val="24"/>
            <w:szCs w:val="24"/>
          </w:rPr>
          <m: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p</m:t>
                      </m:r>
                    </m:sub>
                  </m:sSub>
                  <m:r>
                    <w:rPr>
                      <w:rFonts w:ascii="Cambria Math" w:hAnsi="Cambria Math"/>
                      <w:sz w:val="24"/>
                      <w:szCs w:val="24"/>
                    </w:rPr>
                    <m:t>⊗diag(</m:t>
                  </m:r>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lang w:val="el-GR"/>
                        </w:rPr>
                        <m:t>n</m:t>
                      </m:r>
                    </m:sub>
                  </m:sSub>
                  <m:r>
                    <w:rPr>
                      <w:rFonts w:ascii="Cambria Math" w:hAnsi="Cambria Math"/>
                      <w:sz w:val="24"/>
                      <w:szCs w:val="24"/>
                    </w:rPr>
                    <m:t>)/</m:t>
                  </m:r>
                  <m:r>
                    <w:rPr>
                      <w:rFonts w:ascii="Cambria Math" w:hAnsi="Cambria Math"/>
                      <w:sz w:val="24"/>
                      <w:szCs w:val="24"/>
                      <w:lang w:val="el-GR"/>
                    </w:rPr>
                    <m:t>λ</m:t>
                  </m:r>
                </m:e>
                <m:e>
                  <m:sSub>
                    <m:sSubPr>
                      <m:ctrlPr>
                        <w:rPr>
                          <w:rFonts w:ascii="Cambria Math" w:hAnsi="Cambria Math"/>
                          <w:i/>
                          <w:sz w:val="24"/>
                          <w:szCs w:val="24"/>
                        </w:rPr>
                      </m:ctrlPr>
                    </m:sSubPr>
                    <m:e>
                      <m:r>
                        <w:rPr>
                          <w:rFonts w:ascii="Cambria Math" w:hAnsi="Cambria Math"/>
                          <w:sz w:val="24"/>
                          <w:szCs w:val="24"/>
                        </w:rPr>
                        <m:t>0</m:t>
                      </m:r>
                    </m:e>
                    <m:sub>
                      <m:r>
                        <w:rPr>
                          <w:rFonts w:ascii="Cambria Math" w:hAnsi="Cambria Math"/>
                          <w:sz w:val="24"/>
                          <w:szCs w:val="24"/>
                        </w:rPr>
                        <m:t>np x 1</m:t>
                      </m:r>
                    </m:sub>
                  </m:sSub>
                  <m:ctrlPr>
                    <w:rPr>
                      <w:rFonts w:ascii="Cambria Math" w:eastAsia="Cambria Math" w:hAnsi="Cambria Math" w:cs="Cambria Math"/>
                      <w:i/>
                      <w:sz w:val="24"/>
                      <w:szCs w:val="24"/>
                    </w:rPr>
                  </m:ctrlPr>
                </m:e>
              </m:mr>
              <m:mr>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0</m:t>
                      </m:r>
                    </m:e>
                    <m:sub>
                      <m:r>
                        <w:rPr>
                          <w:rFonts w:ascii="Cambria Math" w:hAnsi="Cambria Math"/>
                          <w:sz w:val="24"/>
                          <w:szCs w:val="24"/>
                        </w:rPr>
                        <m:t>n x np</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0</m:t>
                      </m:r>
                    </m:e>
                    <m:sub>
                      <m:r>
                        <w:rPr>
                          <w:rFonts w:ascii="Cambria Math" w:hAnsi="Cambria Math"/>
                          <w:sz w:val="24"/>
                          <w:szCs w:val="24"/>
                        </w:rPr>
                        <m:t>n x 1</m:t>
                      </m:r>
                    </m:sub>
                  </m:sSub>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lang w:val="el-GR"/>
                    </w:rPr>
                  </m:ctrlPr>
                </m:e>
                <m:e>
                  <m:r>
                    <w:rPr>
                      <w:rFonts w:ascii="Cambria Math" w:eastAsia="Cambria Math" w:hAnsi="Cambria Math" w:cs="Cambria Math"/>
                      <w:sz w:val="24"/>
                      <w:szCs w:val="24"/>
                    </w:rPr>
                    <m:t>……..</m:t>
                  </m:r>
                  <m:ctrlPr>
                    <w:rPr>
                      <w:rFonts w:ascii="Cambria Math" w:eastAsia="Cambria Math" w:hAnsi="Cambria Math" w:cs="Cambria Math"/>
                      <w:i/>
                      <w:sz w:val="24"/>
                      <w:szCs w:val="24"/>
                      <w:lang w:val="el-GR"/>
                    </w:rPr>
                  </m:ctrlPr>
                </m:e>
              </m:mr>
              <m:mr>
                <m:e>
                  <m:sSub>
                    <m:sSubPr>
                      <m:ctrlPr>
                        <w:rPr>
                          <w:rFonts w:ascii="Cambria Math" w:hAnsi="Cambria Math"/>
                          <w:i/>
                          <w:sz w:val="24"/>
                          <w:szCs w:val="24"/>
                        </w:rPr>
                      </m:ctrlPr>
                    </m:sSubPr>
                    <m:e>
                      <m:r>
                        <w:rPr>
                          <w:rFonts w:ascii="Cambria Math" w:hAnsi="Cambria Math"/>
                          <w:sz w:val="24"/>
                          <w:szCs w:val="24"/>
                        </w:rPr>
                        <m:t>0</m:t>
                      </m:r>
                    </m:e>
                    <m:sub>
                      <m:r>
                        <w:rPr>
                          <w:rFonts w:ascii="Cambria Math" w:hAnsi="Cambria Math"/>
                          <w:sz w:val="24"/>
                          <w:szCs w:val="24"/>
                        </w:rPr>
                        <m:t>1 x np</m:t>
                      </m:r>
                    </m:sub>
                  </m:sSub>
                  <m:ctrlPr>
                    <w:rPr>
                      <w:rFonts w:ascii="Cambria Math" w:eastAsia="Cambria Math" w:hAnsi="Cambria Math" w:cs="Cambria Math"/>
                      <w:i/>
                      <w:sz w:val="24"/>
                      <w:szCs w:val="24"/>
                      <w:lang w:val="el-GR"/>
                    </w:rPr>
                  </m:ctrlPr>
                </m:e>
                <m:e>
                  <m:r>
                    <w:rPr>
                      <w:rFonts w:ascii="Cambria Math" w:eastAsia="Cambria Math" w:hAnsi="Cambria Math" w:cs="Cambria Math"/>
                      <w:sz w:val="24"/>
                      <w:szCs w:val="24"/>
                      <w:lang w:val="el-GR"/>
                    </w:rPr>
                    <m:t>c</m:t>
                  </m:r>
                </m:e>
              </m:mr>
            </m:m>
          </m:e>
        </m:d>
      </m:oMath>
      <w:r w:rsidR="00DD19E3" w:rsidRPr="007F1B7F">
        <w:rPr>
          <w:rFonts w:ascii="Arial Narrow" w:eastAsia="Times New Roman" w:hAnsi="Arial Narrow"/>
          <w:sz w:val="24"/>
          <w:szCs w:val="24"/>
        </w:rPr>
        <w:t xml:space="preserve">    </w:t>
      </w:r>
      <w:r w:rsidR="00DD19E3" w:rsidRPr="00037917">
        <w:rPr>
          <w:rFonts w:ascii="Cambria Math" w:eastAsia="Times New Roman" w:hAnsi="Arial Narrow"/>
          <w:sz w:val="24"/>
          <w:szCs w:val="24"/>
        </w:rPr>
        <w:t>(2)</w:t>
      </w:r>
    </w:p>
    <w:p w:rsidR="00DD19E3" w:rsidRPr="007F1B7F" w:rsidRDefault="00DD19E3" w:rsidP="00DD19E3">
      <w:pPr>
        <w:spacing w:after="0" w:line="480" w:lineRule="auto"/>
        <w:jc w:val="both"/>
        <w:rPr>
          <w:rFonts w:ascii="Arial Narrow" w:eastAsia="Times New Roman" w:hAnsi="Arial Narrow"/>
          <w:sz w:val="24"/>
          <w:szCs w:val="24"/>
        </w:rPr>
      </w:pPr>
    </w:p>
    <w:p w:rsidR="00DD19E3" w:rsidRPr="0094506A" w:rsidRDefault="00DD19E3" w:rsidP="00DD19E3">
      <w:pPr>
        <w:spacing w:after="100" w:afterAutospacing="1" w:line="480" w:lineRule="auto"/>
        <w:jc w:val="both"/>
        <w:rPr>
          <w:rFonts w:ascii="Arial Narrow" w:eastAsiaTheme="minorEastAsia" w:hAnsi="Arial Narrow"/>
        </w:rPr>
      </w:pPr>
      <w:r w:rsidRPr="007F1B7F">
        <w:rPr>
          <w:rFonts w:ascii="Arial Narrow" w:eastAsia="Times New Roman" w:hAnsi="Arial Narrow"/>
          <w:sz w:val="24"/>
          <w:szCs w:val="24"/>
        </w:rPr>
        <w:t xml:space="preserve">where </w:t>
      </w:r>
      <m:oMath>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p</m:t>
            </m:r>
          </m:sub>
        </m:sSub>
        <m:r>
          <w:rPr>
            <w:rFonts w:ascii="Cambria Math" w:hAnsi="Cambria Math"/>
            <w:sz w:val="24"/>
            <w:szCs w:val="24"/>
          </w:rPr>
          <m:t>=diag(1,2,…,p)</m:t>
        </m:r>
      </m:oMath>
      <w:r>
        <w:rPr>
          <w:rFonts w:ascii="Arial Narrow" w:eastAsia="Times New Roman" w:hAnsi="Arial Narrow"/>
          <w:sz w:val="24"/>
          <w:szCs w:val="24"/>
        </w:rPr>
        <w:t>,</w:t>
      </w:r>
      <w:r w:rsidRPr="007F1B7F">
        <w:rPr>
          <w:rFonts w:ascii="Arial Narrow" w:eastAsia="Times New Roman" w:hAnsi="Arial Narrow"/>
          <w:sz w:val="24"/>
          <w:szCs w:val="24"/>
        </w:rPr>
        <w:t xml:space="preserve"> </w:t>
      </w:r>
      <m:oMath>
        <m:sSub>
          <m:sSubPr>
            <m:ctrlPr>
              <w:rPr>
                <w:rFonts w:ascii="Cambria Math" w:hAnsi="Cambria Math"/>
                <w:i/>
                <w:sz w:val="24"/>
                <w:szCs w:val="24"/>
                <w:lang w:val="el-GR"/>
              </w:rPr>
            </m:ctrlPr>
          </m:sSubPr>
          <m:e>
            <m:r>
              <w:rPr>
                <w:rFonts w:ascii="Cambria Math" w:hAnsi="Cambria Math"/>
                <w:sz w:val="24"/>
                <w:szCs w:val="24"/>
                <w:lang w:val="el-GR"/>
              </w:rPr>
              <m:t>δ</m:t>
            </m:r>
          </m:e>
          <m:sub>
            <m:r>
              <w:rPr>
                <w:rFonts w:ascii="Cambria Math" w:hAnsi="Cambria Math"/>
                <w:sz w:val="24"/>
                <w:szCs w:val="24"/>
                <w:lang w:val="el-GR"/>
              </w:rPr>
              <m:t>i</m:t>
            </m:r>
          </m:sub>
        </m:sSub>
      </m:oMath>
      <w:r w:rsidRPr="007F1B7F">
        <w:rPr>
          <w:rFonts w:ascii="Arial Narrow" w:eastAsia="Times New Roman" w:hAnsi="Arial Narrow"/>
          <w:sz w:val="24"/>
          <w:szCs w:val="24"/>
        </w:rPr>
        <w:t xml:space="preserve"> are the prior means for the coefficients on </w:t>
      </w:r>
      <w:r>
        <w:rPr>
          <w:rFonts w:ascii="Arial Narrow" w:eastAsia="Times New Roman" w:hAnsi="Arial Narrow"/>
          <w:sz w:val="24"/>
          <w:szCs w:val="24"/>
        </w:rPr>
        <w:t xml:space="preserve">the </w:t>
      </w:r>
      <w:r w:rsidRPr="007F1B7F">
        <w:rPr>
          <w:rFonts w:ascii="Arial Narrow" w:eastAsia="Times New Roman" w:hAnsi="Arial Narrow"/>
          <w:sz w:val="24"/>
          <w:szCs w:val="24"/>
        </w:rPr>
        <w:t xml:space="preserve">first lags in the Minnesota prior, </w:t>
      </w:r>
      <m:oMath>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σ</m:t>
            </m:r>
          </m:e>
          <m:sub>
            <m:r>
              <w:rPr>
                <w:rFonts w:ascii="Cambria Math" w:hAnsi="Cambria Math"/>
                <w:sz w:val="24"/>
                <w:szCs w:val="24"/>
                <w:lang w:val="el-GR"/>
              </w:rPr>
              <m:t>n</m:t>
            </m:r>
          </m:sub>
        </m:sSub>
      </m:oMath>
      <w:r w:rsidRPr="007F1B7F">
        <w:rPr>
          <w:rFonts w:ascii="Arial Narrow" w:eastAsia="Times New Roman" w:hAnsi="Arial Narrow"/>
          <w:sz w:val="24"/>
          <w:szCs w:val="24"/>
        </w:rPr>
        <w:t xml:space="preserve"> denote the standard deviation of the OLS residual obtained from individual auto-regressive models,</w:t>
      </w:r>
      <w:r>
        <w:rPr>
          <w:rFonts w:ascii="Arial Narrow" w:eastAsia="Times New Roman" w:hAnsi="Arial Narrow"/>
          <w:sz w:val="24"/>
          <w:szCs w:val="24"/>
        </w:rPr>
        <w:t xml:space="preserve"> and </w:t>
      </w:r>
      <w:r w:rsidRPr="007F1B7F">
        <w:rPr>
          <w:rFonts w:ascii="Arial Narrow" w:eastAsia="Times New Roman" w:hAnsi="Arial Narrow"/>
          <w:sz w:val="24"/>
          <w:szCs w:val="24"/>
        </w:rPr>
        <w:t xml:space="preserve"> </w:t>
      </w:r>
      <m:oMath>
        <m:r>
          <w:rPr>
            <w:rFonts w:ascii="Cambria Math" w:hAnsi="Cambria Math"/>
            <w:sz w:val="24"/>
            <w:szCs w:val="24"/>
            <w:lang w:val="el-GR"/>
          </w:rPr>
          <m:t>λ</m:t>
        </m:r>
      </m:oMath>
      <w:r w:rsidRPr="007F1B7F">
        <w:rPr>
          <w:rFonts w:ascii="Arial Narrow" w:eastAsia="Times New Roman" w:hAnsi="Arial Narrow"/>
          <w:sz w:val="24"/>
          <w:szCs w:val="24"/>
        </w:rPr>
        <w:t xml:space="preserve"> controls the overall tightness of the prior distribution around the random walk or white noise. The latter governs the relative importance of the prior beliefs with respect to the information contained in the data.</w:t>
      </w:r>
      <w:r>
        <w:rPr>
          <w:rFonts w:ascii="Arial Narrow" w:eastAsia="Times New Roman" w:hAnsi="Arial Narrow"/>
          <w:sz w:val="24"/>
          <w:szCs w:val="24"/>
        </w:rPr>
        <w:t xml:space="preserve"> </w:t>
      </w:r>
      <w:r w:rsidRPr="0094506A">
        <w:rPr>
          <w:rFonts w:ascii="Arial Narrow" w:eastAsia="Times New Roman" w:hAnsi="Arial Narrow"/>
          <w:sz w:val="24"/>
          <w:szCs w:val="24"/>
        </w:rPr>
        <w:t xml:space="preserve">For example, if </w:t>
      </w:r>
      <m:oMath>
        <m:r>
          <m:rPr>
            <m:sty m:val="p"/>
          </m:rPr>
          <w:rPr>
            <w:rFonts w:ascii="Cambria Math" w:eastAsia="Times New Roman" w:hAnsi="Cambria Math"/>
            <w:sz w:val="24"/>
            <w:szCs w:val="24"/>
          </w:rPr>
          <m:t>λ=0</m:t>
        </m:r>
      </m:oMath>
      <w:r>
        <w:rPr>
          <w:rFonts w:ascii="Arial Narrow" w:eastAsia="Times New Roman" w:hAnsi="Arial Narrow"/>
          <w:sz w:val="24"/>
          <w:szCs w:val="24"/>
        </w:rPr>
        <w:t>, then the prior equals to</w:t>
      </w:r>
      <w:r w:rsidRPr="0094506A">
        <w:rPr>
          <w:rFonts w:ascii="Arial Narrow" w:eastAsia="Times New Roman" w:hAnsi="Arial Narrow"/>
          <w:sz w:val="24"/>
          <w:szCs w:val="24"/>
        </w:rPr>
        <w:t xml:space="preserve"> posterior and</w:t>
      </w:r>
      <w:r>
        <w:rPr>
          <w:rFonts w:ascii="Arial Narrow" w:eastAsia="Times New Roman" w:hAnsi="Arial Narrow"/>
          <w:sz w:val="24"/>
          <w:szCs w:val="24"/>
        </w:rPr>
        <w:t xml:space="preserve"> the</w:t>
      </w:r>
      <w:r w:rsidRPr="0094506A">
        <w:rPr>
          <w:rFonts w:ascii="Arial Narrow" w:eastAsia="Times New Roman" w:hAnsi="Arial Narrow"/>
          <w:sz w:val="24"/>
          <w:szCs w:val="24"/>
        </w:rPr>
        <w:t xml:space="preserve"> data do not influence the estimates. We </w:t>
      </w:r>
      <w:r w:rsidRPr="0094506A">
        <w:rPr>
          <w:rFonts w:ascii="Arial Narrow" w:eastAsia="Times New Roman" w:hAnsi="Arial Narrow"/>
          <w:i/>
          <w:sz w:val="24"/>
          <w:szCs w:val="24"/>
        </w:rPr>
        <w:t xml:space="preserve">set </w:t>
      </w:r>
      <m:oMath>
        <m:r>
          <w:rPr>
            <w:rFonts w:ascii="Cambria Math" w:eastAsia="Times New Roman" w:hAnsi="Cambria Math"/>
            <w:sz w:val="24"/>
            <w:szCs w:val="24"/>
          </w:rPr>
          <m:t>λ</m:t>
        </m:r>
        <m:r>
          <w:rPr>
            <w:rFonts w:ascii="Cambria Math" w:eastAsia="Times New Roman" w:hAnsiTheme="majorHAnsi"/>
            <w:sz w:val="24"/>
            <w:szCs w:val="24"/>
          </w:rPr>
          <m:t>=0.10</m:t>
        </m:r>
      </m:oMath>
      <w:r w:rsidRPr="0094506A">
        <w:rPr>
          <w:rFonts w:ascii="Arial Narrow" w:eastAsia="Times New Roman" w:hAnsi="Arial Narrow"/>
          <w:sz w:val="24"/>
          <w:szCs w:val="24"/>
        </w:rPr>
        <w:t xml:space="preserve"> following Banbura et al. (2010) who suggest that the overall tightness of this prior should be chosen in relation to the size of the VAR. To give an intuition on the structure of the priors in equation (2), the first block of dummies imposes prior beliefs on the autoregressive coefficients corresponding to the endogenous variables of the model. The second block implements the prior on the error covariance matrix while the third block reflects the intercept which is set to a very small number.</w:t>
      </w:r>
      <w:r w:rsidRPr="00F26DD3">
        <w:rPr>
          <w:rFonts w:ascii="Arial Narrow" w:eastAsiaTheme="minorEastAsia" w:hAnsi="Arial Narrow"/>
        </w:rPr>
        <w:t xml:space="preserve"> </w:t>
      </w:r>
      <w:r w:rsidRPr="0094506A">
        <w:rPr>
          <w:rFonts w:ascii="Arial Narrow" w:eastAsiaTheme="minorEastAsia" w:hAnsi="Arial Narrow"/>
          <w:lang w:val="en-GB"/>
        </w:rPr>
        <w:t xml:space="preserve"> </w:t>
      </w:r>
      <w:r w:rsidRPr="007F1B7F">
        <w:rPr>
          <w:rFonts w:ascii="Arial Narrow" w:eastAsia="Times New Roman" w:hAnsi="Arial Narrow"/>
          <w:sz w:val="24"/>
          <w:szCs w:val="24"/>
        </w:rPr>
        <w:t xml:space="preserve">Since the variables in our </w:t>
      </w:r>
      <w:r>
        <w:rPr>
          <w:rFonts w:ascii="Arial Narrow" w:eastAsia="Times New Roman" w:hAnsi="Arial Narrow"/>
          <w:sz w:val="24"/>
          <w:szCs w:val="24"/>
          <w:lang w:val="el-GR"/>
        </w:rPr>
        <w:t>Τ</w:t>
      </w:r>
      <w:r w:rsidR="00A36214">
        <w:rPr>
          <w:rFonts w:ascii="Arial Narrow" w:eastAsia="Times New Roman" w:hAnsi="Arial Narrow"/>
          <w:sz w:val="24"/>
          <w:szCs w:val="24"/>
          <w:lang w:val="en-GB"/>
        </w:rPr>
        <w:t>-</w:t>
      </w:r>
      <w:r w:rsidRPr="007F1B7F">
        <w:rPr>
          <w:rFonts w:ascii="Arial Narrow" w:eastAsia="Times New Roman" w:hAnsi="Arial Narrow"/>
          <w:sz w:val="24"/>
          <w:szCs w:val="24"/>
        </w:rPr>
        <w:t>VAR have a unit root, we use the sum-of-coefficients approach to favor unit roots. We implement this by adding the following dummy observations:</w:t>
      </w:r>
    </w:p>
    <w:p w:rsidR="00DD19E3" w:rsidRPr="009F5C72" w:rsidRDefault="00516546" w:rsidP="00DD19E3">
      <w:pPr>
        <w:spacing w:after="0" w:line="480" w:lineRule="auto"/>
        <w:jc w:val="center"/>
        <w:rPr>
          <w:rFonts w:ascii="Cambria Math" w:eastAsia="Times New Roman" w:hAnsi="Arial Narrow"/>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m:t>
              </m:r>
            </m:sub>
          </m:sSub>
          <m:r>
            <w:rPr>
              <w:rFonts w:ascii="Cambria Math" w:hAnsi="Cambria Math"/>
              <w:sz w:val="24"/>
              <w:szCs w:val="24"/>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diag(</m:t>
                    </m:r>
                    <m:sSub>
                      <m:sSubPr>
                        <m:ctrlPr>
                          <w:rPr>
                            <w:rFonts w:ascii="Cambria Math" w:hAnsi="Cambria Math"/>
                            <w:i/>
                            <w:sz w:val="24"/>
                            <w:szCs w:val="24"/>
                            <w:lang w:val="el-GR"/>
                          </w:rPr>
                        </m:ctrlPr>
                      </m:sSubPr>
                      <m:e>
                        <m:r>
                          <w:rPr>
                            <w:rFonts w:ascii="Cambria Math" w:hAnsi="Cambria Math"/>
                            <w:sz w:val="24"/>
                            <w:szCs w:val="24"/>
                            <w:lang w:val="el-GR"/>
                          </w:rPr>
                          <m:t>δ</m:t>
                        </m:r>
                      </m:e>
                      <m:sub>
                        <m:r>
                          <w:rPr>
                            <w:rFonts w:ascii="Cambria Math" w:hAnsi="Cambria Math"/>
                            <w:sz w:val="24"/>
                            <w:szCs w:val="24"/>
                          </w:rPr>
                          <m:t>1</m:t>
                        </m:r>
                      </m:sub>
                    </m:sSub>
                    <m:sSub>
                      <m:sSubPr>
                        <m:ctrlPr>
                          <w:rPr>
                            <w:rFonts w:ascii="Cambria Math" w:hAnsi="Cambria Math"/>
                            <w:i/>
                            <w:sz w:val="24"/>
                            <w:szCs w:val="24"/>
                            <w:lang w:val="el-GR"/>
                          </w:rPr>
                        </m:ctrlPr>
                      </m:sSubPr>
                      <m:e>
                        <m:r>
                          <w:rPr>
                            <w:rFonts w:ascii="Cambria Math" w:hAnsi="Cambria Math"/>
                            <w:sz w:val="24"/>
                            <w:szCs w:val="24"/>
                            <w:lang w:val="el-GR"/>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l-GR"/>
                          </w:rPr>
                        </m:ctrlPr>
                      </m:sSubPr>
                      <m:e>
                        <m:r>
                          <w:rPr>
                            <w:rFonts w:ascii="Cambria Math" w:hAnsi="Cambria Math"/>
                            <w:sz w:val="24"/>
                            <w:szCs w:val="24"/>
                            <w:lang w:val="el-GR"/>
                          </w:rPr>
                          <m:t>δ</m:t>
                        </m:r>
                      </m:e>
                      <m:sub>
                        <m:r>
                          <w:rPr>
                            <w:rFonts w:ascii="Cambria Math" w:hAnsi="Cambria Math"/>
                            <w:sz w:val="24"/>
                            <w:szCs w:val="24"/>
                          </w:rPr>
                          <m:t>n</m:t>
                        </m:r>
                      </m:sub>
                    </m:sSub>
                    <m:sSub>
                      <m:sSubPr>
                        <m:ctrlPr>
                          <w:rPr>
                            <w:rFonts w:ascii="Cambria Math" w:hAnsi="Cambria Math"/>
                            <w:i/>
                            <w:sz w:val="24"/>
                            <w:szCs w:val="24"/>
                            <w:lang w:val="el-GR"/>
                          </w:rPr>
                        </m:ctrlPr>
                      </m:sSubPr>
                      <m:e>
                        <m:r>
                          <w:rPr>
                            <w:rFonts w:ascii="Cambria Math" w:hAnsi="Cambria Math"/>
                            <w:sz w:val="24"/>
                            <w:szCs w:val="24"/>
                            <w:lang w:val="el-GR"/>
                          </w:rPr>
                          <m:t>μ</m:t>
                        </m:r>
                      </m:e>
                      <m:sub>
                        <m:r>
                          <w:rPr>
                            <w:rFonts w:ascii="Cambria Math" w:hAnsi="Cambria Math"/>
                            <w:sz w:val="24"/>
                            <w:szCs w:val="24"/>
                            <w:lang w:val="el-GR"/>
                          </w:rPr>
                          <m:t>n</m:t>
                        </m:r>
                      </m:sub>
                    </m:sSub>
                    <m:r>
                      <w:rPr>
                        <w:rFonts w:ascii="Cambria Math" w:hAnsi="Cambria Math"/>
                        <w:sz w:val="24"/>
                        <w:szCs w:val="24"/>
                      </w:rPr>
                      <m:t>)/</m:t>
                    </m:r>
                    <m:r>
                      <w:rPr>
                        <w:rFonts w:ascii="Cambria Math" w:hAnsi="Cambria Math"/>
                        <w:sz w:val="24"/>
                        <w:szCs w:val="24"/>
                        <w:lang w:val="el-GR"/>
                      </w:rPr>
                      <m:t>τ</m:t>
                    </m:r>
                  </m:e>
                </m:mr>
              </m:m>
            </m:e>
          </m:d>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Χ</m:t>
              </m:r>
            </m:e>
            <m:sub>
              <m:r>
                <w:rPr>
                  <w:rFonts w:ascii="Cambria Math" w:hAnsi="Cambria Math"/>
                  <w:sz w:val="24"/>
                  <w:szCs w:val="24"/>
                </w:rPr>
                <m:t>D</m:t>
              </m:r>
            </m:sub>
          </m:sSub>
          <m:r>
            <w:rPr>
              <w:rFonts w:ascii="Cambria Math" w:hAnsi="Cambria Math"/>
              <w:sz w:val="24"/>
              <w:szCs w:val="24"/>
            </w:rPr>
            <m:t>=</m:t>
          </m:r>
          <m:d>
            <m:dPr>
              <m:ctrlPr>
                <w:rPr>
                  <w:rFonts w:ascii="Cambria Math" w:eastAsia="Times New Roman" w:hAnsi="Cambria Math"/>
                  <w:sz w:val="24"/>
                  <w:szCs w:val="24"/>
                </w:rPr>
              </m:ctrlPr>
            </m:dPr>
            <m:e>
              <m:r>
                <m:rPr>
                  <m:sty m:val="p"/>
                </m:rPr>
                <w:rPr>
                  <w:rFonts w:ascii="Cambria Math" w:eastAsia="Times New Roman" w:hAnsi="Cambria Math"/>
                  <w:sz w:val="24"/>
                  <w:szCs w:val="24"/>
                </w:rPr>
                <m:t xml:space="preserve">(1,2,…p)⨂ </m:t>
              </m:r>
              <m:m>
                <m:mPr>
                  <m:mcs>
                    <m:mc>
                      <m:mcPr>
                        <m:count m:val="1"/>
                        <m:mcJc m:val="center"/>
                      </m:mcPr>
                    </m:mc>
                  </m:mcs>
                  <m:ctrlPr>
                    <w:rPr>
                      <w:rFonts w:ascii="Cambria Math" w:eastAsia="Times New Roman" w:hAnsi="Cambria Math"/>
                      <w:sz w:val="24"/>
                      <w:szCs w:val="24"/>
                    </w:rPr>
                  </m:ctrlPr>
                </m:mPr>
                <m:mr>
                  <m:e>
                    <m:f>
                      <m:fPr>
                        <m:ctrlPr>
                          <w:rPr>
                            <w:rFonts w:ascii="Cambria Math" w:eastAsia="Times New Roman" w:hAnsi="Cambria Math"/>
                            <w:sz w:val="24"/>
                            <w:szCs w:val="24"/>
                          </w:rPr>
                        </m:ctrlPr>
                      </m:fPr>
                      <m:num>
                        <m:r>
                          <m:rPr>
                            <m:sty m:val="p"/>
                          </m:rPr>
                          <w:rPr>
                            <w:rFonts w:ascii="Cambria Math" w:eastAsia="Times New Roman" w:hAnsi="Cambria Math"/>
                            <w:sz w:val="24"/>
                            <w:szCs w:val="24"/>
                          </w:rPr>
                          <m:t>diag</m:t>
                        </m:r>
                        <m:d>
                          <m:dPr>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δ</m:t>
                                </m:r>
                              </m:e>
                              <m:sub>
                                <m:r>
                                  <m:rPr>
                                    <m:sty m:val="p"/>
                                  </m:rPr>
                                  <w:rPr>
                                    <w:rFonts w:ascii="Cambria Math" w:eastAsia="Times New Roman" w:hAnsi="Cambria Math"/>
                                    <w:sz w:val="24"/>
                                    <w:szCs w:val="24"/>
                                  </w:rPr>
                                  <m:t>1</m:t>
                                </m:r>
                              </m:sub>
                            </m:sSub>
                            <m:sSub>
                              <m:sSubPr>
                                <m:ctrlPr>
                                  <w:rPr>
                                    <w:rFonts w:ascii="Cambria Math" w:eastAsia="Times New Roman" w:hAnsi="Cambria Math"/>
                                    <w:sz w:val="24"/>
                                    <w:szCs w:val="24"/>
                                  </w:rPr>
                                </m:ctrlPr>
                              </m:sSubPr>
                              <m:e>
                                <m:r>
                                  <m:rPr>
                                    <m:sty m:val="p"/>
                                  </m:rPr>
                                  <w:rPr>
                                    <w:rFonts w:ascii="Cambria Math" w:eastAsia="Times New Roman" w:hAnsi="Cambria Math"/>
                                    <w:sz w:val="24"/>
                                    <w:szCs w:val="24"/>
                                  </w:rPr>
                                  <m:t>μ</m:t>
                                </m:r>
                              </m:e>
                              <m:sub>
                                <m:r>
                                  <m:rPr>
                                    <m:sty m:val="p"/>
                                  </m:rPr>
                                  <w:rPr>
                                    <w:rFonts w:ascii="Cambria Math" w:eastAsia="Times New Roman" w:hAnsi="Cambria Math"/>
                                    <w:sz w:val="24"/>
                                    <w:szCs w:val="24"/>
                                  </w:rPr>
                                  <m:t>1</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δ</m:t>
                                </m:r>
                              </m:e>
                              <m:sub>
                                <m:r>
                                  <m:rPr>
                                    <m:sty m:val="p"/>
                                  </m:rPr>
                                  <w:rPr>
                                    <w:rFonts w:ascii="Cambria Math" w:eastAsia="Times New Roman" w:hAnsi="Cambria Math"/>
                                    <w:sz w:val="24"/>
                                    <w:szCs w:val="24"/>
                                  </w:rPr>
                                  <m:t>n</m:t>
                                </m:r>
                              </m:sub>
                            </m:sSub>
                            <m:sSub>
                              <m:sSubPr>
                                <m:ctrlPr>
                                  <w:rPr>
                                    <w:rFonts w:ascii="Cambria Math" w:eastAsia="Times New Roman" w:hAnsi="Cambria Math"/>
                                    <w:sz w:val="24"/>
                                    <w:szCs w:val="24"/>
                                  </w:rPr>
                                </m:ctrlPr>
                              </m:sSubPr>
                              <m:e>
                                <m:r>
                                  <m:rPr>
                                    <m:sty m:val="p"/>
                                  </m:rPr>
                                  <w:rPr>
                                    <w:rFonts w:ascii="Cambria Math" w:eastAsia="Times New Roman" w:hAnsi="Cambria Math"/>
                                    <w:sz w:val="24"/>
                                    <w:szCs w:val="24"/>
                                  </w:rPr>
                                  <m:t>μ</m:t>
                                </m:r>
                              </m:e>
                              <m:sub>
                                <m:r>
                                  <m:rPr>
                                    <m:sty m:val="p"/>
                                  </m:rPr>
                                  <w:rPr>
                                    <w:rFonts w:ascii="Cambria Math" w:eastAsia="Times New Roman" w:hAnsi="Cambria Math"/>
                                    <w:sz w:val="24"/>
                                    <w:szCs w:val="24"/>
                                  </w:rPr>
                                  <m:t>n</m:t>
                                </m:r>
                              </m:sub>
                            </m:sSub>
                          </m:e>
                        </m:d>
                      </m:num>
                      <m:den>
                        <m:r>
                          <m:rPr>
                            <m:sty m:val="p"/>
                          </m:rPr>
                          <w:rPr>
                            <w:rFonts w:ascii="Cambria Math" w:eastAsia="Times New Roman" w:hAnsi="Cambria Math"/>
                            <w:sz w:val="24"/>
                            <w:szCs w:val="24"/>
                          </w:rPr>
                          <m:t>τ</m:t>
                        </m:r>
                      </m:den>
                    </m:f>
                    <m:r>
                      <m:rPr>
                        <m:sty m:val="p"/>
                      </m:rPr>
                      <w:rPr>
                        <w:rFonts w:ascii="Cambria Math" w:eastAsia="Times New Roman" w:hAnsi="Cambria Math"/>
                        <w:sz w:val="24"/>
                        <w:szCs w:val="24"/>
                      </w:rPr>
                      <m:t xml:space="preserve">    </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0</m:t>
                        </m:r>
                      </m:e>
                      <m:sub>
                        <m:r>
                          <m:rPr>
                            <m:sty m:val="p"/>
                          </m:rPr>
                          <w:rPr>
                            <w:rFonts w:ascii="Cambria Math" w:eastAsia="Times New Roman" w:hAnsi="Cambria Math"/>
                            <w:sz w:val="24"/>
                            <w:szCs w:val="24"/>
                          </w:rPr>
                          <m:t>nx1</m:t>
                        </m:r>
                      </m:sub>
                    </m:sSub>
                  </m:e>
                </m:mr>
              </m:m>
            </m:e>
          </m:d>
        </m:oMath>
      </m:oMathPara>
    </w:p>
    <w:p w:rsidR="00DD19E3" w:rsidRDefault="00516546" w:rsidP="00DD19E3">
      <w:pPr>
        <w:spacing w:after="0" w:line="480" w:lineRule="auto"/>
        <w:jc w:val="both"/>
        <w:rPr>
          <w:rFonts w:ascii="Arial Narrow" w:eastAsia="Times New Roman" w:hAnsi="Arial Narrow"/>
          <w:sz w:val="24"/>
          <w:szCs w:val="24"/>
        </w:rPr>
      </w:pPr>
      <w:r w:rsidRPr="00516546">
        <w:rPr>
          <w:rFonts w:ascii="Arial Narrow" w:eastAsia="Times New Roman" w:hAnsi="Arial Narrow"/>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414.9pt;margin-top:-.75pt;width:34.9pt;height:21.4pt;z-index:251661312;mso-width-relative:margin;mso-height-relative:margin" fillcolor="white [3212]" stroked="f">
            <v:textbox>
              <w:txbxContent>
                <w:p w:rsidR="00013255" w:rsidRPr="00074AA2" w:rsidRDefault="00013255" w:rsidP="00DD19E3">
                  <w:pPr>
                    <w:rPr>
                      <w:rFonts w:ascii="Cambria Math" w:hAnsi="Cambria Math"/>
                      <w:sz w:val="24"/>
                      <w:szCs w:val="24"/>
                    </w:rPr>
                  </w:pPr>
                  <w:r w:rsidRPr="00074AA2">
                    <w:rPr>
                      <w:rFonts w:ascii="Cambria Math" w:hAnsi="Cambria Math"/>
                      <w:sz w:val="24"/>
                      <w:szCs w:val="24"/>
                    </w:rPr>
                    <w:t>(3)</w:t>
                  </w:r>
                </w:p>
              </w:txbxContent>
            </v:textbox>
          </v:shape>
        </w:pict>
      </w:r>
    </w:p>
    <w:p w:rsidR="00DD19E3" w:rsidRDefault="00DD19E3" w:rsidP="00DD19E3">
      <w:pPr>
        <w:spacing w:after="0" w:line="480" w:lineRule="auto"/>
        <w:jc w:val="both"/>
        <w:rPr>
          <w:rFonts w:ascii="Arial Narrow" w:eastAsia="Times New Roman" w:hAnsi="Arial Narrow"/>
          <w:sz w:val="24"/>
          <w:szCs w:val="24"/>
        </w:rPr>
      </w:pPr>
    </w:p>
    <w:p w:rsidR="00DD19E3" w:rsidRDefault="00DD19E3" w:rsidP="00DD19E3">
      <w:pPr>
        <w:spacing w:after="0" w:line="480" w:lineRule="auto"/>
        <w:jc w:val="both"/>
        <w:rPr>
          <w:rFonts w:ascii="Arial Narrow" w:eastAsia="Times New Roman" w:hAnsi="Arial Narrow"/>
          <w:i/>
          <w:sz w:val="24"/>
          <w:szCs w:val="24"/>
        </w:rPr>
      </w:pPr>
      <w:r w:rsidRPr="007F1B7F">
        <w:rPr>
          <w:rFonts w:ascii="Arial Narrow" w:eastAsia="Times New Roman" w:hAnsi="Arial Narrow"/>
          <w:sz w:val="24"/>
          <w:szCs w:val="24"/>
        </w:rPr>
        <w:t xml:space="preserve">where </w:t>
      </w:r>
      <m:oMath>
        <m:sSub>
          <m:sSubPr>
            <m:ctrlPr>
              <w:rPr>
                <w:rFonts w:ascii="Cambria Math" w:hAnsi="Cambria Math"/>
                <w:i/>
                <w:sz w:val="24"/>
                <w:szCs w:val="24"/>
                <w:lang w:val="el-GR"/>
              </w:rPr>
            </m:ctrlPr>
          </m:sSubPr>
          <m:e>
            <m:r>
              <w:rPr>
                <w:rFonts w:ascii="Cambria Math" w:hAnsi="Cambria Math"/>
                <w:sz w:val="24"/>
                <w:szCs w:val="24"/>
                <w:lang w:val="el-GR"/>
              </w:rPr>
              <m:t>μ</m:t>
            </m:r>
          </m:e>
          <m:sub>
            <m:r>
              <w:rPr>
                <w:rFonts w:ascii="Cambria Math" w:hAnsi="Cambria Math"/>
                <w:sz w:val="24"/>
                <w:szCs w:val="24"/>
              </w:rPr>
              <m:t>i</m:t>
            </m:r>
          </m:sub>
        </m:sSub>
      </m:oMath>
      <w:r w:rsidRPr="007F1B7F">
        <w:rPr>
          <w:rFonts w:ascii="Arial Narrow" w:eastAsia="Times New Roman" w:hAnsi="Arial Narrow"/>
          <w:sz w:val="24"/>
          <w:szCs w:val="24"/>
        </w:rPr>
        <w:t xml:space="preserve"> captures the average level of variable </w:t>
      </w:r>
      <m:oMath>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i,t</m:t>
            </m:r>
          </m:sub>
        </m:sSub>
        <m:r>
          <w:rPr>
            <w:rFonts w:ascii="Cambria Math" w:eastAsia="Times New Roman" w:hAnsi="Cambria Math"/>
            <w:sz w:val="24"/>
            <w:szCs w:val="24"/>
          </w:rPr>
          <m:t xml:space="preserve"> </m:t>
        </m:r>
      </m:oMath>
      <w:r w:rsidRPr="007F1B7F">
        <w:rPr>
          <w:rFonts w:ascii="Arial Narrow" w:eastAsia="Times New Roman" w:hAnsi="Arial Narrow"/>
          <w:sz w:val="24"/>
          <w:szCs w:val="24"/>
        </w:rPr>
        <w:t xml:space="preserve"> and </w:t>
      </w:r>
      <m:oMath>
        <m:r>
          <w:rPr>
            <w:rFonts w:ascii="Cambria Math" w:hAnsi="Cambria Math"/>
            <w:sz w:val="24"/>
            <w:szCs w:val="24"/>
            <w:lang w:val="el-GR"/>
          </w:rPr>
          <m:t>τ</m:t>
        </m:r>
      </m:oMath>
      <w:r w:rsidRPr="007F1B7F">
        <w:rPr>
          <w:rFonts w:ascii="Arial Narrow" w:eastAsia="Times New Roman" w:hAnsi="Arial Narrow"/>
          <w:sz w:val="24"/>
          <w:szCs w:val="24"/>
        </w:rPr>
        <w:t xml:space="preserve">  is the hyperparameter which controls the degree of shrinkage. As </w:t>
      </w:r>
      <m:oMath>
        <m:r>
          <w:rPr>
            <w:rFonts w:ascii="Cambria Math" w:hAnsi="Cambria Math"/>
            <w:sz w:val="24"/>
            <w:szCs w:val="24"/>
            <w:lang w:val="el-GR"/>
          </w:rPr>
          <m:t>τ</m:t>
        </m:r>
      </m:oMath>
      <w:r w:rsidRPr="007F1B7F">
        <w:rPr>
          <w:rFonts w:ascii="Arial Narrow" w:eastAsia="Times New Roman" w:hAnsi="Arial Narrow"/>
          <w:sz w:val="24"/>
          <w:szCs w:val="24"/>
        </w:rPr>
        <w:t xml:space="preserve"> goes to zero we approach the case of exact differences, while as</w:t>
      </w:r>
      <w:r>
        <w:rPr>
          <w:rFonts w:ascii="Arial Narrow" w:eastAsia="Times New Roman" w:hAnsi="Arial Narrow"/>
          <w:sz w:val="24"/>
          <w:szCs w:val="24"/>
        </w:rPr>
        <w:t xml:space="preserve"> </w:t>
      </w:r>
      <m:oMath>
        <m:r>
          <w:rPr>
            <w:rFonts w:ascii="Cambria Math" w:hAnsi="Cambria Math"/>
            <w:sz w:val="24"/>
            <w:szCs w:val="24"/>
            <w:lang w:val="el-GR"/>
          </w:rPr>
          <m:t>τ</m:t>
        </m:r>
      </m:oMath>
      <w:r w:rsidRPr="007F2C3E">
        <w:rPr>
          <w:rFonts w:ascii="Arial Narrow" w:eastAsia="Times New Roman" w:hAnsi="Arial Narrow"/>
          <w:i/>
          <w:sz w:val="24"/>
          <w:szCs w:val="24"/>
        </w:rPr>
        <w:t xml:space="preserve"> </w:t>
      </w:r>
      <w:r w:rsidRPr="007F1B7F">
        <w:rPr>
          <w:rFonts w:ascii="Arial Narrow" w:eastAsia="Times New Roman" w:hAnsi="Arial Narrow"/>
          <w:sz w:val="24"/>
          <w:szCs w:val="24"/>
        </w:rPr>
        <w:t xml:space="preserve">goes to </w:t>
      </w:r>
      <m:oMath>
        <m:r>
          <w:rPr>
            <w:rFonts w:ascii="Cambria Math" w:eastAsia="Times New Roman" w:hAnsi="Cambria Math"/>
            <w:sz w:val="24"/>
            <w:szCs w:val="24"/>
          </w:rPr>
          <m:t>∞</m:t>
        </m:r>
      </m:oMath>
      <w:r w:rsidRPr="007F2C3E">
        <w:rPr>
          <w:rFonts w:ascii="Arial Narrow" w:eastAsia="Times New Roman" w:hAnsi="Arial Narrow"/>
          <w:i/>
          <w:sz w:val="24"/>
          <w:szCs w:val="24"/>
        </w:rPr>
        <w:t>,</w:t>
      </w:r>
      <w:r w:rsidRPr="007F1B7F">
        <w:rPr>
          <w:rFonts w:ascii="Arial Narrow" w:eastAsia="Times New Roman" w:hAnsi="Arial Narrow"/>
          <w:sz w:val="24"/>
          <w:szCs w:val="24"/>
        </w:rPr>
        <w:t xml:space="preserve"> the prior is implemented </w:t>
      </w:r>
      <w:r>
        <w:rPr>
          <w:rFonts w:ascii="Arial Narrow" w:eastAsia="Times New Roman" w:hAnsi="Arial Narrow"/>
          <w:sz w:val="24"/>
          <w:szCs w:val="24"/>
          <w:lang w:val="en-GB"/>
        </w:rPr>
        <w:t xml:space="preserve">less </w:t>
      </w:r>
      <w:r w:rsidRPr="007F1B7F">
        <w:rPr>
          <w:rFonts w:ascii="Arial Narrow" w:eastAsia="Times New Roman" w:hAnsi="Arial Narrow"/>
          <w:sz w:val="24"/>
          <w:szCs w:val="24"/>
        </w:rPr>
        <w:t xml:space="preserve">tightly. We follow the relative literature by setting a loose prior with </w:t>
      </w:r>
      <w:r w:rsidRPr="007F1B7F">
        <w:rPr>
          <w:rFonts w:ascii="Arial Narrow" w:eastAsia="Times New Roman" w:hAnsi="Arial Narrow"/>
          <w:i/>
          <w:sz w:val="24"/>
          <w:szCs w:val="24"/>
          <w:lang w:val="el-GR"/>
        </w:rPr>
        <w:t>τ</w:t>
      </w:r>
      <w:r w:rsidRPr="007F1B7F">
        <w:rPr>
          <w:rFonts w:ascii="Arial Narrow" w:eastAsia="Times New Roman" w:hAnsi="Arial Narrow"/>
          <w:i/>
          <w:sz w:val="24"/>
          <w:szCs w:val="24"/>
        </w:rPr>
        <w:t>=10</w:t>
      </w:r>
      <w:r w:rsidRPr="007F1B7F">
        <w:rPr>
          <w:rFonts w:ascii="Arial Narrow" w:eastAsia="Times New Roman" w:hAnsi="Arial Narrow"/>
          <w:i/>
          <w:sz w:val="24"/>
          <w:szCs w:val="24"/>
          <w:lang w:val="el-GR"/>
        </w:rPr>
        <w:t>λ</w:t>
      </w:r>
      <w:r w:rsidRPr="007F1B7F">
        <w:rPr>
          <w:rFonts w:ascii="Arial Narrow" w:eastAsia="Times New Roman" w:hAnsi="Arial Narrow"/>
          <w:i/>
          <w:sz w:val="24"/>
          <w:szCs w:val="24"/>
        </w:rPr>
        <w:t>.</w:t>
      </w:r>
    </w:p>
    <w:p w:rsidR="00DD19E3" w:rsidRPr="00076F52" w:rsidRDefault="00DD19E3" w:rsidP="00DD19E3">
      <w:pPr>
        <w:spacing w:after="0" w:line="480" w:lineRule="auto"/>
        <w:jc w:val="both"/>
        <w:rPr>
          <w:rFonts w:ascii="Arial Narrow" w:eastAsia="Times New Roman" w:hAnsi="Arial Narrow"/>
          <w:sz w:val="24"/>
          <w:szCs w:val="24"/>
        </w:rPr>
      </w:pPr>
      <w:r>
        <w:rPr>
          <w:rFonts w:ascii="Arial Narrow" w:eastAsia="Times New Roman" w:hAnsi="Arial Narrow"/>
          <w:sz w:val="24"/>
          <w:szCs w:val="24"/>
        </w:rPr>
        <w:tab/>
      </w:r>
      <w:r w:rsidRPr="00076F52">
        <w:rPr>
          <w:rFonts w:ascii="Arial Narrow" w:eastAsia="Times New Roman" w:hAnsi="Arial Narrow"/>
          <w:sz w:val="24"/>
          <w:szCs w:val="24"/>
        </w:rPr>
        <w:t xml:space="preserve">We use a Gibbs sampling algorithm to approximate the posterior distributions of the model parameters. According to Uhlig (2005), this approach offers a convenient method to estimate error bands for impulse responses. The details of the conditional distributions and the estimation algorithm </w:t>
      </w:r>
      <w:r>
        <w:rPr>
          <w:rFonts w:ascii="Arial Narrow" w:eastAsia="Times New Roman" w:hAnsi="Arial Narrow"/>
          <w:sz w:val="24"/>
          <w:szCs w:val="24"/>
        </w:rPr>
        <w:t xml:space="preserve">are described next. </w:t>
      </w:r>
      <w:r w:rsidRPr="007F1B7F">
        <w:rPr>
          <w:rFonts w:ascii="Arial Narrow" w:hAnsi="Arial Narrow"/>
          <w:sz w:val="24"/>
          <w:szCs w:val="24"/>
        </w:rPr>
        <w:t xml:space="preserve">The conditional posterior distribution of </w:t>
      </w:r>
      <m:oMath>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e>
        </m:d>
      </m:oMath>
      <w:r w:rsidRPr="007F1B7F">
        <w:rPr>
          <w:rFonts w:ascii="Arial Narrow" w:eastAsia="Times New Roman" w:hAnsi="Arial Narrow"/>
          <w:sz w:val="24"/>
          <w:szCs w:val="24"/>
        </w:rPr>
        <w:t xml:space="preserve"> follows the normal distribution and is given by:</w:t>
      </w:r>
    </w:p>
    <w:p w:rsidR="00DD19E3" w:rsidRPr="002A2D56" w:rsidRDefault="00DD19E3" w:rsidP="00DD19E3">
      <w:pPr>
        <w:spacing w:after="0" w:line="480" w:lineRule="auto"/>
        <w:jc w:val="center"/>
        <w:rPr>
          <w:rFonts w:ascii="Times New Roman" w:eastAsia="Times New Roman" w:hAnsi="Times New Roman"/>
          <w:sz w:val="24"/>
          <w:szCs w:val="24"/>
        </w:rPr>
      </w:pPr>
      <m:oMathPara>
        <m:oMath>
          <m:r>
            <w:rPr>
              <w:rFonts w:ascii="Cambria Math" w:hAnsi="Times New Roman"/>
              <w:sz w:val="24"/>
              <w:szCs w:val="24"/>
            </w:rPr>
            <m:t xml:space="preserve">                               </m:t>
          </m:r>
          <m:r>
            <w:rPr>
              <w:rFonts w:ascii="Cambria Math" w:hAnsi="Cambria Math"/>
              <w:sz w:val="24"/>
              <w:szCs w:val="24"/>
            </w:rPr>
            <m:t>H</m:t>
          </m:r>
          <m:d>
            <m:dPr>
              <m:ctrlPr>
                <w:rPr>
                  <w:rFonts w:ascii="Cambria Math"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Times New Roman"/>
                  <w:sz w:val="24"/>
                  <w:szCs w:val="24"/>
                </w:rPr>
                <m:t>\</m:t>
              </m:r>
              <m:sSub>
                <m:sSubPr>
                  <m:ctrlPr>
                    <w:rPr>
                      <w:rFonts w:ascii="Cambria Math" w:eastAsia="Times New Roman" w:hAnsi="Times New Roman"/>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r>
                    <w:rPr>
                      <w:rFonts w:ascii="Cambria Math" w:eastAsia="Times New Roman" w:hAnsi="Times New Roman"/>
                      <w:sz w:val="24"/>
                      <w:szCs w:val="24"/>
                    </w:rPr>
                    <m:t xml:space="preserve"> ,</m:t>
                  </m:r>
                </m:sub>
              </m:sSub>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Times New Roman"/>
                  <w:sz w:val="24"/>
                  <w:szCs w:val="24"/>
                </w:rPr>
                <m:t>,</m:t>
              </m:r>
              <m:r>
                <w:rPr>
                  <w:rFonts w:ascii="Cambria Math" w:eastAsia="Times New Roman" w:hAnsi="Times New Roman"/>
                  <w:sz w:val="24"/>
                  <w:szCs w:val="24"/>
                </w:rPr>
                <m:t xml:space="preserve"> </m:t>
              </m:r>
              <m:sSup>
                <m:sSupPr>
                  <m:ctrlPr>
                    <w:rPr>
                      <w:rFonts w:ascii="Cambria Math" w:eastAsia="Times New Roman" w:hAnsi="Times New Roman"/>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ctrlPr>
                <w:rPr>
                  <w:rFonts w:ascii="Cambria Math" w:eastAsia="Times New Roman" w:hAnsi="Times New Roman"/>
                  <w:i/>
                  <w:sz w:val="24"/>
                  <w:szCs w:val="24"/>
                </w:rPr>
              </m:ctrlPr>
            </m:e>
          </m:d>
          <m:r>
            <w:rPr>
              <w:rFonts w:ascii="Cambria Math" w:eastAsia="Times New Roman" w:hAnsi="Times New Roman"/>
              <w:sz w:val="24"/>
              <w:szCs w:val="24"/>
            </w:rPr>
            <m:t>~</m:t>
          </m:r>
          <m:r>
            <w:rPr>
              <w:rFonts w:ascii="Cambria Math" w:eastAsia="Times New Roman" w:hAnsi="Cambria Math"/>
              <w:sz w:val="24"/>
              <w:szCs w:val="24"/>
            </w:rPr>
            <m:t>N</m:t>
          </m:r>
          <m:d>
            <m:dPr>
              <m:begChr m:val="["/>
              <m:endChr m:val="]"/>
              <m:ctrlPr>
                <w:rPr>
                  <w:rFonts w:ascii="Cambria Math" w:eastAsia="Times New Roman" w:hAnsi="Times New Roman"/>
                  <w:i/>
                  <w:sz w:val="24"/>
                  <w:szCs w:val="24"/>
                </w:rPr>
              </m:ctrlPr>
            </m:dPr>
            <m:e>
              <m:r>
                <w:rPr>
                  <w:rFonts w:ascii="Cambria Math" w:eastAsia="Times New Roman" w:hAnsi="Cambria Math"/>
                  <w:sz w:val="24"/>
                  <w:szCs w:val="24"/>
                </w:rPr>
                <m:t>vec</m:t>
              </m:r>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Cambria Math"/>
                          <w:sz w:val="24"/>
                          <w:szCs w:val="24"/>
                        </w:rPr>
                        <m:t>B</m:t>
                      </m:r>
                    </m:e>
                    <m:sub>
                      <m:r>
                        <w:rPr>
                          <w:rFonts w:ascii="Cambria Math" w:eastAsia="Times New Roman" w:hAnsi="Cambria Math"/>
                          <w:sz w:val="24"/>
                          <w:szCs w:val="24"/>
                        </w:rPr>
                        <m:t>i</m:t>
                      </m:r>
                    </m:sub>
                    <m:sup>
                      <m:r>
                        <w:rPr>
                          <w:rFonts w:ascii="Cambria Math" w:eastAsia="Times New Roman" w:hAnsi="Cambria Math"/>
                          <w:sz w:val="24"/>
                          <w:szCs w:val="24"/>
                        </w:rPr>
                        <m:t>*</m:t>
                      </m:r>
                    </m:sup>
                  </m:sSubSup>
                </m:e>
              </m:d>
              <m:r>
                <w:rPr>
                  <w:rFonts w:ascii="Cambria Math" w:eastAsia="Times New Roman" w:hAnsi="Times New Roman"/>
                  <w:sz w:val="24"/>
                  <w:szCs w:val="24"/>
                </w:rPr>
                <m:t xml:space="preserve">, </m:t>
              </m:r>
              <m:sSub>
                <m:sSubPr>
                  <m:ctrlPr>
                    <w:rPr>
                      <w:rFonts w:ascii="Cambria Math" w:eastAsia="Times New Roman" w:hAnsi="Times New Roman"/>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r>
                <w:rPr>
                  <w:rFonts w:ascii="Cambria Math" w:eastAsia="Times New Roman" w:hAnsi="Cambria Math"/>
                  <w:sz w:val="24"/>
                  <w:szCs w:val="24"/>
                  <w:lang w:val="el-GR"/>
                </w:rPr>
                <m:t>⨂</m:t>
              </m:r>
              <m:sSup>
                <m:sSupPr>
                  <m:ctrlPr>
                    <w:rPr>
                      <w:rFonts w:ascii="Cambria Math" w:eastAsia="Times New Roman" w:hAnsi="Times New Roman"/>
                      <w:i/>
                      <w:sz w:val="24"/>
                      <w:szCs w:val="24"/>
                      <w:lang w:val="el-GR"/>
                    </w:rPr>
                  </m:ctrlPr>
                </m:sSupPr>
                <m:e>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sSup>
                            <m:sSupPr>
                              <m:ctrlPr>
                                <w:rPr>
                                  <w:rFonts w:ascii="Cambria Math" w:eastAsia="Times New Roman" w:hAnsi="Times New Roman"/>
                                  <w:i/>
                                  <w:sz w:val="24"/>
                                  <w:szCs w:val="24"/>
                                </w:rPr>
                              </m:ctrlPr>
                            </m:sSupPr>
                            <m:e>
                              <m:r>
                                <w:rPr>
                                  <w:rFonts w:ascii="Cambria Math" w:eastAsia="Times New Roman" w:hAnsi="Cambria Math"/>
                                  <w:sz w:val="24"/>
                                  <w:szCs w:val="24"/>
                                </w:rPr>
                                <m:t>*</m:t>
                              </m:r>
                            </m:e>
                            <m:sup>
                              <m:r>
                                <w:rPr>
                                  <w:rFonts w:ascii="Cambria Math" w:eastAsia="Times New Roman" w:hAnsi="Cambria Math"/>
                                  <w:sz w:val="24"/>
                                  <w:szCs w:val="24"/>
                                </w:rPr>
                                <m:t>'</m:t>
                              </m:r>
                            </m:sup>
                          </m:sSup>
                        </m:sup>
                      </m:sSubSup>
                      <m:sSubSup>
                        <m:sSubSupPr>
                          <m:ctrlPr>
                            <w:rPr>
                              <w:rFonts w:ascii="Cambria Math" w:eastAsia="Times New Roman" w:hAnsi="Times New Roman"/>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r>
                            <w:rPr>
                              <w:rFonts w:ascii="Cambria Math" w:eastAsia="Times New Roman" w:hAnsi="Cambria Math"/>
                              <w:sz w:val="24"/>
                              <w:szCs w:val="24"/>
                            </w:rPr>
                            <m:t>*</m:t>
                          </m:r>
                        </m:sup>
                      </m:sSubSup>
                    </m:e>
                  </m:d>
                </m:e>
                <m:sup>
                  <m:r>
                    <w:rPr>
                      <w:rFonts w:ascii="Cambria Math" w:eastAsia="Times New Roman" w:hAnsi="Cambria Math"/>
                      <w:sz w:val="24"/>
                      <w:szCs w:val="24"/>
                    </w:rPr>
                    <m:t>-</m:t>
                  </m:r>
                  <m:r>
                    <w:rPr>
                      <w:rFonts w:ascii="Cambria Math" w:eastAsia="Times New Roman" w:hAnsi="Times New Roman"/>
                      <w:sz w:val="24"/>
                      <w:szCs w:val="24"/>
                    </w:rPr>
                    <m:t>1</m:t>
                  </m:r>
                </m:sup>
              </m:sSup>
            </m:e>
          </m:d>
          <m:r>
            <w:rPr>
              <w:rFonts w:ascii="Cambria Math" w:eastAsia="Times New Roman" w:hAnsi="Times New Roman"/>
              <w:sz w:val="24"/>
              <w:szCs w:val="24"/>
            </w:rPr>
            <m:t xml:space="preserve">                                   (4)</m:t>
          </m:r>
        </m:oMath>
      </m:oMathPara>
    </w:p>
    <w:p w:rsidR="00DD19E3" w:rsidRPr="007F1B7F" w:rsidRDefault="00DD19E3" w:rsidP="00DD19E3">
      <w:pPr>
        <w:spacing w:after="0" w:line="480" w:lineRule="auto"/>
        <w:jc w:val="both"/>
        <w:rPr>
          <w:rFonts w:ascii="Arial Narrow" w:eastAsia="Times New Roman" w:hAnsi="Arial Narrow"/>
          <w:sz w:val="24"/>
          <w:szCs w:val="24"/>
        </w:rPr>
      </w:pPr>
      <w:r w:rsidRPr="007F1B7F">
        <w:rPr>
          <w:rFonts w:ascii="Arial Narrow" w:hAnsi="Arial Narrow"/>
          <w:sz w:val="24"/>
          <w:szCs w:val="24"/>
        </w:rPr>
        <w:t xml:space="preserve">while the conditional posterior distribution of </w:t>
      </w:r>
      <m:oMath>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oMath>
      <w:r w:rsidRPr="007F1B7F">
        <w:rPr>
          <w:rFonts w:ascii="Arial Narrow" w:eastAsia="Times New Roman" w:hAnsi="Arial Narrow"/>
          <w:sz w:val="24"/>
          <w:szCs w:val="24"/>
        </w:rPr>
        <w:t xml:space="preserve"> is given by the inverse Wishart distribution:</w:t>
      </w:r>
    </w:p>
    <w:p w:rsidR="00DD19E3" w:rsidRDefault="00DD19E3" w:rsidP="00DD19E3">
      <w:pPr>
        <w:spacing w:after="0" w:line="480" w:lineRule="auto"/>
        <w:jc w:val="both"/>
        <w:rPr>
          <w:rFonts w:ascii="Arial Narrow" w:eastAsia="Times New Roman" w:hAnsi="Arial Narrow"/>
          <w:sz w:val="24"/>
          <w:szCs w:val="24"/>
        </w:rPr>
      </w:pPr>
      <w:r>
        <w:rPr>
          <w:rFonts w:ascii="Arial Narrow" w:eastAsia="Times New Roman" w:hAnsi="Arial Narrow"/>
          <w:sz w:val="24"/>
          <w:szCs w:val="24"/>
        </w:rPr>
        <w:t xml:space="preserve">                                                </w:t>
      </w:r>
    </w:p>
    <w:p w:rsidR="00DD19E3" w:rsidRPr="009F5C72" w:rsidRDefault="00DD19E3" w:rsidP="00DD19E3">
      <w:pPr>
        <w:spacing w:after="0" w:line="480" w:lineRule="auto"/>
        <w:jc w:val="both"/>
        <w:rPr>
          <w:rFonts w:ascii="Cambria Math" w:eastAsia="Times New Roman" w:hAnsi="Arial Narrow"/>
          <w:sz w:val="24"/>
          <w:szCs w:val="24"/>
        </w:rPr>
      </w:pPr>
      <w:r>
        <w:rPr>
          <w:rFonts w:ascii="Arial Narrow" w:eastAsia="Times New Roman" w:hAnsi="Arial Narrow"/>
          <w:sz w:val="24"/>
          <w:szCs w:val="24"/>
        </w:rPr>
        <w:t xml:space="preserve">                                                </w:t>
      </w:r>
      <m:oMath>
        <m:r>
          <w:rPr>
            <w:rFonts w:ascii="Cambria Math" w:hAnsi="Cambria Math"/>
            <w:sz w:val="24"/>
            <w:szCs w:val="24"/>
          </w:rPr>
          <m:t>H</m:t>
        </m:r>
        <m:d>
          <m:dPr>
            <m:ctrlPr>
              <w:rPr>
                <w:rFonts w:ascii="Cambria Math"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sz w:val="24"/>
                    <w:szCs w:val="24"/>
                    <w:lang w:val="el-GR"/>
                  </w:rPr>
                </m:ctrlPr>
              </m:sSubPr>
              <m:e>
                <m:r>
                  <w:rPr>
                    <w:rFonts w:ascii="Cambria Math" w:eastAsia="Times New Roman" w:hAnsi="Cambria Math"/>
                    <w:sz w:val="24"/>
                    <w:szCs w:val="24"/>
                  </w:rPr>
                  <m:t>b</m:t>
                </m:r>
              </m:e>
              <m:sub>
                <m:r>
                  <w:rPr>
                    <w:rFonts w:ascii="Cambria Math" w:eastAsia="Times New Roman" w:hAnsi="Cambria Math"/>
                    <w:sz w:val="24"/>
                    <w:szCs w:val="24"/>
                  </w:rPr>
                  <m:t>i ,</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r>
              <w:rPr>
                <w:rFonts w:ascii="Cambria Math" w:eastAsia="Times New Roman" w:hAnsi="Cambria Math"/>
                <w:sz w:val="24"/>
                <w:szCs w:val="24"/>
              </w:rPr>
              <m:t xml:space="preserve"> </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ctrlPr>
              <w:rPr>
                <w:rFonts w:ascii="Cambria Math" w:eastAsia="Times New Roman" w:hAnsi="Cambria Math"/>
                <w:i/>
                <w:sz w:val="24"/>
                <w:szCs w:val="24"/>
              </w:rPr>
            </m:ctrlPr>
          </m:e>
        </m:d>
        <m:r>
          <w:rPr>
            <w:rFonts w:ascii="Cambria Math" w:eastAsia="Times New Roman" w:hAnsi="Cambria Math"/>
            <w:sz w:val="24"/>
            <w:szCs w:val="24"/>
          </w:rPr>
          <m:t>~IW(</m:t>
        </m:r>
        <m:sSubSup>
          <m:sSubSupPr>
            <m:ctrlPr>
              <w:rPr>
                <w:rFonts w:ascii="Cambria Math" w:eastAsia="Times New Roman" w:hAnsi="Cambria Math"/>
                <w:i/>
                <w:sz w:val="24"/>
                <w:szCs w:val="24"/>
              </w:rPr>
            </m:ctrlPr>
          </m:sSubSupPr>
          <m:e>
            <m:r>
              <w:rPr>
                <w:rFonts w:ascii="Cambria Math" w:eastAsia="Times New Roman" w:hAnsi="Cambria Math"/>
                <w:sz w:val="24"/>
                <w:szCs w:val="24"/>
              </w:rPr>
              <m:t>S</m:t>
            </m:r>
          </m:e>
          <m:sub>
            <m:r>
              <w:rPr>
                <w:rFonts w:ascii="Cambria Math" w:eastAsia="Times New Roman" w:hAnsi="Cambria Math"/>
                <w:sz w:val="24"/>
                <w:szCs w:val="24"/>
              </w:rPr>
              <m:t>i</m:t>
            </m:r>
          </m:sub>
          <m:sup>
            <m:r>
              <w:rPr>
                <w:rFonts w:ascii="Cambria Math" w:eastAsia="Times New Roman" w:hAnsi="Cambria Math"/>
                <w:sz w:val="24"/>
                <w:szCs w:val="24"/>
              </w:rPr>
              <m:t>*</m:t>
            </m:r>
          </m:sup>
        </m:sSubSup>
      </m:oMath>
      <w:r w:rsidRPr="007F1B7F">
        <w:rPr>
          <w:rFonts w:ascii="Arial Narrow" w:eastAsia="Times New Roman" w:hAnsi="Arial Narrow"/>
          <w:sz w:val="24"/>
          <w:szCs w:val="24"/>
        </w:rPr>
        <w:t>,</w:t>
      </w:r>
      <m:oMath>
        <m:r>
          <w:rPr>
            <w:rFonts w:ascii="Cambria Math" w:eastAsia="Times New Roman" w:hAnsi="Cambria Math"/>
            <w:sz w:val="24"/>
            <w:szCs w:val="24"/>
          </w:rPr>
          <m:t xml:space="preserve"> </m:t>
        </m:r>
        <m:sSubSup>
          <m:sSubSupPr>
            <m:ctrlPr>
              <w:rPr>
                <w:rFonts w:ascii="Cambria Math" w:eastAsia="Times New Roman" w:hAnsi="Cambria Math"/>
                <w:i/>
                <w:sz w:val="24"/>
                <w:szCs w:val="24"/>
              </w:rPr>
            </m:ctrlPr>
          </m:sSubSupPr>
          <m:e>
            <m:r>
              <w:rPr>
                <w:rFonts w:ascii="Cambria Math" w:eastAsia="Times New Roman" w:hAnsi="Cambria Math"/>
                <w:sz w:val="24"/>
                <w:szCs w:val="24"/>
              </w:rPr>
              <m:t>T</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oMath>
      <w:r w:rsidRPr="007F1B7F">
        <w:rPr>
          <w:rFonts w:ascii="Arial Narrow" w:eastAsia="Times New Roman" w:hAnsi="Arial Narrow"/>
          <w:sz w:val="24"/>
          <w:szCs w:val="24"/>
        </w:rPr>
        <w:t xml:space="preserve"> </w:t>
      </w:r>
      <w:r w:rsidRPr="007F1B7F">
        <w:rPr>
          <w:rFonts w:ascii="Arial Narrow" w:eastAsia="Times New Roman" w:hAnsi="Arial Narrow"/>
          <w:sz w:val="24"/>
          <w:szCs w:val="24"/>
        </w:rPr>
        <w:tab/>
      </w:r>
      <w:r w:rsidRPr="007F1B7F">
        <w:rPr>
          <w:rFonts w:ascii="Arial Narrow" w:eastAsia="Times New Roman" w:hAnsi="Arial Narrow"/>
          <w:sz w:val="24"/>
          <w:szCs w:val="24"/>
        </w:rPr>
        <w:tab/>
      </w:r>
      <w:r w:rsidRPr="007F1B7F">
        <w:rPr>
          <w:rFonts w:ascii="Arial Narrow" w:eastAsia="Times New Roman" w:hAnsi="Arial Narrow"/>
          <w:sz w:val="24"/>
          <w:szCs w:val="24"/>
        </w:rPr>
        <w:tab/>
      </w:r>
      <w:r w:rsidRPr="00356312">
        <w:rPr>
          <w:rFonts w:asciiTheme="majorHAnsi" w:eastAsia="Times New Roman" w:hAnsiTheme="majorHAnsi" w:cstheme="minorHAnsi"/>
          <w:sz w:val="24"/>
          <w:szCs w:val="24"/>
        </w:rPr>
        <w:t xml:space="preserve">                         </w:t>
      </w:r>
      <w:r w:rsidRPr="00356312">
        <w:rPr>
          <w:rFonts w:ascii="Cambria Math" w:eastAsia="Times New Roman" w:hAnsi="Cambria Math" w:cstheme="minorHAnsi"/>
          <w:sz w:val="24"/>
          <w:szCs w:val="24"/>
        </w:rPr>
        <w:t>(5)</w:t>
      </w:r>
      <w:r w:rsidRPr="007F1B7F">
        <w:rPr>
          <w:rFonts w:ascii="Arial Narrow" w:eastAsia="Times New Roman" w:hAnsi="Arial Narrow"/>
          <w:sz w:val="24"/>
          <w:szCs w:val="24"/>
        </w:rPr>
        <w:tab/>
      </w:r>
      <w:r w:rsidRPr="007F1B7F">
        <w:rPr>
          <w:rFonts w:ascii="Arial Narrow" w:eastAsia="Times New Roman" w:hAnsi="Arial Narrow"/>
          <w:sz w:val="24"/>
          <w:szCs w:val="24"/>
        </w:rPr>
        <w:tab/>
      </w:r>
      <w:r w:rsidRPr="007F1B7F">
        <w:rPr>
          <w:rFonts w:ascii="Arial Narrow" w:eastAsia="Times New Roman" w:hAnsi="Arial Narrow"/>
          <w:sz w:val="24"/>
          <w:szCs w:val="24"/>
        </w:rPr>
        <w:tab/>
      </w:r>
      <w:r w:rsidRPr="007F1B7F">
        <w:rPr>
          <w:rFonts w:ascii="Arial Narrow" w:eastAsia="Times New Roman" w:hAnsi="Arial Narrow"/>
          <w:sz w:val="24"/>
          <w:szCs w:val="24"/>
        </w:rPr>
        <w:tab/>
      </w:r>
      <w:r w:rsidRPr="007F1B7F">
        <w:rPr>
          <w:rFonts w:ascii="Arial Narrow" w:eastAsia="Times New Roman" w:hAnsi="Arial Narrow"/>
          <w:sz w:val="24"/>
          <w:szCs w:val="24"/>
        </w:rPr>
        <w:tab/>
      </w:r>
    </w:p>
    <w:p w:rsidR="00DD19E3" w:rsidRDefault="00DD19E3" w:rsidP="00DD19E3">
      <w:pPr>
        <w:spacing w:after="0" w:line="480" w:lineRule="auto"/>
        <w:jc w:val="both"/>
        <w:rPr>
          <w:rFonts w:ascii="Arial Narrow" w:eastAsia="Times New Roman" w:hAnsi="Arial Narrow"/>
          <w:sz w:val="24"/>
          <w:szCs w:val="24"/>
        </w:rPr>
      </w:pPr>
      <w:r>
        <w:rPr>
          <w:rFonts w:ascii="Arial Narrow" w:eastAsia="Times New Roman" w:hAnsi="Arial Narrow"/>
          <w:sz w:val="24"/>
          <w:szCs w:val="24"/>
        </w:rPr>
        <w:t xml:space="preserve">where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B</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hAnsi="Cambria Math"/>
            <w:sz w:val="24"/>
            <w:szCs w:val="24"/>
          </w:rPr>
          <m:t>=</m:t>
        </m:r>
        <m:sSup>
          <m:sSupPr>
            <m:ctrlPr>
              <w:rPr>
                <w:rFonts w:ascii="Cambria Math" w:eastAsia="Times New Roman" w:hAnsi="Cambria Math"/>
                <w:i/>
                <w:sz w:val="24"/>
                <w:szCs w:val="24"/>
                <w:lang w:val="el-GR"/>
              </w:rPr>
            </m:ctrlPr>
          </m:sSupPr>
          <m:e>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sSup>
                  <m:sSupPr>
                    <m:ctrlPr>
                      <w:rPr>
                        <w:rFonts w:ascii="Cambria Math" w:eastAsia="Times New Roman" w:hAnsi="Cambria Math"/>
                        <w:i/>
                        <w:sz w:val="24"/>
                        <w:szCs w:val="24"/>
                      </w:rPr>
                    </m:ctrlPr>
                  </m:sSupPr>
                  <m:e>
                    <m:r>
                      <w:rPr>
                        <w:rFonts w:ascii="Cambria Math" w:eastAsia="Times New Roman" w:hAnsi="Cambria Math"/>
                        <w:sz w:val="24"/>
                        <w:szCs w:val="24"/>
                      </w:rPr>
                      <m:t>*</m:t>
                    </m:r>
                  </m:e>
                  <m:sup>
                    <m:r>
                      <w:rPr>
                        <w:rFonts w:ascii="Cambria Math" w:eastAsia="Times New Roman" w:hAnsi="Cambria Math"/>
                        <w:sz w:val="24"/>
                        <w:szCs w:val="24"/>
                      </w:rPr>
                      <m:t>'</m:t>
                    </m:r>
                  </m:sup>
                </m:sSup>
              </m:sup>
            </m:sSubSup>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e>
          <m:sup>
            <m:r>
              <w:rPr>
                <w:rFonts w:ascii="Cambria Math" w:eastAsia="Times New Roman" w:hAnsi="Cambria Math"/>
                <w:sz w:val="24"/>
                <w:szCs w:val="24"/>
              </w:rPr>
              <m:t>-1</m:t>
            </m:r>
          </m:sup>
        </m:sSup>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sSup>
              <m:sSupPr>
                <m:ctrlPr>
                  <w:rPr>
                    <w:rFonts w:ascii="Cambria Math" w:eastAsia="Times New Roman" w:hAnsi="Cambria Math"/>
                    <w:i/>
                    <w:sz w:val="24"/>
                    <w:szCs w:val="24"/>
                  </w:rPr>
                </m:ctrlPr>
              </m:sSupPr>
              <m:e>
                <m:r>
                  <w:rPr>
                    <w:rFonts w:ascii="Cambria Math" w:eastAsia="Times New Roman" w:hAnsi="Cambria Math"/>
                    <w:sz w:val="24"/>
                    <w:szCs w:val="24"/>
                  </w:rPr>
                  <m:t>*</m:t>
                </m:r>
              </m:e>
              <m:sup>
                <m:r>
                  <w:rPr>
                    <w:rFonts w:ascii="Cambria Math" w:eastAsia="Times New Roman" w:hAnsi="Cambria Math"/>
                    <w:sz w:val="24"/>
                    <w:szCs w:val="24"/>
                  </w:rPr>
                  <m:t>'</m:t>
                </m:r>
              </m:sup>
            </m:sSup>
          </m:sup>
        </m:sSubSup>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hAnsi="Cambria Math"/>
            <w:sz w:val="24"/>
            <w:szCs w:val="24"/>
          </w:rPr>
          <m:t>)</m:t>
        </m:r>
      </m:oMath>
      <w:r w:rsidRPr="007F1B7F">
        <w:rPr>
          <w:rFonts w:ascii="Arial Narrow" w:eastAsia="Times New Roman" w:hAnsi="Arial Narrow"/>
          <w:sz w:val="24"/>
          <w:szCs w:val="24"/>
        </w:rPr>
        <w:t xml:space="preserve"> ,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S</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hAnsi="Cambria Math"/>
            <w:sz w:val="24"/>
            <w:szCs w:val="24"/>
          </w:rPr>
          <m:t>=</m:t>
        </m:r>
        <m:sSup>
          <m:sSupPr>
            <m:ctrlPr>
              <w:rPr>
                <w:rFonts w:ascii="Cambria Math" w:eastAsia="Times New Roman" w:hAnsi="Cambria Math"/>
                <w:i/>
                <w:sz w:val="24"/>
                <w:szCs w:val="24"/>
                <w:lang w:val="el-GR"/>
              </w:rPr>
            </m:ctrlPr>
          </m:sSupPr>
          <m:e>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Cambria Math"/>
                <w:sz w:val="24"/>
                <w:szCs w:val="24"/>
              </w:rPr>
              <m:t>)</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e>
        </m:d>
      </m:oMath>
      <w:r w:rsidRPr="007F1B7F">
        <w:rPr>
          <w:rFonts w:ascii="Arial Narrow" w:eastAsia="Times New Roman" w:hAnsi="Arial Narrow"/>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T</m:t>
            </m:r>
          </m:e>
          <m:sub>
            <m:r>
              <w:rPr>
                <w:rFonts w:ascii="Cambria Math" w:eastAsia="Times New Roman" w:hAnsi="Cambria Math"/>
                <w:sz w:val="24"/>
                <w:szCs w:val="24"/>
              </w:rPr>
              <m:t>i</m:t>
            </m:r>
          </m:sub>
          <m:sup>
            <m:r>
              <w:rPr>
                <w:rFonts w:ascii="Cambria Math" w:eastAsia="Times New Roman" w:hAnsi="Cambria Math"/>
                <w:sz w:val="24"/>
                <w:szCs w:val="24"/>
              </w:rPr>
              <m:t>*</m:t>
            </m:r>
          </m:sup>
        </m:sSubSup>
      </m:oMath>
      <w:r w:rsidRPr="007F1B7F">
        <w:rPr>
          <w:rFonts w:ascii="Arial Narrow" w:eastAsia="Times New Roman" w:hAnsi="Arial Narrow"/>
          <w:sz w:val="24"/>
          <w:szCs w:val="24"/>
        </w:rPr>
        <w:t xml:space="preserve"> denotes the number of rows in </w:t>
      </w:r>
      <m:oMath>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7F1B7F">
        <w:rPr>
          <w:rFonts w:ascii="Arial Narrow" w:eastAsia="Times New Roman" w:hAnsi="Arial Narrow"/>
          <w:sz w:val="24"/>
          <w:szCs w:val="24"/>
        </w:rPr>
        <w:t xml:space="preserve">, </w:t>
      </w:r>
      <w:r>
        <w:rPr>
          <w:rFonts w:ascii="Arial Narrow" w:eastAsia="Times New Roman" w:hAnsi="Arial Narrow"/>
          <w:sz w:val="24"/>
          <w:szCs w:val="24"/>
        </w:rPr>
        <w:t xml:space="preserve">and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m:t>
                </m:r>
              </m:sub>
            </m:sSub>
          </m:e>
        </m:d>
        <m:r>
          <w:rPr>
            <w:rFonts w:ascii="Cambria Math" w:eastAsia="Times New Roman" w:hAnsi="Cambria Math"/>
            <w:sz w:val="24"/>
            <w:szCs w:val="24"/>
          </w:rPr>
          <m:t xml:space="preserve">,  </m:t>
        </m:r>
        <m:sSubSup>
          <m:sSubSupPr>
            <m:ctrlPr>
              <w:rPr>
                <w:rFonts w:ascii="Cambria Math" w:eastAsia="Times New Roman" w:hAnsi="Cambria Math"/>
                <w:i/>
                <w:sz w:val="24"/>
                <w:szCs w:val="24"/>
              </w:rPr>
            </m:ctrlPr>
          </m:sSubSupPr>
          <m:e>
            <m:r>
              <w:rPr>
                <w:rFonts w:ascii="Cambria Math" w:eastAsia="Times New Roman" w:hAnsi="Cambria Math"/>
                <w:sz w:val="24"/>
                <w:szCs w:val="24"/>
              </w:rPr>
              <m:t>X</m:t>
            </m:r>
          </m:e>
          <m:sub>
            <m:r>
              <w:rPr>
                <w:rFonts w:ascii="Cambria Math" w:eastAsia="Times New Roman" w:hAnsi="Cambria Math"/>
                <w:sz w:val="24"/>
                <w:szCs w:val="24"/>
              </w:rPr>
              <m:t>i</m:t>
            </m:r>
          </m:sub>
          <m:sup>
            <m:r>
              <w:rPr>
                <w:rFonts w:ascii="Cambria Math" w:eastAsia="Times New Roman" w:hAnsi="Cambria Math"/>
                <w:sz w:val="24"/>
                <w:szCs w:val="24"/>
              </w:rPr>
              <m:t>*</m:t>
            </m:r>
          </m:sup>
        </m:sSubSup>
        <m:r>
          <w:rPr>
            <w:rFonts w:ascii="Cambria Math" w:eastAsia="Times New Roman"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D</m:t>
                </m:r>
              </m:sub>
            </m:sSub>
          </m:e>
        </m:d>
      </m:oMath>
      <w:r w:rsidRPr="007F1B7F">
        <w:rPr>
          <w:rFonts w:ascii="Arial Narrow" w:eastAsia="Times New Roman" w:hAnsi="Arial Narrow"/>
          <w:sz w:val="24"/>
          <w:szCs w:val="24"/>
        </w:rPr>
        <w:t xml:space="preserve">  with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D</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D</m:t>
            </m:r>
          </m:sub>
        </m:sSub>
      </m:oMath>
      <w:r w:rsidRPr="007F1B7F">
        <w:rPr>
          <w:rFonts w:ascii="Arial Narrow" w:eastAsia="Times New Roman" w:hAnsi="Arial Narrow"/>
          <w:sz w:val="24"/>
          <w:szCs w:val="24"/>
        </w:rPr>
        <w:t xml:space="preserve"> being the dummy observa</w:t>
      </w:r>
      <w:r>
        <w:rPr>
          <w:rFonts w:ascii="Arial Narrow" w:eastAsia="Times New Roman" w:hAnsi="Arial Narrow"/>
          <w:sz w:val="24"/>
          <w:szCs w:val="24"/>
        </w:rPr>
        <w:t xml:space="preserve">tions that define the prior for </w:t>
      </w:r>
      <w:r w:rsidRPr="007F1B7F">
        <w:rPr>
          <w:rFonts w:ascii="Arial Narrow" w:eastAsia="Times New Roman" w:hAnsi="Arial Narrow"/>
          <w:sz w:val="24"/>
          <w:szCs w:val="24"/>
        </w:rPr>
        <w:t xml:space="preserve">the left and the right hand side of the </w:t>
      </w:r>
      <w:r>
        <w:rPr>
          <w:rFonts w:ascii="Arial Narrow" w:eastAsia="Times New Roman" w:hAnsi="Arial Narrow"/>
          <w:sz w:val="24"/>
          <w:szCs w:val="24"/>
        </w:rPr>
        <w:t>T</w:t>
      </w:r>
      <w:r w:rsidRPr="007F1B7F">
        <w:rPr>
          <w:rFonts w:ascii="Arial Narrow" w:eastAsia="Times New Roman" w:hAnsi="Arial Narrow"/>
          <w:sz w:val="24"/>
          <w:szCs w:val="24"/>
        </w:rPr>
        <w:t>VAR respectively.</w:t>
      </w:r>
      <w:r>
        <w:rPr>
          <w:rFonts w:ascii="Arial Narrow" w:eastAsia="Times New Roman" w:hAnsi="Arial Narrow"/>
          <w:sz w:val="24"/>
          <w:szCs w:val="24"/>
        </w:rPr>
        <w:t xml:space="preserve"> </w:t>
      </w:r>
    </w:p>
    <w:p w:rsidR="00DD19E3" w:rsidRPr="007F1B7F" w:rsidRDefault="00DD19E3" w:rsidP="00DD19E3">
      <w:pPr>
        <w:spacing w:after="0" w:line="480" w:lineRule="auto"/>
        <w:jc w:val="both"/>
        <w:rPr>
          <w:rFonts w:ascii="Arial Narrow" w:eastAsia="Times New Roman" w:hAnsi="Arial Narrow"/>
          <w:sz w:val="24"/>
          <w:szCs w:val="24"/>
        </w:rPr>
      </w:pPr>
      <w:r>
        <w:rPr>
          <w:rFonts w:ascii="Arial Narrow" w:eastAsia="Times New Roman" w:hAnsi="Arial Narrow"/>
          <w:sz w:val="24"/>
          <w:szCs w:val="24"/>
        </w:rPr>
        <w:tab/>
      </w:r>
      <w:r w:rsidRPr="007F1B7F">
        <w:rPr>
          <w:rFonts w:ascii="Arial Narrow" w:eastAsia="Times New Roman" w:hAnsi="Arial Narrow"/>
          <w:sz w:val="24"/>
          <w:szCs w:val="24"/>
        </w:rPr>
        <w:t xml:space="preserve">The Gibbs sampler cycles through the following steps. </w:t>
      </w:r>
      <w:r>
        <w:rPr>
          <w:rFonts w:ascii="Arial Narrow" w:eastAsia="Times New Roman" w:hAnsi="Arial Narrow"/>
          <w:sz w:val="24"/>
          <w:szCs w:val="24"/>
        </w:rPr>
        <w:t>We begin by s</w:t>
      </w:r>
      <w:r w:rsidRPr="007F1B7F">
        <w:rPr>
          <w:rFonts w:ascii="Arial Narrow" w:eastAsia="Times New Roman" w:hAnsi="Arial Narrow"/>
          <w:sz w:val="24"/>
          <w:szCs w:val="24"/>
        </w:rPr>
        <w:t>et</w:t>
      </w:r>
      <w:r>
        <w:rPr>
          <w:rFonts w:ascii="Arial Narrow" w:eastAsia="Times New Roman" w:hAnsi="Arial Narrow"/>
          <w:sz w:val="24"/>
          <w:szCs w:val="24"/>
        </w:rPr>
        <w:t>ting</w:t>
      </w:r>
      <w:r w:rsidRPr="007F1B7F">
        <w:rPr>
          <w:rFonts w:ascii="Arial Narrow" w:eastAsia="Times New Roman" w:hAnsi="Arial Narrow"/>
          <w:sz w:val="24"/>
          <w:szCs w:val="24"/>
        </w:rPr>
        <w:t xml:space="preserve"> </w:t>
      </w:r>
      <w:r>
        <w:rPr>
          <w:rFonts w:ascii="Arial Narrow" w:eastAsia="Times New Roman" w:hAnsi="Arial Narrow"/>
          <w:sz w:val="24"/>
          <w:szCs w:val="24"/>
        </w:rPr>
        <w:t xml:space="preserve">the </w:t>
      </w:r>
      <w:r w:rsidRPr="007F1B7F">
        <w:rPr>
          <w:rFonts w:ascii="Arial Narrow" w:eastAsia="Times New Roman" w:hAnsi="Arial Narrow"/>
          <w:sz w:val="24"/>
          <w:szCs w:val="24"/>
        </w:rPr>
        <w:t xml:space="preserve">priors as </w:t>
      </w:r>
      <w:r>
        <w:rPr>
          <w:rFonts w:ascii="Arial Narrow" w:eastAsia="Times New Roman" w:hAnsi="Arial Narrow"/>
          <w:sz w:val="24"/>
          <w:szCs w:val="24"/>
        </w:rPr>
        <w:t>explained</w:t>
      </w:r>
      <w:r w:rsidRPr="007F1B7F">
        <w:rPr>
          <w:rFonts w:ascii="Arial Narrow" w:eastAsia="Times New Roman" w:hAnsi="Arial Narrow"/>
          <w:sz w:val="24"/>
          <w:szCs w:val="24"/>
        </w:rPr>
        <w:t xml:space="preserve"> above. </w:t>
      </w:r>
      <w:r>
        <w:rPr>
          <w:rFonts w:ascii="Arial Narrow" w:eastAsia="Times New Roman" w:hAnsi="Arial Narrow"/>
          <w:sz w:val="24"/>
          <w:szCs w:val="24"/>
        </w:rPr>
        <w:t>We also s</w:t>
      </w:r>
      <w:r w:rsidRPr="007F1B7F">
        <w:rPr>
          <w:rFonts w:ascii="Arial Narrow" w:eastAsia="Times New Roman" w:hAnsi="Arial Narrow"/>
          <w:sz w:val="24"/>
          <w:szCs w:val="24"/>
        </w:rPr>
        <w:t xml:space="preserve">et an initial value </w:t>
      </w:r>
      <m:oMath>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r>
          <w:rPr>
            <w:rFonts w:ascii="Cambria Math" w:eastAsia="Times New Roman" w:hAnsi="Cambria Math"/>
            <w:sz w:val="24"/>
            <w:szCs w:val="24"/>
          </w:rPr>
          <m:t xml:space="preserve"> </m:t>
        </m:r>
      </m:oMath>
      <w:r w:rsidRPr="007F1B7F">
        <w:rPr>
          <w:rFonts w:ascii="Arial Narrow" w:eastAsia="Times New Roman" w:hAnsi="Arial Narrow"/>
          <w:sz w:val="24"/>
          <w:szCs w:val="24"/>
        </w:rPr>
        <w:t xml:space="preserve">for the threshold variable. Here we follow the literature (Blake and Mumtaz, 2012) by </w:t>
      </w:r>
      <w:r>
        <w:rPr>
          <w:rFonts w:ascii="Arial Narrow" w:eastAsia="Times New Roman" w:hAnsi="Arial Narrow"/>
          <w:sz w:val="24"/>
          <w:szCs w:val="24"/>
        </w:rPr>
        <w:t>using</w:t>
      </w:r>
      <w:r w:rsidRPr="007F1B7F">
        <w:rPr>
          <w:rFonts w:ascii="Arial Narrow" w:eastAsia="Times New Roman" w:hAnsi="Arial Narrow"/>
          <w:sz w:val="24"/>
          <w:szCs w:val="24"/>
        </w:rPr>
        <w:t xml:space="preserve"> the mean of the threshold variable.</w:t>
      </w:r>
      <w:r>
        <w:rPr>
          <w:rFonts w:ascii="Arial Narrow" w:eastAsia="Times New Roman" w:hAnsi="Arial Narrow"/>
          <w:sz w:val="24"/>
          <w:szCs w:val="24"/>
        </w:rPr>
        <w:t xml:space="preserve"> Next, we:</w:t>
      </w:r>
    </w:p>
    <w:p w:rsidR="00DD19E3" w:rsidRPr="007F1B7F" w:rsidRDefault="00DD19E3" w:rsidP="00DD19E3">
      <w:pPr>
        <w:spacing w:after="0" w:line="480" w:lineRule="auto"/>
        <w:jc w:val="both"/>
        <w:rPr>
          <w:rFonts w:ascii="Arial Narrow" w:eastAsia="Times New Roman" w:hAnsi="Arial Narrow"/>
          <w:sz w:val="24"/>
          <w:szCs w:val="24"/>
        </w:rPr>
      </w:pPr>
      <w:r>
        <w:rPr>
          <w:rFonts w:ascii="Arial Narrow" w:eastAsia="Times New Roman" w:hAnsi="Arial Narrow"/>
          <w:sz w:val="24"/>
          <w:szCs w:val="24"/>
        </w:rPr>
        <w:t>(i) S</w:t>
      </w:r>
      <w:r w:rsidRPr="007F1B7F">
        <w:rPr>
          <w:rFonts w:ascii="Arial Narrow" w:eastAsia="Times New Roman" w:hAnsi="Arial Narrow"/>
          <w:sz w:val="24"/>
          <w:szCs w:val="24"/>
        </w:rPr>
        <w:t xml:space="preserve">eparate </w:t>
      </w:r>
      <w:r>
        <w:rPr>
          <w:rFonts w:ascii="Arial Narrow" w:eastAsia="Times New Roman" w:hAnsi="Arial Narrow"/>
          <w:sz w:val="24"/>
          <w:szCs w:val="24"/>
        </w:rPr>
        <w:t xml:space="preserve">the </w:t>
      </w:r>
      <w:r w:rsidRPr="007F1B7F">
        <w:rPr>
          <w:rFonts w:ascii="Arial Narrow" w:eastAsia="Times New Roman" w:hAnsi="Arial Narrow"/>
          <w:sz w:val="24"/>
          <w:szCs w:val="24"/>
        </w:rPr>
        <w:t xml:space="preserve">data into two regimes. The first regime includes all observations such that </w:t>
      </w:r>
      <m:oMath>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t</m:t>
            </m:r>
          </m:sub>
        </m:sSub>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7F1B7F">
        <w:rPr>
          <w:rFonts w:ascii="Arial Narrow" w:eastAsia="Times New Roman" w:hAnsi="Arial Narrow"/>
          <w:sz w:val="24"/>
          <w:szCs w:val="24"/>
        </w:rPr>
        <w:t xml:space="preserve">. The second regime includes all observations such that </w:t>
      </w:r>
      <m:oMath>
        <m:sSub>
          <m:sSubPr>
            <m:ctrlPr>
              <w:rPr>
                <w:rFonts w:ascii="Cambria Math" w:eastAsia="Times New Roman" w:hAnsi="Cambria Math"/>
                <w:i/>
                <w:sz w:val="24"/>
                <w:szCs w:val="24"/>
              </w:rPr>
            </m:ctrlPr>
          </m:sSubPr>
          <m:e>
            <m:r>
              <w:rPr>
                <w:rFonts w:ascii="Cambria Math" w:eastAsia="Times New Roman" w:hAnsi="Cambria Math"/>
                <w:sz w:val="24"/>
                <w:szCs w:val="24"/>
              </w:rPr>
              <m:t>T</m:t>
            </m:r>
          </m:e>
          <m:sub>
            <m:r>
              <w:rPr>
                <w:rFonts w:ascii="Cambria Math" w:eastAsia="Times New Roman" w:hAnsi="Cambria Math"/>
                <w:sz w:val="24"/>
                <w:szCs w:val="24"/>
              </w:rPr>
              <m:t>t</m:t>
            </m:r>
          </m:sub>
        </m:sSub>
        <m:r>
          <w:rPr>
            <w:rFonts w:ascii="Cambria Math" w:eastAsia="Times New Roman" w:hAnsi="Cambria Math"/>
            <w:sz w:val="24"/>
            <w:szCs w:val="24"/>
          </w:rPr>
          <m:t>&gt;</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r>
          <w:rPr>
            <w:rFonts w:ascii="Cambria Math" w:eastAsia="Times New Roman" w:hAnsi="Cambria Math"/>
            <w:sz w:val="24"/>
            <w:szCs w:val="24"/>
          </w:rPr>
          <m:t>.</m:t>
        </m:r>
      </m:oMath>
    </w:p>
    <w:p w:rsidR="00DD19E3" w:rsidRPr="007F1B7F" w:rsidRDefault="00DD19E3" w:rsidP="00DD19E3">
      <w:pPr>
        <w:spacing w:after="0" w:line="480" w:lineRule="auto"/>
        <w:jc w:val="both"/>
        <w:rPr>
          <w:rFonts w:ascii="Arial Narrow" w:hAnsi="Arial Narrow"/>
          <w:i/>
          <w:sz w:val="24"/>
          <w:szCs w:val="24"/>
        </w:rPr>
      </w:pPr>
      <w:r>
        <w:rPr>
          <w:rFonts w:ascii="Arial Narrow" w:eastAsia="Times New Roman" w:hAnsi="Arial Narrow"/>
          <w:sz w:val="24"/>
          <w:szCs w:val="24"/>
        </w:rPr>
        <w:t>(ii) S</w:t>
      </w:r>
      <w:r w:rsidRPr="007F1B7F">
        <w:rPr>
          <w:rFonts w:ascii="Arial Narrow" w:eastAsia="Times New Roman" w:hAnsi="Arial Narrow"/>
          <w:sz w:val="24"/>
          <w:szCs w:val="24"/>
        </w:rPr>
        <w:t xml:space="preserve">ample the parameters </w:t>
      </w:r>
      <m:oMath>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Cambria Math"/>
            <w:sz w:val="24"/>
            <w:szCs w:val="24"/>
          </w:rPr>
          <m:t xml:space="preserve">, </m:t>
        </m:r>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lang w:val="el-GR"/>
              </w:rPr>
              <m:t>i</m:t>
            </m:r>
            <m:r>
              <w:rPr>
                <w:rFonts w:ascii="Cambria Math" w:eastAsia="Times New Roman" w:hAnsi="Cambria Math"/>
                <w:sz w:val="24"/>
                <w:szCs w:val="24"/>
              </w:rPr>
              <m:t xml:space="preserve"> </m:t>
            </m:r>
          </m:sub>
        </m:sSub>
      </m:oMath>
      <w:r w:rsidRPr="007F1B7F">
        <w:rPr>
          <w:rFonts w:ascii="Arial Narrow" w:eastAsia="Times New Roman" w:hAnsi="Arial Narrow"/>
          <w:sz w:val="24"/>
          <w:szCs w:val="24"/>
        </w:rPr>
        <w:t xml:space="preserve"> in each regime for </w:t>
      </w:r>
      <m:oMath>
        <m:r>
          <w:rPr>
            <w:rFonts w:ascii="Cambria Math" w:eastAsia="Times New Roman" w:hAnsi="Cambria Math"/>
            <w:sz w:val="24"/>
            <w:szCs w:val="24"/>
          </w:rPr>
          <m:t>i=1,2</m:t>
        </m:r>
      </m:oMath>
      <w:r w:rsidRPr="007F1B7F">
        <w:rPr>
          <w:rFonts w:ascii="Arial Narrow" w:eastAsia="Times New Roman" w:hAnsi="Arial Narrow"/>
          <w:sz w:val="24"/>
          <w:szCs w:val="24"/>
        </w:rPr>
        <w:t xml:space="preserve"> according to the conditional posterior distributions </w:t>
      </w:r>
      <w:r>
        <w:rPr>
          <w:rFonts w:ascii="Arial Narrow" w:eastAsia="Times New Roman" w:hAnsi="Arial Narrow"/>
          <w:sz w:val="24"/>
          <w:szCs w:val="24"/>
        </w:rPr>
        <w:t>(4) and (5).</w:t>
      </w:r>
    </w:p>
    <w:p w:rsidR="00DD19E3" w:rsidRPr="00AE0B93" w:rsidRDefault="00DD19E3" w:rsidP="00DD19E3">
      <w:pPr>
        <w:spacing w:after="0" w:line="480" w:lineRule="auto"/>
        <w:jc w:val="both"/>
        <w:rPr>
          <w:rFonts w:ascii="Arial Narrow" w:hAnsi="Arial Narrow"/>
          <w:i/>
          <w:sz w:val="24"/>
          <w:szCs w:val="24"/>
          <w:u w:val="single"/>
        </w:rPr>
      </w:pPr>
      <w:r>
        <w:rPr>
          <w:rFonts w:ascii="Arial Narrow" w:hAnsi="Arial Narrow"/>
          <w:i/>
          <w:sz w:val="24"/>
          <w:szCs w:val="24"/>
        </w:rPr>
        <w:t xml:space="preserve">(iii) </w:t>
      </w:r>
      <w:r w:rsidRPr="008B63DD">
        <w:rPr>
          <w:rFonts w:ascii="Arial Narrow" w:hAnsi="Arial Narrow"/>
          <w:sz w:val="24"/>
          <w:szCs w:val="24"/>
        </w:rPr>
        <w:t>Apply a</w:t>
      </w:r>
      <w:r>
        <w:rPr>
          <w:rFonts w:ascii="Arial Narrow" w:hAnsi="Arial Narrow"/>
          <w:i/>
          <w:sz w:val="24"/>
          <w:szCs w:val="24"/>
        </w:rPr>
        <w:t xml:space="preserve"> </w:t>
      </w:r>
      <w:r w:rsidRPr="007F1B7F">
        <w:rPr>
          <w:rFonts w:ascii="Arial Narrow" w:eastAsia="Times New Roman" w:hAnsi="Arial Narrow"/>
          <w:sz w:val="24"/>
          <w:szCs w:val="24"/>
        </w:rPr>
        <w:t>Metropolis Hastings random walk algorithm</w:t>
      </w:r>
      <w:r>
        <w:rPr>
          <w:rFonts w:ascii="Arial Narrow" w:eastAsia="Times New Roman" w:hAnsi="Arial Narrow"/>
          <w:sz w:val="24"/>
          <w:szCs w:val="24"/>
        </w:rPr>
        <w:t xml:space="preserve"> </w:t>
      </w:r>
      <w:r w:rsidRPr="007F1B7F">
        <w:rPr>
          <w:rFonts w:ascii="Arial Narrow" w:eastAsia="Times New Roman" w:hAnsi="Arial Narrow"/>
          <w:sz w:val="24"/>
          <w:szCs w:val="24"/>
        </w:rPr>
        <w:t xml:space="preserve">to sample the threshold value </w:t>
      </w:r>
      <m:oMath>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7F1B7F">
        <w:rPr>
          <w:rFonts w:ascii="Arial Narrow" w:eastAsia="Times New Roman" w:hAnsi="Arial Narrow"/>
          <w:sz w:val="24"/>
          <w:szCs w:val="24"/>
        </w:rPr>
        <w:t xml:space="preserve">. </w:t>
      </w:r>
      <w:r>
        <w:rPr>
          <w:rFonts w:ascii="Arial Narrow" w:eastAsia="Times New Roman" w:hAnsi="Arial Narrow"/>
          <w:sz w:val="24"/>
          <w:szCs w:val="24"/>
        </w:rPr>
        <w:t xml:space="preserve">This process goes as follows. </w:t>
      </w:r>
      <w:r w:rsidRPr="007F1B7F">
        <w:rPr>
          <w:rFonts w:ascii="Arial Narrow" w:eastAsia="Times New Roman" w:hAnsi="Arial Narrow"/>
          <w:sz w:val="24"/>
          <w:szCs w:val="24"/>
        </w:rPr>
        <w:t xml:space="preserve">We assume that the prior of </w:t>
      </w:r>
      <m:oMath>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oMath>
      <w:r w:rsidRPr="007F1B7F">
        <w:rPr>
          <w:rFonts w:ascii="Arial Narrow" w:eastAsia="Times New Roman" w:hAnsi="Arial Narrow"/>
          <w:sz w:val="24"/>
          <w:szCs w:val="24"/>
        </w:rPr>
        <w:t xml:space="preserve"> follows the normal distribution with</w:t>
      </w:r>
      <w:r>
        <w:rPr>
          <w:rFonts w:ascii="Arial Narrow" w:eastAsia="Times New Roman" w:hAnsi="Arial Narrow"/>
          <w:sz w:val="24"/>
          <w:szCs w:val="24"/>
        </w:rPr>
        <w:t xml:space="preserve"> </w:t>
      </w:r>
      <m:oMath>
        <m:r>
          <w:rPr>
            <w:rFonts w:ascii="Cambria Math" w:eastAsia="Times New Roman" w:hAnsi="Cambria Math"/>
            <w:sz w:val="24"/>
            <w:szCs w:val="24"/>
          </w:rPr>
          <m:t>p(</m:t>
        </m:r>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r>
          <w:rPr>
            <w:rFonts w:ascii="Cambria Math" w:eastAsia="Times New Roman" w:hAnsi="Cambria Math"/>
            <w:sz w:val="24"/>
            <w:szCs w:val="24"/>
          </w:rPr>
          <m:t>)~N(</m:t>
        </m:r>
        <m:sSup>
          <m:sSupPr>
            <m:ctrlPr>
              <w:rPr>
                <w:rFonts w:ascii="Cambria Math" w:eastAsia="Times New Roman" w:hAnsi="Cambria Math"/>
                <w:i/>
                <w:sz w:val="24"/>
                <w:szCs w:val="24"/>
              </w:rPr>
            </m:ctrlPr>
          </m:sSupPr>
          <m:e>
            <m:acc>
              <m:accPr>
                <m:chr m:val="̅"/>
                <m:ctrlPr>
                  <w:rPr>
                    <w:rFonts w:ascii="Cambria Math" w:eastAsia="Times New Roman" w:hAnsi="Cambria Math"/>
                    <w:i/>
                    <w:sz w:val="24"/>
                    <w:szCs w:val="24"/>
                  </w:rPr>
                </m:ctrlPr>
              </m:accPr>
              <m:e>
                <m:r>
                  <w:rPr>
                    <w:rFonts w:ascii="Cambria Math" w:eastAsia="Times New Roman" w:hAnsi="Cambria Math"/>
                    <w:sz w:val="24"/>
                    <w:szCs w:val="24"/>
                  </w:rPr>
                  <m:t>Y</m:t>
                </m:r>
              </m:e>
            </m:acc>
          </m:e>
          <m:sup>
            <m:r>
              <w:rPr>
                <w:rFonts w:ascii="Cambria Math" w:eastAsia="Times New Roman" w:hAnsi="Cambria Math"/>
                <w:sz w:val="24"/>
                <w:szCs w:val="24"/>
              </w:rPr>
              <m:t>*</m:t>
            </m:r>
          </m:sup>
        </m:sSup>
        <m:r>
          <w:rPr>
            <w:rFonts w:ascii="Cambria Math" w:eastAsia="Times New Roman" w:hAnsi="Cambria Math"/>
            <w:sz w:val="24"/>
            <w:szCs w:val="24"/>
          </w:rPr>
          <m:t>,</m:t>
        </m:r>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sub>
        </m:sSub>
        <m:r>
          <w:rPr>
            <w:rFonts w:ascii="Cambria Math" w:eastAsia="Times New Roman" w:hAnsi="Cambria Math"/>
            <w:sz w:val="24"/>
            <w:szCs w:val="24"/>
          </w:rPr>
          <m:t>)</m:t>
        </m:r>
      </m:oMath>
      <w:r>
        <w:rPr>
          <w:rFonts w:ascii="Arial Narrow" w:eastAsia="Times New Roman" w:hAnsi="Arial Narrow"/>
          <w:sz w:val="24"/>
          <w:szCs w:val="24"/>
        </w:rPr>
        <w:t xml:space="preserve">; we use </w:t>
      </w:r>
      <w:r w:rsidRPr="007F1B7F">
        <w:rPr>
          <w:rFonts w:ascii="Arial Narrow" w:eastAsia="Times New Roman" w:hAnsi="Arial Narrow"/>
          <w:sz w:val="24"/>
          <w:szCs w:val="24"/>
        </w:rPr>
        <w:t xml:space="preserve">the mean of the threshold variable as </w:t>
      </w:r>
      <m:oMath>
        <m:sSup>
          <m:sSupPr>
            <m:ctrlPr>
              <w:rPr>
                <w:rFonts w:ascii="Cambria Math" w:eastAsia="Times New Roman" w:hAnsi="Cambria Math"/>
                <w:i/>
                <w:sz w:val="24"/>
                <w:szCs w:val="24"/>
              </w:rPr>
            </m:ctrlPr>
          </m:sSupPr>
          <m:e>
            <m:acc>
              <m:accPr>
                <m:chr m:val="̅"/>
                <m:ctrlPr>
                  <w:rPr>
                    <w:rFonts w:ascii="Cambria Math" w:eastAsia="Times New Roman" w:hAnsi="Cambria Math"/>
                    <w:i/>
                    <w:sz w:val="24"/>
                    <w:szCs w:val="24"/>
                  </w:rPr>
                </m:ctrlPr>
              </m:accPr>
              <m:e>
                <m:r>
                  <w:rPr>
                    <w:rFonts w:ascii="Cambria Math" w:eastAsia="Times New Roman" w:hAnsi="Cambria Math"/>
                    <w:sz w:val="24"/>
                    <w:szCs w:val="24"/>
                  </w:rPr>
                  <m:t>Y</m:t>
                </m:r>
              </m:e>
            </m:acc>
          </m:e>
          <m:sup>
            <m:r>
              <w:rPr>
                <w:rFonts w:ascii="Cambria Math" w:eastAsia="Times New Roman" w:hAnsi="Cambria Math"/>
                <w:sz w:val="24"/>
                <w:szCs w:val="24"/>
              </w:rPr>
              <m:t>*</m:t>
            </m:r>
          </m:sup>
        </m:sSup>
      </m:oMath>
      <w:r w:rsidRPr="007F1B7F">
        <w:rPr>
          <w:rFonts w:ascii="Arial Narrow" w:eastAsia="Times New Roman" w:hAnsi="Arial Narrow"/>
          <w:sz w:val="24"/>
          <w:szCs w:val="24"/>
        </w:rPr>
        <w:t xml:space="preserve"> and the variance of the series as </w:t>
      </w:r>
      <m:oMath>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sSup>
              <m:sSupPr>
                <m:ctrlPr>
                  <w:rPr>
                    <w:rFonts w:ascii="Cambria Math" w:eastAsia="Times New Roman" w:hAnsi="Cambria Math"/>
                    <w:i/>
                    <w:sz w:val="24"/>
                    <w:szCs w:val="24"/>
                  </w:rPr>
                </m:ctrlPr>
              </m:sSupPr>
              <m:e>
                <m:r>
                  <w:rPr>
                    <w:rFonts w:ascii="Cambria Math" w:eastAsia="Times New Roman" w:hAnsi="Cambria Math"/>
                    <w:sz w:val="24"/>
                    <w:szCs w:val="24"/>
                  </w:rPr>
                  <m:t>Y</m:t>
                </m:r>
              </m:e>
              <m:sup>
                <m:r>
                  <w:rPr>
                    <w:rFonts w:ascii="Cambria Math" w:eastAsia="Times New Roman" w:hAnsi="Cambria Math"/>
                    <w:sz w:val="24"/>
                    <w:szCs w:val="24"/>
                  </w:rPr>
                  <m:t>*</m:t>
                </m:r>
              </m:sup>
            </m:sSup>
          </m:sub>
        </m:sSub>
      </m:oMath>
      <w:r>
        <w:rPr>
          <w:rFonts w:ascii="Arial Narrow" w:eastAsia="Times New Roman" w:hAnsi="Arial Narrow"/>
          <w:sz w:val="24"/>
          <w:szCs w:val="24"/>
        </w:rPr>
        <w:t>. Then</w:t>
      </w:r>
      <w:r w:rsidRPr="007F1B7F">
        <w:rPr>
          <w:rFonts w:ascii="Arial Narrow" w:eastAsia="Times New Roman" w:hAnsi="Arial Narrow"/>
          <w:sz w:val="24"/>
          <w:szCs w:val="24"/>
        </w:rPr>
        <w:t xml:space="preserve"> </w:t>
      </w:r>
      <w:r>
        <w:rPr>
          <w:rFonts w:ascii="Arial Narrow" w:eastAsia="Times New Roman" w:hAnsi="Arial Narrow"/>
          <w:sz w:val="24"/>
          <w:szCs w:val="24"/>
        </w:rPr>
        <w:t xml:space="preserve">we </w:t>
      </w:r>
      <w:r w:rsidRPr="007F1B7F">
        <w:rPr>
          <w:rFonts w:ascii="Arial Narrow" w:eastAsia="Times New Roman" w:hAnsi="Arial Narrow"/>
          <w:sz w:val="24"/>
          <w:szCs w:val="24"/>
        </w:rPr>
        <w:t>draw a new value of the threshold from the random walk</w:t>
      </w:r>
      <w:r>
        <w:rPr>
          <w:rFonts w:ascii="Arial Narrow" w:eastAsia="Times New Roman" w:hAnsi="Arial Narrow"/>
          <w:sz w:val="24"/>
          <w:szCs w:val="24"/>
        </w:rPr>
        <w:t xml:space="preserve"> process</w:t>
      </w:r>
      <w:r w:rsidRPr="007F1B7F">
        <w:rPr>
          <w:rFonts w:ascii="Arial Narrow" w:eastAsia="Times New Roman" w:hAnsi="Arial Narrow"/>
          <w:sz w:val="24"/>
          <w:szCs w:val="24"/>
        </w:rPr>
        <w:t>:</w:t>
      </w:r>
      <w:r w:rsidRPr="00AE0B93">
        <w:rPr>
          <w:rFonts w:ascii="Arial Narrow" w:hAnsi="Arial Narrow"/>
          <w:i/>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new</m:t>
            </m:r>
          </m:sub>
          <m:sup>
            <m:r>
              <w:rPr>
                <w:rFonts w:ascii="Cambria Math" w:eastAsia="Times New Roman" w:hAnsi="Cambria Math"/>
                <w:sz w:val="24"/>
                <w:szCs w:val="24"/>
              </w:rPr>
              <m:t>*</m:t>
            </m:r>
          </m:sup>
        </m:sSubSup>
      </m:oMath>
      <w:r w:rsidRPr="007F1B7F">
        <w:rPr>
          <w:rFonts w:ascii="Arial Narrow" w:eastAsia="Times New Roman" w:hAnsi="Arial Narrow"/>
          <w:i/>
          <w:sz w:val="24"/>
          <w:szCs w:val="24"/>
        </w:rPr>
        <w:t>=</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old</m:t>
            </m:r>
          </m:sub>
          <m:sup>
            <m:r>
              <w:rPr>
                <w:rFonts w:ascii="Cambria Math" w:eastAsia="Times New Roman" w:hAnsi="Cambria Math"/>
                <w:sz w:val="24"/>
                <w:szCs w:val="24"/>
              </w:rPr>
              <m:t>*</m:t>
            </m:r>
          </m:sup>
        </m:sSubSup>
        <m:r>
          <w:rPr>
            <w:rFonts w:ascii="Cambria Math" w:eastAsia="Times New Roman" w:hAnsi="Cambria Math"/>
            <w:sz w:val="24"/>
            <w:szCs w:val="24"/>
          </w:rPr>
          <m:t>+e, e~N(0,</m:t>
        </m:r>
        <m:r>
          <w:rPr>
            <w:rFonts w:ascii="Cambria Math" w:eastAsia="Times New Roman" w:hAnsi="Cambria Math"/>
            <w:sz w:val="24"/>
            <w:szCs w:val="24"/>
            <w:lang w:val="el-GR"/>
          </w:rPr>
          <m:t>Σ</m:t>
        </m:r>
        <m:r>
          <w:rPr>
            <w:rFonts w:ascii="Cambria Math" w:eastAsia="Times New Roman" w:hAnsi="Cambria Math"/>
            <w:sz w:val="24"/>
            <w:szCs w:val="24"/>
          </w:rPr>
          <m:t>)</m:t>
        </m:r>
      </m:oMath>
      <w:r w:rsidRPr="007F1B7F">
        <w:rPr>
          <w:rFonts w:ascii="Arial Narrow" w:eastAsia="Times New Roman" w:hAnsi="Arial Narrow"/>
          <w:i/>
          <w:sz w:val="24"/>
          <w:szCs w:val="24"/>
        </w:rPr>
        <w:t xml:space="preserve">. </w:t>
      </w:r>
      <w:r w:rsidRPr="009A3102">
        <w:rPr>
          <w:rFonts w:ascii="Arial Narrow" w:eastAsia="Times New Roman" w:hAnsi="Arial Narrow"/>
          <w:sz w:val="24"/>
          <w:szCs w:val="24"/>
        </w:rPr>
        <w:t>Afterwards, we compute</w:t>
      </w:r>
      <w:r>
        <w:rPr>
          <w:rFonts w:ascii="Arial Narrow" w:eastAsia="Times New Roman" w:hAnsi="Arial Narrow"/>
          <w:sz w:val="24"/>
          <w:szCs w:val="24"/>
        </w:rPr>
        <w:t xml:space="preserve"> the acceptance probability:</w:t>
      </w:r>
    </w:p>
    <w:p w:rsidR="00DD19E3" w:rsidRPr="002A2D56" w:rsidRDefault="00516546" w:rsidP="00DD19E3">
      <w:pPr>
        <w:spacing w:after="0" w:line="480" w:lineRule="auto"/>
        <w:jc w:val="both"/>
        <w:rPr>
          <w:rFonts w:ascii="Arial Narrow" w:eastAsia="Times New Roman" w:hAnsi="Arial Narrow"/>
          <w:sz w:val="24"/>
          <w:szCs w:val="24"/>
        </w:rPr>
      </w:pPr>
      <w:r w:rsidRPr="00516546">
        <w:rPr>
          <w:rFonts w:ascii="Arial Narrow" w:hAnsi="Arial Narrow"/>
          <w:noProof/>
          <w:sz w:val="24"/>
          <w:szCs w:val="24"/>
          <w:lang w:eastAsia="zh-TW"/>
        </w:rPr>
        <w:pict>
          <v:shape id="_x0000_s1026" type="#_x0000_t202" style="position:absolute;left:0;text-align:left;margin-left:418.4pt;margin-top:26.3pt;width:58.65pt;height:24.45pt;z-index:251660288;mso-width-relative:margin;mso-height-relative:margin" filled="f" stroked="f">
            <v:textbox>
              <w:txbxContent>
                <w:p w:rsidR="00013255" w:rsidRPr="00356312" w:rsidRDefault="00013255" w:rsidP="00DD19E3">
                  <w:pPr>
                    <w:rPr>
                      <w:rFonts w:ascii="Cambria Math" w:hAnsi="Cambria Math" w:cstheme="minorHAnsi"/>
                      <w:sz w:val="24"/>
                      <w:szCs w:val="24"/>
                    </w:rPr>
                  </w:pPr>
                  <w:r>
                    <w:rPr>
                      <w:rFonts w:ascii="Cambria Math" w:hAnsi="Cambria Math" w:cstheme="minorHAnsi"/>
                      <w:sz w:val="24"/>
                      <w:szCs w:val="24"/>
                    </w:rPr>
                    <w:t xml:space="preserve">  </w:t>
                  </w:r>
                  <w:r w:rsidRPr="00356312">
                    <w:rPr>
                      <w:rFonts w:ascii="Cambria Math" w:hAnsi="Cambria Math" w:cstheme="minorHAnsi"/>
                      <w:sz w:val="24"/>
                      <w:szCs w:val="24"/>
                    </w:rPr>
                    <w:t>(6)</w:t>
                  </w:r>
                </w:p>
              </w:txbxContent>
            </v:textbox>
          </v:shape>
        </w:pict>
      </w:r>
    </w:p>
    <w:p w:rsidR="00DD19E3" w:rsidRDefault="00DD19E3" w:rsidP="00DD19E3">
      <w:pPr>
        <w:spacing w:line="480" w:lineRule="auto"/>
        <w:jc w:val="both"/>
        <w:rPr>
          <w:rFonts w:ascii="Arial Narrow" w:hAnsi="Arial Narrow"/>
          <w:sz w:val="24"/>
          <w:szCs w:val="24"/>
        </w:rPr>
      </w:pPr>
      <m:oMathPara>
        <m:oMathParaPr>
          <m:jc m:val="center"/>
        </m:oMathParaPr>
        <m:oMath>
          <m:r>
            <w:rPr>
              <w:rFonts w:ascii="Cambria Math" w:eastAsia="Times New Roman" w:hAnsi="Cambria Math"/>
              <w:sz w:val="24"/>
              <w:szCs w:val="24"/>
            </w:rPr>
            <m:t>a</m:t>
          </m:r>
          <m:r>
            <w:rPr>
              <w:rFonts w:ascii="Cambria Math" w:eastAsia="Times New Roman" w:hAnsi="Arial Narrow"/>
              <w:sz w:val="24"/>
              <w:szCs w:val="24"/>
            </w:rPr>
            <m:t>=</m:t>
          </m:r>
          <m:f>
            <m:fPr>
              <m:ctrlPr>
                <w:rPr>
                  <w:rFonts w:ascii="Cambria Math" w:eastAsia="Times New Roman" w:hAnsi="Arial Narrow"/>
                  <w:i/>
                  <w:sz w:val="24"/>
                  <w:szCs w:val="24"/>
                </w:rPr>
              </m:ctrlPr>
            </m:fPr>
            <m:num>
              <m:r>
                <w:rPr>
                  <w:rFonts w:ascii="Cambria Math" w:eastAsia="Times New Roman" w:hAnsi="Cambria Math"/>
                  <w:sz w:val="24"/>
                  <w:szCs w:val="24"/>
                </w:rPr>
                <m:t>F</m:t>
              </m:r>
              <m:d>
                <m:dPr>
                  <m:ctrlPr>
                    <w:rPr>
                      <w:rFonts w:ascii="Cambria Math" w:eastAsia="Times New Roman" w:hAnsi="Arial Narrow"/>
                      <w:i/>
                      <w:sz w:val="24"/>
                      <w:szCs w:val="24"/>
                    </w:rPr>
                  </m:ctrlPr>
                </m:dPr>
                <m:e>
                  <m:r>
                    <w:rPr>
                      <w:rFonts w:ascii="Cambria Math" w:eastAsia="Times New Roman" w:hAnsi="Cambria Math"/>
                      <w:sz w:val="24"/>
                      <w:szCs w:val="24"/>
                    </w:rPr>
                    <m:t>Y</m:t>
                  </m:r>
                  <m:r>
                    <w:rPr>
                      <w:rFonts w:ascii="Cambria Math" w:eastAsia="Times New Roman" w:hAnsi="Arial Narrow"/>
                      <w:sz w:val="24"/>
                      <w:szCs w:val="24"/>
                    </w:rPr>
                    <m:t>\</m:t>
                  </m:r>
                  <m:sSub>
                    <m:sSubPr>
                      <m:ctrlPr>
                        <w:rPr>
                          <w:rFonts w:ascii="Cambria Math" w:eastAsia="Times New Roman" w:hAnsi="Arial Narrow"/>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Arial Narrow"/>
                      <w:sz w:val="24"/>
                      <w:szCs w:val="24"/>
                    </w:rPr>
                    <m:t>,</m:t>
                  </m:r>
                  <m:sSub>
                    <m:sSubPr>
                      <m:ctrlPr>
                        <w:rPr>
                          <w:rFonts w:ascii="Cambria Math" w:eastAsia="Times New Roman" w:hAnsi="Arial Narrow"/>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r>
                    <w:rPr>
                      <w:rFonts w:ascii="Cambria Math" w:eastAsia="Times New Roman" w:hAnsi="Arial Narrow"/>
                      <w:sz w:val="24"/>
                      <w:szCs w:val="24"/>
                    </w:rPr>
                    <m:t>,</m:t>
                  </m:r>
                  <m:sSubSup>
                    <m:sSubSupPr>
                      <m:ctrlPr>
                        <w:rPr>
                          <w:rFonts w:ascii="Cambria Math" w:eastAsia="Times New Roman" w:hAnsi="Arial Narrow"/>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new</m:t>
                      </m:r>
                    </m:sub>
                    <m:sup>
                      <m:r>
                        <w:rPr>
                          <w:rFonts w:ascii="Cambria Math" w:eastAsia="Times New Roman" w:hAnsi="Cambria Math"/>
                          <w:sz w:val="24"/>
                          <w:szCs w:val="24"/>
                        </w:rPr>
                        <m:t>*</m:t>
                      </m:r>
                    </m:sup>
                  </m:sSubSup>
                </m:e>
              </m:d>
              <m:r>
                <w:rPr>
                  <w:rFonts w:ascii="Cambria Math" w:eastAsia="Times New Roman" w:hAnsi="Cambria Math"/>
                  <w:sz w:val="24"/>
                  <w:szCs w:val="24"/>
                </w:rPr>
                <m:t>p</m:t>
              </m:r>
              <m:r>
                <w:rPr>
                  <w:rFonts w:ascii="Cambria Math" w:eastAsia="Times New Roman" w:hAnsi="Arial Narrow"/>
                  <w:sz w:val="24"/>
                  <w:szCs w:val="24"/>
                </w:rPr>
                <m:t>(</m:t>
              </m:r>
              <m:sSubSup>
                <m:sSubSupPr>
                  <m:ctrlPr>
                    <w:rPr>
                      <w:rFonts w:ascii="Cambria Math" w:eastAsia="Times New Roman" w:hAnsi="Arial Narrow"/>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new</m:t>
                  </m:r>
                </m:sub>
                <m:sup>
                  <m:r>
                    <w:rPr>
                      <w:rFonts w:ascii="Cambria Math" w:eastAsia="Times New Roman" w:hAnsi="Cambria Math"/>
                      <w:sz w:val="24"/>
                      <w:szCs w:val="24"/>
                    </w:rPr>
                    <m:t>*</m:t>
                  </m:r>
                </m:sup>
              </m:sSubSup>
              <m:r>
                <w:rPr>
                  <w:rFonts w:ascii="Cambria Math" w:eastAsia="Times New Roman" w:hAnsi="Arial Narrow"/>
                  <w:sz w:val="24"/>
                  <w:szCs w:val="24"/>
                </w:rPr>
                <m:t>)</m:t>
              </m:r>
            </m:num>
            <m:den>
              <m:r>
                <w:rPr>
                  <w:rFonts w:ascii="Cambria Math" w:eastAsia="Times New Roman" w:hAnsi="Cambria Math"/>
                  <w:sz w:val="24"/>
                  <w:szCs w:val="24"/>
                </w:rPr>
                <m:t>F</m:t>
              </m:r>
              <m:d>
                <m:dPr>
                  <m:ctrlPr>
                    <w:rPr>
                      <w:rFonts w:ascii="Cambria Math" w:eastAsia="Times New Roman" w:hAnsi="Arial Narrow"/>
                      <w:i/>
                      <w:sz w:val="24"/>
                      <w:szCs w:val="24"/>
                    </w:rPr>
                  </m:ctrlPr>
                </m:dPr>
                <m:e>
                  <m:r>
                    <w:rPr>
                      <w:rFonts w:ascii="Cambria Math" w:eastAsia="Times New Roman" w:hAnsi="Cambria Math"/>
                      <w:sz w:val="24"/>
                      <w:szCs w:val="24"/>
                    </w:rPr>
                    <m:t>Y</m:t>
                  </m:r>
                  <m:r>
                    <w:rPr>
                      <w:rFonts w:ascii="Cambria Math" w:eastAsia="Times New Roman" w:hAnsi="Arial Narrow"/>
                      <w:sz w:val="24"/>
                      <w:szCs w:val="24"/>
                    </w:rPr>
                    <m:t>\</m:t>
                  </m:r>
                  <m:sSub>
                    <m:sSubPr>
                      <m:ctrlPr>
                        <w:rPr>
                          <w:rFonts w:ascii="Cambria Math" w:eastAsia="Times New Roman" w:hAnsi="Arial Narrow"/>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Arial Narrow"/>
                      <w:sz w:val="24"/>
                      <w:szCs w:val="24"/>
                    </w:rPr>
                    <m:t>,</m:t>
                  </m:r>
                  <m:sSub>
                    <m:sSubPr>
                      <m:ctrlPr>
                        <w:rPr>
                          <w:rFonts w:ascii="Cambria Math" w:eastAsia="Times New Roman" w:hAnsi="Arial Narrow"/>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r>
                    <w:rPr>
                      <w:rFonts w:ascii="Cambria Math" w:eastAsia="Times New Roman" w:hAnsi="Arial Narrow"/>
                      <w:sz w:val="24"/>
                      <w:szCs w:val="24"/>
                    </w:rPr>
                    <m:t>,</m:t>
                  </m:r>
                  <m:sSubSup>
                    <m:sSubSupPr>
                      <m:ctrlPr>
                        <w:rPr>
                          <w:rFonts w:ascii="Cambria Math" w:eastAsia="Times New Roman" w:hAnsi="Arial Narrow"/>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old</m:t>
                      </m:r>
                    </m:sub>
                    <m:sup>
                      <m:r>
                        <w:rPr>
                          <w:rFonts w:ascii="Cambria Math" w:eastAsia="Times New Roman" w:hAnsi="Cambria Math"/>
                          <w:sz w:val="24"/>
                          <w:szCs w:val="24"/>
                        </w:rPr>
                        <m:t>*</m:t>
                      </m:r>
                    </m:sup>
                  </m:sSubSup>
                </m:e>
              </m:d>
              <m:r>
                <w:rPr>
                  <w:rFonts w:ascii="Cambria Math" w:eastAsia="Times New Roman" w:hAnsi="Cambria Math"/>
                  <w:sz w:val="24"/>
                  <w:szCs w:val="24"/>
                </w:rPr>
                <m:t>p</m:t>
              </m:r>
              <m:r>
                <w:rPr>
                  <w:rFonts w:ascii="Cambria Math" w:eastAsia="Times New Roman" w:hAnsi="Arial Narrow"/>
                  <w:sz w:val="24"/>
                  <w:szCs w:val="24"/>
                </w:rPr>
                <m:t>(</m:t>
              </m:r>
              <m:sSubSup>
                <m:sSubSupPr>
                  <m:ctrlPr>
                    <w:rPr>
                      <w:rFonts w:ascii="Cambria Math" w:eastAsia="Times New Roman" w:hAnsi="Arial Narrow"/>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old</m:t>
                  </m:r>
                </m:sub>
                <m:sup>
                  <m:r>
                    <w:rPr>
                      <w:rFonts w:ascii="Cambria Math" w:eastAsia="Times New Roman" w:hAnsi="Cambria Math"/>
                      <w:sz w:val="24"/>
                      <w:szCs w:val="24"/>
                    </w:rPr>
                    <m:t>*</m:t>
                  </m:r>
                </m:sup>
              </m:sSubSup>
              <m:r>
                <w:rPr>
                  <w:rFonts w:ascii="Cambria Math" w:eastAsia="Times New Roman" w:hAnsi="Arial Narrow"/>
                  <w:sz w:val="24"/>
                  <w:szCs w:val="24"/>
                </w:rPr>
                <m:t>)</m:t>
              </m:r>
            </m:den>
          </m:f>
          <m:r>
            <w:rPr>
              <w:rFonts w:ascii="Cambria Math" w:eastAsia="Times New Roman" w:hAnsi="Arial Narrow"/>
              <w:sz w:val="24"/>
              <w:szCs w:val="24"/>
            </w:rPr>
            <m:t xml:space="preserve">                </m:t>
          </m:r>
        </m:oMath>
      </m:oMathPara>
    </w:p>
    <w:p w:rsidR="00DD19E3" w:rsidRPr="007F1B7F" w:rsidRDefault="00516546" w:rsidP="00DD19E3">
      <w:pPr>
        <w:spacing w:line="480" w:lineRule="auto"/>
        <w:jc w:val="both"/>
        <w:rPr>
          <w:rFonts w:ascii="Arial Narrow" w:eastAsia="Times New Roman" w:hAnsi="Arial Narrow"/>
          <w:sz w:val="24"/>
          <w:szCs w:val="24"/>
        </w:rPr>
      </w:pPr>
      <w:r>
        <w:rPr>
          <w:rFonts w:ascii="Arial Narrow" w:eastAsia="Times New Roman" w:hAnsi="Arial Narrow"/>
          <w:noProof/>
          <w:sz w:val="24"/>
          <w:szCs w:val="24"/>
          <w:lang w:val="en-GB" w:eastAsia="en-GB"/>
        </w:rPr>
        <w:pict>
          <v:shape id="_x0000_s1028" type="#_x0000_t202" style="position:absolute;left:0;text-align:left;margin-left:410.15pt;margin-top:62.6pt;width:58.65pt;height:20.25pt;z-index:251662336;mso-width-relative:margin;mso-height-relative:margin" filled="f" stroked="f">
            <v:textbox style="mso-next-textbox:#_x0000_s1028">
              <w:txbxContent>
                <w:p w:rsidR="00013255" w:rsidRPr="00356312" w:rsidRDefault="00013255" w:rsidP="00DD19E3">
                  <w:pPr>
                    <w:jc w:val="center"/>
                    <w:rPr>
                      <w:rFonts w:ascii="Cambria Math" w:hAnsi="Cambria Math" w:cstheme="minorHAnsi"/>
                      <w:sz w:val="24"/>
                      <w:szCs w:val="24"/>
                    </w:rPr>
                  </w:pPr>
                  <w:r>
                    <w:rPr>
                      <w:rFonts w:ascii="Cambria Math" w:hAnsi="Cambria Math" w:cstheme="minorHAnsi"/>
                      <w:sz w:val="24"/>
                      <w:szCs w:val="24"/>
                    </w:rPr>
                    <w:t>(7</w:t>
                  </w:r>
                  <w:r w:rsidRPr="00356312">
                    <w:rPr>
                      <w:rFonts w:ascii="Cambria Math" w:hAnsi="Cambria Math" w:cstheme="minorHAnsi"/>
                      <w:sz w:val="24"/>
                      <w:szCs w:val="24"/>
                    </w:rPr>
                    <w:t>)</w:t>
                  </w:r>
                </w:p>
              </w:txbxContent>
            </v:textbox>
          </v:shape>
        </w:pict>
      </w:r>
      <w:r w:rsidR="00DD19E3">
        <w:rPr>
          <w:rFonts w:ascii="Arial Narrow" w:hAnsi="Arial Narrow"/>
          <w:sz w:val="24"/>
          <w:szCs w:val="24"/>
        </w:rPr>
        <w:t>w</w:t>
      </w:r>
      <w:r w:rsidR="00DD19E3" w:rsidRPr="007F1B7F">
        <w:rPr>
          <w:rFonts w:ascii="Arial Narrow" w:hAnsi="Arial Narrow"/>
          <w:sz w:val="24"/>
          <w:szCs w:val="24"/>
        </w:rPr>
        <w:t xml:space="preserve">here </w:t>
      </w:r>
      <m:oMath>
        <m:r>
          <w:rPr>
            <w:rFonts w:ascii="Cambria Math" w:eastAsia="Times New Roman" w:hAnsi="Cambria Math"/>
            <w:sz w:val="24"/>
            <w:szCs w:val="24"/>
          </w:rPr>
          <m:t>F</m:t>
        </m:r>
        <m:d>
          <m:dPr>
            <m:ctrlPr>
              <w:rPr>
                <w:rFonts w:ascii="Cambria Math" w:eastAsia="Times New Roman" w:hAnsi="Cambria Math"/>
                <w:i/>
                <w:sz w:val="24"/>
                <w:szCs w:val="24"/>
              </w:rPr>
            </m:ctrlPr>
          </m:dPr>
          <m:e>
            <m:r>
              <w:rPr>
                <w:rFonts w:ascii="Cambria Math" w:eastAsia="Times New Roman" w:hAnsi="Cambria Math"/>
                <w:sz w:val="24"/>
                <w:szCs w:val="24"/>
              </w:rPr>
              <m:t>Y\</m:t>
            </m:r>
            <m:sSub>
              <m:sSubPr>
                <m:ctrlPr>
                  <w:rPr>
                    <w:rFonts w:ascii="Cambria Math" w:eastAsia="Times New Roman" w:hAnsi="Cambria Math"/>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Cambria Math"/>
                <w:sz w:val="24"/>
                <w:szCs w:val="24"/>
              </w:rPr>
              <m:t>,</m:t>
            </m:r>
            <m:sSub>
              <m:sSubPr>
                <m:ctrlPr>
                  <w:rPr>
                    <w:rFonts w:ascii="Cambria Math" w:eastAsia="Times New Roman" w:hAnsi="Cambria Math"/>
                    <w:i/>
                    <w:sz w:val="24"/>
                    <w:szCs w:val="24"/>
                    <w:lang w:val="el-GR"/>
                  </w:rPr>
                </m:ctrlPr>
              </m:sSubPr>
              <m:e>
                <m:r>
                  <w:rPr>
                    <w:rFonts w:ascii="Cambria Math" w:eastAsia="Times New Roman" w:hAnsi="Cambria Math"/>
                    <w:sz w:val="24"/>
                    <w:szCs w:val="24"/>
                    <w:lang w:val="el-GR"/>
                  </w:rPr>
                  <m:t>Σ</m:t>
                </m:r>
              </m:e>
              <m:sub>
                <m:r>
                  <w:rPr>
                    <w:rFonts w:ascii="Cambria Math" w:eastAsia="Times New Roman" w:hAnsi="Cambria Math"/>
                    <w:sz w:val="24"/>
                    <w:szCs w:val="24"/>
                  </w:rPr>
                  <m:t>i</m:t>
                </m:r>
              </m:sub>
            </m:sSub>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new</m:t>
                </m:r>
              </m:sub>
              <m:sup>
                <m:r>
                  <w:rPr>
                    <w:rFonts w:ascii="Cambria Math" w:eastAsia="Times New Roman" w:hAnsi="Cambria Math"/>
                    <w:sz w:val="24"/>
                    <w:szCs w:val="24"/>
                  </w:rPr>
                  <m:t>*</m:t>
                </m:r>
              </m:sup>
            </m:sSubSup>
          </m:e>
        </m:d>
      </m:oMath>
      <w:r w:rsidR="00DD19E3" w:rsidRPr="007F1B7F">
        <w:rPr>
          <w:rFonts w:ascii="Arial Narrow" w:eastAsia="Times New Roman" w:hAnsi="Arial Narrow"/>
          <w:sz w:val="24"/>
          <w:szCs w:val="24"/>
        </w:rPr>
        <w:t xml:space="preserve"> is the likelihood of the parameters</w:t>
      </w:r>
      <w:r w:rsidR="00DD19E3">
        <w:rPr>
          <w:rFonts w:ascii="Arial Narrow" w:eastAsia="Times New Roman" w:hAnsi="Arial Narrow"/>
          <w:sz w:val="24"/>
          <w:szCs w:val="24"/>
        </w:rPr>
        <w:t>,</w:t>
      </w:r>
      <w:r w:rsidR="00DD19E3" w:rsidRPr="007F1B7F">
        <w:rPr>
          <w:rFonts w:ascii="Arial Narrow" w:eastAsia="Times New Roman" w:hAnsi="Arial Narrow"/>
          <w:sz w:val="24"/>
          <w:szCs w:val="24"/>
        </w:rPr>
        <w:t xml:space="preserve"> as the product of the likelihoods in the two regimes. Ac</w:t>
      </w:r>
      <w:r w:rsidR="00DD19E3">
        <w:rPr>
          <w:rFonts w:ascii="Arial Narrow" w:eastAsia="Times New Roman" w:hAnsi="Arial Narrow"/>
          <w:sz w:val="24"/>
          <w:szCs w:val="24"/>
        </w:rPr>
        <w:t>cordingly, the log likelihood in</w:t>
      </w:r>
      <w:r w:rsidR="00DD19E3" w:rsidRPr="007F1B7F">
        <w:rPr>
          <w:rFonts w:ascii="Arial Narrow" w:eastAsia="Times New Roman" w:hAnsi="Arial Narrow"/>
          <w:sz w:val="24"/>
          <w:szCs w:val="24"/>
        </w:rPr>
        <w:t xml:space="preserve"> each regime is defined as:</w:t>
      </w:r>
    </w:p>
    <w:p w:rsidR="00DD19E3" w:rsidRDefault="00DD19E3" w:rsidP="00DD19E3">
      <w:pPr>
        <w:spacing w:line="480" w:lineRule="auto"/>
        <w:jc w:val="both"/>
        <w:rPr>
          <w:rFonts w:ascii="Arial Narrow" w:eastAsia="Times New Roman" w:hAnsi="Arial Narrow"/>
          <w:i/>
          <w:sz w:val="24"/>
          <w:szCs w:val="24"/>
          <w:lang w:val="en-GB"/>
        </w:rPr>
      </w:pPr>
      <m:oMathPara>
        <m:oMath>
          <m:r>
            <w:rPr>
              <w:rFonts w:ascii="Cambria Math" w:hAnsi="Cambria Math"/>
              <w:sz w:val="24"/>
              <w:szCs w:val="24"/>
            </w:rPr>
            <m:t>lnF</m:t>
          </m:r>
          <m:r>
            <w:rPr>
              <w:rFonts w:ascii="Cambria Math" w:hAnsi="Arial Narrow"/>
              <w:sz w:val="24"/>
              <w:szCs w:val="24"/>
            </w:rPr>
            <m:t>=</m:t>
          </m:r>
          <m:d>
            <m:dPr>
              <m:ctrlPr>
                <w:rPr>
                  <w:rFonts w:ascii="Cambria Math" w:hAnsi="Arial Narrow"/>
                  <w:i/>
                  <w:sz w:val="24"/>
                  <w:szCs w:val="24"/>
                </w:rPr>
              </m:ctrlPr>
            </m:dPr>
            <m:e>
              <m:f>
                <m:fPr>
                  <m:ctrlPr>
                    <w:rPr>
                      <w:rFonts w:ascii="Cambria Math" w:hAnsi="Arial Narrow"/>
                      <w:i/>
                      <w:sz w:val="24"/>
                      <w:szCs w:val="24"/>
                    </w:rPr>
                  </m:ctrlPr>
                </m:fPr>
                <m:num>
                  <m:r>
                    <w:rPr>
                      <w:rFonts w:ascii="Cambria Math" w:hAnsi="Cambria Math"/>
                      <w:sz w:val="24"/>
                      <w:szCs w:val="24"/>
                    </w:rPr>
                    <m:t>T</m:t>
                  </m:r>
                </m:num>
                <m:den>
                  <m:r>
                    <w:rPr>
                      <w:rFonts w:ascii="Cambria Math" w:hAnsi="Arial Narrow"/>
                      <w:sz w:val="24"/>
                      <w:szCs w:val="24"/>
                    </w:rPr>
                    <m:t>2</m:t>
                  </m:r>
                </m:den>
              </m:f>
            </m:e>
          </m:d>
          <m:r>
            <w:rPr>
              <w:rFonts w:ascii="Cambria Math" w:hAnsi="Cambria Math"/>
              <w:sz w:val="24"/>
              <w:szCs w:val="24"/>
            </w:rPr>
            <m:t>log</m:t>
          </m:r>
          <m:d>
            <m:dPr>
              <m:begChr m:val="|"/>
              <m:endChr m:val="|"/>
              <m:ctrlPr>
                <w:rPr>
                  <w:rFonts w:ascii="Cambria Math" w:hAnsi="Arial Narrow"/>
                  <w:i/>
                  <w:sz w:val="24"/>
                  <w:szCs w:val="24"/>
                  <w:lang w:val="el-GR"/>
                </w:rPr>
              </m:ctrlPr>
            </m:dPr>
            <m:e>
              <m:sSubSup>
                <m:sSubSupPr>
                  <m:ctrlPr>
                    <w:rPr>
                      <w:rFonts w:ascii="Cambria Math" w:hAnsi="Arial Narrow"/>
                      <w:i/>
                      <w:sz w:val="24"/>
                      <w:szCs w:val="24"/>
                      <w:lang w:val="el-GR"/>
                    </w:rPr>
                  </m:ctrlPr>
                </m:sSubSupPr>
                <m:e>
                  <m:r>
                    <w:rPr>
                      <w:rFonts w:ascii="Cambria Math" w:hAnsi="Cambria Math"/>
                      <w:sz w:val="24"/>
                      <w:szCs w:val="24"/>
                      <w:lang w:val="el-GR"/>
                    </w:rPr>
                    <m:t>Σ</m:t>
                  </m:r>
                </m:e>
                <m:sub>
                  <m:r>
                    <w:rPr>
                      <w:rFonts w:ascii="Cambria Math" w:hAnsi="Cambria Math"/>
                      <w:sz w:val="24"/>
                      <w:szCs w:val="24"/>
                    </w:rPr>
                    <m:t>i</m:t>
                  </m:r>
                </m:sub>
                <m:sup>
                  <m:r>
                    <w:rPr>
                      <w:rFonts w:ascii="Cambria Math" w:hAnsi="Cambria Math"/>
                      <w:sz w:val="24"/>
                      <w:szCs w:val="24"/>
                    </w:rPr>
                    <m:t>-</m:t>
                  </m:r>
                  <m:r>
                    <w:rPr>
                      <w:rFonts w:ascii="Cambria Math" w:hAnsi="Arial Narrow"/>
                      <w:sz w:val="24"/>
                      <w:szCs w:val="24"/>
                    </w:rPr>
                    <m:t>1</m:t>
                  </m:r>
                </m:sup>
              </m:sSubSup>
            </m:e>
          </m:d>
          <m:r>
            <w:rPr>
              <w:rFonts w:ascii="Cambria Math" w:hAnsi="Cambria Math"/>
              <w:sz w:val="24"/>
              <w:szCs w:val="24"/>
            </w:rPr>
            <m:t>-</m:t>
          </m:r>
          <m:r>
            <w:rPr>
              <w:rFonts w:ascii="Cambria Math" w:hAnsi="Arial Narrow"/>
              <w:sz w:val="24"/>
              <w:szCs w:val="24"/>
            </w:rPr>
            <m:t>0.5</m:t>
          </m:r>
          <m:nary>
            <m:naryPr>
              <m:chr m:val="∑"/>
              <m:limLoc m:val="undOvr"/>
              <m:ctrlPr>
                <w:rPr>
                  <w:rFonts w:ascii="Cambria Math" w:hAnsi="Arial Narrow"/>
                  <w:i/>
                  <w:sz w:val="24"/>
                  <w:szCs w:val="24"/>
                  <w:lang w:val="el-GR"/>
                </w:rPr>
              </m:ctrlPr>
            </m:naryPr>
            <m:sub>
              <m:r>
                <w:rPr>
                  <w:rFonts w:ascii="Cambria Math" w:hAnsi="Cambria Math"/>
                  <w:sz w:val="24"/>
                  <w:szCs w:val="24"/>
                  <w:lang w:val="el-GR"/>
                </w:rPr>
                <m:t>t</m:t>
              </m:r>
              <m:r>
                <w:rPr>
                  <w:rFonts w:ascii="Cambria Math" w:hAnsi="Arial Narrow"/>
                  <w:sz w:val="24"/>
                  <w:szCs w:val="24"/>
                </w:rPr>
                <m:t>=1</m:t>
              </m:r>
            </m:sub>
            <m:sup>
              <m:r>
                <w:rPr>
                  <w:rFonts w:ascii="Cambria Math" w:hAnsi="Cambria Math"/>
                  <w:sz w:val="24"/>
                  <w:szCs w:val="24"/>
                  <w:lang w:val="el-GR"/>
                </w:rPr>
                <m:t>T</m:t>
              </m:r>
            </m:sup>
            <m:e>
              <m:sSup>
                <m:sSupPr>
                  <m:ctrlPr>
                    <w:rPr>
                      <w:rFonts w:ascii="Cambria Math" w:hAnsi="Arial Narrow"/>
                      <w:i/>
                      <w:sz w:val="24"/>
                      <w:szCs w:val="24"/>
                      <w:lang w:val="el-GR"/>
                    </w:rPr>
                  </m:ctrlPr>
                </m:sSupPr>
                <m:e>
                  <m:d>
                    <m:dPr>
                      <m:begChr m:val="["/>
                      <m:endChr m:val=""/>
                      <m:ctrlPr>
                        <w:rPr>
                          <w:rFonts w:ascii="Cambria Math" w:hAnsi="Arial Narrow"/>
                          <w:i/>
                          <w:sz w:val="24"/>
                          <w:szCs w:val="24"/>
                          <w:lang w:val="el-GR"/>
                        </w:rPr>
                      </m:ctrlPr>
                    </m:dPr>
                    <m:e>
                      <m:sSub>
                        <m:sSubPr>
                          <m:ctrlPr>
                            <w:rPr>
                              <w:rFonts w:ascii="Cambria Math" w:hAnsi="Arial Narrow"/>
                              <w:i/>
                              <w:sz w:val="24"/>
                              <w:szCs w:val="24"/>
                              <w:lang w:val="el-GR"/>
                            </w:rPr>
                          </m:ctrlPr>
                        </m:sSubPr>
                        <m:e>
                          <m:r>
                            <w:rPr>
                              <w:rFonts w:ascii="Cambria Math" w:hAnsi="Arial Narrow"/>
                              <w:sz w:val="24"/>
                              <w:szCs w:val="24"/>
                            </w:rPr>
                            <m:t>(</m:t>
                          </m:r>
                          <m:r>
                            <w:rPr>
                              <w:rFonts w:ascii="Cambria Math" w:hAnsi="Cambria Math"/>
                              <w:sz w:val="24"/>
                              <w:szCs w:val="24"/>
                              <w:lang w:val="el-GR"/>
                            </w:rPr>
                            <m:t>Y</m:t>
                          </m:r>
                        </m:e>
                        <m:sub>
                          <m:r>
                            <w:rPr>
                              <w:rFonts w:ascii="Cambria Math" w:hAnsi="Cambria Math"/>
                              <w:sz w:val="24"/>
                              <w:szCs w:val="24"/>
                              <w:lang w:val="el-GR"/>
                            </w:rPr>
                            <m:t>i</m:t>
                          </m:r>
                          <m:r>
                            <w:rPr>
                              <w:rFonts w:ascii="Cambria Math" w:hAnsi="Arial Narrow"/>
                              <w:sz w:val="24"/>
                              <w:szCs w:val="24"/>
                            </w:rPr>
                            <m:t>,</m:t>
                          </m:r>
                          <m:r>
                            <w:rPr>
                              <w:rFonts w:ascii="Cambria Math" w:hAnsi="Cambria Math"/>
                              <w:sz w:val="24"/>
                              <w:szCs w:val="24"/>
                              <w:lang w:val="el-GR"/>
                            </w:rPr>
                            <m:t>t</m:t>
                          </m:r>
                        </m:sub>
                      </m:sSub>
                      <m:r>
                        <w:rPr>
                          <w:rFonts w:ascii="Cambria Math" w:hAnsi="Cambria Math"/>
                          <w:sz w:val="24"/>
                          <w:szCs w:val="24"/>
                        </w:rPr>
                        <m:t>-</m:t>
                      </m:r>
                      <m:sSub>
                        <m:sSubPr>
                          <m:ctrlPr>
                            <w:rPr>
                              <w:rFonts w:ascii="Cambria Math" w:hAnsi="Arial Narrow"/>
                              <w:i/>
                              <w:sz w:val="24"/>
                              <w:szCs w:val="24"/>
                              <w:lang w:val="el-GR"/>
                            </w:rPr>
                          </m:ctrlPr>
                        </m:sSubPr>
                        <m:e>
                          <m:r>
                            <w:rPr>
                              <w:rFonts w:ascii="Cambria Math" w:hAnsi="Cambria Math"/>
                              <w:sz w:val="24"/>
                              <w:szCs w:val="24"/>
                              <w:lang w:val="el-GR"/>
                            </w:rPr>
                            <m:t>X</m:t>
                          </m:r>
                        </m:e>
                        <m:sub>
                          <m:r>
                            <w:rPr>
                              <w:rFonts w:ascii="Cambria Math" w:hAnsi="Cambria Math"/>
                              <w:sz w:val="24"/>
                              <w:szCs w:val="24"/>
                              <w:lang w:val="el-GR"/>
                            </w:rPr>
                            <m:t>i</m:t>
                          </m:r>
                          <m:r>
                            <w:rPr>
                              <w:rFonts w:ascii="Cambria Math" w:hAnsi="Arial Narrow"/>
                              <w:sz w:val="24"/>
                              <w:szCs w:val="24"/>
                            </w:rPr>
                            <m:t>,</m:t>
                          </m:r>
                          <m:r>
                            <w:rPr>
                              <w:rFonts w:ascii="Cambria Math" w:hAnsi="Cambria Math"/>
                              <w:sz w:val="24"/>
                              <w:szCs w:val="24"/>
                              <w:lang w:val="el-GR"/>
                            </w:rPr>
                            <m:t>t</m:t>
                          </m:r>
                        </m:sub>
                      </m:sSub>
                      <m:sSub>
                        <m:sSubPr>
                          <m:ctrlPr>
                            <w:rPr>
                              <w:rFonts w:ascii="Cambria Math" w:eastAsia="Times New Roman" w:hAnsi="Arial Narrow"/>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e>
                  </m:d>
                  <m:r>
                    <w:rPr>
                      <w:rFonts w:ascii="Cambria Math" w:hAnsi="Arial Narrow"/>
                      <w:sz w:val="24"/>
                      <w:szCs w:val="24"/>
                    </w:rPr>
                    <m:t>)</m:t>
                  </m:r>
                </m:e>
                <m:sup>
                  <m:r>
                    <w:rPr>
                      <w:rFonts w:ascii="Cambria Math" w:hAnsi="Arial Narrow"/>
                      <w:sz w:val="24"/>
                      <w:szCs w:val="24"/>
                    </w:rPr>
                    <m:t>'</m:t>
                  </m:r>
                </m:sup>
              </m:sSup>
              <m:sSubSup>
                <m:sSubSupPr>
                  <m:ctrlPr>
                    <w:rPr>
                      <w:rFonts w:ascii="Cambria Math" w:hAnsi="Arial Narrow"/>
                      <w:i/>
                      <w:sz w:val="24"/>
                      <w:szCs w:val="24"/>
                      <w:lang w:val="el-GR"/>
                    </w:rPr>
                  </m:ctrlPr>
                </m:sSubSupPr>
                <m:e>
                  <m:r>
                    <w:rPr>
                      <w:rFonts w:ascii="Cambria Math" w:hAnsi="Cambria Math"/>
                      <w:sz w:val="24"/>
                      <w:szCs w:val="24"/>
                      <w:lang w:val="el-GR"/>
                    </w:rPr>
                    <m:t>Σ</m:t>
                  </m:r>
                </m:e>
                <m:sub>
                  <m:r>
                    <w:rPr>
                      <w:rFonts w:ascii="Cambria Math" w:hAnsi="Cambria Math"/>
                      <w:sz w:val="24"/>
                      <w:szCs w:val="24"/>
                    </w:rPr>
                    <m:t>i</m:t>
                  </m:r>
                </m:sub>
                <m:sup>
                  <m:r>
                    <w:rPr>
                      <w:rFonts w:ascii="Cambria Math" w:hAnsi="Cambria Math"/>
                      <w:sz w:val="24"/>
                      <w:szCs w:val="24"/>
                    </w:rPr>
                    <m:t>-</m:t>
                  </m:r>
                  <m:r>
                    <w:rPr>
                      <w:rFonts w:ascii="Cambria Math" w:hAnsi="Arial Narrow"/>
                      <w:sz w:val="24"/>
                      <w:szCs w:val="24"/>
                    </w:rPr>
                    <m:t>1</m:t>
                  </m:r>
                </m:sup>
              </m:sSubSup>
            </m:e>
          </m:nary>
          <m:d>
            <m:dPr>
              <m:begChr m:val=""/>
              <m:endChr m:val="]"/>
              <m:ctrlPr>
                <w:rPr>
                  <w:rFonts w:ascii="Cambria Math" w:hAnsi="Arial Narrow"/>
                  <w:i/>
                  <w:sz w:val="24"/>
                  <w:szCs w:val="24"/>
                  <w:lang w:val="el-GR"/>
                </w:rPr>
              </m:ctrlPr>
            </m:dPr>
            <m:e>
              <m:sSub>
                <m:sSubPr>
                  <m:ctrlPr>
                    <w:rPr>
                      <w:rFonts w:ascii="Cambria Math" w:hAnsi="Arial Narrow"/>
                      <w:i/>
                      <w:sz w:val="24"/>
                      <w:szCs w:val="24"/>
                      <w:lang w:val="el-GR"/>
                    </w:rPr>
                  </m:ctrlPr>
                </m:sSubPr>
                <m:e>
                  <m:r>
                    <w:rPr>
                      <w:rFonts w:ascii="Cambria Math" w:hAnsi="Arial Narrow"/>
                      <w:sz w:val="24"/>
                      <w:szCs w:val="24"/>
                    </w:rPr>
                    <m:t>(</m:t>
                  </m:r>
                  <m:r>
                    <w:rPr>
                      <w:rFonts w:ascii="Cambria Math" w:hAnsi="Cambria Math"/>
                      <w:sz w:val="24"/>
                      <w:szCs w:val="24"/>
                      <w:lang w:val="el-GR"/>
                    </w:rPr>
                    <m:t>Y</m:t>
                  </m:r>
                </m:e>
                <m:sub>
                  <m:r>
                    <w:rPr>
                      <w:rFonts w:ascii="Cambria Math" w:hAnsi="Cambria Math"/>
                      <w:sz w:val="24"/>
                      <w:szCs w:val="24"/>
                      <w:lang w:val="el-GR"/>
                    </w:rPr>
                    <m:t>i</m:t>
                  </m:r>
                  <m:r>
                    <w:rPr>
                      <w:rFonts w:ascii="Cambria Math" w:hAnsi="Arial Narrow"/>
                      <w:sz w:val="24"/>
                      <w:szCs w:val="24"/>
                    </w:rPr>
                    <m:t>,</m:t>
                  </m:r>
                  <m:r>
                    <w:rPr>
                      <w:rFonts w:ascii="Cambria Math" w:hAnsi="Cambria Math"/>
                      <w:sz w:val="24"/>
                      <w:szCs w:val="24"/>
                      <w:lang w:val="el-GR"/>
                    </w:rPr>
                    <m:t>t</m:t>
                  </m:r>
                </m:sub>
              </m:sSub>
              <m:r>
                <w:rPr>
                  <w:rFonts w:ascii="Cambria Math" w:hAnsi="Cambria Math"/>
                  <w:sz w:val="24"/>
                  <w:szCs w:val="24"/>
                </w:rPr>
                <m:t>-</m:t>
              </m:r>
              <m:sSub>
                <m:sSubPr>
                  <m:ctrlPr>
                    <w:rPr>
                      <w:rFonts w:ascii="Cambria Math" w:hAnsi="Arial Narrow"/>
                      <w:i/>
                      <w:sz w:val="24"/>
                      <w:szCs w:val="24"/>
                      <w:lang w:val="el-GR"/>
                    </w:rPr>
                  </m:ctrlPr>
                </m:sSubPr>
                <m:e>
                  <m:r>
                    <w:rPr>
                      <w:rFonts w:ascii="Cambria Math" w:hAnsi="Cambria Math"/>
                      <w:sz w:val="24"/>
                      <w:szCs w:val="24"/>
                      <w:lang w:val="el-GR"/>
                    </w:rPr>
                    <m:t>X</m:t>
                  </m:r>
                </m:e>
                <m:sub>
                  <m:r>
                    <w:rPr>
                      <w:rFonts w:ascii="Cambria Math" w:hAnsi="Cambria Math"/>
                      <w:sz w:val="24"/>
                      <w:szCs w:val="24"/>
                      <w:lang w:val="el-GR"/>
                    </w:rPr>
                    <m:t>i</m:t>
                  </m:r>
                  <m:r>
                    <w:rPr>
                      <w:rFonts w:ascii="Cambria Math" w:hAnsi="Arial Narrow"/>
                      <w:sz w:val="24"/>
                      <w:szCs w:val="24"/>
                    </w:rPr>
                    <m:t>,</m:t>
                  </m:r>
                  <m:r>
                    <w:rPr>
                      <w:rFonts w:ascii="Cambria Math" w:hAnsi="Cambria Math"/>
                      <w:sz w:val="24"/>
                      <w:szCs w:val="24"/>
                      <w:lang w:val="el-GR"/>
                    </w:rPr>
                    <m:t>t</m:t>
                  </m:r>
                </m:sub>
              </m:sSub>
              <m:sSub>
                <m:sSubPr>
                  <m:ctrlPr>
                    <w:rPr>
                      <w:rFonts w:ascii="Cambria Math" w:eastAsia="Times New Roman" w:hAnsi="Arial Narrow"/>
                      <w:i/>
                      <w:sz w:val="24"/>
                      <w:szCs w:val="24"/>
                    </w:rPr>
                  </m:ctrlPr>
                </m:sSubPr>
                <m:e>
                  <m:r>
                    <w:rPr>
                      <w:rFonts w:ascii="Cambria Math" w:eastAsia="Times New Roman" w:hAnsi="Cambria Math"/>
                      <w:sz w:val="24"/>
                      <w:szCs w:val="24"/>
                    </w:rPr>
                    <m:t>b</m:t>
                  </m:r>
                </m:e>
                <m:sub>
                  <m:r>
                    <w:rPr>
                      <w:rFonts w:ascii="Cambria Math" w:eastAsia="Times New Roman" w:hAnsi="Cambria Math"/>
                      <w:sz w:val="24"/>
                      <w:szCs w:val="24"/>
                    </w:rPr>
                    <m:t>i</m:t>
                  </m:r>
                </m:sub>
              </m:sSub>
              <m:r>
                <w:rPr>
                  <w:rFonts w:ascii="Cambria Math" w:eastAsia="Times New Roman" w:hAnsi="Arial Narrow"/>
                  <w:sz w:val="24"/>
                  <w:szCs w:val="24"/>
                </w:rPr>
                <m:t>)</m:t>
              </m:r>
            </m:e>
          </m:d>
          <m:r>
            <m:rPr>
              <m:sty m:val="p"/>
            </m:rPr>
            <w:rPr>
              <w:rFonts w:ascii="Cambria Math" w:eastAsia="Times New Roman" w:hAnsi="Arial Narrow"/>
              <w:sz w:val="24"/>
              <w:szCs w:val="24"/>
            </w:rPr>
            <m:t xml:space="preserve">  </m:t>
          </m:r>
        </m:oMath>
      </m:oMathPara>
    </w:p>
    <w:p w:rsidR="00DD19E3" w:rsidRPr="007D76CF" w:rsidRDefault="00DD19E3" w:rsidP="00DD19E3">
      <w:pPr>
        <w:spacing w:line="480" w:lineRule="auto"/>
        <w:jc w:val="both"/>
        <w:rPr>
          <w:rFonts w:ascii="Arial Narrow" w:eastAsia="Times New Roman" w:hAnsi="Arial Narrow"/>
          <w:sz w:val="24"/>
          <w:szCs w:val="24"/>
        </w:rPr>
      </w:pPr>
      <w:r>
        <w:rPr>
          <w:rFonts w:ascii="Arial Narrow" w:eastAsia="Times New Roman" w:hAnsi="Arial Narrow"/>
          <w:sz w:val="24"/>
          <w:szCs w:val="24"/>
        </w:rPr>
        <w:t>We then</w:t>
      </w:r>
      <w:r w:rsidRPr="007F1B7F">
        <w:rPr>
          <w:rFonts w:ascii="Arial Narrow" w:eastAsia="Times New Roman" w:hAnsi="Arial Narrow"/>
          <w:sz w:val="24"/>
          <w:szCs w:val="24"/>
        </w:rPr>
        <w:t xml:space="preserve"> draw </w:t>
      </w:r>
      <m:oMath>
        <m:r>
          <w:rPr>
            <w:rFonts w:ascii="Cambria Math" w:eastAsia="Times New Roman" w:hAnsi="Cambria Math"/>
            <w:sz w:val="24"/>
            <w:szCs w:val="24"/>
          </w:rPr>
          <m:t>u~U(0,1)</m:t>
        </m:r>
      </m:oMath>
      <w:r w:rsidRPr="007F1B7F">
        <w:rPr>
          <w:rFonts w:ascii="Arial Narrow" w:eastAsia="Times New Roman" w:hAnsi="Arial Narrow"/>
          <w:sz w:val="24"/>
          <w:szCs w:val="24"/>
        </w:rPr>
        <w:t xml:space="preserve">. If </w:t>
      </w:r>
      <m:oMath>
        <m:r>
          <w:rPr>
            <w:rFonts w:ascii="Cambria Math" w:eastAsia="Times New Roman" w:hAnsi="Cambria Math"/>
            <w:sz w:val="24"/>
            <w:szCs w:val="24"/>
          </w:rPr>
          <m:t>u&lt;a</m:t>
        </m:r>
      </m:oMath>
      <w:r w:rsidRPr="007F1B7F">
        <w:rPr>
          <w:rFonts w:ascii="Arial Narrow" w:eastAsia="Times New Roman" w:hAnsi="Arial Narrow"/>
          <w:sz w:val="24"/>
          <w:szCs w:val="24"/>
        </w:rPr>
        <w:t xml:space="preserve"> accept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new</m:t>
            </m:r>
          </m:sub>
          <m:sup>
            <m:r>
              <w:rPr>
                <w:rFonts w:ascii="Cambria Math" w:eastAsia="Times New Roman" w:hAnsi="Cambria Math"/>
                <w:sz w:val="24"/>
                <w:szCs w:val="24"/>
              </w:rPr>
              <m:t>*</m:t>
            </m:r>
          </m:sup>
        </m:sSubSup>
      </m:oMath>
      <w:r w:rsidRPr="007F1B7F">
        <w:rPr>
          <w:rFonts w:ascii="Arial Narrow" w:eastAsia="Times New Roman" w:hAnsi="Arial Narrow"/>
          <w:sz w:val="24"/>
          <w:szCs w:val="24"/>
        </w:rPr>
        <w:t xml:space="preserve"> else retain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old</m:t>
            </m:r>
          </m:sub>
          <m:sup>
            <m:r>
              <w:rPr>
                <w:rFonts w:ascii="Cambria Math" w:eastAsia="Times New Roman" w:hAnsi="Cambria Math"/>
                <w:sz w:val="24"/>
                <w:szCs w:val="24"/>
              </w:rPr>
              <m:t>*</m:t>
            </m:r>
          </m:sup>
        </m:sSubSup>
      </m:oMath>
      <w:r w:rsidRPr="007F1B7F">
        <w:rPr>
          <w:rFonts w:ascii="Arial Narrow" w:eastAsia="Times New Roman" w:hAnsi="Arial Narrow"/>
          <w:sz w:val="24"/>
          <w:szCs w:val="24"/>
        </w:rPr>
        <w:t xml:space="preserve">. </w:t>
      </w:r>
    </w:p>
    <w:p w:rsidR="00DD19E3" w:rsidRDefault="00DD19E3" w:rsidP="00DD19E3">
      <w:pPr>
        <w:spacing w:after="100" w:afterAutospacing="1" w:line="480" w:lineRule="auto"/>
        <w:jc w:val="both"/>
        <w:rPr>
          <w:rFonts w:ascii="Arial Narrow" w:eastAsia="Times New Roman" w:hAnsi="Arial Narrow"/>
          <w:sz w:val="24"/>
          <w:szCs w:val="24"/>
        </w:rPr>
      </w:pPr>
      <w:r>
        <w:rPr>
          <w:rFonts w:ascii="Arial Narrow" w:eastAsia="Times New Roman" w:hAnsi="Arial Narrow"/>
          <w:sz w:val="24"/>
          <w:szCs w:val="24"/>
        </w:rPr>
        <w:t xml:space="preserve">(iv)Repeat steps (i) to (iii) 50,000 times, </w:t>
      </w:r>
      <w:r w:rsidRPr="007F1B7F">
        <w:rPr>
          <w:rFonts w:ascii="Arial Narrow" w:eastAsia="Times New Roman" w:hAnsi="Arial Narrow"/>
          <w:sz w:val="24"/>
          <w:szCs w:val="24"/>
        </w:rPr>
        <w:t xml:space="preserve">discarding the first </w:t>
      </w:r>
      <w:r>
        <w:rPr>
          <w:rFonts w:ascii="Arial Narrow" w:eastAsia="Times New Roman" w:hAnsi="Arial Narrow"/>
          <w:sz w:val="24"/>
          <w:szCs w:val="24"/>
        </w:rPr>
        <w:t>40</w:t>
      </w:r>
      <w:r w:rsidRPr="007F1B7F">
        <w:rPr>
          <w:rFonts w:ascii="Arial Narrow" w:eastAsia="Times New Roman" w:hAnsi="Arial Narrow"/>
          <w:sz w:val="24"/>
          <w:szCs w:val="24"/>
        </w:rPr>
        <w:t>,000 as burn-in.</w:t>
      </w:r>
      <w:r>
        <w:rPr>
          <w:rFonts w:ascii="Arial Narrow" w:eastAsia="Times New Roman" w:hAnsi="Arial Narrow"/>
          <w:sz w:val="24"/>
          <w:szCs w:val="24"/>
        </w:rPr>
        <w:t xml:space="preserve"> </w:t>
      </w:r>
      <w:r w:rsidRPr="009A3102">
        <w:rPr>
          <w:rFonts w:ascii="Arial Narrow" w:eastAsia="Times New Roman" w:hAnsi="Arial Narrow"/>
          <w:sz w:val="24"/>
          <w:szCs w:val="24"/>
        </w:rPr>
        <w:t>The last</w:t>
      </w:r>
      <w:r>
        <w:rPr>
          <w:rFonts w:ascii="Arial Narrow" w:eastAsia="Times New Roman" w:hAnsi="Arial Narrow"/>
          <w:sz w:val="24"/>
          <w:szCs w:val="24"/>
        </w:rPr>
        <w:t xml:space="preserve"> 10</w:t>
      </w:r>
      <w:r w:rsidRPr="009A3102">
        <w:rPr>
          <w:rFonts w:ascii="Arial Narrow" w:eastAsia="Times New Roman" w:hAnsi="Arial Narrow"/>
          <w:sz w:val="24"/>
          <w:szCs w:val="24"/>
        </w:rPr>
        <w:t xml:space="preserve">,000 iterations are used to form the empirical distribution of our parameters. </w:t>
      </w:r>
    </w:p>
    <w:p w:rsidR="00462C32" w:rsidRDefault="00462C32" w:rsidP="00DD19E3">
      <w:pPr>
        <w:spacing w:after="100" w:afterAutospacing="1" w:line="480" w:lineRule="auto"/>
        <w:jc w:val="both"/>
        <w:rPr>
          <w:rFonts w:ascii="Arial Narrow" w:eastAsia="Times New Roman" w:hAnsi="Arial Narrow"/>
          <w:b/>
          <w:sz w:val="24"/>
          <w:szCs w:val="24"/>
        </w:rPr>
      </w:pPr>
      <w:r w:rsidRPr="00462C32">
        <w:rPr>
          <w:rFonts w:ascii="Arial Narrow" w:eastAsia="Times New Roman" w:hAnsi="Arial Narrow"/>
          <w:b/>
          <w:sz w:val="24"/>
          <w:szCs w:val="24"/>
        </w:rPr>
        <w:t>C. Estimation of GIR</w:t>
      </w:r>
    </w:p>
    <w:p w:rsidR="00462C32" w:rsidRPr="00462C32" w:rsidRDefault="00462C32" w:rsidP="00462C32">
      <w:pPr>
        <w:autoSpaceDE w:val="0"/>
        <w:autoSpaceDN w:val="0"/>
        <w:adjustRightInd w:val="0"/>
        <w:spacing w:line="480" w:lineRule="auto"/>
        <w:jc w:val="both"/>
        <w:rPr>
          <w:rFonts w:ascii="Arial Narrow" w:eastAsia="Times New Roman" w:hAnsi="Arial Narrow"/>
          <w:sz w:val="24"/>
          <w:szCs w:val="24"/>
          <w:lang w:val="en-GB"/>
        </w:rPr>
      </w:pPr>
      <w:r>
        <w:rPr>
          <w:rFonts w:ascii="Arial Narrow" w:eastAsia="Times New Roman" w:hAnsi="Arial Narrow"/>
          <w:sz w:val="24"/>
          <w:szCs w:val="24"/>
        </w:rPr>
        <w:t xml:space="preserve">For simplicity, let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oMath>
      <w:r>
        <w:rPr>
          <w:rFonts w:ascii="Arial Narrow" w:eastAsia="Times New Roman" w:hAnsi="Arial Narrow"/>
          <w:sz w:val="24"/>
          <w:szCs w:val="24"/>
        </w:rPr>
        <w:t xml:space="preserve"> </w:t>
      </w:r>
      <w:r>
        <w:rPr>
          <w:rFonts w:ascii="Arial Narrow" w:eastAsia="Times New Roman" w:hAnsi="Arial Narrow"/>
          <w:sz w:val="24"/>
          <w:szCs w:val="24"/>
          <w:lang w:val="en-GB"/>
        </w:rPr>
        <w:t xml:space="preserve">contain all the history of the system up to </w:t>
      </w:r>
      <w:r w:rsidRPr="00462C32">
        <w:rPr>
          <w:rFonts w:ascii="Arial Narrow" w:eastAsia="Times New Roman" w:hAnsi="Arial Narrow"/>
          <w:i/>
          <w:sz w:val="24"/>
          <w:szCs w:val="24"/>
          <w:lang w:val="en-GB"/>
        </w:rPr>
        <w:t>t-</w:t>
      </w:r>
      <w:r w:rsidRPr="00462C32">
        <w:rPr>
          <w:rFonts w:ascii="Arial Narrow" w:eastAsia="Times New Roman" w:hAnsi="Arial Narrow"/>
          <w:sz w:val="24"/>
          <w:szCs w:val="24"/>
          <w:lang w:val="en-GB"/>
        </w:rPr>
        <w:t>1</w:t>
      </w:r>
      <w:r>
        <w:rPr>
          <w:rFonts w:ascii="Arial Narrow" w:eastAsia="Times New Roman" w:hAnsi="Arial Narrow"/>
          <w:i/>
          <w:sz w:val="24"/>
          <w:szCs w:val="24"/>
          <w:lang w:val="en-GB"/>
        </w:rPr>
        <w:t xml:space="preserve"> (</w:t>
      </w:r>
      <m:oMath>
        <m:sSub>
          <m:sSubPr>
            <m:ctrlPr>
              <w:rPr>
                <w:rFonts w:ascii="Cambria Math" w:hAnsi="Cambria Math"/>
                <w:sz w:val="22"/>
              </w:rPr>
            </m:ctrlPr>
          </m:sSubPr>
          <m:e>
            <m:r>
              <m:rPr>
                <m:sty m:val="p"/>
              </m:rPr>
              <w:rPr>
                <w:rFonts w:ascii="Cambria Math" w:hAnsi="Cambria Math"/>
                <w:sz w:val="22"/>
              </w:rPr>
              <m:t>Y</m:t>
            </m:r>
          </m:e>
          <m:sub>
            <m:r>
              <m:rPr>
                <m:sty m:val="p"/>
              </m:rPr>
              <w:rPr>
                <w:rFonts w:ascii="Cambria Math" w:hAnsi="Cambria Math"/>
                <w:sz w:val="22"/>
              </w:rPr>
              <m:t>t-1</m:t>
            </m:r>
          </m:sub>
        </m:sSub>
      </m:oMath>
      <w:r>
        <w:rPr>
          <w:rFonts w:ascii="Arial Narrow" w:eastAsia="Times New Roman" w:hAnsi="Arial Narrow"/>
          <w:i/>
          <w:sz w:val="22"/>
        </w:rPr>
        <w:t xml:space="preserve">) </w:t>
      </w:r>
      <w:r>
        <w:rPr>
          <w:rFonts w:ascii="Arial Narrow" w:eastAsia="Times New Roman" w:hAnsi="Arial Narrow"/>
          <w:sz w:val="24"/>
          <w:szCs w:val="24"/>
          <w:lang w:val="en-GB"/>
        </w:rPr>
        <w:t xml:space="preserve">and the parameters and hyperparamaters of the model </w:t>
      </w:r>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t</m:t>
            </m:r>
          </m:sub>
        </m:sSub>
      </m:oMath>
      <w:r>
        <w:rPr>
          <w:rFonts w:ascii="Arial Narrow" w:eastAsia="Times New Roman" w:hAnsi="Arial Narrow"/>
          <w:sz w:val="22"/>
        </w:rPr>
        <w:t xml:space="preserve">. GIR </w:t>
      </w:r>
      <w:r w:rsidR="00F81CA4">
        <w:rPr>
          <w:rFonts w:ascii="Arial Narrow" w:eastAsia="Times New Roman" w:hAnsi="Arial Narrow"/>
          <w:sz w:val="22"/>
        </w:rPr>
        <w:t>for a given regime are</w:t>
      </w:r>
      <w:r>
        <w:rPr>
          <w:rFonts w:ascii="Arial Narrow" w:eastAsia="Times New Roman" w:hAnsi="Arial Narrow"/>
          <w:sz w:val="22"/>
        </w:rPr>
        <w:t xml:space="preserve"> defined as:</w:t>
      </w:r>
    </w:p>
    <w:p w:rsidR="00462C32" w:rsidRPr="00462C32" w:rsidRDefault="00462C32" w:rsidP="00462C32">
      <w:pPr>
        <w:autoSpaceDE w:val="0"/>
        <w:autoSpaceDN w:val="0"/>
        <w:adjustRightInd w:val="0"/>
        <w:spacing w:line="480" w:lineRule="auto"/>
        <w:jc w:val="center"/>
        <w:rPr>
          <w:rFonts w:ascii="Arial Narrow" w:eastAsia="Times New Roman" w:hAnsi="Arial Narrow"/>
          <w:sz w:val="24"/>
          <w:szCs w:val="24"/>
        </w:rPr>
      </w:pPr>
      <w:r>
        <w:rPr>
          <w:rFonts w:ascii="Arial Narrow" w:eastAsia="Times New Roman" w:hAnsi="Arial Narrow"/>
          <w:sz w:val="24"/>
          <w:szCs w:val="24"/>
          <w:lang w:val="en-GB"/>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GIR</m:t>
            </m:r>
          </m:e>
          <m:sub>
            <m:r>
              <w:rPr>
                <w:rFonts w:ascii="Cambria Math" w:eastAsia="Times New Roman" w:hAnsi="Cambria Math"/>
                <w:sz w:val="24"/>
                <w:szCs w:val="24"/>
              </w:rPr>
              <m:t>t</m:t>
            </m:r>
          </m:sub>
        </m:sSub>
        <m:d>
          <m:dPr>
            <m:ctrlPr>
              <w:rPr>
                <w:rFonts w:ascii="Cambria Math" w:eastAsia="Times New Roman" w:hAnsi="Cambria Math"/>
                <w:sz w:val="24"/>
                <w:szCs w:val="24"/>
              </w:rPr>
            </m:ctrlPr>
          </m:dPr>
          <m:e>
            <m:r>
              <m:rPr>
                <m:sty m:val="p"/>
              </m:rPr>
              <w:rPr>
                <w:rFonts w:ascii="Cambria Math" w:eastAsia="Times New Roman" w:hAnsi="Cambria Math"/>
                <w:sz w:val="24"/>
                <w:szCs w:val="24"/>
              </w:rPr>
              <m:t>k,</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r>
              <m:rPr>
                <m:sty m:val="p"/>
              </m:rPr>
              <w:rPr>
                <w:rFonts w:ascii="Cambria Math" w:eastAsia="Times New Roman" w:hAnsi="Cambria Math"/>
                <w:sz w:val="24"/>
                <w:szCs w:val="24"/>
              </w:rPr>
              <m:t>,u</m:t>
            </m:r>
          </m:e>
        </m:d>
        <m:r>
          <m:rPr>
            <m:sty m:val="p"/>
          </m:rPr>
          <w:rPr>
            <w:rFonts w:ascii="Cambria Math" w:eastAsia="Times New Roman" w:hAnsi="Cambria Math"/>
            <w:sz w:val="24"/>
            <w:szCs w:val="24"/>
          </w:rPr>
          <m:t>=E</m:t>
        </m:r>
        <m:d>
          <m:dPr>
            <m:begChr m:val="["/>
            <m:endChr m:val="]"/>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Y</m:t>
                </m:r>
              </m:e>
              <m:sub>
                <m:r>
                  <m:rPr>
                    <m:sty m:val="p"/>
                  </m:rPr>
                  <w:rPr>
                    <w:rFonts w:ascii="Cambria Math" w:eastAsia="Times New Roman" w:hAnsi="Cambria Math"/>
                    <w:sz w:val="24"/>
                    <w:szCs w:val="24"/>
                  </w:rPr>
                  <m:t>t+k</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r>
              <m:rPr>
                <m:sty m:val="p"/>
              </m:rPr>
              <w:rPr>
                <w:rFonts w:ascii="Cambria Math" w:eastAsia="Times New Roman" w:hAnsi="Cambria Math"/>
                <w:sz w:val="24"/>
                <w:szCs w:val="24"/>
              </w:rPr>
              <m:t>,u</m:t>
            </m:r>
          </m:e>
        </m:d>
        <m:r>
          <w:rPr>
            <w:rFonts w:ascii="Cambria Math" w:eastAsia="Times New Roman" w:hAnsi="Cambria Math"/>
            <w:sz w:val="24"/>
            <w:szCs w:val="24"/>
          </w:rPr>
          <m:t>-</m:t>
        </m:r>
        <m:r>
          <m:rPr>
            <m:sty m:val="p"/>
          </m:rPr>
          <w:rPr>
            <w:rFonts w:ascii="Cambria Math" w:eastAsia="Times New Roman" w:hAnsi="Cambria Math"/>
            <w:sz w:val="24"/>
            <w:szCs w:val="24"/>
          </w:rPr>
          <m:t>E</m:t>
        </m:r>
        <m:d>
          <m:dPr>
            <m:begChr m:val="["/>
            <m:endChr m:val="]"/>
            <m:ctrlPr>
              <w:rPr>
                <w:rFonts w:ascii="Cambria Math" w:eastAsia="Times New Roman" w:hAnsi="Cambria Math"/>
                <w:sz w:val="24"/>
                <w:szCs w:val="24"/>
              </w:rPr>
            </m:ctrlPr>
          </m:dPr>
          <m:e>
            <m:sSub>
              <m:sSubPr>
                <m:ctrlPr>
                  <w:rPr>
                    <w:rFonts w:ascii="Cambria Math" w:eastAsia="Times New Roman" w:hAnsi="Cambria Math"/>
                    <w:sz w:val="24"/>
                    <w:szCs w:val="24"/>
                  </w:rPr>
                </m:ctrlPr>
              </m:sSubPr>
              <m:e>
                <m:r>
                  <m:rPr>
                    <m:sty m:val="p"/>
                  </m:rPr>
                  <w:rPr>
                    <w:rFonts w:ascii="Cambria Math" w:eastAsia="Times New Roman" w:hAnsi="Cambria Math"/>
                    <w:sz w:val="24"/>
                    <w:szCs w:val="24"/>
                  </w:rPr>
                  <m:t>Y</m:t>
                </m:r>
              </m:e>
              <m:sub>
                <m:r>
                  <m:rPr>
                    <m:sty m:val="p"/>
                  </m:rPr>
                  <w:rPr>
                    <w:rFonts w:ascii="Cambria Math" w:eastAsia="Times New Roman" w:hAnsi="Cambria Math"/>
                    <w:sz w:val="24"/>
                    <w:szCs w:val="24"/>
                  </w:rPr>
                  <m:t>t+k</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e>
        </m:d>
      </m:oMath>
      <w:r w:rsidRPr="00462C32">
        <w:rPr>
          <w:rFonts w:ascii="Arial Narrow" w:eastAsia="Times New Roman" w:hAnsi="Arial Narrow"/>
          <w:sz w:val="24"/>
          <w:szCs w:val="24"/>
        </w:rPr>
        <w:t xml:space="preserve"> </w:t>
      </w:r>
      <w:r w:rsidRPr="00462C32">
        <w:rPr>
          <w:rFonts w:ascii="Arial Narrow" w:eastAsia="Times New Roman" w:hAnsi="Arial Narrow"/>
          <w:sz w:val="24"/>
          <w:szCs w:val="24"/>
        </w:rPr>
        <w:tab/>
      </w:r>
      <w:r w:rsidRPr="00462C32">
        <w:rPr>
          <w:rFonts w:ascii="Arial Narrow" w:eastAsia="Times New Roman" w:hAnsi="Arial Narrow"/>
          <w:sz w:val="24"/>
          <w:szCs w:val="24"/>
        </w:rPr>
        <w:tab/>
      </w:r>
      <w:r>
        <w:rPr>
          <w:rFonts w:ascii="Arial Narrow" w:eastAsia="Times New Roman" w:hAnsi="Arial Narrow"/>
          <w:sz w:val="24"/>
          <w:szCs w:val="24"/>
        </w:rPr>
        <w:t xml:space="preserve">          </w:t>
      </w:r>
      <w:r w:rsidRPr="00462C32">
        <w:rPr>
          <w:rFonts w:ascii="Cambria Math" w:hAnsi="Cambria Math" w:cstheme="minorHAnsi"/>
          <w:sz w:val="24"/>
          <w:szCs w:val="24"/>
        </w:rPr>
        <w:t>(8)</w:t>
      </w:r>
    </w:p>
    <w:p w:rsidR="00EE5F66" w:rsidRPr="00462C32" w:rsidRDefault="00462C32" w:rsidP="00EE5F66">
      <w:pPr>
        <w:autoSpaceDE w:val="0"/>
        <w:autoSpaceDN w:val="0"/>
        <w:adjustRightInd w:val="0"/>
        <w:spacing w:line="480" w:lineRule="auto"/>
        <w:jc w:val="both"/>
        <w:rPr>
          <w:rFonts w:ascii="Arial Narrow" w:eastAsia="Times New Roman" w:hAnsi="Arial Narrow"/>
          <w:sz w:val="24"/>
          <w:szCs w:val="24"/>
        </w:rPr>
      </w:pPr>
      <w:r w:rsidRPr="00462C32">
        <w:rPr>
          <w:rFonts w:ascii="Arial Narrow" w:eastAsia="Times New Roman" w:hAnsi="Arial Narrow"/>
          <w:sz w:val="24"/>
          <w:szCs w:val="24"/>
        </w:rPr>
        <w:t xml:space="preserve">where </w:t>
      </w:r>
      <m:oMath>
        <m:sSub>
          <m:sSubPr>
            <m:ctrlPr>
              <w:rPr>
                <w:rFonts w:ascii="Cambria Math" w:eastAsia="Times New Roman" w:hAnsi="Cambria Math"/>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r>
              <m:rPr>
                <m:sty m:val="p"/>
              </m:rPr>
              <w:rPr>
                <w:rFonts w:ascii="Cambria Math" w:eastAsia="Times New Roman" w:hAnsi="Cambria Math"/>
                <w:sz w:val="24"/>
                <w:szCs w:val="24"/>
              </w:rPr>
              <m:t>+</m:t>
            </m:r>
            <m:r>
              <w:rPr>
                <w:rFonts w:ascii="Cambria Math" w:eastAsia="Times New Roman" w:hAnsi="Cambria Math"/>
                <w:sz w:val="24"/>
                <w:szCs w:val="24"/>
              </w:rPr>
              <m:t>k</m:t>
            </m:r>
          </m:sub>
        </m:sSub>
      </m:oMath>
      <w:r w:rsidRPr="00462C32">
        <w:rPr>
          <w:rFonts w:ascii="Arial Narrow" w:eastAsia="Times New Roman" w:hAnsi="Arial Narrow"/>
          <w:sz w:val="24"/>
          <w:szCs w:val="24"/>
        </w:rPr>
        <w:t xml:space="preserve">  is the vector that contains the responses of variables at horizon </w:t>
      </w:r>
      <w:r w:rsidRPr="00F81CA4">
        <w:rPr>
          <w:rFonts w:ascii="Arial Narrow" w:eastAsia="Times New Roman" w:hAnsi="Arial Narrow"/>
          <w:i/>
          <w:sz w:val="24"/>
          <w:szCs w:val="24"/>
        </w:rPr>
        <w:t>k</w:t>
      </w:r>
      <w:r w:rsidRPr="00462C32">
        <w:rPr>
          <w:rFonts w:ascii="Arial Narrow" w:eastAsia="Times New Roman" w:hAnsi="Arial Narrow"/>
          <w:sz w:val="24"/>
          <w:szCs w:val="24"/>
        </w:rPr>
        <w:t xml:space="preserve">, and </w:t>
      </w:r>
      <m:oMath>
        <m:r>
          <w:rPr>
            <w:rFonts w:ascii="Cambria Math" w:eastAsia="Times New Roman" w:hAnsi="Cambria Math"/>
            <w:sz w:val="24"/>
            <w:szCs w:val="24"/>
          </w:rPr>
          <m:t>u</m:t>
        </m:r>
      </m:oMath>
      <w:r w:rsidRPr="00462C32">
        <w:rPr>
          <w:rFonts w:ascii="Arial Narrow" w:eastAsia="Times New Roman" w:hAnsi="Arial Narrow"/>
          <w:sz w:val="24"/>
          <w:szCs w:val="24"/>
        </w:rPr>
        <w:t xml:space="preserve"> is </w:t>
      </w:r>
      <w:r w:rsidR="00F81CA4">
        <w:rPr>
          <w:rFonts w:ascii="Arial Narrow" w:eastAsia="Times New Roman" w:hAnsi="Arial Narrow"/>
          <w:sz w:val="24"/>
          <w:szCs w:val="24"/>
        </w:rPr>
        <w:t xml:space="preserve">the shock of interest. </w:t>
      </w:r>
    </w:p>
    <w:p w:rsidR="002D50BB" w:rsidRDefault="00EE5F66" w:rsidP="00462C32">
      <w:pPr>
        <w:spacing w:after="100" w:afterAutospacing="1" w:line="480" w:lineRule="auto"/>
        <w:jc w:val="both"/>
        <w:rPr>
          <w:rFonts w:ascii="Arial Narrow" w:eastAsia="Times New Roman" w:hAnsi="Arial Narrow"/>
          <w:sz w:val="24"/>
          <w:szCs w:val="24"/>
        </w:rPr>
      </w:pPr>
      <w:r w:rsidRPr="00EE5F66">
        <w:rPr>
          <w:rFonts w:ascii="Arial Narrow" w:eastAsia="Times New Roman" w:hAnsi="Arial Narrow"/>
          <w:sz w:val="24"/>
          <w:szCs w:val="24"/>
        </w:rPr>
        <w:t xml:space="preserve">The following steps are separately employed for each regime. </w:t>
      </w:r>
      <w:r w:rsidR="00462C32" w:rsidRPr="00462C32">
        <w:rPr>
          <w:rFonts w:ascii="Arial Narrow" w:eastAsia="Times New Roman" w:hAnsi="Arial Narrow"/>
          <w:sz w:val="24"/>
          <w:szCs w:val="24"/>
        </w:rPr>
        <w:t xml:space="preserve">First (i), </w:t>
      </w:r>
      <w:r>
        <w:rPr>
          <w:rFonts w:ascii="Arial Narrow" w:eastAsia="Times New Roman" w:hAnsi="Arial Narrow"/>
          <w:sz w:val="24"/>
          <w:szCs w:val="24"/>
        </w:rPr>
        <w:t xml:space="preserve">given a Gibbs draw, </w:t>
      </w:r>
      <w:r w:rsidR="00462C32" w:rsidRPr="00462C32">
        <w:rPr>
          <w:rFonts w:ascii="Arial Narrow" w:eastAsia="Times New Roman" w:hAnsi="Arial Narrow"/>
          <w:sz w:val="24"/>
          <w:szCs w:val="24"/>
        </w:rPr>
        <w:t xml:space="preserve">a sequence of initial values of the actual and contiguous lagged values of the endogenous variables </w:t>
      </w:r>
      <m:oMath>
        <m:sSub>
          <m:sSubPr>
            <m:ctrlPr>
              <w:rPr>
                <w:rFonts w:ascii="Cambria Math" w:eastAsia="Times New Roman" w:hAnsi="Cambria Math"/>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00462C32" w:rsidRPr="00462C32">
        <w:rPr>
          <w:rFonts w:ascii="Arial Narrow" w:eastAsia="Times New Roman" w:hAnsi="Arial Narrow"/>
          <w:sz w:val="24"/>
          <w:szCs w:val="24"/>
        </w:rPr>
        <w:t xml:space="preserve"> is chosen, corresponding to a particular history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oMath>
      <w:r w:rsidR="00F81CA4">
        <w:rPr>
          <w:rFonts w:ascii="Arial Narrow" w:eastAsia="Times New Roman" w:hAnsi="Arial Narrow"/>
          <w:sz w:val="24"/>
          <w:szCs w:val="24"/>
        </w:rPr>
        <w:t xml:space="preserve"> </w:t>
      </w:r>
      <w:r w:rsidR="00462C32" w:rsidRPr="00462C32">
        <w:rPr>
          <w:rFonts w:ascii="Arial Narrow" w:eastAsia="Times New Roman" w:hAnsi="Arial Narrow"/>
          <w:sz w:val="24"/>
          <w:szCs w:val="24"/>
        </w:rPr>
        <w:t xml:space="preserve">falling under one of the two regimes. Then (ii), a random sample of </w:t>
      </w:r>
      <w:r w:rsidR="002B13AE">
        <w:rPr>
          <w:rFonts w:ascii="Arial Narrow" w:eastAsia="Times New Roman" w:hAnsi="Arial Narrow"/>
          <w:sz w:val="24"/>
          <w:szCs w:val="24"/>
        </w:rPr>
        <w:t xml:space="preserve">shocks </w:t>
      </w:r>
      <w:r w:rsidR="00462C32" w:rsidRPr="00462C32">
        <w:rPr>
          <w:rFonts w:ascii="Arial Narrow" w:eastAsia="Times New Roman" w:hAnsi="Arial Narrow"/>
          <w:sz w:val="24"/>
          <w:szCs w:val="24"/>
        </w:rPr>
        <w:t xml:space="preserve">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e</m:t>
            </m:r>
          </m:e>
          <m:sub>
            <m:r>
              <m:rPr>
                <m:sty m:val="p"/>
              </m:rPr>
              <w:rPr>
                <w:rFonts w:ascii="Cambria Math" w:eastAsia="Times New Roman" w:hAnsi="Cambria Math"/>
                <w:sz w:val="24"/>
                <w:szCs w:val="24"/>
              </w:rPr>
              <m:t>t+k</m:t>
            </m:r>
          </m:sub>
        </m:sSub>
      </m:oMath>
      <w:r w:rsidR="00462C32" w:rsidRPr="00462C32">
        <w:rPr>
          <w:rFonts w:ascii="Arial Narrow" w:eastAsia="Times New Roman" w:hAnsi="Arial Narrow"/>
          <w:sz w:val="24"/>
          <w:szCs w:val="24"/>
        </w:rPr>
        <w:t xml:space="preserve"> is drawn based on the variance-covariance matrix of the residuals of the estimated VAR model. For each sequence of shocks, (iii) a path of the </w:t>
      </w:r>
      <w:r w:rsidR="002B13AE">
        <w:rPr>
          <w:rFonts w:ascii="Arial Narrow" w:eastAsia="Times New Roman" w:hAnsi="Arial Narrow"/>
          <w:sz w:val="24"/>
          <w:szCs w:val="24"/>
        </w:rPr>
        <w:t xml:space="preserve">evolution of endogenous variables </w:t>
      </w:r>
      <w:r>
        <w:rPr>
          <w:rFonts w:ascii="Arial Narrow" w:eastAsia="Times New Roman" w:hAnsi="Arial Narrow"/>
          <w:sz w:val="24"/>
          <w:szCs w:val="24"/>
        </w:rPr>
        <w:t>is simulated conditional on</w:t>
      </w:r>
      <w:r w:rsidR="00462C32" w:rsidRPr="00462C32">
        <w:rPr>
          <w:rFonts w:ascii="Arial Narrow" w:eastAsia="Times New Roman" w:hAnsi="Arial Narrow"/>
          <w:sz w:val="24"/>
          <w:szCs w:val="24"/>
        </w:rPr>
        <w:t xml:space="preserve"> </w:t>
      </w:r>
      <m:oMath>
        <m:sSub>
          <m:sSubPr>
            <m:ctrlPr>
              <w:rPr>
                <w:rFonts w:ascii="Cambria Math" w:eastAsia="Times New Roman" w:hAnsi="Cambria Math"/>
                <w:sz w:val="24"/>
                <w:szCs w:val="24"/>
              </w:rPr>
            </m:ctrlPr>
          </m:sSubPr>
          <m:e>
            <m:r>
              <w:rPr>
                <w:rFonts w:ascii="Cambria Math" w:eastAsia="Times New Roman" w:hAnsi="Cambria Math"/>
                <w:sz w:val="24"/>
                <w:szCs w:val="24"/>
              </w:rPr>
              <m:t>Ω</m:t>
            </m:r>
          </m:e>
          <m:sub>
            <m:r>
              <w:rPr>
                <w:rFonts w:ascii="Cambria Math" w:eastAsia="Times New Roman" w:hAnsi="Cambria Math"/>
                <w:sz w:val="24"/>
                <w:szCs w:val="24"/>
              </w:rPr>
              <m:t>t</m:t>
            </m:r>
            <m:r>
              <m:rPr>
                <m:sty m:val="p"/>
              </m:rPr>
              <w:rPr>
                <w:rFonts w:ascii="Cambria Math" w:eastAsia="Times New Roman" w:hAnsi="Cambria Math"/>
                <w:sz w:val="24"/>
                <w:szCs w:val="24"/>
              </w:rPr>
              <m:t>-1</m:t>
            </m:r>
          </m:sub>
        </m:sSub>
      </m:oMath>
      <w:r>
        <w:rPr>
          <w:rFonts w:ascii="Arial Narrow" w:eastAsia="Times New Roman" w:hAnsi="Arial Narrow"/>
          <w:sz w:val="24"/>
          <w:szCs w:val="24"/>
        </w:rPr>
        <w:t xml:space="preserve">, on </w:t>
      </w:r>
      <w:r w:rsidR="00462C32" w:rsidRPr="00462C32">
        <w:rPr>
          <w:rFonts w:ascii="Arial Narrow" w:eastAsia="Times New Roman" w:hAnsi="Arial Narrow"/>
          <w:sz w:val="24"/>
          <w:szCs w:val="24"/>
        </w:rPr>
        <w:t xml:space="preserve">the estimated coefficients for both regimes </w:t>
      </w:r>
      <w:r>
        <w:rPr>
          <w:rFonts w:ascii="Arial Narrow" w:eastAsia="Times New Roman" w:hAnsi="Arial Narrow"/>
          <w:sz w:val="24"/>
          <w:szCs w:val="24"/>
        </w:rPr>
        <w:t xml:space="preserve">and using </w:t>
      </w:r>
      <w:r w:rsidR="00462C32" w:rsidRPr="00462C32">
        <w:rPr>
          <w:rFonts w:ascii="Arial Narrow" w:eastAsia="Times New Roman" w:hAnsi="Arial Narrow"/>
          <w:sz w:val="24"/>
          <w:szCs w:val="24"/>
        </w:rPr>
        <w:t xml:space="preserve">the shock process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e</m:t>
            </m:r>
          </m:e>
          <m:sub>
            <m:r>
              <m:rPr>
                <m:sty m:val="p"/>
              </m:rPr>
              <w:rPr>
                <w:rFonts w:ascii="Cambria Math" w:eastAsia="Times New Roman" w:hAnsi="Cambria Math"/>
                <w:sz w:val="24"/>
                <w:szCs w:val="24"/>
              </w:rPr>
              <m:t>t+k</m:t>
            </m:r>
          </m:sub>
        </m:sSub>
      </m:oMath>
      <w:r w:rsidR="00462C32" w:rsidRPr="00462C32">
        <w:rPr>
          <w:rFonts w:ascii="Arial Narrow" w:eastAsia="Times New Roman" w:hAnsi="Arial Narrow"/>
          <w:sz w:val="24"/>
          <w:szCs w:val="24"/>
        </w:rPr>
        <w:t>. Hence</w:t>
      </w:r>
      <w:r w:rsidR="00F81CA4">
        <w:rPr>
          <w:rFonts w:ascii="Arial Narrow" w:eastAsia="Times New Roman" w:hAnsi="Arial Narrow"/>
          <w:sz w:val="24"/>
          <w:szCs w:val="24"/>
        </w:rPr>
        <w:t>,</w:t>
      </w:r>
      <w:r w:rsidR="00462C32" w:rsidRPr="00462C32">
        <w:rPr>
          <w:rFonts w:ascii="Arial Narrow" w:eastAsia="Times New Roman" w:hAnsi="Arial Narrow"/>
          <w:sz w:val="24"/>
          <w:szCs w:val="24"/>
        </w:rPr>
        <w:t xml:space="preserve"> the model is allowed to change regimes over the forecast horizon. The resulting sequence is denoted by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Y</m:t>
            </m:r>
          </m:e>
          <m:sub>
            <m:r>
              <m:rPr>
                <m:sty m:val="p"/>
              </m:rPr>
              <w:rPr>
                <w:rFonts w:ascii="Cambria Math" w:eastAsia="Times New Roman" w:hAnsi="Cambria Math"/>
                <w:sz w:val="24"/>
                <w:szCs w:val="24"/>
              </w:rPr>
              <m:t>t+k</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e</m:t>
            </m:r>
          </m:e>
          <m:sub>
            <m:r>
              <m:rPr>
                <m:sty m:val="p"/>
              </m:rPr>
              <w:rPr>
                <w:rFonts w:ascii="Cambria Math" w:eastAsia="Times New Roman" w:hAnsi="Cambria Math"/>
                <w:sz w:val="24"/>
                <w:szCs w:val="24"/>
              </w:rPr>
              <m:t>t+k</m:t>
            </m:r>
          </m:sub>
        </m:sSub>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oMath>
      <w:r w:rsidR="00462C32" w:rsidRPr="00462C32">
        <w:rPr>
          <w:rFonts w:ascii="Arial Narrow" w:eastAsia="Times New Roman" w:hAnsi="Arial Narrow"/>
          <w:sz w:val="24"/>
          <w:szCs w:val="24"/>
        </w:rPr>
        <w:t xml:space="preserve">. In the next step (iv), conditional </w:t>
      </w:r>
      <w:r w:rsidR="002B13AE">
        <w:rPr>
          <w:rFonts w:ascii="Arial Narrow" w:eastAsia="Times New Roman" w:hAnsi="Arial Narrow"/>
          <w:sz w:val="24"/>
          <w:szCs w:val="24"/>
        </w:rPr>
        <w:t xml:space="preserve">on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Ω</m:t>
            </m:r>
          </m:e>
          <m:sub>
            <m:r>
              <m:rPr>
                <m:sty m:val="p"/>
              </m:rPr>
              <w:rPr>
                <w:rFonts w:ascii="Cambria Math" w:eastAsia="Times New Roman" w:hAnsi="Cambria Math"/>
                <w:sz w:val="24"/>
                <w:szCs w:val="24"/>
              </w:rPr>
              <m:t>t-1</m:t>
            </m:r>
          </m:sub>
        </m:sSub>
      </m:oMath>
      <w:r w:rsidR="002B13AE">
        <w:rPr>
          <w:rFonts w:ascii="Arial Narrow" w:eastAsia="Times New Roman" w:hAnsi="Arial Narrow"/>
          <w:sz w:val="24"/>
          <w:szCs w:val="24"/>
        </w:rPr>
        <w:t xml:space="preserve">, on the estimated coefficients and </w:t>
      </w:r>
      <w:r>
        <w:rPr>
          <w:rFonts w:ascii="Arial Narrow" w:eastAsia="Times New Roman" w:hAnsi="Arial Narrow"/>
          <w:sz w:val="24"/>
          <w:szCs w:val="24"/>
        </w:rPr>
        <w:t>using the</w:t>
      </w:r>
      <w:r w:rsidR="00462C32" w:rsidRPr="00462C32">
        <w:rPr>
          <w:rFonts w:ascii="Arial Narrow" w:eastAsia="Times New Roman" w:hAnsi="Arial Narrow"/>
          <w:sz w:val="24"/>
          <w:szCs w:val="24"/>
        </w:rPr>
        <w:t xml:space="preserve"> </w:t>
      </w:r>
      <w:r w:rsidR="002B13AE">
        <w:rPr>
          <w:rFonts w:ascii="Arial Narrow" w:eastAsia="Times New Roman" w:hAnsi="Arial Narrow"/>
          <w:sz w:val="24"/>
          <w:szCs w:val="24"/>
        </w:rPr>
        <w:t xml:space="preserve">same series of random shocks </w:t>
      </w: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t+h</m:t>
            </m:r>
          </m:sub>
        </m:sSub>
      </m:oMath>
      <w:r w:rsidR="002B13AE">
        <w:rPr>
          <w:rFonts w:ascii="Arial Narrow" w:eastAsia="Times New Roman" w:hAnsi="Arial Narrow"/>
          <w:sz w:val="24"/>
          <w:szCs w:val="24"/>
        </w:rPr>
        <w:t>, we impose an</w:t>
      </w:r>
      <w:r w:rsidR="00462C32" w:rsidRPr="00462C32">
        <w:rPr>
          <w:rFonts w:ascii="Arial Narrow" w:eastAsia="Times New Roman" w:hAnsi="Arial Narrow"/>
          <w:sz w:val="24"/>
          <w:szCs w:val="24"/>
        </w:rPr>
        <w:t xml:space="preserve"> extra </w:t>
      </w:r>
      <w:r w:rsidR="002B13AE">
        <w:rPr>
          <w:rFonts w:ascii="Arial Narrow" w:eastAsia="Times New Roman" w:hAnsi="Arial Narrow"/>
          <w:sz w:val="24"/>
          <w:szCs w:val="24"/>
        </w:rPr>
        <w:t xml:space="preserve">structural </w:t>
      </w:r>
      <w:r w:rsidR="00462C32" w:rsidRPr="00462C32">
        <w:rPr>
          <w:rFonts w:ascii="Arial Narrow" w:eastAsia="Times New Roman" w:hAnsi="Arial Narrow"/>
          <w:sz w:val="24"/>
          <w:szCs w:val="24"/>
        </w:rPr>
        <w:t>shock</w:t>
      </w:r>
      <w:r w:rsidR="002B13AE">
        <w:rPr>
          <w:rFonts w:ascii="Arial Narrow" w:eastAsia="Times New Roman" w:hAnsi="Arial Narrow"/>
          <w:sz w:val="24"/>
          <w:szCs w:val="24"/>
        </w:rPr>
        <w:t>,</w:t>
      </w:r>
      <w:r w:rsidR="00462C32" w:rsidRPr="00462C32">
        <w:rPr>
          <w:rFonts w:ascii="Arial Narrow" w:eastAsia="Times New Roman" w:hAnsi="Arial Narrow"/>
          <w:sz w:val="24"/>
          <w:szCs w:val="24"/>
        </w:rPr>
        <w:t xml:space="preserve"> </w:t>
      </w:r>
      <m:oMath>
        <m:sSub>
          <m:sSubPr>
            <m:ctrlPr>
              <w:rPr>
                <w:rFonts w:ascii="Cambria Math" w:eastAsia="Times New Roman" w:hAnsi="Cambria Math"/>
                <w:i/>
                <w:sz w:val="24"/>
                <w:szCs w:val="24"/>
              </w:rPr>
            </m:ctrlPr>
          </m:sSubPr>
          <m:e>
            <m:r>
              <w:rPr>
                <w:rFonts w:ascii="Cambria Math" w:eastAsia="Times New Roman" w:hAnsi="Cambria Math"/>
                <w:sz w:val="24"/>
                <w:szCs w:val="24"/>
              </w:rPr>
              <m:t>u</m:t>
            </m:r>
          </m:e>
          <m:sub>
            <m:r>
              <w:rPr>
                <w:rFonts w:ascii="Cambria Math" w:eastAsia="Times New Roman" w:hAnsi="Cambria Math"/>
                <w:sz w:val="24"/>
                <w:szCs w:val="24"/>
              </w:rPr>
              <m:t>t</m:t>
            </m:r>
          </m:sub>
        </m:sSub>
      </m:oMath>
      <w:r w:rsidR="002B13AE">
        <w:rPr>
          <w:rFonts w:ascii="Arial Narrow" w:eastAsia="Times New Roman" w:hAnsi="Arial Narrow"/>
          <w:sz w:val="24"/>
          <w:szCs w:val="24"/>
        </w:rPr>
        <w:t xml:space="preserve"> on </w:t>
      </w:r>
      <m:oMath>
        <m:sSub>
          <m:sSubPr>
            <m:ctrlPr>
              <w:rPr>
                <w:rFonts w:ascii="Cambria Math" w:eastAsia="Times New Roman" w:hAnsi="Cambria Math"/>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m:t>
            </m:r>
          </m:sub>
        </m:sSub>
      </m:oMath>
      <w:r w:rsidR="002B13AE">
        <w:rPr>
          <w:rFonts w:ascii="Arial Narrow" w:eastAsia="Times New Roman" w:hAnsi="Arial Narrow"/>
          <w:sz w:val="24"/>
          <w:szCs w:val="24"/>
        </w:rPr>
        <w:t xml:space="preserve"> . </w:t>
      </w:r>
      <w:r w:rsidR="0008557D" w:rsidRPr="00462C32">
        <w:rPr>
          <w:rFonts w:ascii="Arial Narrow" w:eastAsia="Times New Roman" w:hAnsi="Arial Narrow"/>
          <w:sz w:val="24"/>
          <w:szCs w:val="24"/>
        </w:rPr>
        <w:t>The resulting sequence provides another estimate for</w:t>
      </w:r>
      <w:r w:rsidR="0008557D">
        <w:rPr>
          <w:rFonts w:ascii="Arial Narrow" w:eastAsia="Times New Roman" w:hAnsi="Arial Narrow"/>
          <w:sz w:val="24"/>
          <w:szCs w:val="24"/>
        </w:rPr>
        <w:t xml:space="preserve"> </w:t>
      </w:r>
      <w:r w:rsidR="0008557D" w:rsidRPr="00462C32">
        <w:rPr>
          <w:rFonts w:ascii="Arial Narrow" w:eastAsia="Times New Roman" w:hAnsi="Arial Narrow"/>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t</m:t>
            </m:r>
            <m:r>
              <m:rPr>
                <m:sty m:val="p"/>
              </m:rPr>
              <w:rPr>
                <w:rFonts w:ascii="Cambria Math" w:eastAsia="Times New Roman" w:hAnsi="Cambria Math"/>
                <w:sz w:val="24"/>
                <w:szCs w:val="24"/>
              </w:rPr>
              <m:t>+</m:t>
            </m:r>
            <m:r>
              <w:rPr>
                <w:rFonts w:ascii="Cambria Math" w:eastAsia="Times New Roman" w:hAnsi="Cambria Math"/>
                <w:sz w:val="24"/>
                <w:szCs w:val="24"/>
              </w:rPr>
              <m:t>k</m:t>
            </m:r>
          </m:sub>
          <m:sup>
            <m:r>
              <w:rPr>
                <w:rFonts w:ascii="Cambria Math" w:eastAsia="Times New Roman" w:hAnsi="Cambria Math"/>
                <w:sz w:val="24"/>
                <w:szCs w:val="24"/>
              </w:rPr>
              <m:t>u</m:t>
            </m:r>
          </m:sup>
        </m:sSubSup>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sSub>
              <m:sSubPr>
                <m:ctrlPr>
                  <w:rPr>
                    <w:rFonts w:ascii="Cambria Math" w:eastAsia="Times New Roman" w:hAnsi="Cambria Math"/>
                    <w:sz w:val="24"/>
                    <w:szCs w:val="24"/>
                  </w:rPr>
                </m:ctrlPr>
              </m:sSubPr>
              <m:e>
                <m:sSub>
                  <m:sSubPr>
                    <m:ctrlPr>
                      <w:rPr>
                        <w:rFonts w:ascii="Cambria Math" w:eastAsia="Times New Roman" w:hAnsi="Cambria Math"/>
                        <w:sz w:val="24"/>
                        <w:szCs w:val="24"/>
                      </w:rPr>
                    </m:ctrlPr>
                  </m:sSubPr>
                  <m:e>
                    <m:r>
                      <w:rPr>
                        <w:rFonts w:ascii="Cambria Math" w:eastAsia="Times New Roman" w:hAnsi="Cambria Math"/>
                        <w:sz w:val="24"/>
                        <w:szCs w:val="24"/>
                      </w:rPr>
                      <m:t>u</m:t>
                    </m:r>
                  </m:e>
                  <m:sub>
                    <m:r>
                      <w:rPr>
                        <w:rFonts w:ascii="Cambria Math" w:eastAsia="Times New Roman" w:hAnsi="Cambria Math"/>
                        <w:sz w:val="24"/>
                        <w:szCs w:val="24"/>
                      </w:rPr>
                      <m:t>t</m:t>
                    </m:r>
                  </m:sub>
                </m:sSub>
                <m:r>
                  <m:rPr>
                    <m:sty m:val="p"/>
                  </m:rPr>
                  <w:rPr>
                    <w:rFonts w:ascii="Cambria Math" w:eastAsia="Times New Roman" w:hAnsi="Cambria Math"/>
                    <w:sz w:val="24"/>
                    <w:szCs w:val="24"/>
                  </w:rPr>
                  <m:t>,</m:t>
                </m:r>
                <m:r>
                  <w:rPr>
                    <w:rFonts w:ascii="Cambria Math" w:eastAsia="Times New Roman" w:hAnsi="Cambria Math"/>
                    <w:sz w:val="24"/>
                    <w:szCs w:val="24"/>
                  </w:rPr>
                  <m:t>e</m:t>
                </m:r>
              </m:e>
              <m:sub>
                <m:r>
                  <w:rPr>
                    <w:rFonts w:ascii="Cambria Math" w:eastAsia="Times New Roman" w:hAnsi="Cambria Math"/>
                    <w:sz w:val="24"/>
                    <w:szCs w:val="24"/>
                  </w:rPr>
                  <m:t>t</m:t>
                </m:r>
                <m:r>
                  <m:rPr>
                    <m:sty m:val="p"/>
                  </m:rPr>
                  <w:rPr>
                    <w:rFonts w:ascii="Cambria Math" w:eastAsia="Times New Roman" w:hAnsi="Cambria Math"/>
                    <w:sz w:val="24"/>
                    <w:szCs w:val="24"/>
                  </w:rPr>
                  <m:t>+</m:t>
                </m:r>
                <m:r>
                  <w:rPr>
                    <w:rFonts w:ascii="Cambria Math" w:eastAsia="Times New Roman" w:hAnsi="Cambria Math"/>
                    <w:sz w:val="24"/>
                    <w:szCs w:val="24"/>
                  </w:rPr>
                  <m:t>k</m:t>
                </m:r>
              </m:sub>
            </m:sSub>
            <m:r>
              <m:rPr>
                <m:sty m:val="p"/>
              </m:rPr>
              <w:rPr>
                <w:rFonts w:ascii="Cambria Math" w:eastAsia="Times New Roman" w:hAnsi="Cambria Math"/>
                <w:sz w:val="24"/>
                <w:szCs w:val="24"/>
              </w:rPr>
              <m:t>,</m:t>
            </m:r>
            <m:r>
              <w:rPr>
                <w:rFonts w:ascii="Cambria Math" w:eastAsia="Times New Roman" w:hAnsi="Cambria Math"/>
                <w:sz w:val="24"/>
                <w:szCs w:val="24"/>
              </w:rPr>
              <m:t>Ω</m:t>
            </m:r>
          </m:e>
          <m:sub>
            <m:r>
              <w:rPr>
                <w:rFonts w:ascii="Cambria Math" w:eastAsia="Times New Roman" w:hAnsi="Cambria Math"/>
                <w:sz w:val="24"/>
                <w:szCs w:val="24"/>
              </w:rPr>
              <m:t>t</m:t>
            </m:r>
            <m:r>
              <m:rPr>
                <m:sty m:val="p"/>
              </m:rPr>
              <w:rPr>
                <w:rFonts w:ascii="Cambria Math" w:eastAsia="Times New Roman" w:hAnsi="Cambria Math"/>
                <w:sz w:val="24"/>
                <w:szCs w:val="24"/>
              </w:rPr>
              <m:t>-1</m:t>
            </m:r>
          </m:sub>
        </m:sSub>
      </m:oMath>
      <w:r w:rsidR="0008557D" w:rsidRPr="00462C32">
        <w:rPr>
          <w:rFonts w:ascii="Arial Narrow" w:eastAsia="Times New Roman" w:hAnsi="Arial Narrow"/>
          <w:sz w:val="24"/>
          <w:szCs w:val="24"/>
        </w:rPr>
        <w:t xml:space="preserve">. </w:t>
      </w:r>
      <w:r w:rsidR="0008557D">
        <w:rPr>
          <w:rFonts w:ascii="Arial Narrow" w:eastAsia="Times New Roman" w:hAnsi="Arial Narrow"/>
          <w:sz w:val="24"/>
          <w:szCs w:val="24"/>
        </w:rPr>
        <w:t xml:space="preserve">Next, </w:t>
      </w:r>
      <w:r w:rsidR="002D50BB">
        <w:rPr>
          <w:rFonts w:ascii="Arial Narrow" w:eastAsia="Times New Roman" w:hAnsi="Arial Narrow"/>
          <w:sz w:val="24"/>
          <w:szCs w:val="24"/>
        </w:rPr>
        <w:t>(v) s</w:t>
      </w:r>
      <w:r w:rsidR="002D50BB" w:rsidRPr="00462C32">
        <w:rPr>
          <w:rFonts w:ascii="Arial Narrow" w:eastAsia="Times New Roman" w:hAnsi="Arial Narrow"/>
          <w:sz w:val="24"/>
          <w:szCs w:val="24"/>
        </w:rPr>
        <w:t>teps (ii</w:t>
      </w:r>
      <w:r w:rsidR="002D50BB">
        <w:rPr>
          <w:rFonts w:ascii="Arial Narrow" w:eastAsia="Times New Roman" w:hAnsi="Arial Narrow"/>
          <w:sz w:val="24"/>
          <w:szCs w:val="24"/>
        </w:rPr>
        <w:t>) to (iv</w:t>
      </w:r>
      <w:r w:rsidR="002D50BB" w:rsidRPr="00462C32">
        <w:rPr>
          <w:rFonts w:ascii="Arial Narrow" w:eastAsia="Times New Roman" w:hAnsi="Arial Narrow"/>
          <w:sz w:val="24"/>
          <w:szCs w:val="24"/>
        </w:rPr>
        <w:t xml:space="preserve">) are </w:t>
      </w:r>
      <w:r w:rsidR="002D50BB" w:rsidRPr="0008557D">
        <w:rPr>
          <w:rFonts w:ascii="Arial Narrow" w:eastAsia="Times New Roman" w:hAnsi="Arial Narrow"/>
          <w:sz w:val="24"/>
          <w:szCs w:val="24"/>
        </w:rPr>
        <w:t>repeated K=500</w:t>
      </w:r>
      <w:r w:rsidR="002D50BB" w:rsidRPr="00462C32">
        <w:rPr>
          <w:rFonts w:ascii="Arial Narrow" w:eastAsia="Times New Roman" w:hAnsi="Arial Narrow"/>
          <w:sz w:val="24"/>
          <w:szCs w:val="24"/>
        </w:rPr>
        <w:t xml:space="preserve"> times</w:t>
      </w:r>
      <w:r w:rsidR="002D50BB">
        <w:rPr>
          <w:rFonts w:ascii="Arial Narrow" w:eastAsia="Times New Roman" w:hAnsi="Arial Narrow"/>
          <w:sz w:val="24"/>
          <w:szCs w:val="24"/>
        </w:rPr>
        <w:t xml:space="preserve">. Then, (vi), </w:t>
      </w:r>
      <w:r w:rsidR="002D50BB" w:rsidRPr="002D50BB">
        <w:rPr>
          <w:rFonts w:ascii="Arial Narrow" w:eastAsia="Times New Roman" w:hAnsi="Arial Narrow"/>
          <w:sz w:val="24"/>
          <w:szCs w:val="24"/>
        </w:rPr>
        <w:t xml:space="preserve">take the </w:t>
      </w:r>
      <w:r w:rsidR="002D50BB">
        <w:rPr>
          <w:rFonts w:ascii="Arial Narrow" w:eastAsia="Times New Roman" w:hAnsi="Arial Narrow"/>
          <w:sz w:val="24"/>
          <w:szCs w:val="24"/>
        </w:rPr>
        <w:t xml:space="preserve">means of the forecasts over </w:t>
      </w:r>
      <w:r w:rsidR="002D50BB" w:rsidRPr="002D50BB">
        <w:rPr>
          <w:rFonts w:ascii="Arial Narrow" w:eastAsia="Times New Roman" w:hAnsi="Arial Narrow"/>
          <w:i/>
          <w:sz w:val="24"/>
          <w:szCs w:val="24"/>
        </w:rPr>
        <w:t>K</w:t>
      </w:r>
      <w:r w:rsidR="002D50BB" w:rsidRPr="002D50BB">
        <w:rPr>
          <w:rFonts w:ascii="Arial Narrow" w:eastAsia="Times New Roman" w:hAnsi="Arial Narrow"/>
          <w:sz w:val="24"/>
          <w:szCs w:val="24"/>
        </w:rPr>
        <w:t xml:space="preserve"> and calculate the difference between the means such that</w:t>
      </w:r>
      <w:r w:rsidR="002D50BB">
        <w:rPr>
          <w:rFonts w:ascii="Arial Narrow" w:eastAsia="Times New Roman" w:hAnsi="Arial Narrow"/>
          <w:sz w:val="24"/>
          <w:szCs w:val="24"/>
        </w:rPr>
        <w:t xml:space="preserve">: </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K</m:t>
            </m:r>
          </m:den>
        </m:f>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K</m:t>
            </m:r>
          </m:sup>
          <m:e>
            <m:sSubSup>
              <m:sSubSupPr>
                <m:ctrlPr>
                  <w:rPr>
                    <w:rFonts w:ascii="Cambria Math" w:eastAsia="Times New Roman" w:hAnsi="Cambria Math"/>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t</m:t>
                </m:r>
                <m:r>
                  <m:rPr>
                    <m:sty m:val="p"/>
                  </m:rPr>
                  <w:rPr>
                    <w:rFonts w:ascii="Cambria Math" w:eastAsia="Times New Roman" w:hAnsi="Cambria Math"/>
                    <w:sz w:val="24"/>
                    <w:szCs w:val="24"/>
                  </w:rPr>
                  <m:t>+</m:t>
                </m:r>
                <m:r>
                  <w:rPr>
                    <w:rFonts w:ascii="Cambria Math" w:eastAsia="Times New Roman" w:hAnsi="Cambria Math"/>
                    <w:sz w:val="24"/>
                    <w:szCs w:val="24"/>
                  </w:rPr>
                  <m:t>k</m:t>
                </m:r>
              </m:sub>
              <m:sup>
                <m:r>
                  <w:rPr>
                    <w:rFonts w:ascii="Cambria Math" w:eastAsia="Times New Roman" w:hAnsi="Cambria Math"/>
                    <w:sz w:val="24"/>
                    <w:szCs w:val="24"/>
                  </w:rPr>
                  <m:t>u</m:t>
                </m:r>
              </m:sup>
            </m:sSubSup>
          </m:e>
        </m:nary>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K</m:t>
            </m:r>
          </m:den>
        </m:f>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K</m:t>
            </m:r>
          </m:sup>
          <m:e>
            <m:sSub>
              <m:sSubPr>
                <m:ctrlPr>
                  <w:rPr>
                    <w:rFonts w:ascii="Cambria Math" w:eastAsia="Times New Roman" w:hAnsi="Cambria Math"/>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r>
                  <m:rPr>
                    <m:sty m:val="p"/>
                  </m:rPr>
                  <w:rPr>
                    <w:rFonts w:ascii="Cambria Math" w:eastAsia="Times New Roman" w:hAnsi="Cambria Math"/>
                    <w:sz w:val="24"/>
                    <w:szCs w:val="24"/>
                  </w:rPr>
                  <m:t>+</m:t>
                </m:r>
                <m:r>
                  <w:rPr>
                    <w:rFonts w:ascii="Cambria Math" w:eastAsia="Times New Roman" w:hAnsi="Cambria Math"/>
                    <w:sz w:val="24"/>
                    <w:szCs w:val="24"/>
                  </w:rPr>
                  <m:t>k</m:t>
                </m:r>
              </m:sub>
            </m:sSub>
          </m:e>
        </m:nary>
      </m:oMath>
      <w:r w:rsidR="002D50BB">
        <w:rPr>
          <w:rFonts w:ascii="Arial Narrow" w:eastAsia="Times New Roman" w:hAnsi="Arial Narrow"/>
          <w:sz w:val="24"/>
          <w:szCs w:val="24"/>
        </w:rPr>
        <w:t>.</w:t>
      </w:r>
      <w:r w:rsidR="00D002E9">
        <w:rPr>
          <w:rFonts w:ascii="Arial Narrow" w:eastAsia="Times New Roman" w:hAnsi="Arial Narrow"/>
          <w:sz w:val="24"/>
          <w:szCs w:val="24"/>
        </w:rPr>
        <w:t xml:space="preserve"> Having done this, (vii), repeat steps (ii) to (vi) </w:t>
      </w:r>
      <w:r w:rsidR="00D002E9" w:rsidRPr="00D002E9">
        <w:rPr>
          <w:rFonts w:ascii="Arial Narrow" w:eastAsia="Times New Roman" w:hAnsi="Arial Narrow"/>
          <w:sz w:val="24"/>
          <w:szCs w:val="24"/>
        </w:rPr>
        <w:t xml:space="preserve">for all Gibbs draws and all histories. The result of this step is </w:t>
      </w:r>
      <w:r w:rsidR="00D002E9">
        <w:rPr>
          <w:rFonts w:ascii="Arial Narrow" w:eastAsia="Times New Roman" w:hAnsi="Arial Narrow"/>
          <w:sz w:val="24"/>
          <w:szCs w:val="24"/>
        </w:rPr>
        <w:t xml:space="preserve">the impulse </w:t>
      </w:r>
      <w:r w:rsidR="00D002E9" w:rsidRPr="00D002E9">
        <w:rPr>
          <w:rFonts w:ascii="Arial Narrow" w:eastAsia="Times New Roman" w:hAnsi="Arial Narrow"/>
          <w:sz w:val="24"/>
          <w:szCs w:val="24"/>
        </w:rPr>
        <w:t>response functions</w:t>
      </w:r>
      <w:r w:rsidR="00D002E9">
        <w:rPr>
          <w:rFonts w:ascii="Arial Narrow" w:eastAsia="Times New Roman" w:hAnsi="Arial Narrow"/>
          <w:sz w:val="24"/>
          <w:szCs w:val="24"/>
        </w:rPr>
        <w:t>. Last, (viii), t</w:t>
      </w:r>
      <w:r w:rsidR="00D002E9" w:rsidRPr="00D002E9">
        <w:rPr>
          <w:rFonts w:ascii="Arial Narrow" w:eastAsia="Times New Roman" w:hAnsi="Arial Narrow"/>
          <w:sz w:val="24"/>
          <w:szCs w:val="24"/>
        </w:rPr>
        <w:t xml:space="preserve">ake the mean of the resulting impulse response functions from all Gibbs draws. The </w:t>
      </w:r>
      <w:r w:rsidR="00D002E9">
        <w:rPr>
          <w:rFonts w:ascii="Arial Narrow" w:eastAsia="Times New Roman" w:hAnsi="Arial Narrow"/>
          <w:sz w:val="24"/>
          <w:szCs w:val="24"/>
        </w:rPr>
        <w:t>result is the ultimate GIR of the respective</w:t>
      </w:r>
      <w:r w:rsidR="00D002E9" w:rsidRPr="00D002E9">
        <w:rPr>
          <w:rFonts w:ascii="Arial Narrow" w:eastAsia="Times New Roman" w:hAnsi="Arial Narrow"/>
          <w:sz w:val="24"/>
          <w:szCs w:val="24"/>
        </w:rPr>
        <w:t xml:space="preserve"> regime in </w:t>
      </w:r>
      <w:r w:rsidR="00D002E9">
        <w:rPr>
          <w:rFonts w:ascii="Arial Narrow" w:eastAsia="Times New Roman" w:hAnsi="Arial Narrow"/>
          <w:sz w:val="24"/>
          <w:szCs w:val="24"/>
        </w:rPr>
        <w:t xml:space="preserve">the </w:t>
      </w:r>
      <w:r w:rsidR="00D002E9" w:rsidRPr="00D002E9">
        <w:rPr>
          <w:rFonts w:ascii="Arial Narrow" w:eastAsia="Times New Roman" w:hAnsi="Arial Narrow"/>
          <w:sz w:val="24"/>
          <w:szCs w:val="24"/>
        </w:rPr>
        <w:t>T</w:t>
      </w:r>
      <w:r w:rsidR="00D002E9">
        <w:rPr>
          <w:rFonts w:ascii="Arial Narrow" w:eastAsia="Times New Roman" w:hAnsi="Arial Narrow"/>
          <w:sz w:val="24"/>
          <w:szCs w:val="24"/>
        </w:rPr>
        <w:t>-</w:t>
      </w:r>
      <w:r w:rsidR="00D002E9" w:rsidRPr="00D002E9">
        <w:rPr>
          <w:rFonts w:ascii="Arial Narrow" w:eastAsia="Times New Roman" w:hAnsi="Arial Narrow"/>
          <w:sz w:val="24"/>
          <w:szCs w:val="24"/>
        </w:rPr>
        <w:t>VAR model.</w:t>
      </w:r>
    </w:p>
    <w:p w:rsidR="00A36214" w:rsidRDefault="00A36214" w:rsidP="00DD19E3">
      <w:pPr>
        <w:spacing w:after="100" w:afterAutospacing="1" w:line="480" w:lineRule="auto"/>
        <w:jc w:val="both"/>
        <w:rPr>
          <w:rFonts w:ascii="Arial Narrow" w:eastAsia="Times New Roman" w:hAnsi="Arial Narrow"/>
          <w:sz w:val="24"/>
          <w:szCs w:val="24"/>
        </w:rPr>
      </w:pPr>
    </w:p>
    <w:p w:rsidR="00A36214" w:rsidRDefault="00A36214" w:rsidP="00DD19E3">
      <w:pPr>
        <w:spacing w:after="100" w:afterAutospacing="1" w:line="480" w:lineRule="auto"/>
        <w:jc w:val="both"/>
        <w:rPr>
          <w:rFonts w:ascii="Arial Narrow" w:eastAsia="Times New Roman" w:hAnsi="Arial Narrow"/>
          <w:sz w:val="24"/>
          <w:szCs w:val="24"/>
        </w:rPr>
      </w:pPr>
      <w:r>
        <w:rPr>
          <w:rFonts w:ascii="Arial Narrow" w:eastAsia="Times New Roman" w:hAnsi="Arial Narrow"/>
          <w:sz w:val="24"/>
          <w:szCs w:val="24"/>
        </w:rPr>
        <w:t>References:</w:t>
      </w:r>
    </w:p>
    <w:p w:rsidR="00A36214" w:rsidRPr="00DE16F5" w:rsidRDefault="00A36214" w:rsidP="00DE16F5">
      <w:pPr>
        <w:tabs>
          <w:tab w:val="left" w:pos="567"/>
        </w:tabs>
        <w:spacing w:after="0" w:line="360" w:lineRule="auto"/>
        <w:ind w:left="567" w:hanging="567"/>
        <w:jc w:val="both"/>
        <w:rPr>
          <w:rFonts w:ascii="Arial Narrow" w:hAnsi="Arial Narrow"/>
          <w:sz w:val="24"/>
          <w:szCs w:val="24"/>
        </w:rPr>
      </w:pPr>
      <w:r w:rsidRPr="00D063C3">
        <w:rPr>
          <w:rFonts w:ascii="Arial Narrow" w:hAnsi="Arial Narrow"/>
          <w:sz w:val="24"/>
          <w:szCs w:val="24"/>
        </w:rPr>
        <w:t>Banbura M., D. Giannone, and L. Reichlin, 2010. Large Bayesian VARs. Journal of Applied Econometrics, 25, 71–92.</w:t>
      </w:r>
    </w:p>
    <w:p w:rsidR="00A36214" w:rsidRDefault="00A36214" w:rsidP="00A36214">
      <w:pPr>
        <w:tabs>
          <w:tab w:val="left" w:pos="567"/>
        </w:tabs>
        <w:autoSpaceDE w:val="0"/>
        <w:autoSpaceDN w:val="0"/>
        <w:adjustRightInd w:val="0"/>
        <w:spacing w:after="0" w:line="360" w:lineRule="auto"/>
        <w:ind w:left="567" w:right="162" w:hanging="567"/>
        <w:jc w:val="both"/>
        <w:rPr>
          <w:rFonts w:ascii="Arial Narrow" w:eastAsia="Times New Roman" w:hAnsi="Arial Narrow"/>
          <w:sz w:val="24"/>
          <w:szCs w:val="24"/>
        </w:rPr>
      </w:pPr>
      <w:r w:rsidRPr="00A36214">
        <w:rPr>
          <w:rFonts w:ascii="Arial Narrow" w:eastAsia="Times New Roman" w:hAnsi="Arial Narrow"/>
          <w:sz w:val="24"/>
          <w:szCs w:val="24"/>
        </w:rPr>
        <w:t xml:space="preserve">Blake A. and H. Mumtaz, 2012. </w:t>
      </w:r>
      <w:hyperlink r:id="rId7" w:history="1">
        <w:r w:rsidRPr="00A36214">
          <w:rPr>
            <w:rFonts w:ascii="Arial Narrow" w:eastAsia="Times New Roman" w:hAnsi="Arial Narrow"/>
            <w:sz w:val="24"/>
            <w:szCs w:val="24"/>
          </w:rPr>
          <w:t>Applied Bayesian econometrics for central bankers</w:t>
        </w:r>
      </w:hyperlink>
      <w:r w:rsidRPr="00A36214">
        <w:rPr>
          <w:rFonts w:ascii="Arial Narrow" w:eastAsia="Times New Roman" w:hAnsi="Arial Narrow"/>
          <w:sz w:val="24"/>
          <w:szCs w:val="24"/>
        </w:rPr>
        <w:t xml:space="preserve">. </w:t>
      </w:r>
      <w:hyperlink r:id="rId8" w:history="1">
        <w:r w:rsidRPr="00A36214">
          <w:rPr>
            <w:rFonts w:ascii="Arial Narrow" w:eastAsia="Times New Roman" w:hAnsi="Arial Narrow"/>
            <w:sz w:val="24"/>
            <w:szCs w:val="24"/>
          </w:rPr>
          <w:t>Technical Books</w:t>
        </w:r>
      </w:hyperlink>
      <w:r w:rsidRPr="00A36214">
        <w:rPr>
          <w:rFonts w:ascii="Arial Narrow" w:eastAsia="Times New Roman" w:hAnsi="Arial Narrow"/>
          <w:sz w:val="24"/>
          <w:szCs w:val="24"/>
        </w:rPr>
        <w:t>, Centre for Central Banking Studies, Bank of England.</w:t>
      </w:r>
    </w:p>
    <w:p w:rsidR="00A36214" w:rsidRPr="00356312" w:rsidRDefault="00A36214" w:rsidP="00A36214">
      <w:pPr>
        <w:tabs>
          <w:tab w:val="left" w:pos="567"/>
        </w:tabs>
        <w:autoSpaceDE w:val="0"/>
        <w:autoSpaceDN w:val="0"/>
        <w:adjustRightInd w:val="0"/>
        <w:spacing w:after="0" w:line="360" w:lineRule="auto"/>
        <w:ind w:left="567" w:hanging="567"/>
        <w:jc w:val="both"/>
        <w:rPr>
          <w:rFonts w:ascii="Arial Narrow" w:hAnsi="Arial Narrow"/>
          <w:sz w:val="24"/>
          <w:szCs w:val="24"/>
        </w:rPr>
      </w:pPr>
      <w:r>
        <w:rPr>
          <w:rFonts w:ascii="Arial Narrow" w:hAnsi="Arial Narrow"/>
          <w:sz w:val="24"/>
          <w:szCs w:val="24"/>
        </w:rPr>
        <w:t xml:space="preserve">Uhlig, H., 2005, </w:t>
      </w:r>
      <w:r w:rsidRPr="00356312">
        <w:rPr>
          <w:rFonts w:ascii="Arial Narrow" w:hAnsi="Arial Narrow"/>
          <w:sz w:val="24"/>
          <w:szCs w:val="24"/>
        </w:rPr>
        <w:t>What are the effects of monetary pol</w:t>
      </w:r>
      <w:r>
        <w:rPr>
          <w:rFonts w:ascii="Arial Narrow" w:hAnsi="Arial Narrow"/>
          <w:sz w:val="24"/>
          <w:szCs w:val="24"/>
        </w:rPr>
        <w:t xml:space="preserve">icy on output? Results from an </w:t>
      </w:r>
      <w:r w:rsidRPr="00356312">
        <w:rPr>
          <w:rFonts w:ascii="Arial Narrow" w:hAnsi="Arial Narrow"/>
          <w:sz w:val="24"/>
          <w:szCs w:val="24"/>
        </w:rPr>
        <w:t>ag</w:t>
      </w:r>
      <w:r>
        <w:rPr>
          <w:rFonts w:ascii="Arial Narrow" w:hAnsi="Arial Narrow"/>
          <w:sz w:val="24"/>
          <w:szCs w:val="24"/>
        </w:rPr>
        <w:t>nostic identification procedure</w:t>
      </w:r>
      <w:r w:rsidRPr="00356312">
        <w:rPr>
          <w:rFonts w:ascii="Arial Narrow" w:hAnsi="Arial Narrow"/>
          <w:sz w:val="24"/>
          <w:szCs w:val="24"/>
        </w:rPr>
        <w:t>, Journal of Monetary Economics, 52, 381–419.</w:t>
      </w:r>
    </w:p>
    <w:p w:rsidR="00A36214" w:rsidRPr="00A36214" w:rsidRDefault="00A36214" w:rsidP="00A36214">
      <w:pPr>
        <w:tabs>
          <w:tab w:val="left" w:pos="567"/>
        </w:tabs>
        <w:autoSpaceDE w:val="0"/>
        <w:autoSpaceDN w:val="0"/>
        <w:adjustRightInd w:val="0"/>
        <w:spacing w:after="0" w:line="360" w:lineRule="auto"/>
        <w:ind w:left="567" w:right="162" w:hanging="567"/>
        <w:jc w:val="both"/>
        <w:rPr>
          <w:rFonts w:ascii="Arial Narrow" w:eastAsia="Times New Roman" w:hAnsi="Arial Narrow"/>
          <w:sz w:val="24"/>
          <w:szCs w:val="24"/>
        </w:rPr>
      </w:pPr>
    </w:p>
    <w:p w:rsidR="00A36214" w:rsidRDefault="00A36214" w:rsidP="00DD19E3">
      <w:pPr>
        <w:spacing w:after="100" w:afterAutospacing="1" w:line="480" w:lineRule="auto"/>
        <w:jc w:val="both"/>
        <w:rPr>
          <w:rFonts w:ascii="Arial Narrow" w:eastAsia="Times New Roman" w:hAnsi="Arial Narrow"/>
          <w:sz w:val="24"/>
          <w:szCs w:val="24"/>
        </w:rPr>
      </w:pPr>
    </w:p>
    <w:p w:rsidR="00DD19E3" w:rsidRPr="005729F7" w:rsidRDefault="00DD19E3" w:rsidP="00DD19E3">
      <w:pPr>
        <w:spacing w:after="0" w:line="240" w:lineRule="auto"/>
        <w:rPr>
          <w:rFonts w:ascii="Arial Narrow" w:hAnsi="Arial Narrow"/>
          <w:sz w:val="24"/>
        </w:rPr>
      </w:pPr>
    </w:p>
    <w:p w:rsidR="00DD19E3" w:rsidRPr="00DD19E3" w:rsidRDefault="00DD19E3"/>
    <w:sectPr w:rsidR="00DD19E3" w:rsidRPr="00DD19E3" w:rsidSect="00EB4BF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89" w:rsidRDefault="00D50089" w:rsidP="00CB06A6">
      <w:pPr>
        <w:spacing w:after="0" w:line="240" w:lineRule="auto"/>
      </w:pPr>
      <w:r>
        <w:separator/>
      </w:r>
    </w:p>
  </w:endnote>
  <w:endnote w:type="continuationSeparator" w:id="0">
    <w:p w:rsidR="00D50089" w:rsidRDefault="00D50089" w:rsidP="00CB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601797"/>
      <w:docPartObj>
        <w:docPartGallery w:val="Page Numbers (Bottom of Page)"/>
        <w:docPartUnique/>
      </w:docPartObj>
    </w:sdtPr>
    <w:sdtContent>
      <w:p w:rsidR="00013255" w:rsidRDefault="00516546">
        <w:pPr>
          <w:pStyle w:val="Footer"/>
          <w:jc w:val="right"/>
        </w:pPr>
        <w:fldSimple w:instr=" PAGE   \* MERGEFORMAT ">
          <w:r w:rsidR="00D50089">
            <w:rPr>
              <w:noProof/>
            </w:rPr>
            <w:t>1</w:t>
          </w:r>
        </w:fldSimple>
      </w:p>
    </w:sdtContent>
  </w:sdt>
  <w:p w:rsidR="00013255" w:rsidRDefault="00013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89" w:rsidRDefault="00D50089" w:rsidP="00CB06A6">
      <w:pPr>
        <w:spacing w:after="0" w:line="240" w:lineRule="auto"/>
      </w:pPr>
      <w:r>
        <w:separator/>
      </w:r>
    </w:p>
  </w:footnote>
  <w:footnote w:type="continuationSeparator" w:id="0">
    <w:p w:rsidR="00D50089" w:rsidRDefault="00D50089" w:rsidP="00CB06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D19E3"/>
    <w:rsid w:val="00013255"/>
    <w:rsid w:val="000204FD"/>
    <w:rsid w:val="00020B8B"/>
    <w:rsid w:val="00020C27"/>
    <w:rsid w:val="00070902"/>
    <w:rsid w:val="0008557D"/>
    <w:rsid w:val="00094CDE"/>
    <w:rsid w:val="000A4321"/>
    <w:rsid w:val="00124BC3"/>
    <w:rsid w:val="00135C2F"/>
    <w:rsid w:val="001910AA"/>
    <w:rsid w:val="001975E4"/>
    <w:rsid w:val="001E0A60"/>
    <w:rsid w:val="0027451B"/>
    <w:rsid w:val="002B13AE"/>
    <w:rsid w:val="002D50BB"/>
    <w:rsid w:val="002E6288"/>
    <w:rsid w:val="002F5EEB"/>
    <w:rsid w:val="00343136"/>
    <w:rsid w:val="00364B41"/>
    <w:rsid w:val="003D4688"/>
    <w:rsid w:val="003D54B9"/>
    <w:rsid w:val="00411814"/>
    <w:rsid w:val="00454CC7"/>
    <w:rsid w:val="00462C32"/>
    <w:rsid w:val="0047027A"/>
    <w:rsid w:val="00516546"/>
    <w:rsid w:val="006063AD"/>
    <w:rsid w:val="00674228"/>
    <w:rsid w:val="0093230B"/>
    <w:rsid w:val="009661D2"/>
    <w:rsid w:val="00A129DD"/>
    <w:rsid w:val="00A36214"/>
    <w:rsid w:val="00AC225E"/>
    <w:rsid w:val="00B91AAD"/>
    <w:rsid w:val="00BE7379"/>
    <w:rsid w:val="00C11435"/>
    <w:rsid w:val="00C44461"/>
    <w:rsid w:val="00C629AA"/>
    <w:rsid w:val="00CB06A6"/>
    <w:rsid w:val="00D002E9"/>
    <w:rsid w:val="00D50089"/>
    <w:rsid w:val="00D758BD"/>
    <w:rsid w:val="00DB5BE4"/>
    <w:rsid w:val="00DB7305"/>
    <w:rsid w:val="00DD19E3"/>
    <w:rsid w:val="00DE16F5"/>
    <w:rsid w:val="00E77691"/>
    <w:rsid w:val="00E949A2"/>
    <w:rsid w:val="00EB4BF0"/>
    <w:rsid w:val="00ED58C1"/>
    <w:rsid w:val="00EE5F66"/>
    <w:rsid w:val="00EF2F29"/>
    <w:rsid w:val="00F81CA4"/>
    <w:rsid w:val="00FB48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E3"/>
    <w:pPr>
      <w:spacing w:after="160" w:line="259" w:lineRule="auto"/>
    </w:pPr>
    <w:rPr>
      <w:rFonts w:ascii="Georgia" w:eastAsia="Arial" w:hAnsi="Georgi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19E3"/>
    <w:rPr>
      <w:color w:val="0000FF"/>
      <w:u w:val="single"/>
    </w:rPr>
  </w:style>
  <w:style w:type="paragraph" w:styleId="BalloonText">
    <w:name w:val="Balloon Text"/>
    <w:basedOn w:val="Normal"/>
    <w:link w:val="BalloonTextChar"/>
    <w:uiPriority w:val="99"/>
    <w:semiHidden/>
    <w:unhideWhenUsed/>
    <w:rsid w:val="00DD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E3"/>
    <w:rPr>
      <w:rFonts w:ascii="Tahoma" w:eastAsia="Arial" w:hAnsi="Tahoma" w:cs="Tahoma"/>
      <w:sz w:val="16"/>
      <w:szCs w:val="16"/>
      <w:lang w:val="en-US"/>
    </w:rPr>
  </w:style>
  <w:style w:type="paragraph" w:styleId="Header">
    <w:name w:val="header"/>
    <w:basedOn w:val="Normal"/>
    <w:link w:val="HeaderChar"/>
    <w:uiPriority w:val="99"/>
    <w:semiHidden/>
    <w:unhideWhenUsed/>
    <w:rsid w:val="00CB06A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06A6"/>
    <w:rPr>
      <w:rFonts w:ascii="Georgia" w:eastAsia="Arial" w:hAnsi="Georgia" w:cs="Times New Roman"/>
      <w:sz w:val="20"/>
      <w:lang w:val="en-US"/>
    </w:rPr>
  </w:style>
  <w:style w:type="paragraph" w:styleId="Footer">
    <w:name w:val="footer"/>
    <w:basedOn w:val="Normal"/>
    <w:link w:val="FooterChar"/>
    <w:uiPriority w:val="99"/>
    <w:unhideWhenUsed/>
    <w:rsid w:val="00CB06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06A6"/>
    <w:rPr>
      <w:rFonts w:ascii="Georgia" w:eastAsia="Arial" w:hAnsi="Georgia" w:cs="Times New Roman"/>
      <w:sz w:val="20"/>
      <w:lang w:val="en-US"/>
    </w:rPr>
  </w:style>
  <w:style w:type="character" w:styleId="FootnoteReference">
    <w:name w:val="footnote reference"/>
    <w:uiPriority w:val="99"/>
    <w:semiHidden/>
    <w:unhideWhenUsed/>
    <w:rsid w:val="00CB06A6"/>
    <w:rPr>
      <w:vertAlign w:val="superscript"/>
    </w:rPr>
  </w:style>
  <w:style w:type="character" w:styleId="PlaceholderText">
    <w:name w:val="Placeholder Text"/>
    <w:basedOn w:val="DefaultParagraphFont"/>
    <w:uiPriority w:val="99"/>
    <w:semiHidden/>
    <w:rsid w:val="002B13A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s/ccb/tbooks.html" TargetMode="External"/><Relationship Id="rId3" Type="http://schemas.openxmlformats.org/officeDocument/2006/relationships/webSettings" Target="webSettings.xml"/><Relationship Id="rId7" Type="http://schemas.openxmlformats.org/officeDocument/2006/relationships/hyperlink" Target="https://ideas.repec.org/b/ccb/tbooks/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w.ecb.europa.eu/browse.do?node=96911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Evgenidis</dc:creator>
  <cp:lastModifiedBy>Anastasios Evgenidis</cp:lastModifiedBy>
  <cp:revision>3</cp:revision>
  <dcterms:created xsi:type="dcterms:W3CDTF">2019-06-22T10:37:00Z</dcterms:created>
  <dcterms:modified xsi:type="dcterms:W3CDTF">2019-07-10T09:56:00Z</dcterms:modified>
</cp:coreProperties>
</file>