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0EA9" w14:textId="77777777" w:rsidR="0004632F" w:rsidRDefault="0004632F" w:rsidP="0004632F">
      <w:pPr>
        <w:spacing w:before="100" w:beforeAutospacing="1" w:after="100" w:afterAutospacing="1"/>
        <w:jc w:val="center"/>
        <w:rPr>
          <w:rFonts w:ascii="Myriad Pro" w:hAnsi="Myriad Pro"/>
          <w:b/>
          <w:i/>
          <w:sz w:val="32"/>
          <w:szCs w:val="32"/>
        </w:rPr>
      </w:pPr>
    </w:p>
    <w:p w14:paraId="4F8C2869" w14:textId="77777777" w:rsidR="0004632F" w:rsidRDefault="0004632F" w:rsidP="0004632F">
      <w:pPr>
        <w:spacing w:before="100" w:beforeAutospacing="1" w:after="100" w:afterAutospacing="1"/>
        <w:jc w:val="center"/>
        <w:rPr>
          <w:rFonts w:ascii="Myriad Pro" w:hAnsi="Myriad Pro"/>
          <w:b/>
          <w:i/>
          <w:sz w:val="32"/>
          <w:szCs w:val="32"/>
        </w:rPr>
      </w:pPr>
    </w:p>
    <w:p w14:paraId="6FAB0895" w14:textId="5E57F924" w:rsidR="000F26C5" w:rsidRPr="0004632F" w:rsidRDefault="0004632F" w:rsidP="0004632F">
      <w:pPr>
        <w:spacing w:before="100" w:beforeAutospacing="1" w:after="100" w:afterAutospacing="1"/>
        <w:jc w:val="center"/>
        <w:rPr>
          <w:rFonts w:ascii="Myriad Pro" w:hAnsi="Myriad Pro"/>
          <w:b/>
          <w:i/>
          <w:sz w:val="32"/>
          <w:szCs w:val="32"/>
        </w:rPr>
      </w:pPr>
      <w:r w:rsidRPr="0004632F">
        <w:rPr>
          <w:rFonts w:ascii="Myriad Pro" w:hAnsi="Myriad Pro" w:hint="eastAsia"/>
          <w:b/>
          <w:i/>
          <w:sz w:val="32"/>
          <w:szCs w:val="32"/>
        </w:rPr>
        <w:t>Tectonophysics</w:t>
      </w:r>
    </w:p>
    <w:p w14:paraId="0F7535E4" w14:textId="77777777" w:rsidR="000F26C5" w:rsidRPr="0004632F" w:rsidRDefault="000F26C5" w:rsidP="0004632F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04632F">
        <w:rPr>
          <w:rFonts w:ascii="Myriad Pro" w:hAnsi="Myriad Pro"/>
          <w:sz w:val="22"/>
          <w:szCs w:val="22"/>
        </w:rPr>
        <w:t>Supporting Information for</w:t>
      </w:r>
    </w:p>
    <w:p w14:paraId="1EA125C0" w14:textId="6F8CA9C5" w:rsidR="000F26C5" w:rsidRPr="00E06561" w:rsidRDefault="000F26C5" w:rsidP="0004632F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E06561">
        <w:rPr>
          <w:rFonts w:ascii="Myriad Pro" w:hAnsi="Myriad Pro"/>
          <w:b/>
          <w:sz w:val="22"/>
          <w:szCs w:val="22"/>
        </w:rPr>
        <w:t xml:space="preserve">New </w:t>
      </w:r>
      <w:r w:rsidRPr="00E06561">
        <w:rPr>
          <w:rFonts w:ascii="Myriad Pro" w:hAnsi="Myriad Pro" w:hint="eastAsia"/>
          <w:b/>
          <w:sz w:val="22"/>
          <w:szCs w:val="22"/>
        </w:rPr>
        <w:t>p</w:t>
      </w:r>
      <w:r w:rsidRPr="00E06561">
        <w:rPr>
          <w:rFonts w:ascii="Myriad Pro" w:hAnsi="Myriad Pro"/>
          <w:b/>
          <w:sz w:val="22"/>
          <w:szCs w:val="22"/>
        </w:rPr>
        <w:t>aleomagnetic result</w:t>
      </w:r>
      <w:r w:rsidRPr="00E06561">
        <w:rPr>
          <w:rFonts w:ascii="Myriad Pro" w:hAnsi="Myriad Pro" w:hint="eastAsia"/>
          <w:b/>
          <w:sz w:val="22"/>
          <w:szCs w:val="22"/>
        </w:rPr>
        <w:t>s</w:t>
      </w:r>
      <w:r w:rsidRPr="00E06561">
        <w:rPr>
          <w:rFonts w:ascii="Myriad Pro" w:hAnsi="Myriad Pro"/>
          <w:b/>
          <w:sz w:val="22"/>
          <w:szCs w:val="22"/>
        </w:rPr>
        <w:t xml:space="preserve"> for Ordovician </w:t>
      </w:r>
      <w:r w:rsidRPr="00E06561">
        <w:rPr>
          <w:rFonts w:ascii="Myriad Pro" w:hAnsi="Myriad Pro" w:hint="eastAsia"/>
          <w:b/>
          <w:sz w:val="22"/>
          <w:szCs w:val="22"/>
        </w:rPr>
        <w:t xml:space="preserve">and Silurian </w:t>
      </w:r>
      <w:r w:rsidRPr="00E06561">
        <w:rPr>
          <w:rFonts w:ascii="Myriad Pro" w:hAnsi="Myriad Pro"/>
          <w:b/>
          <w:sz w:val="22"/>
          <w:szCs w:val="22"/>
        </w:rPr>
        <w:t xml:space="preserve">rocks </w:t>
      </w:r>
      <w:r w:rsidRPr="00E06561">
        <w:rPr>
          <w:rFonts w:ascii="Myriad Pro" w:hAnsi="Myriad Pro" w:hint="eastAsia"/>
          <w:b/>
          <w:sz w:val="22"/>
          <w:szCs w:val="22"/>
        </w:rPr>
        <w:t>of</w:t>
      </w:r>
      <w:r w:rsidRPr="00E06561">
        <w:rPr>
          <w:rFonts w:ascii="Myriad Pro" w:hAnsi="Myriad Pro"/>
          <w:b/>
          <w:sz w:val="22"/>
          <w:szCs w:val="22"/>
        </w:rPr>
        <w:t xml:space="preserve"> the Tarim Block</w:t>
      </w:r>
      <w:r w:rsidRPr="00E06561">
        <w:rPr>
          <w:rFonts w:ascii="Myriad Pro" w:hAnsi="Myriad Pro" w:hint="eastAsia"/>
          <w:b/>
          <w:sz w:val="22"/>
          <w:szCs w:val="22"/>
        </w:rPr>
        <w:t xml:space="preserve">, Northwest China and their </w:t>
      </w:r>
      <w:r w:rsidRPr="00E06561">
        <w:rPr>
          <w:rFonts w:ascii="Myriad Pro" w:hAnsi="Myriad Pro"/>
          <w:b/>
          <w:sz w:val="22"/>
          <w:szCs w:val="22"/>
        </w:rPr>
        <w:t>paleogeographic implications</w:t>
      </w:r>
    </w:p>
    <w:p w14:paraId="1B75107C" w14:textId="5095678E" w:rsidR="00AA0880" w:rsidRPr="00E06561" w:rsidRDefault="00AA0880" w:rsidP="0004632F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E06561">
        <w:rPr>
          <w:rFonts w:ascii="Myriad Pro" w:hAnsi="Myriad Pro"/>
          <w:sz w:val="22"/>
          <w:szCs w:val="22"/>
        </w:rPr>
        <w:t>Bao</w:t>
      </w:r>
      <w:r w:rsidRPr="00E06561">
        <w:rPr>
          <w:rFonts w:ascii="Myriad Pro" w:hAnsi="Myriad Pro" w:hint="eastAsia"/>
          <w:sz w:val="22"/>
          <w:szCs w:val="22"/>
        </w:rPr>
        <w:t>c</w:t>
      </w:r>
      <w:r w:rsidRPr="00E06561">
        <w:rPr>
          <w:rFonts w:ascii="Myriad Pro" w:hAnsi="Myriad Pro"/>
          <w:sz w:val="22"/>
          <w:szCs w:val="22"/>
        </w:rPr>
        <w:t>hun H</w:t>
      </w:r>
      <w:r w:rsidRPr="00E06561">
        <w:rPr>
          <w:rFonts w:ascii="Myriad Pro" w:hAnsi="Myriad Pro" w:hint="eastAsia"/>
          <w:sz w:val="22"/>
          <w:szCs w:val="22"/>
        </w:rPr>
        <w:t>uang</w:t>
      </w:r>
      <w:r w:rsidRPr="00E06561">
        <w:rPr>
          <w:rFonts w:ascii="Myriad Pro" w:hAnsi="Myriad Pro" w:hint="eastAsia"/>
          <w:sz w:val="22"/>
          <w:szCs w:val="22"/>
          <w:vertAlign w:val="superscript"/>
        </w:rPr>
        <w:t>1,</w:t>
      </w:r>
      <w:r w:rsidRPr="00E06561">
        <w:rPr>
          <w:rFonts w:ascii="Myriad Pro" w:hAnsi="Myriad Pro"/>
          <w:sz w:val="22"/>
          <w:szCs w:val="22"/>
          <w:vertAlign w:val="superscript"/>
        </w:rPr>
        <w:t> </w:t>
      </w:r>
      <w:r w:rsidRPr="00E06561">
        <w:rPr>
          <w:rFonts w:ascii="Myriad Pro" w:hAnsi="Myriad Pro" w:hint="eastAsia"/>
          <w:sz w:val="22"/>
          <w:szCs w:val="22"/>
          <w:vertAlign w:val="superscript"/>
        </w:rPr>
        <w:t>*</w:t>
      </w:r>
      <w:proofErr w:type="gramStart"/>
      <w:r w:rsidRPr="00E06561">
        <w:rPr>
          <w:rFonts w:ascii="Myriad Pro" w:hAnsi="Myriad Pro" w:hint="eastAsia"/>
          <w:sz w:val="22"/>
          <w:szCs w:val="22"/>
        </w:rPr>
        <w:t>,</w:t>
      </w:r>
      <w:r w:rsidRPr="00E06561">
        <w:rPr>
          <w:rFonts w:ascii="Myriad Pro" w:hAnsi="Myriad Pro"/>
          <w:sz w:val="22"/>
          <w:szCs w:val="22"/>
        </w:rPr>
        <w:t xml:space="preserve"> </w:t>
      </w:r>
      <w:r w:rsidRPr="00E06561">
        <w:rPr>
          <w:rFonts w:ascii="Myriad Pro" w:hAnsi="Myriad Pro" w:hint="eastAsia"/>
          <w:sz w:val="22"/>
          <w:szCs w:val="22"/>
        </w:rPr>
        <w:t xml:space="preserve"> </w:t>
      </w:r>
      <w:r w:rsidRPr="00E06561">
        <w:rPr>
          <w:rFonts w:ascii="Myriad Pro" w:hAnsi="Myriad Pro"/>
          <w:sz w:val="22"/>
          <w:szCs w:val="22"/>
        </w:rPr>
        <w:t>John</w:t>
      </w:r>
      <w:proofErr w:type="gramEnd"/>
      <w:r w:rsidRPr="00E06561">
        <w:rPr>
          <w:rFonts w:ascii="Myriad Pro" w:hAnsi="Myriad Pro"/>
          <w:sz w:val="22"/>
          <w:szCs w:val="22"/>
        </w:rPr>
        <w:t xml:space="preserve"> D.A. Piper</w:t>
      </w:r>
      <w:r w:rsidRPr="00E06561">
        <w:rPr>
          <w:rFonts w:ascii="Myriad Pro" w:hAnsi="Myriad Pro" w:hint="eastAsia"/>
          <w:sz w:val="22"/>
          <w:szCs w:val="22"/>
          <w:vertAlign w:val="superscript"/>
        </w:rPr>
        <w:t>2</w:t>
      </w:r>
      <w:r w:rsidRPr="00E06561">
        <w:rPr>
          <w:rFonts w:ascii="Myriad Pro" w:hAnsi="Myriad Pro" w:hint="eastAsia"/>
          <w:sz w:val="22"/>
          <w:szCs w:val="22"/>
        </w:rPr>
        <w:t>,</w:t>
      </w:r>
      <w:r w:rsidRPr="00E06561">
        <w:rPr>
          <w:rFonts w:ascii="Myriad Pro" w:hAnsi="Myriad Pro"/>
          <w:sz w:val="22"/>
          <w:szCs w:val="22"/>
        </w:rPr>
        <w:t xml:space="preserve">  </w:t>
      </w:r>
      <w:proofErr w:type="spellStart"/>
      <w:r w:rsidRPr="00E06561">
        <w:rPr>
          <w:rFonts w:ascii="Myriad Pro" w:hAnsi="Myriad Pro" w:hint="eastAsia"/>
          <w:sz w:val="22"/>
          <w:szCs w:val="22"/>
        </w:rPr>
        <w:t>Lisha</w:t>
      </w:r>
      <w:proofErr w:type="spellEnd"/>
      <w:r w:rsidRPr="00E06561">
        <w:rPr>
          <w:rFonts w:ascii="Myriad Pro" w:hAnsi="Myriad Pro" w:hint="eastAsia"/>
          <w:sz w:val="22"/>
          <w:szCs w:val="22"/>
        </w:rPr>
        <w:t xml:space="preserve"> Sun</w:t>
      </w:r>
      <w:r w:rsidRPr="00E06561">
        <w:rPr>
          <w:rFonts w:ascii="Myriad Pro" w:hAnsi="Myriad Pro" w:hint="eastAsia"/>
          <w:sz w:val="22"/>
          <w:szCs w:val="22"/>
          <w:vertAlign w:val="superscript"/>
        </w:rPr>
        <w:t>3</w:t>
      </w:r>
      <w:r w:rsidR="00331624" w:rsidRPr="00E06561">
        <w:rPr>
          <w:rFonts w:ascii="Myriad Pro" w:hAnsi="Myriad Pro" w:hint="eastAsia"/>
          <w:sz w:val="22"/>
          <w:szCs w:val="22"/>
        </w:rPr>
        <w:t>,</w:t>
      </w:r>
      <w:r w:rsidR="00331624">
        <w:rPr>
          <w:rFonts w:ascii="Myriad Pro" w:hAnsi="Myriad Pro" w:hint="eastAsia"/>
          <w:sz w:val="22"/>
          <w:szCs w:val="22"/>
        </w:rPr>
        <w:t xml:space="preserve">  </w:t>
      </w:r>
      <w:proofErr w:type="spellStart"/>
      <w:r w:rsidR="00331624">
        <w:rPr>
          <w:rFonts w:ascii="Myriad Pro" w:hAnsi="Myriad Pro" w:hint="eastAsia"/>
          <w:sz w:val="22"/>
          <w:szCs w:val="22"/>
        </w:rPr>
        <w:t>Qian</w:t>
      </w:r>
      <w:proofErr w:type="spellEnd"/>
      <w:r w:rsidR="00331624">
        <w:rPr>
          <w:rFonts w:ascii="Myriad Pro" w:hAnsi="Myriad Pro" w:hint="eastAsia"/>
          <w:sz w:val="22"/>
          <w:szCs w:val="22"/>
        </w:rPr>
        <w:t xml:space="preserve"> Zhao</w:t>
      </w:r>
      <w:r w:rsidR="00331624" w:rsidRPr="00331624">
        <w:rPr>
          <w:rFonts w:ascii="Myriad Pro" w:hAnsi="Myriad Pro" w:hint="eastAsia"/>
          <w:sz w:val="22"/>
          <w:szCs w:val="22"/>
          <w:vertAlign w:val="superscript"/>
        </w:rPr>
        <w:t>1</w:t>
      </w:r>
    </w:p>
    <w:p w14:paraId="21C4791B" w14:textId="305D076C" w:rsidR="00AA0880" w:rsidRPr="00E06561" w:rsidRDefault="00AA0880" w:rsidP="0004632F">
      <w:pPr>
        <w:pStyle w:val="Anubisaddress"/>
        <w:spacing w:before="100" w:beforeAutospacing="1" w:after="100" w:afterAutospacing="1"/>
        <w:ind w:leftChars="0" w:left="0" w:rightChars="0" w:right="0"/>
        <w:jc w:val="center"/>
        <w:rPr>
          <w:rFonts w:ascii="Myriad Pro" w:hAnsi="Myriad Pro"/>
          <w:sz w:val="18"/>
          <w:szCs w:val="18"/>
        </w:rPr>
      </w:pPr>
      <w:r w:rsidRPr="00E06561">
        <w:rPr>
          <w:rFonts w:ascii="Myriad Pro" w:hAnsi="Myriad Pro" w:hint="eastAsia"/>
          <w:sz w:val="18"/>
          <w:szCs w:val="18"/>
        </w:rPr>
        <w:t xml:space="preserve">1. </w:t>
      </w:r>
      <w:r w:rsidRPr="00E06561">
        <w:rPr>
          <w:rFonts w:ascii="Myriad Pro" w:hAnsi="Myriad Pro"/>
          <w:sz w:val="18"/>
          <w:szCs w:val="18"/>
        </w:rPr>
        <w:t>Key Laboratory of Orogenic Belt and Crustal Evolution, Ministry of Education, School of Earth and Space Sciences, Peking University, Beijing 100871, China</w:t>
      </w:r>
      <w:r w:rsidRPr="00E06561">
        <w:rPr>
          <w:rFonts w:ascii="Myriad Pro" w:hAnsi="Myriad Pro" w:hint="eastAsia"/>
          <w:sz w:val="18"/>
          <w:szCs w:val="18"/>
        </w:rPr>
        <w:t>;</w:t>
      </w:r>
    </w:p>
    <w:p w14:paraId="44EB3D02" w14:textId="7BF2987E" w:rsidR="00AA0880" w:rsidRPr="00E06561" w:rsidRDefault="00AA0880" w:rsidP="0004632F">
      <w:pPr>
        <w:pStyle w:val="Anubisaddress"/>
        <w:spacing w:before="100" w:beforeAutospacing="1" w:after="100" w:afterAutospacing="1"/>
        <w:ind w:leftChars="0" w:left="0" w:rightChars="0" w:right="0"/>
        <w:jc w:val="center"/>
        <w:rPr>
          <w:rFonts w:ascii="Myriad Pro" w:hAnsi="Myriad Pro"/>
          <w:sz w:val="18"/>
          <w:szCs w:val="18"/>
        </w:rPr>
      </w:pPr>
      <w:r w:rsidRPr="00E06561">
        <w:rPr>
          <w:rFonts w:ascii="Myriad Pro" w:hAnsi="Myriad Pro" w:hint="eastAsia"/>
          <w:sz w:val="18"/>
          <w:szCs w:val="18"/>
        </w:rPr>
        <w:t>2.</w:t>
      </w:r>
      <w:r w:rsidRPr="00E06561">
        <w:rPr>
          <w:rFonts w:ascii="Myriad Pro" w:hAnsi="Myriad Pro"/>
          <w:sz w:val="18"/>
          <w:szCs w:val="18"/>
        </w:rPr>
        <w:t xml:space="preserve"> Geomagnetism Laboratory, Department of Earth</w:t>
      </w:r>
      <w:r w:rsidRPr="00E06561">
        <w:rPr>
          <w:rFonts w:ascii="Myriad Pro" w:hAnsi="Myriad Pro" w:hint="eastAsia"/>
          <w:sz w:val="18"/>
          <w:szCs w:val="18"/>
        </w:rPr>
        <w:t xml:space="preserve"> and</w:t>
      </w:r>
      <w:r w:rsidRPr="00E06561">
        <w:rPr>
          <w:rFonts w:ascii="Myriad Pro" w:hAnsi="Myriad Pro"/>
          <w:sz w:val="18"/>
          <w:szCs w:val="18"/>
        </w:rPr>
        <w:t xml:space="preserve"> Ocean Sciences, University of Liverpool, Liverpool L69 7ZE, UK</w:t>
      </w:r>
      <w:r w:rsidRPr="00E06561">
        <w:rPr>
          <w:rFonts w:ascii="Myriad Pro" w:hAnsi="Myriad Pro" w:hint="eastAsia"/>
          <w:sz w:val="18"/>
          <w:szCs w:val="18"/>
        </w:rPr>
        <w:t>;</w:t>
      </w:r>
    </w:p>
    <w:p w14:paraId="5E284159" w14:textId="24D106F2" w:rsidR="00F44A2E" w:rsidRPr="00E06561" w:rsidRDefault="00AA0880" w:rsidP="0004632F">
      <w:pPr>
        <w:pStyle w:val="Anubisaddress"/>
        <w:spacing w:before="100" w:beforeAutospacing="1" w:after="100" w:afterAutospacing="1"/>
        <w:ind w:leftChars="0" w:left="0" w:rightChars="0" w:right="0"/>
        <w:jc w:val="center"/>
        <w:rPr>
          <w:rFonts w:ascii="Myriad Pro" w:hAnsi="Myriad Pro"/>
          <w:sz w:val="18"/>
          <w:szCs w:val="18"/>
        </w:rPr>
      </w:pPr>
      <w:r w:rsidRPr="00E06561">
        <w:rPr>
          <w:rFonts w:ascii="Myriad Pro" w:hAnsi="Myriad Pro" w:hint="eastAsia"/>
          <w:sz w:val="18"/>
          <w:szCs w:val="18"/>
        </w:rPr>
        <w:t xml:space="preserve">3. </w:t>
      </w:r>
      <w:r w:rsidRPr="00E06561">
        <w:rPr>
          <w:rFonts w:ascii="Myriad Pro" w:hAnsi="Myriad Pro"/>
          <w:sz w:val="18"/>
          <w:szCs w:val="18"/>
        </w:rPr>
        <w:t xml:space="preserve">The 8th Institute of Geology </w:t>
      </w:r>
      <w:r w:rsidRPr="00E06561">
        <w:rPr>
          <w:rFonts w:ascii="Myriad Pro" w:hAnsi="Myriad Pro" w:hint="eastAsia"/>
          <w:sz w:val="18"/>
          <w:szCs w:val="18"/>
        </w:rPr>
        <w:t>and</w:t>
      </w:r>
      <w:r w:rsidRPr="00E06561">
        <w:rPr>
          <w:rFonts w:ascii="Myriad Pro" w:hAnsi="Myriad Pro"/>
          <w:sz w:val="18"/>
          <w:szCs w:val="18"/>
        </w:rPr>
        <w:t xml:space="preserve"> Mineral Exploration of Shandong </w:t>
      </w:r>
      <w:r w:rsidRPr="00E06561">
        <w:rPr>
          <w:rFonts w:ascii="Myriad Pro" w:hAnsi="Myriad Pro" w:hint="eastAsia"/>
          <w:sz w:val="18"/>
          <w:szCs w:val="18"/>
        </w:rPr>
        <w:t>P</w:t>
      </w:r>
      <w:r w:rsidRPr="00E06561">
        <w:rPr>
          <w:rFonts w:ascii="Myriad Pro" w:hAnsi="Myriad Pro"/>
          <w:sz w:val="18"/>
          <w:szCs w:val="18"/>
        </w:rPr>
        <w:t>rovince</w:t>
      </w:r>
      <w:r w:rsidRPr="00E06561">
        <w:rPr>
          <w:rFonts w:ascii="Myriad Pro" w:hAnsi="Myriad Pro" w:hint="eastAsia"/>
          <w:sz w:val="18"/>
          <w:szCs w:val="18"/>
        </w:rPr>
        <w:t xml:space="preserve">, </w:t>
      </w:r>
      <w:proofErr w:type="spellStart"/>
      <w:r w:rsidRPr="00E06561">
        <w:rPr>
          <w:rFonts w:ascii="Myriad Pro" w:hAnsi="Myriad Pro" w:hint="eastAsia"/>
          <w:sz w:val="18"/>
          <w:szCs w:val="18"/>
        </w:rPr>
        <w:t>Rizhao</w:t>
      </w:r>
      <w:proofErr w:type="spellEnd"/>
      <w:r w:rsidRPr="00E06561">
        <w:rPr>
          <w:rFonts w:ascii="Myriad Pro" w:hAnsi="Myriad Pro" w:hint="eastAsia"/>
          <w:sz w:val="18"/>
          <w:szCs w:val="18"/>
        </w:rPr>
        <w:t xml:space="preserve"> 276826, China</w:t>
      </w:r>
    </w:p>
    <w:p w14:paraId="5F4E011A" w14:textId="77777777" w:rsidR="0089058B" w:rsidRPr="00E06561" w:rsidRDefault="0089058B" w:rsidP="0004632F">
      <w:pPr>
        <w:spacing w:before="100" w:beforeAutospacing="1" w:after="100" w:afterAutospacing="1"/>
        <w:rPr>
          <w:rFonts w:ascii="Myriad Pro" w:hAnsi="Myriad Pro"/>
          <w:b/>
        </w:rPr>
      </w:pPr>
    </w:p>
    <w:p w14:paraId="1AC38672" w14:textId="77777777" w:rsidR="0004632F" w:rsidRDefault="0004632F" w:rsidP="0004632F">
      <w:pPr>
        <w:spacing w:before="100" w:beforeAutospacing="1" w:after="100" w:afterAutospacing="1"/>
        <w:rPr>
          <w:rFonts w:ascii="Myriad Pro" w:hAnsi="Myriad Pro"/>
          <w:b/>
        </w:rPr>
      </w:pPr>
    </w:p>
    <w:p w14:paraId="5A098AD2" w14:textId="77777777" w:rsidR="0004632F" w:rsidRDefault="0004632F" w:rsidP="0004632F">
      <w:pPr>
        <w:spacing w:before="100" w:beforeAutospacing="1" w:after="100" w:afterAutospacing="1"/>
        <w:rPr>
          <w:rFonts w:ascii="Myriad Pro" w:hAnsi="Myriad Pro"/>
          <w:b/>
        </w:rPr>
      </w:pPr>
    </w:p>
    <w:p w14:paraId="372135A2" w14:textId="77777777" w:rsidR="0089058B" w:rsidRPr="00E06561" w:rsidRDefault="0089058B" w:rsidP="0004632F">
      <w:pPr>
        <w:spacing w:before="100" w:beforeAutospacing="1" w:after="100" w:afterAutospacing="1"/>
        <w:rPr>
          <w:rFonts w:ascii="Myriad Pro" w:hAnsi="Myriad Pro"/>
          <w:b/>
        </w:rPr>
      </w:pPr>
      <w:r w:rsidRPr="00E06561">
        <w:rPr>
          <w:rFonts w:ascii="Myriad Pro" w:hAnsi="Myriad Pro"/>
          <w:b/>
        </w:rPr>
        <w:lastRenderedPageBreak/>
        <w:t xml:space="preserve">Contents of this file </w:t>
      </w:r>
    </w:p>
    <w:p w14:paraId="52F0B0F6" w14:textId="760D4B4D" w:rsidR="0089058B" w:rsidRPr="00E06561" w:rsidRDefault="0089058B" w:rsidP="0004632F">
      <w:pPr>
        <w:spacing w:before="100" w:beforeAutospacing="1" w:after="100" w:afterAutospacing="1"/>
        <w:rPr>
          <w:sz w:val="22"/>
          <w:szCs w:val="22"/>
        </w:rPr>
      </w:pPr>
      <w:r w:rsidRPr="00E06561">
        <w:rPr>
          <w:sz w:val="22"/>
          <w:szCs w:val="22"/>
        </w:rPr>
        <w:t>Figure S1</w:t>
      </w:r>
      <w:r w:rsidRPr="00E06561">
        <w:rPr>
          <w:rFonts w:hint="eastAsia"/>
          <w:sz w:val="22"/>
          <w:szCs w:val="22"/>
        </w:rPr>
        <w:t xml:space="preserve">, S2 and </w:t>
      </w:r>
      <w:r w:rsidRPr="00E06561">
        <w:rPr>
          <w:sz w:val="22"/>
          <w:szCs w:val="22"/>
        </w:rPr>
        <w:t>Table S1</w:t>
      </w:r>
      <w:r w:rsidRPr="00E06561">
        <w:rPr>
          <w:rFonts w:hint="eastAsia"/>
          <w:sz w:val="22"/>
          <w:szCs w:val="22"/>
        </w:rPr>
        <w:t>, S2</w:t>
      </w:r>
      <w:r w:rsidRPr="00E06561">
        <w:rPr>
          <w:sz w:val="22"/>
          <w:szCs w:val="22"/>
        </w:rPr>
        <w:t xml:space="preserve"> and </w:t>
      </w:r>
      <w:r w:rsidRPr="00E06561">
        <w:rPr>
          <w:rFonts w:hint="eastAsia"/>
          <w:sz w:val="22"/>
          <w:szCs w:val="22"/>
        </w:rPr>
        <w:t>S3</w:t>
      </w:r>
      <w:r w:rsidRPr="00E06561">
        <w:rPr>
          <w:sz w:val="22"/>
          <w:szCs w:val="22"/>
        </w:rPr>
        <w:t xml:space="preserve"> </w:t>
      </w:r>
    </w:p>
    <w:p w14:paraId="76C1C074" w14:textId="77777777" w:rsidR="0089058B" w:rsidRPr="00E06561" w:rsidRDefault="0089058B" w:rsidP="0004632F">
      <w:pPr>
        <w:spacing w:before="100" w:beforeAutospacing="1" w:after="100" w:afterAutospacing="1"/>
        <w:rPr>
          <w:rFonts w:ascii="Myriad Pro" w:hAnsi="Myriad Pro"/>
          <w:b/>
        </w:rPr>
      </w:pPr>
      <w:r w:rsidRPr="00E06561">
        <w:rPr>
          <w:rFonts w:ascii="Myriad Pro" w:hAnsi="Myriad Pro"/>
          <w:b/>
          <w:bCs/>
        </w:rPr>
        <w:t>Introduction</w:t>
      </w:r>
      <w:r w:rsidRPr="00E06561">
        <w:rPr>
          <w:rFonts w:ascii="Myriad Pro" w:hAnsi="Myriad Pro"/>
          <w:b/>
        </w:rPr>
        <w:t xml:space="preserve"> </w:t>
      </w:r>
    </w:p>
    <w:p w14:paraId="02012259" w14:textId="71AA7698" w:rsidR="0089058B" w:rsidRPr="00E06561" w:rsidRDefault="0089058B" w:rsidP="0004632F">
      <w:pPr>
        <w:spacing w:before="100" w:beforeAutospacing="1" w:after="100" w:afterAutospacing="1"/>
      </w:pPr>
      <w:r w:rsidRPr="00E06561">
        <w:t xml:space="preserve">The auxiliary material contains </w:t>
      </w:r>
      <w:r w:rsidRPr="00E06561">
        <w:rPr>
          <w:rFonts w:hint="eastAsia"/>
        </w:rPr>
        <w:t>2 figure and 3</w:t>
      </w:r>
      <w:r w:rsidRPr="00E06561">
        <w:t xml:space="preserve"> table files for the studied </w:t>
      </w:r>
      <w:r w:rsidRPr="00E06561">
        <w:rPr>
          <w:rFonts w:hint="eastAsia"/>
        </w:rPr>
        <w:t>Ordovician and Silurian rocks</w:t>
      </w:r>
      <w:r w:rsidRPr="00E06561">
        <w:t xml:space="preserve"> in the </w:t>
      </w:r>
      <w:r w:rsidRPr="00E06561">
        <w:rPr>
          <w:rFonts w:hint="eastAsia"/>
        </w:rPr>
        <w:t>northwestern Tarim</w:t>
      </w:r>
      <w:r w:rsidRPr="00E06561">
        <w:t xml:space="preserve"> </w:t>
      </w:r>
      <w:r w:rsidRPr="00E06561">
        <w:rPr>
          <w:rFonts w:hint="eastAsia"/>
        </w:rPr>
        <w:t>b</w:t>
      </w:r>
      <w:r w:rsidRPr="00E06561">
        <w:t xml:space="preserve">asin described in the manuscript. </w:t>
      </w:r>
    </w:p>
    <w:p w14:paraId="16BE5BD8" w14:textId="0E739044" w:rsidR="0089058B" w:rsidRPr="00E06561" w:rsidRDefault="0089058B" w:rsidP="0004632F">
      <w:pPr>
        <w:pStyle w:val="af2"/>
        <w:numPr>
          <w:ilvl w:val="0"/>
          <w:numId w:val="3"/>
        </w:numPr>
        <w:spacing w:before="100" w:beforeAutospacing="1" w:after="100" w:afterAutospacing="1"/>
        <w:ind w:left="357" w:firstLineChars="0" w:hanging="357"/>
        <w:rPr>
          <w:sz w:val="22"/>
          <w:szCs w:val="22"/>
        </w:rPr>
      </w:pPr>
      <w:r w:rsidRPr="00E06561">
        <w:rPr>
          <w:sz w:val="22"/>
          <w:szCs w:val="22"/>
        </w:rPr>
        <w:t>Figure S1</w:t>
      </w:r>
      <w:r w:rsidRPr="00E06561">
        <w:rPr>
          <w:rFonts w:hint="eastAsia"/>
          <w:sz w:val="22"/>
          <w:szCs w:val="22"/>
        </w:rPr>
        <w:t xml:space="preserve">: </w:t>
      </w:r>
      <w:r w:rsidR="00C12F5A" w:rsidRPr="00E06561">
        <w:rPr>
          <w:sz w:val="22"/>
          <w:szCs w:val="22"/>
        </w:rPr>
        <w:t>Equal-area projection</w:t>
      </w:r>
      <w:r w:rsidR="00C12F5A" w:rsidRPr="00E06561">
        <w:rPr>
          <w:rFonts w:hint="eastAsia"/>
          <w:sz w:val="22"/>
          <w:szCs w:val="22"/>
        </w:rPr>
        <w:t xml:space="preserve">s of low temperature component isolated from </w:t>
      </w:r>
      <w:r w:rsidR="00C12F5A" w:rsidRPr="00E06561">
        <w:rPr>
          <w:sz w:val="22"/>
          <w:szCs w:val="22"/>
        </w:rPr>
        <w:t>165</w:t>
      </w:r>
      <w:r w:rsidR="00C12F5A" w:rsidRPr="00E06561">
        <w:rPr>
          <w:rFonts w:hint="eastAsia"/>
          <w:sz w:val="22"/>
          <w:szCs w:val="22"/>
        </w:rPr>
        <w:t xml:space="preserve"> </w:t>
      </w:r>
      <w:r w:rsidR="00C12F5A" w:rsidRPr="00E06561">
        <w:rPr>
          <w:sz w:val="22"/>
          <w:szCs w:val="22"/>
        </w:rPr>
        <w:t>Llandovery and Wenlock specimen</w:t>
      </w:r>
      <w:r w:rsidR="00C12F5A" w:rsidRPr="00E06561">
        <w:rPr>
          <w:rFonts w:hint="eastAsia"/>
          <w:sz w:val="22"/>
          <w:szCs w:val="22"/>
        </w:rPr>
        <w:t>s</w:t>
      </w:r>
      <w:r w:rsidR="00C12F5A" w:rsidRPr="00E06561">
        <w:rPr>
          <w:sz w:val="22"/>
          <w:szCs w:val="22"/>
        </w:rPr>
        <w:t xml:space="preserve"> (a) </w:t>
      </w:r>
      <w:r w:rsidR="00C12F5A" w:rsidRPr="00317915">
        <w:rPr>
          <w:i/>
          <w:sz w:val="22"/>
          <w:szCs w:val="22"/>
        </w:rPr>
        <w:t>in-situ</w:t>
      </w:r>
      <w:r w:rsidR="00C12F5A" w:rsidRPr="00E06561">
        <w:rPr>
          <w:sz w:val="22"/>
          <w:szCs w:val="22"/>
        </w:rPr>
        <w:t xml:space="preserve"> and (b) after tilt correction from the Aksu Sishichang and Kalpin Subhash sections of northwestern Tarim.</w:t>
      </w:r>
    </w:p>
    <w:p w14:paraId="17289E82" w14:textId="7CAED9B4" w:rsidR="00C12F5A" w:rsidRPr="00E06561" w:rsidRDefault="00C12F5A" w:rsidP="0004632F">
      <w:pPr>
        <w:pStyle w:val="af2"/>
        <w:numPr>
          <w:ilvl w:val="0"/>
          <w:numId w:val="3"/>
        </w:numPr>
        <w:spacing w:before="100" w:beforeAutospacing="1" w:after="100" w:afterAutospacing="1"/>
        <w:ind w:left="357" w:firstLineChars="0" w:hanging="357"/>
        <w:rPr>
          <w:sz w:val="22"/>
          <w:szCs w:val="22"/>
        </w:rPr>
      </w:pPr>
      <w:r w:rsidRPr="00E06561">
        <w:rPr>
          <w:rFonts w:hint="eastAsia"/>
          <w:sz w:val="22"/>
          <w:szCs w:val="22"/>
        </w:rPr>
        <w:t xml:space="preserve">Figure S2: </w:t>
      </w:r>
      <w:r w:rsidRPr="00E06561">
        <w:rPr>
          <w:sz w:val="22"/>
          <w:szCs w:val="22"/>
        </w:rPr>
        <w:t xml:space="preserve">Equal-area projections of site-mean directions of the characteristic component </w:t>
      </w:r>
      <w:proofErr w:type="gramStart"/>
      <w:r w:rsidRPr="00E06561">
        <w:rPr>
          <w:sz w:val="22"/>
          <w:szCs w:val="22"/>
        </w:rPr>
        <w:t>A</w:t>
      </w:r>
      <w:proofErr w:type="gramEnd"/>
      <w:r w:rsidRPr="00E06561">
        <w:rPr>
          <w:sz w:val="22"/>
          <w:szCs w:val="22"/>
        </w:rPr>
        <w:t xml:space="preserve"> isolated from Ordovician rocks in the Aksu-Kalpin-Bachu areas, northwestern Tarim (a)</w:t>
      </w:r>
      <w:r w:rsidRPr="00E06561">
        <w:rPr>
          <w:rFonts w:hint="eastAsia"/>
          <w:sz w:val="22"/>
          <w:szCs w:val="22"/>
        </w:rPr>
        <w:t xml:space="preserve"> </w:t>
      </w:r>
      <w:r w:rsidRPr="00E06561">
        <w:rPr>
          <w:rFonts w:hint="eastAsia"/>
          <w:i/>
          <w:sz w:val="22"/>
          <w:szCs w:val="22"/>
        </w:rPr>
        <w:t>in-situ</w:t>
      </w:r>
      <w:r w:rsidRPr="00E06561">
        <w:rPr>
          <w:sz w:val="22"/>
          <w:szCs w:val="22"/>
        </w:rPr>
        <w:t xml:space="preserve"> and (b)</w:t>
      </w:r>
      <w:r w:rsidRPr="00E06561">
        <w:rPr>
          <w:rFonts w:hint="eastAsia"/>
          <w:sz w:val="22"/>
          <w:szCs w:val="22"/>
        </w:rPr>
        <w:t xml:space="preserve"> </w:t>
      </w:r>
      <w:r w:rsidRPr="00E06561">
        <w:rPr>
          <w:sz w:val="22"/>
          <w:szCs w:val="22"/>
        </w:rPr>
        <w:t xml:space="preserve">after </w:t>
      </w:r>
      <w:r w:rsidRPr="00E06561">
        <w:rPr>
          <w:rFonts w:hint="eastAsia"/>
          <w:sz w:val="22"/>
          <w:szCs w:val="22"/>
        </w:rPr>
        <w:t>the</w:t>
      </w:r>
      <w:r w:rsidRPr="00E06561">
        <w:rPr>
          <w:sz w:val="22"/>
          <w:szCs w:val="22"/>
        </w:rPr>
        <w:t xml:space="preserve"> tilt correction.</w:t>
      </w:r>
    </w:p>
    <w:p w14:paraId="3900D9C9" w14:textId="012FB1C9" w:rsidR="00C12F5A" w:rsidRPr="00E06561" w:rsidRDefault="00C12F5A" w:rsidP="0004632F">
      <w:pPr>
        <w:pStyle w:val="af2"/>
        <w:numPr>
          <w:ilvl w:val="0"/>
          <w:numId w:val="3"/>
        </w:numPr>
        <w:spacing w:before="100" w:beforeAutospacing="1" w:after="100" w:afterAutospacing="1"/>
        <w:ind w:left="357" w:firstLineChars="0" w:hanging="357"/>
        <w:rPr>
          <w:sz w:val="22"/>
          <w:szCs w:val="22"/>
        </w:rPr>
      </w:pPr>
      <w:r w:rsidRPr="00E06561">
        <w:rPr>
          <w:rFonts w:hint="eastAsia"/>
          <w:sz w:val="22"/>
          <w:szCs w:val="22"/>
        </w:rPr>
        <w:t xml:space="preserve">Table S1: </w:t>
      </w:r>
      <w:r w:rsidRPr="00E06561">
        <w:rPr>
          <w:sz w:val="22"/>
          <w:szCs w:val="22"/>
        </w:rPr>
        <w:t xml:space="preserve">Summary of Ordovician paleomagnetic results </w:t>
      </w:r>
      <w:r w:rsidRPr="00E06561">
        <w:rPr>
          <w:rFonts w:hint="eastAsia"/>
          <w:sz w:val="22"/>
          <w:szCs w:val="22"/>
        </w:rPr>
        <w:t>for</w:t>
      </w:r>
      <w:r w:rsidRPr="00E06561">
        <w:rPr>
          <w:sz w:val="22"/>
          <w:szCs w:val="22"/>
        </w:rPr>
        <w:t xml:space="preserve"> </w:t>
      </w:r>
      <w:r w:rsidRPr="00E06561">
        <w:rPr>
          <w:rFonts w:hint="eastAsia"/>
          <w:sz w:val="22"/>
          <w:szCs w:val="22"/>
        </w:rPr>
        <w:t xml:space="preserve">characteristic </w:t>
      </w:r>
      <w:proofErr w:type="gramStart"/>
      <w:r w:rsidRPr="00E06561">
        <w:rPr>
          <w:sz w:val="22"/>
          <w:szCs w:val="22"/>
        </w:rPr>
        <w:t>A</w:t>
      </w:r>
      <w:proofErr w:type="gramEnd"/>
      <w:r w:rsidRPr="00E06561">
        <w:rPr>
          <w:sz w:val="22"/>
          <w:szCs w:val="22"/>
        </w:rPr>
        <w:t xml:space="preserve"> component from </w:t>
      </w:r>
      <w:r w:rsidRPr="00E06561">
        <w:rPr>
          <w:rFonts w:hint="eastAsia"/>
          <w:sz w:val="22"/>
          <w:szCs w:val="22"/>
        </w:rPr>
        <w:t xml:space="preserve">the </w:t>
      </w:r>
      <w:r w:rsidRPr="00E06561">
        <w:rPr>
          <w:sz w:val="22"/>
          <w:szCs w:val="22"/>
        </w:rPr>
        <w:t>Aksu-Kalpin-Bachu area</w:t>
      </w:r>
      <w:r w:rsidRPr="00E06561">
        <w:rPr>
          <w:rFonts w:hint="eastAsia"/>
          <w:sz w:val="22"/>
          <w:szCs w:val="22"/>
        </w:rPr>
        <w:t>s</w:t>
      </w:r>
      <w:r w:rsidRPr="00E06561">
        <w:rPr>
          <w:sz w:val="22"/>
          <w:szCs w:val="22"/>
        </w:rPr>
        <w:t xml:space="preserve"> of </w:t>
      </w:r>
      <w:r w:rsidRPr="00E06561">
        <w:rPr>
          <w:rFonts w:hint="eastAsia"/>
          <w:sz w:val="22"/>
          <w:szCs w:val="22"/>
        </w:rPr>
        <w:t xml:space="preserve">northwestern </w:t>
      </w:r>
      <w:r w:rsidRPr="00E06561">
        <w:rPr>
          <w:sz w:val="22"/>
          <w:szCs w:val="22"/>
        </w:rPr>
        <w:t>Tarim</w:t>
      </w:r>
      <w:r w:rsidRPr="00E06561">
        <w:rPr>
          <w:rFonts w:hint="eastAsia"/>
          <w:sz w:val="22"/>
          <w:szCs w:val="22"/>
        </w:rPr>
        <w:t>.</w:t>
      </w:r>
    </w:p>
    <w:p w14:paraId="7AB51E34" w14:textId="19B680D0" w:rsidR="0089058B" w:rsidRPr="00E06561" w:rsidRDefault="0089058B" w:rsidP="0004632F">
      <w:pPr>
        <w:pStyle w:val="af2"/>
        <w:numPr>
          <w:ilvl w:val="0"/>
          <w:numId w:val="3"/>
        </w:numPr>
        <w:spacing w:before="100" w:beforeAutospacing="1" w:after="100" w:afterAutospacing="1"/>
        <w:ind w:left="357" w:firstLineChars="0" w:hanging="357"/>
        <w:rPr>
          <w:sz w:val="22"/>
          <w:szCs w:val="22"/>
        </w:rPr>
      </w:pPr>
      <w:r w:rsidRPr="00E06561">
        <w:rPr>
          <w:rFonts w:hint="eastAsia"/>
          <w:sz w:val="22"/>
          <w:szCs w:val="22"/>
        </w:rPr>
        <w:t xml:space="preserve">Table S2: </w:t>
      </w:r>
      <w:r w:rsidRPr="00E06561">
        <w:rPr>
          <w:sz w:val="22"/>
          <w:szCs w:val="22"/>
        </w:rPr>
        <w:t>List of isolated characteristic remanent magnetizations from the Ordovician specimens, Aksu and Kalpin areas of NW Tarim, China.</w:t>
      </w:r>
    </w:p>
    <w:p w14:paraId="61A172E5" w14:textId="066A04B8" w:rsidR="0089058B" w:rsidRPr="00E06561" w:rsidRDefault="0089058B" w:rsidP="0004632F">
      <w:pPr>
        <w:pStyle w:val="af2"/>
        <w:numPr>
          <w:ilvl w:val="0"/>
          <w:numId w:val="3"/>
        </w:numPr>
        <w:spacing w:before="100" w:beforeAutospacing="1" w:after="100" w:afterAutospacing="1"/>
        <w:ind w:left="357" w:firstLineChars="0" w:hanging="357"/>
        <w:rPr>
          <w:sz w:val="22"/>
          <w:szCs w:val="22"/>
        </w:rPr>
      </w:pPr>
      <w:r w:rsidRPr="00E06561">
        <w:rPr>
          <w:sz w:val="22"/>
          <w:szCs w:val="22"/>
        </w:rPr>
        <w:t>Table S</w:t>
      </w:r>
      <w:r w:rsidRPr="00E06561">
        <w:rPr>
          <w:rFonts w:hint="eastAsia"/>
          <w:sz w:val="22"/>
          <w:szCs w:val="22"/>
        </w:rPr>
        <w:t xml:space="preserve">3: </w:t>
      </w:r>
      <w:r w:rsidRPr="00E06561">
        <w:rPr>
          <w:sz w:val="22"/>
          <w:szCs w:val="22"/>
        </w:rPr>
        <w:t xml:space="preserve">List of isolated characteristic remanent magnetizations from the Silurian specimens, Aksu and Kalpin areas of NW Tarim, China. </w:t>
      </w:r>
    </w:p>
    <w:p w14:paraId="4A8515B0" w14:textId="2C43BFDE" w:rsidR="00F44A2E" w:rsidRPr="00E06561" w:rsidRDefault="00F44A2E" w:rsidP="0004632F">
      <w:pPr>
        <w:spacing w:before="100" w:beforeAutospacing="1" w:after="100" w:afterAutospacing="1"/>
        <w:ind w:firstLineChars="50" w:firstLine="120"/>
        <w:rPr>
          <w:rFonts w:eastAsia="楷体" w:cs="SSJ-PK74820000266-Identity-H"/>
          <w:noProof/>
          <w:kern w:val="0"/>
          <w:sz w:val="24"/>
        </w:rPr>
      </w:pPr>
    </w:p>
    <w:p w14:paraId="5ACE76F8" w14:textId="6E9DE4AA" w:rsidR="00432F9E" w:rsidRPr="00E06561" w:rsidRDefault="00F44A2E" w:rsidP="00432F9E">
      <w:pPr>
        <w:ind w:firstLineChars="50" w:firstLine="120"/>
        <w:jc w:val="center"/>
        <w:rPr>
          <w:rFonts w:eastAsia="楷体"/>
          <w:i/>
          <w:sz w:val="24"/>
        </w:rPr>
      </w:pPr>
      <w:r w:rsidRPr="00E06561">
        <w:rPr>
          <w:rFonts w:eastAsia="楷体" w:hint="eastAsia"/>
          <w:i/>
          <w:noProof/>
          <w:sz w:val="24"/>
        </w:rPr>
        <w:lastRenderedPageBreak/>
        <w:drawing>
          <wp:inline distT="0" distB="0" distL="0" distR="0" wp14:anchorId="73D632CC" wp14:editId="7B67A5AE">
            <wp:extent cx="7429500" cy="4267200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ng-TarimMS-Silurian LTC_Supplementary Fig S1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EE0F" w14:textId="5F12E0F5" w:rsidR="00FE63CC" w:rsidRPr="00E06561" w:rsidRDefault="00FE63CC" w:rsidP="00D4123C">
      <w:pPr>
        <w:rPr>
          <w:rFonts w:eastAsia="楷体"/>
          <w:sz w:val="22"/>
          <w:szCs w:val="22"/>
        </w:rPr>
      </w:pPr>
      <w:r w:rsidRPr="00E06561">
        <w:rPr>
          <w:rFonts w:eastAsia="楷体" w:cs="SSJ-PK74820000266-Identity-H" w:hint="eastAsia"/>
          <w:b/>
          <w:kern w:val="0"/>
          <w:sz w:val="22"/>
          <w:szCs w:val="22"/>
        </w:rPr>
        <w:t xml:space="preserve">Supplementary </w:t>
      </w:r>
      <w:r w:rsidRPr="00E06561">
        <w:rPr>
          <w:rFonts w:eastAsia="楷体" w:cs="SSJ-PK74820000266-Identity-H"/>
          <w:b/>
          <w:kern w:val="0"/>
          <w:sz w:val="22"/>
          <w:szCs w:val="22"/>
        </w:rPr>
        <w:t>Fig</w:t>
      </w:r>
      <w:r w:rsidR="0060218C" w:rsidRPr="00E06561">
        <w:rPr>
          <w:rFonts w:eastAsia="楷体" w:cs="SSJ-PK74820000266-Identity-H" w:hint="eastAsia"/>
          <w:b/>
          <w:kern w:val="0"/>
          <w:sz w:val="22"/>
          <w:szCs w:val="22"/>
        </w:rPr>
        <w:t>ure</w:t>
      </w:r>
      <w:r w:rsidRPr="00E06561">
        <w:rPr>
          <w:rFonts w:eastAsia="楷体" w:cs="SSJ-PK74820000266-Identity-H" w:hint="eastAsia"/>
          <w:b/>
          <w:kern w:val="0"/>
          <w:sz w:val="22"/>
          <w:szCs w:val="22"/>
        </w:rPr>
        <w:t xml:space="preserve"> S1: </w:t>
      </w:r>
      <w:r w:rsidRPr="00E06561">
        <w:rPr>
          <w:rFonts w:eastAsia="楷体"/>
          <w:sz w:val="22"/>
          <w:szCs w:val="22"/>
        </w:rPr>
        <w:t>Equal-area projection</w:t>
      </w:r>
      <w:r w:rsidRPr="00E06561">
        <w:rPr>
          <w:rFonts w:eastAsia="楷体" w:hint="eastAsia"/>
          <w:sz w:val="22"/>
          <w:szCs w:val="22"/>
        </w:rPr>
        <w:t xml:space="preserve">s of low temperature component isolated from </w:t>
      </w:r>
      <w:r w:rsidRPr="00E06561">
        <w:rPr>
          <w:rFonts w:eastAsia="楷体"/>
          <w:sz w:val="22"/>
          <w:szCs w:val="22"/>
        </w:rPr>
        <w:t>165</w:t>
      </w:r>
      <w:r w:rsidRPr="00E06561">
        <w:rPr>
          <w:rFonts w:eastAsia="楷体" w:hint="eastAsia"/>
          <w:sz w:val="22"/>
          <w:szCs w:val="22"/>
        </w:rPr>
        <w:t xml:space="preserve"> </w:t>
      </w:r>
      <w:r w:rsidRPr="00E06561">
        <w:rPr>
          <w:rFonts w:eastAsia="楷体"/>
          <w:sz w:val="22"/>
          <w:szCs w:val="22"/>
        </w:rPr>
        <w:t>Llandovery and Wenlock specimen</w:t>
      </w:r>
      <w:r w:rsidRPr="00E06561">
        <w:rPr>
          <w:rFonts w:eastAsia="楷体" w:hint="eastAsia"/>
          <w:sz w:val="22"/>
          <w:szCs w:val="22"/>
        </w:rPr>
        <w:t>s</w:t>
      </w:r>
      <w:r w:rsidRPr="00E06561">
        <w:rPr>
          <w:rFonts w:eastAsia="楷体"/>
          <w:sz w:val="22"/>
          <w:szCs w:val="22"/>
        </w:rPr>
        <w:t xml:space="preserve"> (a) </w:t>
      </w:r>
      <w:r w:rsidRPr="00E06561">
        <w:rPr>
          <w:rFonts w:eastAsia="楷体"/>
          <w:i/>
          <w:sz w:val="22"/>
          <w:szCs w:val="22"/>
        </w:rPr>
        <w:t>in-situ</w:t>
      </w:r>
      <w:r w:rsidRPr="00E06561">
        <w:rPr>
          <w:rFonts w:eastAsia="楷体"/>
          <w:sz w:val="22"/>
          <w:szCs w:val="22"/>
        </w:rPr>
        <w:t xml:space="preserve"> and (b) after tilt correction from the Aksu Sishichang and </w:t>
      </w:r>
      <w:r w:rsidRPr="00E06561">
        <w:rPr>
          <w:rFonts w:eastAsia="楷体" w:cs="SSJ-PK74820000266-Identity-H"/>
          <w:kern w:val="0"/>
          <w:sz w:val="22"/>
          <w:szCs w:val="22"/>
        </w:rPr>
        <w:t>Kalpin Subhash</w:t>
      </w:r>
      <w:r w:rsidRPr="00E06561">
        <w:rPr>
          <w:rFonts w:eastAsia="楷体"/>
          <w:sz w:val="22"/>
          <w:szCs w:val="22"/>
        </w:rPr>
        <w:t xml:space="preserve"> sections of northwestern Tarim. The stars are </w:t>
      </w:r>
      <w:proofErr w:type="spellStart"/>
      <w:r w:rsidRPr="00E06561">
        <w:rPr>
          <w:rFonts w:eastAsia="楷体"/>
          <w:sz w:val="22"/>
          <w:szCs w:val="22"/>
        </w:rPr>
        <w:t>Fisherian</w:t>
      </w:r>
      <w:proofErr w:type="spellEnd"/>
      <w:r w:rsidRPr="00E06561">
        <w:rPr>
          <w:rFonts w:eastAsia="楷体"/>
          <w:sz w:val="22"/>
          <w:szCs w:val="22"/>
        </w:rPr>
        <w:t xml:space="preserve"> (</w:t>
      </w:r>
      <w:r w:rsidRPr="00317915">
        <w:rPr>
          <w:rFonts w:eastAsia="楷体"/>
          <w:color w:val="0000FF"/>
          <w:sz w:val="22"/>
          <w:szCs w:val="22"/>
        </w:rPr>
        <w:t>Fisher, 1953</w:t>
      </w:r>
      <w:r w:rsidRPr="00E06561">
        <w:rPr>
          <w:rFonts w:eastAsia="楷体"/>
          <w:sz w:val="22"/>
          <w:szCs w:val="22"/>
        </w:rPr>
        <w:t>) group-mean directions and solid and open symbols record directions plotted onto lower and upper hemispheres, respectively.</w:t>
      </w:r>
    </w:p>
    <w:p w14:paraId="4FF68865" w14:textId="28271927" w:rsidR="00D4123C" w:rsidRPr="00E06561" w:rsidRDefault="00FB637F" w:rsidP="000C4C9F">
      <w:pPr>
        <w:ind w:left="480" w:hangingChars="200" w:hanging="480"/>
        <w:jc w:val="center"/>
        <w:rPr>
          <w:rFonts w:eastAsia="楷体" w:cs="SSJ-PK74820000266-Identity-H"/>
          <w:kern w:val="0"/>
          <w:sz w:val="24"/>
        </w:rPr>
      </w:pPr>
      <w:r w:rsidRPr="00E06561">
        <w:rPr>
          <w:rFonts w:eastAsia="楷体" w:cs="SSJ-PK74820000266-Identity-H"/>
          <w:noProof/>
          <w:kern w:val="0"/>
          <w:sz w:val="24"/>
        </w:rPr>
        <w:lastRenderedPageBreak/>
        <w:drawing>
          <wp:inline distT="0" distB="0" distL="0" distR="0" wp14:anchorId="3229EE72" wp14:editId="42934E13">
            <wp:extent cx="7319003" cy="39839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ng-TarimMS-Supplementary figure S2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629" cy="398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1144F" w14:textId="15007B0D" w:rsidR="00D4123C" w:rsidRPr="00E06561" w:rsidRDefault="00D4123C" w:rsidP="00D4123C">
      <w:pPr>
        <w:rPr>
          <w:rFonts w:eastAsia="楷体" w:cs="SSJ-PK74820000266-Identity-H"/>
          <w:kern w:val="0"/>
          <w:sz w:val="22"/>
          <w:szCs w:val="22"/>
        </w:rPr>
      </w:pPr>
      <w:r w:rsidRPr="00E06561">
        <w:rPr>
          <w:rFonts w:eastAsia="楷体" w:cs="SSJ-PK74820000266-Identity-H" w:hint="eastAsia"/>
          <w:b/>
          <w:kern w:val="0"/>
          <w:sz w:val="22"/>
          <w:szCs w:val="22"/>
        </w:rPr>
        <w:t xml:space="preserve">Supplementary </w:t>
      </w:r>
      <w:r w:rsidRPr="00E06561">
        <w:rPr>
          <w:rFonts w:eastAsia="楷体" w:cs="SSJ-PK74820000266-Identity-H"/>
          <w:b/>
          <w:kern w:val="0"/>
          <w:sz w:val="22"/>
          <w:szCs w:val="22"/>
        </w:rPr>
        <w:t>Fig</w:t>
      </w:r>
      <w:r w:rsidRPr="00E06561">
        <w:rPr>
          <w:rFonts w:eastAsia="楷体" w:cs="SSJ-PK74820000266-Identity-H" w:hint="eastAsia"/>
          <w:b/>
          <w:kern w:val="0"/>
          <w:sz w:val="22"/>
          <w:szCs w:val="22"/>
        </w:rPr>
        <w:t>ure S</w:t>
      </w:r>
      <w:r w:rsidRPr="00E06561">
        <w:rPr>
          <w:rFonts w:eastAsia="楷体" w:cs="SSJ-PK74820000266-Identity-H"/>
          <w:b/>
          <w:kern w:val="0"/>
          <w:sz w:val="22"/>
          <w:szCs w:val="22"/>
        </w:rPr>
        <w:t>2</w:t>
      </w:r>
      <w:r w:rsidRPr="00E06561">
        <w:rPr>
          <w:rFonts w:eastAsia="楷体" w:cs="SSJ-PK74820000266-Identity-H" w:hint="eastAsia"/>
          <w:b/>
          <w:kern w:val="0"/>
          <w:sz w:val="22"/>
          <w:szCs w:val="22"/>
        </w:rPr>
        <w:t xml:space="preserve">: </w:t>
      </w:r>
      <w:r w:rsidRPr="00E06561">
        <w:rPr>
          <w:rFonts w:eastAsia="楷体" w:cs="SSJ-PK74820000266-Identity-H"/>
          <w:kern w:val="0"/>
          <w:sz w:val="22"/>
          <w:szCs w:val="22"/>
        </w:rPr>
        <w:t xml:space="preserve">Equal-area projections of site-mean directions of the characteristic component </w:t>
      </w:r>
      <w:proofErr w:type="gramStart"/>
      <w:r w:rsidRPr="00E06561">
        <w:rPr>
          <w:rFonts w:eastAsia="楷体" w:cs="SSJ-PK74820000266-Identity-H"/>
          <w:kern w:val="0"/>
          <w:sz w:val="22"/>
          <w:szCs w:val="22"/>
        </w:rPr>
        <w:t>A</w:t>
      </w:r>
      <w:proofErr w:type="gramEnd"/>
      <w:r w:rsidRPr="00E06561">
        <w:rPr>
          <w:rFonts w:eastAsia="楷体" w:cs="SSJ-PK74820000266-Identity-H"/>
          <w:kern w:val="0"/>
          <w:sz w:val="22"/>
          <w:szCs w:val="22"/>
        </w:rPr>
        <w:t xml:space="preserve"> isolated from Ordovician rocks in the Aksu-Kalpin-Bachu areas, northwestern Tarim (a)</w:t>
      </w:r>
      <w:r w:rsidRPr="00E06561">
        <w:rPr>
          <w:rFonts w:eastAsia="楷体" w:cs="SSJ-PK74820000266-Identity-H" w:hint="eastAsia"/>
          <w:kern w:val="0"/>
          <w:sz w:val="22"/>
          <w:szCs w:val="22"/>
        </w:rPr>
        <w:t xml:space="preserve"> </w:t>
      </w:r>
      <w:r w:rsidRPr="00E06561">
        <w:rPr>
          <w:rFonts w:eastAsia="楷体" w:cs="SSJ-PK74820000266-Identity-H" w:hint="eastAsia"/>
          <w:i/>
          <w:kern w:val="0"/>
          <w:sz w:val="22"/>
          <w:szCs w:val="22"/>
        </w:rPr>
        <w:t>in-situ</w:t>
      </w:r>
      <w:r w:rsidRPr="00E06561">
        <w:rPr>
          <w:rFonts w:eastAsia="楷体" w:cs="SSJ-PK74820000266-Identity-H"/>
          <w:kern w:val="0"/>
          <w:sz w:val="22"/>
          <w:szCs w:val="22"/>
        </w:rPr>
        <w:t xml:space="preserve"> and (b)</w:t>
      </w:r>
      <w:r w:rsidRPr="00E06561">
        <w:rPr>
          <w:rFonts w:eastAsia="楷体" w:cs="SSJ-PK74820000266-Identity-H" w:hint="eastAsia"/>
          <w:kern w:val="0"/>
          <w:sz w:val="22"/>
          <w:szCs w:val="22"/>
        </w:rPr>
        <w:t xml:space="preserve"> </w:t>
      </w:r>
      <w:r w:rsidRPr="00E06561">
        <w:rPr>
          <w:rFonts w:eastAsia="楷体" w:cs="SSJ-PK74820000266-Identity-H"/>
          <w:kern w:val="0"/>
          <w:sz w:val="22"/>
          <w:szCs w:val="22"/>
        </w:rPr>
        <w:t xml:space="preserve">after </w:t>
      </w:r>
      <w:r w:rsidRPr="00E06561">
        <w:rPr>
          <w:rFonts w:eastAsia="楷体" w:cs="SSJ-PK74820000266-Identity-H" w:hint="eastAsia"/>
          <w:kern w:val="0"/>
          <w:sz w:val="22"/>
          <w:szCs w:val="22"/>
        </w:rPr>
        <w:t>the</w:t>
      </w:r>
      <w:r w:rsidRPr="00E06561">
        <w:rPr>
          <w:rFonts w:eastAsia="楷体" w:cs="SSJ-PK74820000266-Identity-H"/>
          <w:kern w:val="0"/>
          <w:sz w:val="22"/>
          <w:szCs w:val="22"/>
        </w:rPr>
        <w:t xml:space="preserve"> tilt correction. Stars show group mean directions with solid and open symbols recording directions plotted onto the lower and upper hemispheres, respectively.</w:t>
      </w:r>
      <w:r w:rsidRPr="00E06561">
        <w:rPr>
          <w:rFonts w:eastAsia="楷体" w:cs="SSJ-PK74820000266-Identity-H" w:hint="eastAsia"/>
          <w:kern w:val="0"/>
          <w:sz w:val="22"/>
          <w:szCs w:val="22"/>
        </w:rPr>
        <w:t xml:space="preserve"> See Supplementary Table S1 for directions of this plot. Redrawn from </w:t>
      </w:r>
      <w:r w:rsidRPr="00317915">
        <w:rPr>
          <w:rFonts w:eastAsia="楷体" w:cs="SSJ-PK74820000266-Identity-H" w:hint="eastAsia"/>
          <w:color w:val="0000FF"/>
          <w:kern w:val="0"/>
          <w:sz w:val="22"/>
          <w:szCs w:val="22"/>
        </w:rPr>
        <w:t xml:space="preserve">Sun </w:t>
      </w:r>
      <w:r w:rsidR="00C12F5A" w:rsidRPr="00317915">
        <w:rPr>
          <w:rFonts w:eastAsia="楷体" w:cs="SSJ-PK74820000266-Identity-H" w:hint="eastAsia"/>
          <w:color w:val="0000FF"/>
          <w:kern w:val="0"/>
          <w:sz w:val="22"/>
          <w:szCs w:val="22"/>
        </w:rPr>
        <w:t>and</w:t>
      </w:r>
      <w:r w:rsidRPr="00317915">
        <w:rPr>
          <w:rFonts w:eastAsia="楷体" w:cs="SSJ-PK74820000266-Identity-H" w:hint="eastAsia"/>
          <w:color w:val="0000FF"/>
          <w:kern w:val="0"/>
          <w:sz w:val="22"/>
          <w:szCs w:val="22"/>
        </w:rPr>
        <w:t xml:space="preserve"> Huang (2009)</w:t>
      </w:r>
      <w:r w:rsidRPr="00E06561">
        <w:rPr>
          <w:rFonts w:eastAsia="楷体" w:cs="SSJ-PK74820000266-Identity-H" w:hint="eastAsia"/>
          <w:kern w:val="0"/>
          <w:sz w:val="22"/>
          <w:szCs w:val="22"/>
        </w:rPr>
        <w:t>.</w:t>
      </w:r>
    </w:p>
    <w:p w14:paraId="1763C807" w14:textId="3B930D9A" w:rsidR="000C4C9F" w:rsidRPr="00E06561" w:rsidRDefault="000C4C9F" w:rsidP="000C4C9F">
      <w:pPr>
        <w:pStyle w:val="af0"/>
        <w:spacing w:beforeLines="50" w:before="211" w:after="120"/>
        <w:outlineLvl w:val="0"/>
        <w:rPr>
          <w:rFonts w:ascii="Times New Roman" w:hAnsi="Times New Roman"/>
          <w:b/>
          <w:sz w:val="22"/>
          <w:szCs w:val="22"/>
          <w:lang w:eastAsia="zh-CN"/>
        </w:rPr>
      </w:pPr>
      <w:r w:rsidRPr="00E06561">
        <w:rPr>
          <w:rFonts w:ascii="Times New Roman" w:hAnsi="Times New Roman" w:hint="eastAsia"/>
          <w:b/>
          <w:sz w:val="22"/>
          <w:szCs w:val="22"/>
          <w:lang w:eastAsia="zh-CN"/>
        </w:rPr>
        <w:lastRenderedPageBreak/>
        <w:t xml:space="preserve">Supplementary </w:t>
      </w:r>
      <w:r w:rsidRPr="00E06561">
        <w:rPr>
          <w:rFonts w:ascii="Times New Roman" w:hAnsi="Times New Roman"/>
          <w:b/>
          <w:sz w:val="22"/>
          <w:szCs w:val="22"/>
        </w:rPr>
        <w:t>T</w:t>
      </w:r>
      <w:r w:rsidRPr="00E06561">
        <w:rPr>
          <w:rFonts w:ascii="Times New Roman" w:hAnsi="Times New Roman" w:hint="eastAsia"/>
          <w:b/>
          <w:sz w:val="22"/>
          <w:szCs w:val="22"/>
          <w:lang w:eastAsia="zh-CN"/>
        </w:rPr>
        <w:t>able</w:t>
      </w:r>
      <w:r w:rsidRPr="00E06561">
        <w:rPr>
          <w:rFonts w:ascii="Times New Roman" w:hAnsi="Times New Roman"/>
          <w:b/>
          <w:sz w:val="22"/>
          <w:szCs w:val="22"/>
        </w:rPr>
        <w:t xml:space="preserve"> </w:t>
      </w:r>
      <w:r w:rsidRPr="00E06561">
        <w:rPr>
          <w:rFonts w:ascii="Times New Roman" w:hAnsi="Times New Roman" w:hint="eastAsia"/>
          <w:b/>
          <w:sz w:val="22"/>
          <w:szCs w:val="22"/>
          <w:lang w:eastAsia="zh-CN"/>
        </w:rPr>
        <w:t>S</w:t>
      </w:r>
      <w:r w:rsidRPr="00E06561">
        <w:rPr>
          <w:rFonts w:ascii="Times New Roman" w:hAnsi="Times New Roman"/>
          <w:b/>
          <w:sz w:val="22"/>
          <w:szCs w:val="22"/>
        </w:rPr>
        <w:t xml:space="preserve">1: </w:t>
      </w:r>
      <w:r w:rsidRPr="00E06561">
        <w:rPr>
          <w:rFonts w:ascii="Times New Roman" w:hAnsi="Times New Roman"/>
          <w:sz w:val="22"/>
          <w:szCs w:val="22"/>
        </w:rPr>
        <w:t xml:space="preserve">Summary of Ordovician paleomagnetic results </w:t>
      </w:r>
      <w:r w:rsidRPr="00E06561">
        <w:rPr>
          <w:rFonts w:ascii="Times New Roman" w:hAnsi="Times New Roman" w:hint="eastAsia"/>
          <w:sz w:val="22"/>
          <w:szCs w:val="22"/>
          <w:lang w:eastAsia="zh-CN"/>
        </w:rPr>
        <w:t>for</w:t>
      </w:r>
      <w:r w:rsidRPr="00E06561">
        <w:rPr>
          <w:rFonts w:ascii="Times New Roman" w:hAnsi="Times New Roman"/>
          <w:sz w:val="22"/>
          <w:szCs w:val="22"/>
        </w:rPr>
        <w:t xml:space="preserve"> </w:t>
      </w:r>
      <w:r w:rsidRPr="00E06561">
        <w:rPr>
          <w:rFonts w:ascii="Times New Roman" w:hAnsi="Times New Roman" w:hint="eastAsia"/>
          <w:sz w:val="22"/>
          <w:szCs w:val="22"/>
          <w:lang w:eastAsia="zh-CN"/>
        </w:rPr>
        <w:t xml:space="preserve">characteristic </w:t>
      </w:r>
      <w:proofErr w:type="gramStart"/>
      <w:r w:rsidRPr="00E06561">
        <w:rPr>
          <w:rFonts w:ascii="Times New Roman" w:hAnsi="Times New Roman"/>
          <w:sz w:val="22"/>
          <w:szCs w:val="22"/>
        </w:rPr>
        <w:t>A</w:t>
      </w:r>
      <w:proofErr w:type="gramEnd"/>
      <w:r w:rsidRPr="00E06561">
        <w:rPr>
          <w:rFonts w:ascii="Times New Roman" w:hAnsi="Times New Roman"/>
          <w:sz w:val="22"/>
          <w:szCs w:val="22"/>
        </w:rPr>
        <w:t xml:space="preserve"> component from </w:t>
      </w:r>
      <w:r w:rsidRPr="00E06561">
        <w:rPr>
          <w:rFonts w:ascii="Times New Roman" w:hAnsi="Times New Roman" w:hint="eastAsia"/>
          <w:sz w:val="22"/>
          <w:szCs w:val="22"/>
          <w:lang w:eastAsia="zh-CN"/>
        </w:rPr>
        <w:t xml:space="preserve">the </w:t>
      </w:r>
      <w:r w:rsidRPr="00E06561">
        <w:rPr>
          <w:rFonts w:ascii="Times New Roman" w:hAnsi="Times New Roman"/>
          <w:sz w:val="22"/>
          <w:szCs w:val="22"/>
        </w:rPr>
        <w:t>Aksu-Kalpin-Bachu area</w:t>
      </w:r>
      <w:r w:rsidRPr="00E06561">
        <w:rPr>
          <w:rFonts w:ascii="Times New Roman" w:hAnsi="Times New Roman" w:hint="eastAsia"/>
          <w:sz w:val="22"/>
          <w:szCs w:val="22"/>
          <w:lang w:eastAsia="zh-CN"/>
        </w:rPr>
        <w:t>s</w:t>
      </w:r>
      <w:r w:rsidRPr="00E06561">
        <w:rPr>
          <w:rFonts w:ascii="Times New Roman" w:hAnsi="Times New Roman"/>
          <w:sz w:val="22"/>
          <w:szCs w:val="22"/>
        </w:rPr>
        <w:t xml:space="preserve"> of </w:t>
      </w:r>
      <w:r w:rsidRPr="00E06561">
        <w:rPr>
          <w:rFonts w:ascii="Times New Roman" w:hAnsi="Times New Roman" w:hint="eastAsia"/>
          <w:sz w:val="22"/>
          <w:szCs w:val="22"/>
          <w:lang w:eastAsia="zh-CN"/>
        </w:rPr>
        <w:t xml:space="preserve">northwestern </w:t>
      </w:r>
      <w:r w:rsidRPr="00E06561">
        <w:rPr>
          <w:rFonts w:ascii="Times New Roman" w:hAnsi="Times New Roman"/>
          <w:sz w:val="22"/>
          <w:szCs w:val="22"/>
        </w:rPr>
        <w:t>Tarim</w:t>
      </w:r>
      <w:r w:rsidRPr="00E06561">
        <w:rPr>
          <w:rFonts w:ascii="Times New Roman" w:hAnsi="Times New Roman" w:hint="eastAsia"/>
          <w:sz w:val="22"/>
          <w:szCs w:val="22"/>
          <w:lang w:eastAsia="zh-CN"/>
        </w:rPr>
        <w:t>.</w:t>
      </w: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653"/>
        <w:gridCol w:w="992"/>
        <w:gridCol w:w="993"/>
        <w:gridCol w:w="1176"/>
        <w:gridCol w:w="1120"/>
        <w:gridCol w:w="858"/>
        <w:gridCol w:w="852"/>
        <w:gridCol w:w="817"/>
        <w:gridCol w:w="852"/>
        <w:gridCol w:w="819"/>
        <w:gridCol w:w="852"/>
        <w:gridCol w:w="861"/>
        <w:gridCol w:w="913"/>
        <w:gridCol w:w="917"/>
      </w:tblGrid>
      <w:tr w:rsidR="000C4C9F" w:rsidRPr="00E06561" w14:paraId="39156147" w14:textId="77777777" w:rsidTr="003510ED">
        <w:trPr>
          <w:trHeight w:val="313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D71AF" w14:textId="77777777" w:rsidR="000C4C9F" w:rsidRPr="00E06561" w:rsidRDefault="000C4C9F" w:rsidP="00BF3480">
            <w:pPr>
              <w:jc w:val="center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Site ID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F28CE" w14:textId="77777777" w:rsidR="000C4C9F" w:rsidRPr="00E06561" w:rsidRDefault="000C4C9F" w:rsidP="00BF3480">
            <w:pPr>
              <w:jc w:val="center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Lithology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D45B1" w14:textId="77777777" w:rsidR="000C4C9F" w:rsidRPr="00E06561" w:rsidRDefault="000C4C9F" w:rsidP="00BF3480">
            <w:pPr>
              <w:jc w:val="center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Location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795DC" w14:textId="77777777" w:rsidR="000C4C9F" w:rsidRPr="00E06561" w:rsidRDefault="000C4C9F" w:rsidP="00BF3480">
            <w:pPr>
              <w:jc w:val="center"/>
              <w:rPr>
                <w:b/>
              </w:rPr>
            </w:pPr>
            <w:r w:rsidRPr="00E06561">
              <w:rPr>
                <w:b/>
              </w:rPr>
              <w:t>Bedding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CC461" w14:textId="77777777" w:rsidR="000C4C9F" w:rsidRPr="00E06561" w:rsidRDefault="000C4C9F" w:rsidP="00BF3480">
            <w:pPr>
              <w:jc w:val="center"/>
              <w:rPr>
                <w:b/>
              </w:rPr>
            </w:pPr>
            <w:proofErr w:type="gramStart"/>
            <w:r w:rsidRPr="00E06561">
              <w:rPr>
                <w:b/>
              </w:rPr>
              <w:t>n</w:t>
            </w:r>
            <w:proofErr w:type="gramEnd"/>
            <w:r w:rsidRPr="00E06561">
              <w:rPr>
                <w:b/>
              </w:rPr>
              <w:t>/n</w:t>
            </w:r>
            <w:r w:rsidRPr="00E06561">
              <w:rPr>
                <w:b/>
                <w:vertAlign w:val="subscript"/>
              </w:rPr>
              <w:t>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6A492" w14:textId="77777777" w:rsidR="000C4C9F" w:rsidRPr="00E06561" w:rsidRDefault="000C4C9F" w:rsidP="00BF3480">
            <w:pPr>
              <w:jc w:val="center"/>
              <w:rPr>
                <w:b/>
              </w:rPr>
            </w:pPr>
            <w:r w:rsidRPr="00E06561">
              <w:rPr>
                <w:b/>
              </w:rPr>
              <w:t>R/N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42BA9" w14:textId="77777777" w:rsidR="000C4C9F" w:rsidRPr="00E06561" w:rsidRDefault="000C4C9F" w:rsidP="00BF3480">
            <w:pPr>
              <w:jc w:val="center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In-situ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BDC31" w14:textId="77777777" w:rsidR="000C4C9F" w:rsidRPr="00E06561" w:rsidRDefault="000C4C9F" w:rsidP="00BF3480">
            <w:pPr>
              <w:jc w:val="center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Tilt-corrected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B2FEC" w14:textId="77777777" w:rsidR="000C4C9F" w:rsidRPr="00E06561" w:rsidRDefault="000C4C9F" w:rsidP="00BF3480">
            <w:pPr>
              <w:jc w:val="center"/>
              <w:rPr>
                <w:b/>
                <w:i/>
                <w:iCs/>
              </w:rPr>
            </w:pPr>
            <w:proofErr w:type="gramStart"/>
            <w:r w:rsidRPr="00E06561">
              <w:rPr>
                <w:b/>
                <w:i/>
                <w:iCs/>
              </w:rPr>
              <w:t>k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A4EB3" w14:textId="77777777" w:rsidR="000C4C9F" w:rsidRPr="00E06561" w:rsidRDefault="000C4C9F" w:rsidP="00BF3480">
            <w:pPr>
              <w:jc w:val="center"/>
              <w:rPr>
                <w:b/>
              </w:rPr>
            </w:pPr>
            <w:proofErr w:type="gramStart"/>
            <w:r w:rsidRPr="00E06561">
              <w:rPr>
                <w:b/>
                <w:iCs/>
                <w:szCs w:val="21"/>
              </w:rPr>
              <w:t>α</w:t>
            </w:r>
            <w:r w:rsidRPr="00E06561">
              <w:rPr>
                <w:b/>
                <w:iCs/>
                <w:szCs w:val="21"/>
                <w:vertAlign w:val="subscript"/>
              </w:rPr>
              <w:t>95</w:t>
            </w:r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D3F6" w14:textId="77777777" w:rsidR="000C4C9F" w:rsidRPr="00E06561" w:rsidRDefault="000C4C9F" w:rsidP="00BF3480">
            <w:pPr>
              <w:jc w:val="center"/>
              <w:rPr>
                <w:b/>
              </w:rPr>
            </w:pPr>
            <w:r w:rsidRPr="00E06561">
              <w:rPr>
                <w:b/>
              </w:rPr>
              <w:t>VGP</w:t>
            </w:r>
          </w:p>
        </w:tc>
      </w:tr>
      <w:tr w:rsidR="000C4C9F" w:rsidRPr="00E06561" w14:paraId="46A46755" w14:textId="77777777" w:rsidTr="003510ED">
        <w:trPr>
          <w:trHeight w:val="380"/>
          <w:jc w:val="center"/>
        </w:trPr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1C3A1" w14:textId="77777777" w:rsidR="000C4C9F" w:rsidRPr="00E06561" w:rsidRDefault="000C4C9F" w:rsidP="00BF3480">
            <w:pPr>
              <w:jc w:val="center"/>
              <w:rPr>
                <w:b/>
                <w:szCs w:val="21"/>
              </w:rPr>
            </w:pPr>
          </w:p>
        </w:tc>
        <w:tc>
          <w:tcPr>
            <w:tcW w:w="26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A9B01" w14:textId="77777777" w:rsidR="000C4C9F" w:rsidRPr="00E06561" w:rsidRDefault="000C4C9F" w:rsidP="00BF348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952F3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proofErr w:type="spellStart"/>
            <w:proofErr w:type="gramStart"/>
            <w:r w:rsidRPr="00E06561">
              <w:rPr>
                <w:b/>
                <w:iCs/>
                <w:szCs w:val="21"/>
              </w:rPr>
              <w:t>φ</w:t>
            </w:r>
            <w:r w:rsidRPr="00E06561">
              <w:rPr>
                <w:b/>
                <w:iCs/>
                <w:szCs w:val="21"/>
                <w:vertAlign w:val="subscript"/>
              </w:rPr>
              <w:t>s</w:t>
            </w:r>
            <w:proofErr w:type="spellEnd"/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szCs w:val="21"/>
              </w:rPr>
              <w:t>E</w:t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00919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proofErr w:type="spellStart"/>
            <w:proofErr w:type="gramStart"/>
            <w:r w:rsidRPr="00E06561">
              <w:rPr>
                <w:b/>
                <w:iCs/>
                <w:szCs w:val="21"/>
              </w:rPr>
              <w:t>λ</w:t>
            </w:r>
            <w:r w:rsidRPr="00E06561">
              <w:rPr>
                <w:b/>
                <w:iCs/>
                <w:szCs w:val="21"/>
                <w:vertAlign w:val="subscript"/>
              </w:rPr>
              <w:t>s</w:t>
            </w:r>
            <w:proofErr w:type="spellEnd"/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szCs w:val="21"/>
              </w:rPr>
              <w:t>N</w:t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9CF3B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r w:rsidRPr="00E06561">
              <w:rPr>
                <w:b/>
              </w:rPr>
              <w:t>Strike/dip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011C0" w14:textId="77777777" w:rsidR="000C4C9F" w:rsidRPr="00E06561" w:rsidRDefault="000C4C9F" w:rsidP="00BF3480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5F4C0" w14:textId="77777777" w:rsidR="000C4C9F" w:rsidRPr="00E06561" w:rsidRDefault="000C4C9F" w:rsidP="00BF3480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B4948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proofErr w:type="gramStart"/>
            <w:r w:rsidRPr="00E06561">
              <w:rPr>
                <w:b/>
                <w:iCs/>
                <w:szCs w:val="21"/>
              </w:rPr>
              <w:t>D</w:t>
            </w:r>
            <w:r w:rsidRPr="00E06561">
              <w:rPr>
                <w:b/>
                <w:iCs/>
                <w:szCs w:val="21"/>
                <w:vertAlign w:val="subscript"/>
              </w:rPr>
              <w:t>g</w:t>
            </w:r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73FB3" w14:textId="77777777" w:rsidR="000C4C9F" w:rsidRPr="00E06561" w:rsidRDefault="000C4C9F" w:rsidP="00BF3480">
            <w:pPr>
              <w:jc w:val="center"/>
              <w:rPr>
                <w:b/>
              </w:rPr>
            </w:pPr>
            <w:proofErr w:type="spellStart"/>
            <w:proofErr w:type="gramStart"/>
            <w:r w:rsidRPr="00E06561">
              <w:rPr>
                <w:b/>
                <w:iCs/>
                <w:szCs w:val="21"/>
              </w:rPr>
              <w:t>I</w:t>
            </w:r>
            <w:r w:rsidRPr="00E06561">
              <w:rPr>
                <w:b/>
                <w:iCs/>
                <w:szCs w:val="21"/>
                <w:vertAlign w:val="subscript"/>
              </w:rPr>
              <w:t>g</w:t>
            </w:r>
            <w:proofErr w:type="spellEnd"/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38946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proofErr w:type="gramStart"/>
            <w:r w:rsidRPr="00E06561">
              <w:rPr>
                <w:b/>
                <w:iCs/>
                <w:szCs w:val="21"/>
              </w:rPr>
              <w:t>D</w:t>
            </w:r>
            <w:r w:rsidRPr="00E06561">
              <w:rPr>
                <w:b/>
                <w:iCs/>
                <w:szCs w:val="21"/>
                <w:vertAlign w:val="subscript"/>
              </w:rPr>
              <w:t>s</w:t>
            </w:r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614B4" w14:textId="77777777" w:rsidR="000C4C9F" w:rsidRPr="00E06561" w:rsidRDefault="000C4C9F" w:rsidP="00BF3480">
            <w:pPr>
              <w:jc w:val="center"/>
              <w:rPr>
                <w:b/>
              </w:rPr>
            </w:pPr>
            <w:proofErr w:type="gramStart"/>
            <w:r w:rsidRPr="00E06561">
              <w:rPr>
                <w:b/>
                <w:iCs/>
                <w:szCs w:val="21"/>
              </w:rPr>
              <w:t>I</w:t>
            </w:r>
            <w:r w:rsidRPr="00E06561">
              <w:rPr>
                <w:b/>
                <w:iCs/>
                <w:szCs w:val="21"/>
                <w:vertAlign w:val="subscript"/>
              </w:rPr>
              <w:t>s</w:t>
            </w:r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501CD" w14:textId="77777777" w:rsidR="000C4C9F" w:rsidRPr="00E06561" w:rsidRDefault="000C4C9F" w:rsidP="00BF348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2E919" w14:textId="77777777" w:rsidR="000C4C9F" w:rsidRPr="00E06561" w:rsidRDefault="000C4C9F" w:rsidP="00BF3480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50C78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proofErr w:type="spellStart"/>
            <w:proofErr w:type="gramStart"/>
            <w:r w:rsidRPr="00E06561">
              <w:rPr>
                <w:b/>
                <w:iCs/>
                <w:szCs w:val="21"/>
              </w:rPr>
              <w:t>φ</w:t>
            </w:r>
            <w:r w:rsidRPr="00E06561">
              <w:rPr>
                <w:b/>
                <w:iCs/>
                <w:szCs w:val="21"/>
                <w:vertAlign w:val="subscript"/>
              </w:rPr>
              <w:t>p</w:t>
            </w:r>
            <w:proofErr w:type="spellEnd"/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szCs w:val="21"/>
              </w:rPr>
              <w:t>E</w:t>
            </w:r>
            <w:r w:rsidRPr="00E06561">
              <w:rPr>
                <w:b/>
                <w:iCs/>
                <w:szCs w:val="21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2DC2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proofErr w:type="spellStart"/>
            <w:proofErr w:type="gramStart"/>
            <w:r w:rsidRPr="00E06561">
              <w:rPr>
                <w:b/>
                <w:iCs/>
                <w:szCs w:val="21"/>
              </w:rPr>
              <w:t>λ</w:t>
            </w:r>
            <w:r w:rsidRPr="00E06561">
              <w:rPr>
                <w:rFonts w:hint="eastAsia"/>
                <w:b/>
                <w:iCs/>
                <w:szCs w:val="21"/>
                <w:vertAlign w:val="subscript"/>
              </w:rPr>
              <w:t>p</w:t>
            </w:r>
            <w:proofErr w:type="spellEnd"/>
            <w:r w:rsidRPr="00E06561">
              <w:rPr>
                <w:b/>
                <w:iCs/>
                <w:szCs w:val="21"/>
              </w:rPr>
              <w:t>(</w:t>
            </w:r>
            <w:proofErr w:type="gramEnd"/>
            <w:r w:rsidRPr="00E06561">
              <w:rPr>
                <w:szCs w:val="21"/>
              </w:rPr>
              <w:sym w:font="Symbol" w:char="F0B0"/>
            </w:r>
            <w:r w:rsidRPr="00E06561">
              <w:rPr>
                <w:szCs w:val="21"/>
              </w:rPr>
              <w:t>N</w:t>
            </w:r>
            <w:r w:rsidRPr="00E06561">
              <w:rPr>
                <w:b/>
                <w:iCs/>
                <w:szCs w:val="21"/>
              </w:rPr>
              <w:t>)</w:t>
            </w:r>
          </w:p>
        </w:tc>
      </w:tr>
      <w:tr w:rsidR="000C4C9F" w:rsidRPr="00E06561" w14:paraId="69E68AE8" w14:textId="77777777" w:rsidTr="003510ED">
        <w:trPr>
          <w:jc w:val="center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D0B76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as16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D70B3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r w:rsidRPr="00E06561">
              <w:rPr>
                <w:rFonts w:hint="eastAsia"/>
                <w:szCs w:val="21"/>
              </w:rPr>
              <w:t>Ar</w:t>
            </w:r>
            <w:r w:rsidRPr="00E06561">
              <w:rPr>
                <w:rFonts w:ascii="宋体" w:hAnsi="宋体" w:cs="宋体" w:hint="eastAsia"/>
                <w:szCs w:val="21"/>
              </w:rPr>
              <w:t>g</w:t>
            </w:r>
            <w:r w:rsidRPr="00E06561">
              <w:rPr>
                <w:rFonts w:hint="eastAsia"/>
                <w:szCs w:val="21"/>
              </w:rPr>
              <w:t>il</w:t>
            </w:r>
            <w:r w:rsidRPr="00E06561">
              <w:rPr>
                <w:szCs w:val="21"/>
              </w:rPr>
              <w:t>lac</w:t>
            </w:r>
            <w:r w:rsidRPr="00E06561">
              <w:rPr>
                <w:rFonts w:hint="eastAsia"/>
                <w:szCs w:val="21"/>
              </w:rPr>
              <w:t>eous</w:t>
            </w:r>
            <w:r w:rsidRPr="00E06561">
              <w:rPr>
                <w:szCs w:val="21"/>
              </w:rPr>
              <w:t xml:space="preserve"> limestone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9842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EBEA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3FBC3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81/60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E101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9/10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B978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9/0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FCF3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176.7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E3CF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-60.8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5D20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345.6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751E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-58.9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CD77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338.8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2C8F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2.8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3C827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192.4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B24AA7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-87.3</w:t>
            </w:r>
          </w:p>
        </w:tc>
      </w:tr>
      <w:tr w:rsidR="000C4C9F" w:rsidRPr="00E06561" w14:paraId="080CCC82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BE6DC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as17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5412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Sandy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A21B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2D0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92C7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78/70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B45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0B2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BA3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172.4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D56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-35.2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7D9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336.0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44B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-74.1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6DD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39.4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D660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10.8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74A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99.0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47F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-67.6</w:t>
            </w:r>
          </w:p>
        </w:tc>
      </w:tr>
      <w:tr w:rsidR="000C4C9F" w:rsidRPr="00E06561" w14:paraId="5A3171BB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568A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as18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71AD8A1" w14:textId="77777777" w:rsidR="000C4C9F" w:rsidRPr="00E06561" w:rsidRDefault="000C4C9F" w:rsidP="00BF3480">
            <w:r w:rsidRPr="00E06561">
              <w:rPr>
                <w:szCs w:val="21"/>
              </w:rPr>
              <w:t>Sandy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572E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D12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A3F3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77/66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98D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D2C3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940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165.4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73B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-62.9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E1A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349.2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B9A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-50.6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3828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2BA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DC7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192.7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896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-78.7</w:t>
            </w:r>
          </w:p>
        </w:tc>
      </w:tr>
      <w:tr w:rsidR="000C4C9F" w:rsidRPr="00E06561" w14:paraId="79C611F8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4F9D0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as19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C50631A" w14:textId="77777777" w:rsidR="000C4C9F" w:rsidRPr="00E06561" w:rsidRDefault="000C4C9F" w:rsidP="00BF3480">
            <w:r w:rsidRPr="00E06561">
              <w:rPr>
                <w:szCs w:val="21"/>
              </w:rPr>
              <w:t>Sandy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9B5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0EB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A88D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78/52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0A0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7(1)/10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A27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2/5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3C4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4EDC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70.2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7C1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158.5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D91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56.7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232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64.0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E2F9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ACB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89.0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9BB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76.4</w:t>
            </w:r>
          </w:p>
        </w:tc>
      </w:tr>
      <w:tr w:rsidR="000C4C9F" w:rsidRPr="00E06561" w14:paraId="3115EDFE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3F2B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as20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10039FF" w14:textId="77777777" w:rsidR="000C4C9F" w:rsidRPr="00E06561" w:rsidRDefault="000C4C9F" w:rsidP="00BF3480">
            <w:r w:rsidRPr="00E06561">
              <w:rPr>
                <w:szCs w:val="21"/>
              </w:rPr>
              <w:t>Sandy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E2A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BD8A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9321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79/61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60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7(3)/10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9FA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BD3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172</w:t>
            </w:r>
            <w:r w:rsidRPr="00E06561">
              <w:rPr>
                <w:rFonts w:hint="eastAsia"/>
                <w:kern w:val="0"/>
                <w:szCs w:val="18"/>
              </w:rPr>
              <w:t>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778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-60.3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C88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346.1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528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-58.6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134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125.9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C17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4EC4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176.2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A89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-84.0</w:t>
            </w:r>
          </w:p>
        </w:tc>
      </w:tr>
      <w:tr w:rsidR="000C4C9F" w:rsidRPr="00E06561" w14:paraId="07FEB846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FF38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as21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17E6C7EF" w14:textId="77777777" w:rsidR="000C4C9F" w:rsidRPr="00E06561" w:rsidRDefault="000C4C9F" w:rsidP="00BF3480">
            <w:r w:rsidRPr="00E06561">
              <w:rPr>
                <w:szCs w:val="21"/>
              </w:rPr>
              <w:t>Sandy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E55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AA89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C530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77/61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8BB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10(2)/11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DE0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10/0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41D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170.1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E640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-60.4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F30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344.1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549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-58.5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F06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98.1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E32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4.9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53E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177.0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F34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-82.5</w:t>
            </w:r>
          </w:p>
        </w:tc>
      </w:tr>
      <w:tr w:rsidR="000C4C9F" w:rsidRPr="00E06561" w14:paraId="5D8CADAB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01DD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as22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F844A1B" w14:textId="77777777" w:rsidR="000C4C9F" w:rsidRPr="00E06561" w:rsidRDefault="000C4C9F" w:rsidP="00BF3480">
            <w:r w:rsidRPr="00E06561">
              <w:rPr>
                <w:szCs w:val="21"/>
              </w:rPr>
              <w:t>Sandy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F15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352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B749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81/66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6C9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4(2)/10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E86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8CB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186.2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0A8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-65.0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185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341.5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858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-47.8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221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220.5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F5F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CE0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293.7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B154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-82.4</w:t>
            </w:r>
          </w:p>
        </w:tc>
      </w:tr>
      <w:tr w:rsidR="000C4C9F" w:rsidRPr="00E06561" w14:paraId="1CB758B6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67A3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as23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1367D559" w14:textId="77777777" w:rsidR="000C4C9F" w:rsidRPr="00E06561" w:rsidRDefault="000C4C9F" w:rsidP="00BF3480">
            <w:r w:rsidRPr="00E06561">
              <w:rPr>
                <w:szCs w:val="21"/>
              </w:rPr>
              <w:t>Sandy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780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421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0929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79/51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2D5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8DBA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7/1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DA2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172.4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D8A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-58.0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2C2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343.4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917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-70.9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25A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95.4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0E2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B44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151.9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0EA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-83.8</w:t>
            </w:r>
          </w:p>
        </w:tc>
      </w:tr>
      <w:tr w:rsidR="000C4C9F" w:rsidRPr="00E06561" w14:paraId="5234B4B7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FB55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as24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D513" w14:textId="77777777" w:rsidR="000C4C9F" w:rsidRPr="00E06561" w:rsidRDefault="000C4C9F" w:rsidP="00BF348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E06561">
              <w:rPr>
                <w:rFonts w:hint="eastAsia"/>
                <w:szCs w:val="21"/>
              </w:rPr>
              <w:t>Sandy marl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3B0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6E0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F1A3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70/66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A27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11/12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046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11/0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8E4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187</w:t>
            </w:r>
            <w:r w:rsidRPr="00E06561">
              <w:rPr>
                <w:rFonts w:hint="eastAsia"/>
                <w:kern w:val="0"/>
                <w:szCs w:val="18"/>
              </w:rPr>
              <w:t>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E9A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-66.0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21D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325.0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89E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-44.7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375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91.4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B98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92F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291.1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D6A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-81.0</w:t>
            </w:r>
          </w:p>
        </w:tc>
      </w:tr>
      <w:tr w:rsidR="000C4C9F" w:rsidRPr="00E06561" w14:paraId="68BDBF74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B2B6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as25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CEFA" w14:textId="77777777" w:rsidR="000C4C9F" w:rsidRPr="00E06561" w:rsidRDefault="000C4C9F" w:rsidP="00BF348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proofErr w:type="spellStart"/>
            <w:r w:rsidRPr="00E06561">
              <w:rPr>
                <w:rFonts w:hint="eastAsia"/>
                <w:szCs w:val="21"/>
              </w:rPr>
              <w:t>Silty</w:t>
            </w:r>
            <w:proofErr w:type="spellEnd"/>
            <w:r w:rsidRPr="00E06561">
              <w:rPr>
                <w:rFonts w:hint="eastAsia"/>
                <w:szCs w:val="21"/>
              </w:rPr>
              <w:t xml:space="preserve"> mudstone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250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B5E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92F9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72/63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207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5B8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5/3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1B8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180.7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69B5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-61.7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A3F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328.0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ED2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-53.2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FAB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134.1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EB0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E7C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273.9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53C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-87.9</w:t>
            </w:r>
          </w:p>
        </w:tc>
      </w:tr>
      <w:tr w:rsidR="000C4C9F" w:rsidRPr="00E06561" w14:paraId="72570DEB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B921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as26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07B8" w14:textId="77777777" w:rsidR="000C4C9F" w:rsidRPr="00E06561" w:rsidRDefault="000C4C9F" w:rsidP="00BF348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E06561">
              <w:rPr>
                <w:rFonts w:hint="eastAsia"/>
                <w:szCs w:val="21"/>
              </w:rPr>
              <w:t>Limeston</w:t>
            </w:r>
            <w:r w:rsidRPr="00E06561">
              <w:rPr>
                <w:szCs w:val="21"/>
              </w:rPr>
              <w:t>e, siltstone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0AC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C54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B266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67/68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ADB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10/11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74A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10/0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6B2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163.7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DE1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-61.7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27D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332.6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65D3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-50.0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9D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36.5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357D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639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184.8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703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-77.7</w:t>
            </w:r>
          </w:p>
        </w:tc>
      </w:tr>
      <w:tr w:rsidR="000C4C9F" w:rsidRPr="00E06561" w14:paraId="16262F53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F5D2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as27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C4018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Limeston</w:t>
            </w:r>
            <w:r w:rsidRPr="00E06561">
              <w:rPr>
                <w:szCs w:val="21"/>
              </w:rPr>
              <w:t>e, siltstone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CB8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1E8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80FBE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70/72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C3E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4(1)/10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C45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1/3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4F3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37.4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9BA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59.9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BE38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130.2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4A30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31.6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F66D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42.2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80B8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14.3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55A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157.5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653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61.9</w:t>
            </w:r>
          </w:p>
        </w:tc>
      </w:tr>
      <w:tr w:rsidR="000C4C9F" w:rsidRPr="00E06561" w14:paraId="5F2140C7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410B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as28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1E2F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Limeston</w:t>
            </w:r>
            <w:r w:rsidRPr="00E06561">
              <w:rPr>
                <w:szCs w:val="21"/>
              </w:rPr>
              <w:t>e, mudstone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CD1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A0E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9F6E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78/71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180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8(1)/10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836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1/7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3BE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BDA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63.1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7F3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155.8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439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43.9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D2E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454.5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8F5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9E4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133.8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EC2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83.2</w:t>
            </w:r>
          </w:p>
        </w:tc>
      </w:tr>
      <w:tr w:rsidR="000C4C9F" w:rsidRPr="00E06561" w14:paraId="12DC081A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089B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as29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F4E1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Limeston</w:t>
            </w:r>
            <w:r w:rsidRPr="00E06561">
              <w:rPr>
                <w:szCs w:val="21"/>
              </w:rPr>
              <w:t>e, mudstone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3C0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F755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74AD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77/70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CD8E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F24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1/8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B8F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1C7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60.4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222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153.0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D26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47.4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FDD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424.8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5E8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1BB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161.6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0E9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85.2</w:t>
            </w:r>
          </w:p>
        </w:tc>
      </w:tr>
      <w:tr w:rsidR="000C4C9F" w:rsidRPr="00E06561" w14:paraId="1242B616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9A19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as30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83F4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M</w:t>
            </w:r>
            <w:r w:rsidRPr="00E06561">
              <w:rPr>
                <w:szCs w:val="21"/>
              </w:rPr>
              <w:t>arl, mudstone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FD7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645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2F5A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77/74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700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933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4/5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8AE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94E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63.8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C7A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156.0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01B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F42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137.8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FC0D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3DE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122.1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022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83.5</w:t>
            </w:r>
          </w:p>
        </w:tc>
      </w:tr>
      <w:tr w:rsidR="000C4C9F" w:rsidRPr="00E06561" w14:paraId="38BEEDBD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1467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lastRenderedPageBreak/>
              <w:t>as31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85EA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Marl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3B5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A66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DA06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73/66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BD9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560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3/5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B85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28FC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62.3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017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149.5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BD2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50.1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4E9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251.3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BCA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D71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105.0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5C5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86.9</w:t>
            </w:r>
          </w:p>
        </w:tc>
      </w:tr>
      <w:tr w:rsidR="000C4C9F" w:rsidRPr="00E06561" w14:paraId="4DB7F347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42BB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as32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3B5F4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Limeston</w:t>
            </w:r>
            <w:r w:rsidRPr="00E06561">
              <w:rPr>
                <w:szCs w:val="21"/>
              </w:rPr>
              <w:t>e, mudstone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506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FF9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6BA0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77/75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80D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9/11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816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3/6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EF2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11.9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08E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63.2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2458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7A8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39.1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94E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58.3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682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2CA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142.0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F5D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80.5</w:t>
            </w:r>
          </w:p>
        </w:tc>
      </w:tr>
      <w:tr w:rsidR="000C4C9F" w:rsidRPr="00E06561" w14:paraId="13F56775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DC63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as33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8388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Limeston</w:t>
            </w:r>
            <w:r w:rsidRPr="00E06561">
              <w:rPr>
                <w:szCs w:val="21"/>
              </w:rPr>
              <w:t>e, mudstone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A96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F30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B4ED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75/73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1D05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CD0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4/3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6D5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185.2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AC3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-59.7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BA7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330.7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EE3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-44.9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165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335.4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D75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958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352.3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E22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-86.0</w:t>
            </w:r>
          </w:p>
        </w:tc>
      </w:tr>
      <w:tr w:rsidR="000C4C9F" w:rsidRPr="00E06561" w14:paraId="488EFF1B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A7F4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as34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1B2D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Limeston</w:t>
            </w:r>
            <w:r w:rsidRPr="00E06561">
              <w:rPr>
                <w:szCs w:val="21"/>
              </w:rPr>
              <w:t>e, siltstone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578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79.8344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A92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40.8388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8E69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73/75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452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208D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2/6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FCD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356.3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A58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60.6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9979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154.0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653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43.3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8AB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83.4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234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C0C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047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87.1</w:t>
            </w:r>
          </w:p>
        </w:tc>
      </w:tr>
      <w:tr w:rsidR="000C4C9F" w:rsidRPr="00E06561" w14:paraId="06BA23CA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794A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rFonts w:hint="eastAsia"/>
                <w:kern w:val="0"/>
                <w:szCs w:val="18"/>
              </w:rPr>
              <w:t>aq</w:t>
            </w:r>
            <w:r w:rsidRPr="00E06561">
              <w:rPr>
                <w:kern w:val="0"/>
                <w:szCs w:val="18"/>
              </w:rPr>
              <w:t>56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B82D47D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Medium-bedded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E99A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79.9431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5D4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40.9133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3194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56/37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AD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0/7</w:t>
            </w:r>
          </w:p>
        </w:tc>
        <w:tc>
          <w:tcPr>
            <w:tcW w:w="77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60CB" w14:textId="77777777" w:rsidR="000C4C9F" w:rsidRPr="00E06561" w:rsidRDefault="000C4C9F" w:rsidP="00BF3480">
            <w:pPr>
              <w:jc w:val="center"/>
              <w:rPr>
                <w:bCs/>
                <w:szCs w:val="18"/>
              </w:rPr>
            </w:pPr>
            <w:r w:rsidRPr="00E06561">
              <w:rPr>
                <w:szCs w:val="21"/>
              </w:rPr>
              <w:t xml:space="preserve">NRM intensity </w:t>
            </w:r>
            <w:r w:rsidRPr="00E06561">
              <w:rPr>
                <w:rFonts w:hint="eastAsia"/>
                <w:szCs w:val="21"/>
              </w:rPr>
              <w:t xml:space="preserve">very </w:t>
            </w:r>
            <w:r w:rsidRPr="00E06561">
              <w:rPr>
                <w:szCs w:val="21"/>
              </w:rPr>
              <w:t>weak before or after 1-3 steps demagnetization</w:t>
            </w:r>
            <w:r w:rsidRPr="00E06561">
              <w:rPr>
                <w:rFonts w:hint="eastAsia"/>
                <w:szCs w:val="21"/>
              </w:rPr>
              <w:t>s</w:t>
            </w:r>
          </w:p>
        </w:tc>
      </w:tr>
      <w:tr w:rsidR="000C4C9F" w:rsidRPr="00E06561" w14:paraId="07D04066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BC045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rFonts w:hint="eastAsia"/>
                <w:kern w:val="0"/>
                <w:szCs w:val="18"/>
              </w:rPr>
              <w:t>aq</w:t>
            </w:r>
            <w:r w:rsidRPr="00E06561">
              <w:rPr>
                <w:kern w:val="0"/>
                <w:szCs w:val="18"/>
              </w:rPr>
              <w:t>57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E0BE046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Medium-bedded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A2A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79.9431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8274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40.9133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A31F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48/37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905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7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164D" w14:textId="77777777" w:rsidR="000C4C9F" w:rsidRPr="00E06561" w:rsidRDefault="000C4C9F" w:rsidP="00BF3480">
            <w:pPr>
              <w:rPr>
                <w:bCs/>
                <w:szCs w:val="18"/>
              </w:rPr>
            </w:pPr>
          </w:p>
        </w:tc>
      </w:tr>
      <w:tr w:rsidR="000C4C9F" w:rsidRPr="00E06561" w14:paraId="6A176E67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33EA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rFonts w:hint="eastAsia"/>
                <w:kern w:val="0"/>
                <w:szCs w:val="18"/>
              </w:rPr>
              <w:t>aq</w:t>
            </w:r>
            <w:r w:rsidRPr="00E06561">
              <w:rPr>
                <w:kern w:val="0"/>
                <w:szCs w:val="18"/>
              </w:rPr>
              <w:t>58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6DF3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Thick-bedded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5EA3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79.9461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A2F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40.9156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B24B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62/31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D0A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7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FC4" w14:textId="77777777" w:rsidR="000C4C9F" w:rsidRPr="00E06561" w:rsidRDefault="000C4C9F" w:rsidP="00BF3480">
            <w:pPr>
              <w:rPr>
                <w:bCs/>
                <w:szCs w:val="18"/>
              </w:rPr>
            </w:pPr>
          </w:p>
        </w:tc>
      </w:tr>
      <w:tr w:rsidR="000C4C9F" w:rsidRPr="00E06561" w14:paraId="1A439003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5B35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rFonts w:hint="eastAsia"/>
                <w:kern w:val="0"/>
                <w:szCs w:val="18"/>
              </w:rPr>
              <w:t>aq</w:t>
            </w:r>
            <w:r w:rsidRPr="00E06561">
              <w:rPr>
                <w:kern w:val="0"/>
                <w:szCs w:val="18"/>
              </w:rPr>
              <w:t>59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55FEC869" w14:textId="77777777" w:rsidR="000C4C9F" w:rsidRPr="00E06561" w:rsidRDefault="000C4C9F" w:rsidP="00BF3480">
            <w:r w:rsidRPr="00E06561">
              <w:rPr>
                <w:szCs w:val="21"/>
              </w:rPr>
              <w:t>Thick-bedded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AE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79.9467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FE38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40.9153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4E37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37/31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793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0/6</w:t>
            </w:r>
          </w:p>
        </w:tc>
        <w:tc>
          <w:tcPr>
            <w:tcW w:w="7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FCF61" w14:textId="77777777" w:rsidR="000C4C9F" w:rsidRPr="00E06561" w:rsidRDefault="000C4C9F" w:rsidP="00BF3480">
            <w:pPr>
              <w:rPr>
                <w:bCs/>
                <w:szCs w:val="18"/>
              </w:rPr>
            </w:pPr>
          </w:p>
        </w:tc>
      </w:tr>
      <w:tr w:rsidR="000C4C9F" w:rsidRPr="00E06561" w14:paraId="5CBC5160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796A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rFonts w:hint="eastAsia"/>
                <w:kern w:val="0"/>
                <w:szCs w:val="18"/>
              </w:rPr>
              <w:t>aq</w:t>
            </w:r>
            <w:r w:rsidRPr="00E06561">
              <w:rPr>
                <w:kern w:val="0"/>
                <w:szCs w:val="18"/>
              </w:rPr>
              <w:t>60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5356A56F" w14:textId="77777777" w:rsidR="000C4C9F" w:rsidRPr="00E06561" w:rsidRDefault="000C4C9F" w:rsidP="00BF3480">
            <w:r w:rsidRPr="00E06561">
              <w:rPr>
                <w:szCs w:val="21"/>
              </w:rPr>
              <w:t>Thick-bedded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699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79.9471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BC2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40.9153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6A18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34/26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23B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0/9</w:t>
            </w:r>
          </w:p>
        </w:tc>
        <w:tc>
          <w:tcPr>
            <w:tcW w:w="7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5F246" w14:textId="77777777" w:rsidR="000C4C9F" w:rsidRPr="00E06561" w:rsidRDefault="000C4C9F" w:rsidP="00BF3480">
            <w:pPr>
              <w:rPr>
                <w:bCs/>
                <w:szCs w:val="18"/>
              </w:rPr>
            </w:pPr>
          </w:p>
        </w:tc>
      </w:tr>
      <w:tr w:rsidR="000C4C9F" w:rsidRPr="00E06561" w14:paraId="1984076E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C9EF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rFonts w:hint="eastAsia"/>
                <w:kern w:val="0"/>
                <w:szCs w:val="18"/>
              </w:rPr>
              <w:t>aq</w:t>
            </w:r>
            <w:r w:rsidRPr="00E06561">
              <w:rPr>
                <w:kern w:val="0"/>
                <w:szCs w:val="18"/>
              </w:rPr>
              <w:t>61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4A71AB8B" w14:textId="77777777" w:rsidR="000C4C9F" w:rsidRPr="00E06561" w:rsidRDefault="000C4C9F" w:rsidP="00BF3480">
            <w:r w:rsidRPr="00E06561">
              <w:rPr>
                <w:szCs w:val="21"/>
              </w:rPr>
              <w:t>Thick-bedded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C58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79.9473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3B5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40.9152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3EC5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33/30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D93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7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0D88" w14:textId="77777777" w:rsidR="000C4C9F" w:rsidRPr="00E06561" w:rsidRDefault="000C4C9F" w:rsidP="00BF3480">
            <w:pPr>
              <w:rPr>
                <w:bCs/>
                <w:szCs w:val="18"/>
              </w:rPr>
            </w:pPr>
          </w:p>
        </w:tc>
      </w:tr>
      <w:tr w:rsidR="000C4C9F" w:rsidRPr="00E06561" w14:paraId="004F9733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C573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ks88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B95A" w14:textId="77777777" w:rsidR="000C4C9F" w:rsidRPr="00E06561" w:rsidRDefault="000C4C9F" w:rsidP="00BF3480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E06561">
              <w:rPr>
                <w:rFonts w:hint="eastAsia"/>
                <w:szCs w:val="21"/>
              </w:rPr>
              <w:t>Nodular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6CC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4D7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40.5584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EA945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231/44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8A2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0/9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06B41" w14:textId="77777777" w:rsidR="000C4C9F" w:rsidRPr="00E06561" w:rsidRDefault="000C4C9F" w:rsidP="00BF3480">
            <w:pPr>
              <w:jc w:val="center"/>
              <w:rPr>
                <w:bCs/>
                <w:szCs w:val="18"/>
              </w:rPr>
            </w:pPr>
            <w:r w:rsidRPr="00E06561">
              <w:rPr>
                <w:szCs w:val="21"/>
              </w:rPr>
              <w:t xml:space="preserve">No stable site-mean </w:t>
            </w:r>
            <w:r w:rsidRPr="00E06561">
              <w:rPr>
                <w:rFonts w:hint="eastAsia"/>
                <w:szCs w:val="21"/>
              </w:rPr>
              <w:t xml:space="preserve">direction </w:t>
            </w:r>
            <w:r w:rsidRPr="00E06561">
              <w:rPr>
                <w:szCs w:val="21"/>
              </w:rPr>
              <w:t xml:space="preserve">could </w:t>
            </w:r>
            <w:r w:rsidRPr="00E06561">
              <w:rPr>
                <w:rFonts w:hint="eastAsia"/>
                <w:szCs w:val="21"/>
              </w:rPr>
              <w:t xml:space="preserve">be </w:t>
            </w:r>
            <w:r w:rsidRPr="00E06561">
              <w:rPr>
                <w:szCs w:val="21"/>
              </w:rPr>
              <w:t>isolated</w:t>
            </w:r>
          </w:p>
        </w:tc>
      </w:tr>
      <w:tr w:rsidR="000C4C9F" w:rsidRPr="00E06561" w14:paraId="06AB35E1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394D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ks90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F42D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Marl, mudstone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622D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DED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40.5581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FE44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233/39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473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8(8)/9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BD64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599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353.7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9A0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66.4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A67D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336.6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86F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29.7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505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126.2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9E1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2164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52.7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B9EA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80.6</w:t>
            </w:r>
          </w:p>
        </w:tc>
      </w:tr>
      <w:tr w:rsidR="000C4C9F" w:rsidRPr="00E06561" w14:paraId="57F32F27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B37B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ks91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5F1C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 xml:space="preserve">Sandy </w:t>
            </w:r>
            <w:r w:rsidRPr="00E06561">
              <w:rPr>
                <w:rFonts w:hint="eastAsia"/>
                <w:szCs w:val="21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7E8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78.9218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D43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40.5587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0D4A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239/42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7720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7(7)/11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F2FF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0F5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4D8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68.6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3A9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342.1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C1C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29.2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388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267.0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4EB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A5F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84.5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96C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78.6</w:t>
            </w:r>
          </w:p>
        </w:tc>
      </w:tr>
      <w:tr w:rsidR="000C4C9F" w:rsidRPr="00E06561" w14:paraId="23C6721C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C383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ks93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31FC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Siltstone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6FA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78.9248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609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40.5584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1FF4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240/38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95B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E25A" w14:textId="77777777" w:rsidR="000C4C9F" w:rsidRPr="00E06561" w:rsidRDefault="000C4C9F" w:rsidP="00BF3480">
            <w:pPr>
              <w:jc w:val="center"/>
              <w:rPr>
                <w:bCs/>
                <w:szCs w:val="18"/>
              </w:rPr>
            </w:pPr>
            <w:r w:rsidRPr="00E06561">
              <w:rPr>
                <w:szCs w:val="21"/>
              </w:rPr>
              <w:t>No stable site-mean could be isolated</w:t>
            </w:r>
          </w:p>
        </w:tc>
      </w:tr>
      <w:tr w:rsidR="000C4C9F" w:rsidRPr="00E06561" w14:paraId="5822DF44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66BB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ks94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BD26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Dolomi</w:t>
            </w:r>
            <w:r w:rsidRPr="00E06561">
              <w:rPr>
                <w:szCs w:val="21"/>
              </w:rPr>
              <w:t>tic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0A8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F84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40.5615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3CDF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216/30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2FE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8(1)/9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576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1/7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D8A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FDB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61.3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61A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340.4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CB17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D06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110.2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3B9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3669AC0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151.1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24B91BC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82.8</w:t>
            </w:r>
          </w:p>
        </w:tc>
      </w:tr>
      <w:tr w:rsidR="000C4C9F" w:rsidRPr="00E06561" w14:paraId="6267FB9D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2B37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ks95</w:t>
            </w:r>
            <w:proofErr w:type="gramEnd"/>
          </w:p>
          <w:p w14:paraId="3572ABF5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ks96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9AB7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Dolomi</w:t>
            </w:r>
            <w:r w:rsidRPr="00E06561">
              <w:rPr>
                <w:szCs w:val="21"/>
              </w:rPr>
              <w:t>tic limestone</w:t>
            </w:r>
          </w:p>
          <w:p w14:paraId="08AB279D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r w:rsidRPr="00E06561">
              <w:rPr>
                <w:szCs w:val="21"/>
              </w:rPr>
              <w:t>Medium-bedded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704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78.9351</w:t>
            </w:r>
          </w:p>
          <w:p w14:paraId="1CB011A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78.9350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87F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40.5611</w:t>
            </w:r>
          </w:p>
          <w:p w14:paraId="34EAAC5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40.5610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08C9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216/30</w:t>
            </w:r>
          </w:p>
          <w:p w14:paraId="05D4C5D0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214/30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784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10(7)/19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331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2/8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66B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197.6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B21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-60.6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577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165.0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8C5F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-42.8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AA3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41.4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C1C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687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rFonts w:hint="eastAsia"/>
                <w:kern w:val="0"/>
                <w:szCs w:val="18"/>
              </w:rPr>
              <w:t>338.8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D5D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rFonts w:hint="eastAsia"/>
                <w:kern w:val="0"/>
                <w:szCs w:val="18"/>
              </w:rPr>
              <w:t>-</w:t>
            </w:r>
            <w:r w:rsidRPr="00E06561">
              <w:rPr>
                <w:kern w:val="0"/>
                <w:szCs w:val="18"/>
              </w:rPr>
              <w:t>7</w:t>
            </w:r>
            <w:r w:rsidRPr="00E06561">
              <w:rPr>
                <w:rFonts w:hint="eastAsia"/>
                <w:kern w:val="0"/>
                <w:szCs w:val="18"/>
              </w:rPr>
              <w:t>6</w:t>
            </w:r>
            <w:r w:rsidRPr="00E06561">
              <w:rPr>
                <w:kern w:val="0"/>
                <w:szCs w:val="18"/>
              </w:rPr>
              <w:t>.</w:t>
            </w:r>
            <w:r w:rsidRPr="00E06561">
              <w:rPr>
                <w:rFonts w:hint="eastAsia"/>
                <w:kern w:val="0"/>
                <w:szCs w:val="18"/>
              </w:rPr>
              <w:t>7</w:t>
            </w:r>
          </w:p>
        </w:tc>
      </w:tr>
      <w:tr w:rsidR="000C4C9F" w:rsidRPr="00E06561" w14:paraId="741D8DDB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93B2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ks97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2B2AEF74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r w:rsidRPr="00E06561">
              <w:rPr>
                <w:szCs w:val="21"/>
              </w:rPr>
              <w:t>Medium-bedded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0FC2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055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40.5719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CC64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215/30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FB9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77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5CFF" w14:textId="77777777" w:rsidR="000C4C9F" w:rsidRPr="00E06561" w:rsidRDefault="000C4C9F" w:rsidP="00BF3480">
            <w:pPr>
              <w:jc w:val="center"/>
              <w:rPr>
                <w:bCs/>
                <w:szCs w:val="18"/>
              </w:rPr>
            </w:pPr>
            <w:r w:rsidRPr="00E06561">
              <w:rPr>
                <w:szCs w:val="21"/>
              </w:rPr>
              <w:t>NRM intensity very weak before or after only 1-3 steps demagnetization</w:t>
            </w:r>
          </w:p>
        </w:tc>
      </w:tr>
      <w:tr w:rsidR="000C4C9F" w:rsidRPr="00E06561" w14:paraId="7CEEBD7E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807FD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ks98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6B75172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r w:rsidRPr="00E06561">
              <w:rPr>
                <w:szCs w:val="21"/>
              </w:rPr>
              <w:t>Medium-bedded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68C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05D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40.5611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CC77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216/28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D66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0/9</w:t>
            </w:r>
          </w:p>
        </w:tc>
        <w:tc>
          <w:tcPr>
            <w:tcW w:w="7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4FAF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</w:p>
        </w:tc>
      </w:tr>
      <w:tr w:rsidR="000C4C9F" w:rsidRPr="00E06561" w14:paraId="270E77F9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9191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lastRenderedPageBreak/>
              <w:t>ks99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0E255F31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r w:rsidRPr="00E06561">
              <w:rPr>
                <w:szCs w:val="21"/>
              </w:rPr>
              <w:t>Medium-bedded 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837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78.9366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1E1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40.5611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1D5D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216/28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5DD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0/5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C279" w14:textId="77777777" w:rsidR="000C4C9F" w:rsidRPr="00E06561" w:rsidRDefault="000C4C9F" w:rsidP="00BF3480">
            <w:pPr>
              <w:jc w:val="center"/>
              <w:rPr>
                <w:bCs/>
                <w:szCs w:val="18"/>
              </w:rPr>
            </w:pPr>
            <w:r w:rsidRPr="00E06561">
              <w:rPr>
                <w:szCs w:val="21"/>
              </w:rPr>
              <w:t>No stable site-mean could be isolated</w:t>
            </w:r>
          </w:p>
        </w:tc>
      </w:tr>
      <w:tr w:rsidR="000C4C9F" w:rsidRPr="00E06561" w14:paraId="63F5A01C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4107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xk207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4A4E1" w14:textId="77777777" w:rsidR="000C4C9F" w:rsidRPr="00E06561" w:rsidRDefault="000C4C9F" w:rsidP="00BF3480">
            <w:pPr>
              <w:widowControl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 xml:space="preserve">Nodular </w:t>
            </w:r>
            <w:r w:rsidRPr="00E06561">
              <w:rPr>
                <w:rFonts w:hint="eastAsia"/>
                <w:szCs w:val="21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FE9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78.9219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B3B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40.5550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3B16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238.6/34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6DC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8(1)/9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E46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282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330.0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31F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A9B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330.0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8C5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-0.8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561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47.7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BFE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751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szCs w:val="18"/>
              </w:rPr>
              <w:t>316.8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8BB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szCs w:val="18"/>
              </w:rPr>
              <w:t>55.8</w:t>
            </w:r>
          </w:p>
        </w:tc>
      </w:tr>
      <w:tr w:rsidR="000C4C9F" w:rsidRPr="00E06561" w14:paraId="61A6513F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32D4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by111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6D4FF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r w:rsidRPr="00E06561">
              <w:rPr>
                <w:rFonts w:hint="eastAsia"/>
                <w:szCs w:val="21"/>
              </w:rPr>
              <w:t>Marl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F64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78.8398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F21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40.0889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0B9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182/19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B04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8/10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129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2EA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346.2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A9E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77.5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4496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301.2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0D4A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64.7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E0A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43.4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617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5412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66.6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0CB4" w14:textId="77777777" w:rsidR="000C4C9F" w:rsidRPr="00E06561" w:rsidRDefault="000C4C9F" w:rsidP="00BF3480">
            <w:pPr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62.9</w:t>
            </w:r>
          </w:p>
        </w:tc>
      </w:tr>
      <w:tr w:rsidR="000C4C9F" w:rsidRPr="00E06561" w14:paraId="59D2579E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C164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by112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FB90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r w:rsidRPr="00E06561">
              <w:rPr>
                <w:rFonts w:hint="eastAsia"/>
                <w:szCs w:val="21"/>
              </w:rPr>
              <w:t>Marl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7BD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78.8398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8C6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40.0890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AA26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189/11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B2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8/9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ED5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C8B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325.5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0C5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71.4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83D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309.3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30DE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62.6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C92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192.6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D1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64C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35.8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FBD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62.4</w:t>
            </w:r>
          </w:p>
        </w:tc>
      </w:tr>
      <w:tr w:rsidR="000C4C9F" w:rsidRPr="00E06561" w14:paraId="6C980186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8284E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by113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255C" w14:textId="77777777" w:rsidR="000C4C9F" w:rsidRPr="00E06561" w:rsidRDefault="000C4C9F" w:rsidP="00BF3480">
            <w:pPr>
              <w:widowControl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06561">
              <w:rPr>
                <w:rFonts w:hint="eastAsia"/>
                <w:szCs w:val="21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F8F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78.8397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4CF1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40.0891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95C48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192/20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EF1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8/9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941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E01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60.1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56E4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58.6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2F2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23.8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0D6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69.2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098B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6BF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A12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149.4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EE0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44.7</w:t>
            </w:r>
          </w:p>
        </w:tc>
      </w:tr>
      <w:tr w:rsidR="000C4C9F" w:rsidRPr="00E06561" w14:paraId="7DC26343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503E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by114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153616FE" w14:textId="77777777" w:rsidR="000C4C9F" w:rsidRPr="00E06561" w:rsidRDefault="000C4C9F" w:rsidP="00BF3480">
            <w:r w:rsidRPr="00E06561">
              <w:rPr>
                <w:rFonts w:hint="eastAsia"/>
                <w:szCs w:val="21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D82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78.8396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2DC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40.0893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19EF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193/19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CB0F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7/9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47C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0/7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78C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53.7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A622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55.7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4A2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23.5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03C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64.2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A17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379.9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615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1E2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156.3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24D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48.2</w:t>
            </w:r>
          </w:p>
        </w:tc>
      </w:tr>
      <w:tr w:rsidR="000C4C9F" w:rsidRPr="00E06561" w14:paraId="7816BD41" w14:textId="77777777" w:rsidTr="003510ED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02E5" w14:textId="77777777" w:rsidR="000C4C9F" w:rsidRPr="00E06561" w:rsidRDefault="000C4C9F" w:rsidP="00BF3480">
            <w:pPr>
              <w:widowControl/>
              <w:jc w:val="left"/>
              <w:rPr>
                <w:kern w:val="0"/>
                <w:szCs w:val="18"/>
              </w:rPr>
            </w:pPr>
            <w:proofErr w:type="gramStart"/>
            <w:r w:rsidRPr="00E06561">
              <w:rPr>
                <w:kern w:val="0"/>
                <w:szCs w:val="18"/>
              </w:rPr>
              <w:t>by116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BE6C0E9" w14:textId="77777777" w:rsidR="000C4C9F" w:rsidRPr="00E06561" w:rsidRDefault="000C4C9F" w:rsidP="00BF3480">
            <w:r w:rsidRPr="00E06561">
              <w:rPr>
                <w:rFonts w:hint="eastAsia"/>
                <w:szCs w:val="21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B3E9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78.8203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E8D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40.1509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F307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339/16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028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9/11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A44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9/0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EF5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201.1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7A8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-64.9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92A3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217.9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723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-52.4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BE9E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917.1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2842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1.7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5E7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318.1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6DF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-73.4</w:t>
            </w:r>
          </w:p>
        </w:tc>
      </w:tr>
      <w:tr w:rsidR="000C4C9F" w:rsidRPr="00E06561" w14:paraId="0E8DD408" w14:textId="77777777" w:rsidTr="003510ED">
        <w:trPr>
          <w:trHeight w:val="207"/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75CDA" w14:textId="77777777" w:rsidR="000C4C9F" w:rsidRPr="00E06561" w:rsidRDefault="000C4C9F" w:rsidP="00BF3480">
            <w:pPr>
              <w:widowControl/>
              <w:spacing w:line="160" w:lineRule="atLeast"/>
              <w:jc w:val="left"/>
              <w:rPr>
                <w:szCs w:val="18"/>
              </w:rPr>
            </w:pPr>
            <w:proofErr w:type="gramStart"/>
            <w:r w:rsidRPr="00E06561">
              <w:rPr>
                <w:szCs w:val="18"/>
              </w:rPr>
              <w:t>by117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1E2F2" w14:textId="77777777" w:rsidR="000C4C9F" w:rsidRPr="00E06561" w:rsidRDefault="000C4C9F" w:rsidP="00BF3480">
            <w:pPr>
              <w:widowControl/>
              <w:spacing w:line="160" w:lineRule="atLeast"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</w:t>
            </w:r>
            <w:r w:rsidRPr="00E06561">
              <w:rPr>
                <w:rFonts w:hint="eastAsia"/>
                <w:szCs w:val="21"/>
              </w:rPr>
              <w:t>assive</w:t>
            </w:r>
            <w:r w:rsidRPr="00E06561">
              <w:rPr>
                <w:rFonts w:ascii="Damascus" w:hAnsi="Damascus" w:cs="Damascus"/>
                <w:szCs w:val="21"/>
              </w:rPr>
              <w:t xml:space="preserve"> </w:t>
            </w:r>
            <w:r w:rsidRPr="00E06561">
              <w:rPr>
                <w:szCs w:val="21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5041" w14:textId="77777777" w:rsidR="000C4C9F" w:rsidRPr="00E06561" w:rsidRDefault="000C4C9F" w:rsidP="00BF3480">
            <w:pPr>
              <w:spacing w:line="160" w:lineRule="atLeast"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78.8205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FAE7F" w14:textId="77777777" w:rsidR="000C4C9F" w:rsidRPr="00E06561" w:rsidRDefault="000C4C9F" w:rsidP="00BF3480">
            <w:pPr>
              <w:spacing w:line="160" w:lineRule="atLeast"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40.1510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12A9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325/16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8CAD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7(2)/18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93E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7/0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C51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201.9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7BCAC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-59.1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10F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211.6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9E9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-45.0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9A595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60.8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E460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7.8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06E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342.7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8A9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-73.3</w:t>
            </w:r>
          </w:p>
        </w:tc>
      </w:tr>
      <w:tr w:rsidR="000C4C9F" w:rsidRPr="00E06561" w14:paraId="410D3D0F" w14:textId="77777777" w:rsidTr="003510ED">
        <w:trPr>
          <w:trHeight w:val="206"/>
          <w:jc w:val="center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BFADD" w14:textId="77777777" w:rsidR="000C4C9F" w:rsidRPr="00E06561" w:rsidRDefault="000C4C9F" w:rsidP="00BF3480">
            <w:pPr>
              <w:widowControl/>
              <w:spacing w:line="160" w:lineRule="atLeast"/>
              <w:jc w:val="left"/>
              <w:rPr>
                <w:szCs w:val="18"/>
              </w:rPr>
            </w:pPr>
            <w:proofErr w:type="gramStart"/>
            <w:r w:rsidRPr="00E06561">
              <w:rPr>
                <w:szCs w:val="18"/>
              </w:rPr>
              <w:t>by118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3E6D2" w14:textId="77777777" w:rsidR="000C4C9F" w:rsidRPr="00E06561" w:rsidRDefault="000C4C9F" w:rsidP="00BF3480">
            <w:pPr>
              <w:widowControl/>
              <w:spacing w:line="160" w:lineRule="atLeast"/>
              <w:jc w:val="left"/>
              <w:rPr>
                <w:szCs w:val="21"/>
              </w:rPr>
            </w:pPr>
            <w:r w:rsidRPr="00E06561">
              <w:rPr>
                <w:rFonts w:hint="eastAsia"/>
                <w:szCs w:val="21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DAEDEA" w14:textId="77777777" w:rsidR="000C4C9F" w:rsidRPr="00E06561" w:rsidRDefault="000C4C9F" w:rsidP="00BF3480">
            <w:pPr>
              <w:spacing w:line="160" w:lineRule="atLeast"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78.8206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60BDC" w14:textId="77777777" w:rsidR="000C4C9F" w:rsidRPr="00E06561" w:rsidRDefault="000C4C9F" w:rsidP="00BF3480">
            <w:pPr>
              <w:spacing w:line="160" w:lineRule="atLeast"/>
              <w:jc w:val="right"/>
              <w:rPr>
                <w:kern w:val="0"/>
                <w:szCs w:val="18"/>
              </w:rPr>
            </w:pPr>
            <w:r w:rsidRPr="00E06561">
              <w:rPr>
                <w:kern w:val="0"/>
                <w:szCs w:val="18"/>
              </w:rPr>
              <w:t>40.1511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1FFAB" w14:textId="77777777" w:rsidR="000C4C9F" w:rsidRPr="00E06561" w:rsidRDefault="000C4C9F" w:rsidP="00BF3480">
            <w:pPr>
              <w:widowControl/>
              <w:jc w:val="center"/>
              <w:rPr>
                <w:kern w:val="0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A09A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03C68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A303B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92817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3E05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1FEF6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EF44A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9B51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9437F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F4D82" w14:textId="77777777" w:rsidR="000C4C9F" w:rsidRPr="00E06561" w:rsidRDefault="000C4C9F" w:rsidP="00BF3480">
            <w:pPr>
              <w:widowControl/>
              <w:jc w:val="right"/>
              <w:rPr>
                <w:kern w:val="0"/>
                <w:szCs w:val="18"/>
              </w:rPr>
            </w:pPr>
          </w:p>
        </w:tc>
      </w:tr>
      <w:tr w:rsidR="000C4C9F" w:rsidRPr="00E06561" w14:paraId="43AB73CA" w14:textId="77777777" w:rsidTr="003510ED">
        <w:trPr>
          <w:jc w:val="center"/>
        </w:trPr>
        <w:tc>
          <w:tcPr>
            <w:tcW w:w="681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EC3135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  <w:r w:rsidRPr="00E06561">
              <w:rPr>
                <w:rFonts w:hint="eastAsia"/>
                <w:b/>
                <w:szCs w:val="18"/>
              </w:rPr>
              <w:t>Formation mean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8800B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  <w:r w:rsidRPr="00E06561">
              <w:rPr>
                <w:bCs/>
                <w:szCs w:val="18"/>
              </w:rPr>
              <w:t>14/30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4EBE8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  <w:r w:rsidRPr="00E06561">
              <w:rPr>
                <w:bCs/>
                <w:szCs w:val="18"/>
              </w:rPr>
              <w:t>14/0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AE8D1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180.3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262FC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-60.3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C14D8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87E41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07103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69.5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C3B0F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4.8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2866A" w14:textId="77777777" w:rsidR="000C4C9F" w:rsidRPr="00E06561" w:rsidRDefault="000C4C9F" w:rsidP="00BF3480">
            <w:pPr>
              <w:rPr>
                <w:szCs w:val="21"/>
              </w:rPr>
            </w:pPr>
          </w:p>
        </w:tc>
      </w:tr>
      <w:tr w:rsidR="000C4C9F" w:rsidRPr="00E06561" w14:paraId="666FC330" w14:textId="77777777" w:rsidTr="003510ED">
        <w:trPr>
          <w:jc w:val="center"/>
        </w:trPr>
        <w:tc>
          <w:tcPr>
            <w:tcW w:w="6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385D9B6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DFF9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50E4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9D9F0D9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8F9B39C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E6C4E66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323.2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C087A05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-66.8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C3DD8EC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6.9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BB7BE09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16.3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331D" w14:textId="77777777" w:rsidR="000C4C9F" w:rsidRPr="00E06561" w:rsidRDefault="000C4C9F" w:rsidP="00BF3480">
            <w:pPr>
              <w:rPr>
                <w:szCs w:val="18"/>
              </w:rPr>
            </w:pPr>
          </w:p>
        </w:tc>
      </w:tr>
      <w:tr w:rsidR="000C4C9F" w:rsidRPr="00E06561" w14:paraId="0F545DB3" w14:textId="77777777" w:rsidTr="003510ED">
        <w:trPr>
          <w:jc w:val="center"/>
        </w:trPr>
        <w:tc>
          <w:tcPr>
            <w:tcW w:w="6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89FF89A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28ED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  <w:r w:rsidRPr="00E06561">
              <w:rPr>
                <w:bCs/>
                <w:szCs w:val="18"/>
              </w:rPr>
              <w:t>16/30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E50A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  <w:r w:rsidRPr="00E06561">
              <w:rPr>
                <w:bCs/>
                <w:szCs w:val="18"/>
              </w:rPr>
              <w:t>0/16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56E7B69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7.5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A814FA0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64.8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DD876EE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4575F14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6E75B35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28.0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4A2CB08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7.1</w:t>
            </w:r>
          </w:p>
        </w:tc>
        <w:tc>
          <w:tcPr>
            <w:tcW w:w="1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D663" w14:textId="77777777" w:rsidR="000C4C9F" w:rsidRPr="00E06561" w:rsidRDefault="000C4C9F" w:rsidP="00BF3480">
            <w:pPr>
              <w:rPr>
                <w:szCs w:val="18"/>
              </w:rPr>
            </w:pPr>
          </w:p>
        </w:tc>
      </w:tr>
      <w:tr w:rsidR="000C4C9F" w:rsidRPr="00E06561" w14:paraId="6B8553D1" w14:textId="77777777" w:rsidTr="003510ED">
        <w:trPr>
          <w:jc w:val="center"/>
        </w:trPr>
        <w:tc>
          <w:tcPr>
            <w:tcW w:w="6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29B4550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B21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F507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C1AF58A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14AB3D5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9E1C03B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114.9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49866B6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84.2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5A90E56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2.9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197D841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26.6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F560" w14:textId="77777777" w:rsidR="000C4C9F" w:rsidRPr="00E06561" w:rsidRDefault="000C4C9F" w:rsidP="00BF3480">
            <w:pPr>
              <w:rPr>
                <w:szCs w:val="18"/>
              </w:rPr>
            </w:pPr>
          </w:p>
        </w:tc>
      </w:tr>
      <w:tr w:rsidR="000C4C9F" w:rsidRPr="00E06561" w14:paraId="77CF7F7B" w14:textId="77777777" w:rsidTr="003510ED">
        <w:trPr>
          <w:trHeight w:val="90"/>
          <w:jc w:val="center"/>
        </w:trPr>
        <w:tc>
          <w:tcPr>
            <w:tcW w:w="6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4ED6100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2261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30/30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B3F0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  <w:r w:rsidRPr="00E06561">
              <w:rPr>
                <w:bCs/>
                <w:szCs w:val="18"/>
              </w:rPr>
              <w:t>14/16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FF1C9B7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3.8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9D44EEB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62.7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E45441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2811502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D0FCDEF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38.7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25C2C5C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4.3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E7380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113.3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EA8A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84.8</w:t>
            </w:r>
          </w:p>
        </w:tc>
      </w:tr>
      <w:tr w:rsidR="000C4C9F" w:rsidRPr="00E06561" w14:paraId="7B25958A" w14:textId="77777777" w:rsidTr="003510ED">
        <w:trPr>
          <w:jc w:val="center"/>
        </w:trPr>
        <w:tc>
          <w:tcPr>
            <w:tcW w:w="681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A793B" w14:textId="77777777" w:rsidR="000C4C9F" w:rsidRPr="00E06561" w:rsidRDefault="000C4C9F" w:rsidP="00BF3480">
            <w:pPr>
              <w:jc w:val="center"/>
              <w:rPr>
                <w:b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9CDD6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A58E4" w14:textId="77777777" w:rsidR="000C4C9F" w:rsidRPr="00E06561" w:rsidRDefault="000C4C9F" w:rsidP="00BF3480">
            <w:pPr>
              <w:jc w:val="right"/>
              <w:rPr>
                <w:bCs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10DFA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1FFEC" w14:textId="77777777" w:rsidR="000C4C9F" w:rsidRPr="00E06561" w:rsidRDefault="000C4C9F" w:rsidP="00BF3480">
            <w:pPr>
              <w:jc w:val="right"/>
              <w:rPr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3BAE1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138.0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521C8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75.3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DB98A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3.9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3D2B4" w14:textId="77777777" w:rsidR="000C4C9F" w:rsidRPr="00E06561" w:rsidRDefault="000C4C9F" w:rsidP="00BF3480">
            <w:pPr>
              <w:jc w:val="right"/>
              <w:rPr>
                <w:szCs w:val="18"/>
              </w:rPr>
            </w:pPr>
            <w:r w:rsidRPr="00E06561">
              <w:rPr>
                <w:szCs w:val="18"/>
              </w:rPr>
              <w:t>15.3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708B2" w14:textId="77777777" w:rsidR="000C4C9F" w:rsidRPr="00E06561" w:rsidRDefault="000C4C9F" w:rsidP="00BF3480">
            <w:pPr>
              <w:jc w:val="center"/>
              <w:rPr>
                <w:szCs w:val="18"/>
              </w:rPr>
            </w:pPr>
            <w:r w:rsidRPr="00E06561">
              <w:rPr>
                <w:i/>
                <w:szCs w:val="18"/>
              </w:rPr>
              <w:t>K</w:t>
            </w:r>
            <w:r w:rsidRPr="00E06561">
              <w:rPr>
                <w:szCs w:val="18"/>
              </w:rPr>
              <w:t xml:space="preserve">=22.2, </w:t>
            </w:r>
            <w:r w:rsidRPr="00E06561">
              <w:rPr>
                <w:i/>
                <w:szCs w:val="18"/>
              </w:rPr>
              <w:t>A</w:t>
            </w:r>
            <w:r w:rsidRPr="00E06561">
              <w:rPr>
                <w:szCs w:val="18"/>
                <w:vertAlign w:val="subscript"/>
              </w:rPr>
              <w:t>95</w:t>
            </w:r>
            <w:r w:rsidRPr="00E06561">
              <w:rPr>
                <w:szCs w:val="18"/>
              </w:rPr>
              <w:t>=5.7</w:t>
            </w:r>
          </w:p>
        </w:tc>
      </w:tr>
      <w:tr w:rsidR="000C4C9F" w:rsidRPr="00E06561" w14:paraId="4D990606" w14:textId="77777777" w:rsidTr="003510ED">
        <w:trPr>
          <w:trHeight w:val="833"/>
          <w:jc w:val="center"/>
        </w:trPr>
        <w:tc>
          <w:tcPr>
            <w:tcW w:w="156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6B927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Fold test:</w:t>
            </w:r>
          </w:p>
          <w:p w14:paraId="0D5A0E46" w14:textId="00BC773C" w:rsidR="000C4C9F" w:rsidRPr="00E06561" w:rsidRDefault="000C4C9F" w:rsidP="00BF3480">
            <w:pPr>
              <w:rPr>
                <w:szCs w:val="18"/>
              </w:rPr>
            </w:pPr>
            <w:r w:rsidRPr="00E06561">
              <w:rPr>
                <w:szCs w:val="18"/>
              </w:rPr>
              <w:t xml:space="preserve">(1) Watson </w:t>
            </w:r>
            <w:r w:rsidR="00657FDE" w:rsidRPr="00E06561">
              <w:rPr>
                <w:rFonts w:hint="eastAsia"/>
                <w:szCs w:val="18"/>
              </w:rPr>
              <w:t>and</w:t>
            </w:r>
            <w:r w:rsidRPr="00E06561">
              <w:rPr>
                <w:szCs w:val="18"/>
              </w:rPr>
              <w:t xml:space="preserve"> </w:t>
            </w:r>
            <w:proofErr w:type="spellStart"/>
            <w:r w:rsidRPr="00E06561">
              <w:rPr>
                <w:szCs w:val="18"/>
              </w:rPr>
              <w:t>Enkin’s</w:t>
            </w:r>
            <w:proofErr w:type="spellEnd"/>
            <w:r w:rsidRPr="00E06561">
              <w:rPr>
                <w:szCs w:val="18"/>
              </w:rPr>
              <w:t xml:space="preserve"> test (1993): the optimum concentration is achieved at</w:t>
            </w:r>
            <w:r w:rsidRPr="00E06561">
              <w:rPr>
                <w:rFonts w:hint="eastAsia"/>
                <w:szCs w:val="18"/>
              </w:rPr>
              <w:t xml:space="preserve"> </w:t>
            </w:r>
            <w:r w:rsidRPr="00E06561">
              <w:rPr>
                <w:szCs w:val="18"/>
              </w:rPr>
              <w:t>3.9</w:t>
            </w:r>
            <w:r w:rsidRPr="00E06561">
              <w:rPr>
                <w:rFonts w:hint="eastAsia"/>
                <w:szCs w:val="18"/>
              </w:rPr>
              <w:t xml:space="preserve"> </w:t>
            </w:r>
            <w:r w:rsidRPr="00E06561">
              <w:rPr>
                <w:szCs w:val="18"/>
              </w:rPr>
              <w:t>±</w:t>
            </w:r>
            <w:r w:rsidRPr="00E06561">
              <w:rPr>
                <w:rFonts w:hint="eastAsia"/>
                <w:szCs w:val="18"/>
              </w:rPr>
              <w:t xml:space="preserve"> </w:t>
            </w:r>
            <w:r w:rsidRPr="00E06561">
              <w:rPr>
                <w:szCs w:val="18"/>
              </w:rPr>
              <w:t>1.</w:t>
            </w:r>
            <w:r w:rsidRPr="00E06561">
              <w:rPr>
                <w:rFonts w:hint="eastAsia"/>
                <w:szCs w:val="18"/>
              </w:rPr>
              <w:t>8</w:t>
            </w:r>
            <w:r w:rsidRPr="00E06561">
              <w:rPr>
                <w:szCs w:val="18"/>
              </w:rPr>
              <w:t>% unfolding</w:t>
            </w:r>
            <w:r w:rsidRPr="00E06561">
              <w:rPr>
                <w:rFonts w:hint="eastAsia"/>
                <w:szCs w:val="18"/>
              </w:rPr>
              <w:t>;</w:t>
            </w:r>
          </w:p>
          <w:p w14:paraId="52E245B5" w14:textId="77777777" w:rsidR="000C4C9F" w:rsidRPr="00E06561" w:rsidRDefault="000C4C9F" w:rsidP="00BF3480">
            <w:pPr>
              <w:jc w:val="left"/>
              <w:rPr>
                <w:b/>
                <w:szCs w:val="18"/>
              </w:rPr>
            </w:pPr>
            <w:r w:rsidRPr="00E06561">
              <w:rPr>
                <w:szCs w:val="18"/>
              </w:rPr>
              <w:t xml:space="preserve">(2) McFadden’s test (1990): N = </w:t>
            </w:r>
            <w:r w:rsidRPr="00E06561">
              <w:rPr>
                <w:rFonts w:hint="eastAsia"/>
                <w:szCs w:val="18"/>
              </w:rPr>
              <w:t>30</w:t>
            </w:r>
            <w:r w:rsidRPr="00E06561">
              <w:rPr>
                <w:szCs w:val="18"/>
              </w:rPr>
              <w:t xml:space="preserve">, </w:t>
            </w:r>
            <w:r w:rsidRPr="00E06561">
              <w:rPr>
                <w:i/>
                <w:szCs w:val="18"/>
              </w:rPr>
              <w:t>in-situ</w:t>
            </w:r>
            <w:r w:rsidRPr="00E06561">
              <w:rPr>
                <w:szCs w:val="18"/>
              </w:rPr>
              <w:t xml:space="preserve"> </w:t>
            </w:r>
            <w:r w:rsidRPr="00E06561">
              <w:rPr>
                <w:i/>
                <w:szCs w:val="18"/>
              </w:rPr>
              <w:t>ξ</w:t>
            </w:r>
            <w:r w:rsidRPr="00E06561">
              <w:rPr>
                <w:szCs w:val="18"/>
                <w:vertAlign w:val="subscript"/>
              </w:rPr>
              <w:t xml:space="preserve">2 </w:t>
            </w:r>
            <w:r w:rsidRPr="00E06561">
              <w:rPr>
                <w:szCs w:val="18"/>
              </w:rPr>
              <w:t>= 5</w:t>
            </w:r>
            <w:r w:rsidRPr="00E06561">
              <w:rPr>
                <w:rFonts w:hint="eastAsia"/>
                <w:szCs w:val="18"/>
              </w:rPr>
              <w:t>.</w:t>
            </w:r>
            <w:r w:rsidRPr="00E06561">
              <w:rPr>
                <w:szCs w:val="18"/>
              </w:rPr>
              <w:t xml:space="preserve">634, tilt-corrected </w:t>
            </w:r>
            <w:r w:rsidRPr="00E06561">
              <w:rPr>
                <w:i/>
                <w:szCs w:val="18"/>
              </w:rPr>
              <w:t>ξ</w:t>
            </w:r>
            <w:r w:rsidRPr="00E06561">
              <w:rPr>
                <w:szCs w:val="18"/>
                <w:vertAlign w:val="subscript"/>
              </w:rPr>
              <w:t xml:space="preserve">2 </w:t>
            </w:r>
            <w:r w:rsidRPr="00E06561">
              <w:rPr>
                <w:szCs w:val="18"/>
              </w:rPr>
              <w:t xml:space="preserve">= 28.522, statistical threshold </w:t>
            </w:r>
            <w:r w:rsidRPr="00E06561">
              <w:rPr>
                <w:i/>
                <w:szCs w:val="18"/>
              </w:rPr>
              <w:t>ξ</w:t>
            </w:r>
            <w:r w:rsidRPr="00E06561">
              <w:rPr>
                <w:szCs w:val="18"/>
              </w:rPr>
              <w:t xml:space="preserve"> = 6.371 at 95% confidence level</w:t>
            </w:r>
            <w:r w:rsidRPr="00E06561">
              <w:rPr>
                <w:rFonts w:hint="eastAsia"/>
                <w:szCs w:val="18"/>
              </w:rPr>
              <w:t xml:space="preserve">, </w:t>
            </w:r>
            <w:r w:rsidRPr="00E06561">
              <w:rPr>
                <w:szCs w:val="18"/>
              </w:rPr>
              <w:t>indicative</w:t>
            </w:r>
            <w:r w:rsidRPr="00E06561">
              <w:rPr>
                <w:rFonts w:hint="eastAsia"/>
                <w:szCs w:val="18"/>
              </w:rPr>
              <w:t xml:space="preserve"> of a </w:t>
            </w:r>
            <w:r w:rsidRPr="00E06561">
              <w:rPr>
                <w:szCs w:val="18"/>
              </w:rPr>
              <w:t>negat</w:t>
            </w:r>
            <w:r w:rsidRPr="00E06561">
              <w:rPr>
                <w:rFonts w:hint="eastAsia"/>
                <w:szCs w:val="18"/>
              </w:rPr>
              <w:t>ive fold test.</w:t>
            </w:r>
          </w:p>
        </w:tc>
      </w:tr>
    </w:tbl>
    <w:p w14:paraId="0288E2C9" w14:textId="0EDDFA47" w:rsidR="000C4C9F" w:rsidRPr="00E06561" w:rsidRDefault="0089058B" w:rsidP="000C4C9F">
      <w:pPr>
        <w:rPr>
          <w:rFonts w:eastAsia="楷体_GB2312"/>
          <w:szCs w:val="21"/>
        </w:rPr>
      </w:pPr>
      <w:r w:rsidRPr="00E06561">
        <w:rPr>
          <w:rFonts w:eastAsia="楷体_GB2312" w:hint="eastAsia"/>
          <w:szCs w:val="21"/>
        </w:rPr>
        <w:t xml:space="preserve">Note. All the site mean directions but </w:t>
      </w:r>
      <w:proofErr w:type="gramStart"/>
      <w:r w:rsidRPr="00E06561">
        <w:rPr>
          <w:rFonts w:eastAsia="楷体_GB2312" w:hint="eastAsia"/>
          <w:szCs w:val="21"/>
        </w:rPr>
        <w:t>that for site xk207 are</w:t>
      </w:r>
      <w:proofErr w:type="gramEnd"/>
      <w:r w:rsidRPr="00E06561">
        <w:rPr>
          <w:rFonts w:eastAsia="楷体_GB2312" w:hint="eastAsia"/>
          <w:szCs w:val="21"/>
        </w:rPr>
        <w:t xml:space="preserve"> from </w:t>
      </w:r>
      <w:r w:rsidRPr="00317915">
        <w:rPr>
          <w:rFonts w:eastAsia="楷体_GB2312" w:hint="eastAsia"/>
          <w:color w:val="0000FF"/>
          <w:szCs w:val="21"/>
        </w:rPr>
        <w:t>Sun and Huang (2009)</w:t>
      </w:r>
      <w:r w:rsidRPr="00E06561">
        <w:rPr>
          <w:rFonts w:eastAsia="楷体_GB2312" w:hint="eastAsia"/>
          <w:szCs w:val="21"/>
        </w:rPr>
        <w:t xml:space="preserve">. </w:t>
      </w:r>
      <w:r w:rsidR="000C4C9F" w:rsidRPr="00E06561">
        <w:rPr>
          <w:rFonts w:eastAsia="楷体_GB2312"/>
          <w:szCs w:val="21"/>
        </w:rPr>
        <w:t xml:space="preserve">Abbreviations are: site ID, site identification; Strike/dip, strike azimuth and </w:t>
      </w:r>
      <w:r w:rsidR="000C4C9F" w:rsidRPr="00E06561">
        <w:rPr>
          <w:rFonts w:eastAsia="楷体_GB2312"/>
          <w:szCs w:val="21"/>
        </w:rPr>
        <w:lastRenderedPageBreak/>
        <w:t>dip of bed; n/n</w:t>
      </w:r>
      <w:r w:rsidR="000C4C9F" w:rsidRPr="00E06561">
        <w:rPr>
          <w:rFonts w:eastAsia="楷体_GB2312"/>
          <w:szCs w:val="21"/>
          <w:vertAlign w:val="subscript"/>
        </w:rPr>
        <w:t>0</w:t>
      </w:r>
      <w:r w:rsidR="000C4C9F" w:rsidRPr="00E06561">
        <w:rPr>
          <w:rFonts w:eastAsia="楷体_GB2312"/>
          <w:szCs w:val="21"/>
        </w:rPr>
        <w:t xml:space="preserve">, number of samples </w:t>
      </w:r>
      <w:r w:rsidR="000C4C9F" w:rsidRPr="00E06561">
        <w:rPr>
          <w:rFonts w:eastAsia="楷体_GB2312" w:hint="eastAsia"/>
          <w:szCs w:val="21"/>
        </w:rPr>
        <w:t>used in mean</w:t>
      </w:r>
      <w:r w:rsidR="000C4C9F" w:rsidRPr="00E06561">
        <w:rPr>
          <w:rFonts w:eastAsia="楷体_GB2312"/>
          <w:szCs w:val="21"/>
        </w:rPr>
        <w:t xml:space="preserve"> calculation/demagnetized</w:t>
      </w:r>
      <w:r w:rsidR="000C4C9F" w:rsidRPr="00E06561">
        <w:rPr>
          <w:rFonts w:eastAsia="楷体_GB2312" w:hint="eastAsia"/>
          <w:szCs w:val="21"/>
        </w:rPr>
        <w:t xml:space="preserve">, number in </w:t>
      </w:r>
      <w:r w:rsidR="000C4C9F" w:rsidRPr="00E06561">
        <w:rPr>
          <w:rFonts w:eastAsia="楷体_GB2312"/>
          <w:szCs w:val="21"/>
        </w:rPr>
        <w:t>parentheses</w:t>
      </w:r>
      <w:r w:rsidR="000C4C9F" w:rsidRPr="00E06561">
        <w:rPr>
          <w:rFonts w:eastAsia="楷体_GB2312" w:hint="eastAsia"/>
          <w:szCs w:val="21"/>
        </w:rPr>
        <w:t xml:space="preserve"> indicates number of remagnetization circles used</w:t>
      </w:r>
      <w:r w:rsidR="000C4C9F" w:rsidRPr="00E06561">
        <w:rPr>
          <w:rFonts w:eastAsia="楷体_GB2312"/>
          <w:szCs w:val="21"/>
        </w:rPr>
        <w:t>; R/N, samples show</w:t>
      </w:r>
      <w:r w:rsidR="000C4C9F" w:rsidRPr="00E06561">
        <w:rPr>
          <w:rFonts w:eastAsia="楷体_GB2312" w:hint="eastAsia"/>
          <w:szCs w:val="21"/>
        </w:rPr>
        <w:t>ing</w:t>
      </w:r>
      <w:r w:rsidR="000C4C9F" w:rsidRPr="00E06561">
        <w:rPr>
          <w:rFonts w:eastAsia="楷体_GB2312"/>
          <w:szCs w:val="21"/>
        </w:rPr>
        <w:t xml:space="preserve"> reversed</w:t>
      </w:r>
      <w:r w:rsidR="000C4C9F" w:rsidRPr="00E06561">
        <w:rPr>
          <w:rFonts w:eastAsia="楷体_GB2312" w:hint="eastAsia"/>
          <w:szCs w:val="21"/>
        </w:rPr>
        <w:t>/</w:t>
      </w:r>
      <w:r w:rsidR="000C4C9F" w:rsidRPr="00E06561">
        <w:rPr>
          <w:rFonts w:eastAsia="楷体_GB2312"/>
          <w:szCs w:val="21"/>
        </w:rPr>
        <w:t>normal polarity; D</w:t>
      </w:r>
      <w:r w:rsidR="000C4C9F" w:rsidRPr="00E06561">
        <w:rPr>
          <w:rFonts w:eastAsia="楷体_GB2312"/>
          <w:szCs w:val="21"/>
          <w:vertAlign w:val="subscript"/>
        </w:rPr>
        <w:t>g</w:t>
      </w:r>
      <w:r w:rsidR="000C4C9F" w:rsidRPr="00E06561">
        <w:rPr>
          <w:rFonts w:eastAsia="楷体_GB2312"/>
          <w:szCs w:val="21"/>
        </w:rPr>
        <w:t xml:space="preserve">, </w:t>
      </w:r>
      <w:proofErr w:type="spellStart"/>
      <w:r w:rsidR="000C4C9F" w:rsidRPr="00E06561">
        <w:rPr>
          <w:rFonts w:eastAsia="楷体_GB2312"/>
          <w:szCs w:val="21"/>
        </w:rPr>
        <w:t>I</w:t>
      </w:r>
      <w:r w:rsidR="000C4C9F" w:rsidRPr="00E06561">
        <w:rPr>
          <w:rFonts w:eastAsia="楷体_GB2312"/>
          <w:szCs w:val="21"/>
          <w:vertAlign w:val="subscript"/>
        </w:rPr>
        <w:t>g</w:t>
      </w:r>
      <w:proofErr w:type="spellEnd"/>
      <w:r w:rsidR="000C4C9F" w:rsidRPr="00E06561">
        <w:rPr>
          <w:rFonts w:eastAsia="楷体_GB2312"/>
          <w:szCs w:val="21"/>
        </w:rPr>
        <w:t xml:space="preserve"> (D</w:t>
      </w:r>
      <w:r w:rsidR="000C4C9F" w:rsidRPr="00E06561">
        <w:rPr>
          <w:rFonts w:eastAsia="楷体_GB2312"/>
          <w:szCs w:val="21"/>
          <w:vertAlign w:val="subscript"/>
        </w:rPr>
        <w:t>s</w:t>
      </w:r>
      <w:r w:rsidR="000C4C9F" w:rsidRPr="00E06561">
        <w:rPr>
          <w:rFonts w:eastAsia="楷体_GB2312"/>
          <w:szCs w:val="21"/>
        </w:rPr>
        <w:t>, I</w:t>
      </w:r>
      <w:r w:rsidR="000C4C9F" w:rsidRPr="00E06561">
        <w:rPr>
          <w:rFonts w:eastAsia="楷体_GB2312"/>
          <w:szCs w:val="21"/>
          <w:vertAlign w:val="subscript"/>
        </w:rPr>
        <w:t>s</w:t>
      </w:r>
      <w:r w:rsidR="000C4C9F" w:rsidRPr="00E06561">
        <w:rPr>
          <w:rFonts w:eastAsia="楷体_GB2312"/>
          <w:szCs w:val="21"/>
        </w:rPr>
        <w:t xml:space="preserve">), declination and inclination of direction </w:t>
      </w:r>
      <w:r w:rsidR="000C4C9F" w:rsidRPr="00E06561">
        <w:rPr>
          <w:rFonts w:eastAsia="楷体_GB2312"/>
          <w:i/>
          <w:iCs/>
          <w:szCs w:val="21"/>
        </w:rPr>
        <w:t>in-situ</w:t>
      </w:r>
      <w:r w:rsidR="000C4C9F" w:rsidRPr="00E06561">
        <w:rPr>
          <w:rFonts w:eastAsia="楷体_GB2312"/>
          <w:szCs w:val="21"/>
        </w:rPr>
        <w:t xml:space="preserve"> (after tilt</w:t>
      </w:r>
      <w:r w:rsidR="000C4C9F" w:rsidRPr="00E06561">
        <w:rPr>
          <w:rFonts w:eastAsia="楷体_GB2312" w:hint="eastAsia"/>
          <w:szCs w:val="21"/>
        </w:rPr>
        <w:t>-</w:t>
      </w:r>
      <w:r w:rsidR="000C4C9F" w:rsidRPr="00E06561">
        <w:rPr>
          <w:rFonts w:eastAsia="楷体_GB2312"/>
          <w:szCs w:val="21"/>
        </w:rPr>
        <w:t>correction);</w:t>
      </w:r>
      <w:r w:rsidR="000C4C9F" w:rsidRPr="00E06561">
        <w:rPr>
          <w:rFonts w:eastAsia="楷体_GB2312" w:hint="eastAsia"/>
          <w:szCs w:val="21"/>
        </w:rPr>
        <w:t xml:space="preserve"> </w:t>
      </w:r>
      <w:proofErr w:type="spellStart"/>
      <w:r w:rsidR="000C4C9F" w:rsidRPr="00E06561">
        <w:rPr>
          <w:rFonts w:eastAsia="楷体_GB2312"/>
          <w:szCs w:val="21"/>
        </w:rPr>
        <w:t>λ</w:t>
      </w:r>
      <w:r w:rsidR="000C4C9F" w:rsidRPr="00E06561">
        <w:rPr>
          <w:rFonts w:eastAsia="楷体_GB2312"/>
          <w:szCs w:val="21"/>
          <w:vertAlign w:val="subscript"/>
        </w:rPr>
        <w:t>s</w:t>
      </w:r>
      <w:proofErr w:type="spellEnd"/>
      <w:r w:rsidR="000C4C9F" w:rsidRPr="00E06561">
        <w:rPr>
          <w:rFonts w:eastAsia="楷体_GB2312" w:hint="eastAsia"/>
          <w:szCs w:val="21"/>
        </w:rPr>
        <w:t>,</w:t>
      </w:r>
      <w:r w:rsidR="000C4C9F" w:rsidRPr="00E06561">
        <w:rPr>
          <w:rFonts w:eastAsia="楷体_GB2312"/>
          <w:szCs w:val="21"/>
        </w:rPr>
        <w:t xml:space="preserve"> </w:t>
      </w:r>
      <w:proofErr w:type="spellStart"/>
      <w:r w:rsidR="000C4C9F" w:rsidRPr="00E06561">
        <w:rPr>
          <w:rFonts w:eastAsia="楷体_GB2312"/>
          <w:szCs w:val="21"/>
        </w:rPr>
        <w:t>φ</w:t>
      </w:r>
      <w:r w:rsidR="000C4C9F" w:rsidRPr="00E06561">
        <w:rPr>
          <w:rFonts w:eastAsia="楷体_GB2312" w:hint="eastAsia"/>
          <w:szCs w:val="21"/>
          <w:vertAlign w:val="subscript"/>
        </w:rPr>
        <w:t>s</w:t>
      </w:r>
      <w:proofErr w:type="spellEnd"/>
      <w:r w:rsidR="000C4C9F" w:rsidRPr="00E06561">
        <w:rPr>
          <w:rFonts w:eastAsia="楷体_GB2312" w:hint="eastAsia"/>
          <w:szCs w:val="21"/>
        </w:rPr>
        <w:t xml:space="preserve">, latitude and longitude of the sampling site; </w:t>
      </w:r>
      <w:proofErr w:type="spellStart"/>
      <w:r w:rsidR="000C4C9F" w:rsidRPr="00E06561">
        <w:rPr>
          <w:rFonts w:eastAsia="楷体_GB2312"/>
          <w:szCs w:val="21"/>
        </w:rPr>
        <w:t>λ</w:t>
      </w:r>
      <w:r w:rsidR="000C4C9F" w:rsidRPr="00E06561">
        <w:rPr>
          <w:rFonts w:eastAsia="楷体_GB2312" w:hint="eastAsia"/>
          <w:szCs w:val="21"/>
          <w:vertAlign w:val="subscript"/>
        </w:rPr>
        <w:t>p</w:t>
      </w:r>
      <w:proofErr w:type="spellEnd"/>
      <w:r w:rsidR="000C4C9F" w:rsidRPr="00E06561">
        <w:rPr>
          <w:rFonts w:eastAsia="楷体_GB2312" w:hint="eastAsia"/>
          <w:szCs w:val="21"/>
        </w:rPr>
        <w:t>,</w:t>
      </w:r>
      <w:r w:rsidR="000C4C9F" w:rsidRPr="00E06561">
        <w:rPr>
          <w:rFonts w:eastAsia="楷体_GB2312"/>
          <w:szCs w:val="21"/>
        </w:rPr>
        <w:t xml:space="preserve"> </w:t>
      </w:r>
      <w:proofErr w:type="spellStart"/>
      <w:r w:rsidR="000C4C9F" w:rsidRPr="00E06561">
        <w:rPr>
          <w:rFonts w:eastAsia="楷体_GB2312"/>
          <w:szCs w:val="21"/>
        </w:rPr>
        <w:t>φ</w:t>
      </w:r>
      <w:r w:rsidR="000C4C9F" w:rsidRPr="00E06561">
        <w:rPr>
          <w:rFonts w:eastAsia="楷体_GB2312" w:hint="eastAsia"/>
          <w:szCs w:val="21"/>
          <w:vertAlign w:val="subscript"/>
        </w:rPr>
        <w:t>p</w:t>
      </w:r>
      <w:proofErr w:type="spellEnd"/>
      <w:r w:rsidR="000C4C9F" w:rsidRPr="00E06561">
        <w:rPr>
          <w:rFonts w:eastAsia="楷体_GB2312" w:hint="eastAsia"/>
          <w:szCs w:val="21"/>
        </w:rPr>
        <w:t>, latitude and longitude of corresponding virtual geomagnetic pole (VGP) in geographic coordinates.</w:t>
      </w:r>
    </w:p>
    <w:p w14:paraId="5870DAE3" w14:textId="77777777" w:rsidR="000C4C9F" w:rsidRPr="00E06561" w:rsidRDefault="000C4C9F" w:rsidP="000C4C9F">
      <w:pPr>
        <w:widowControl/>
        <w:jc w:val="left"/>
        <w:rPr>
          <w:b/>
          <w:szCs w:val="28"/>
        </w:rPr>
      </w:pPr>
    </w:p>
    <w:p w14:paraId="4CB086F4" w14:textId="77777777" w:rsidR="000C4C9F" w:rsidRPr="00E06561" w:rsidRDefault="000C4C9F">
      <w:pPr>
        <w:widowControl/>
        <w:jc w:val="left"/>
        <w:rPr>
          <w:b/>
          <w:sz w:val="24"/>
        </w:rPr>
      </w:pPr>
      <w:r w:rsidRPr="00E06561">
        <w:rPr>
          <w:b/>
          <w:sz w:val="24"/>
        </w:rPr>
        <w:br w:type="page"/>
      </w:r>
    </w:p>
    <w:p w14:paraId="7C8A1433" w14:textId="72E615D6" w:rsidR="000C4C9F" w:rsidRPr="00E06561" w:rsidRDefault="000C4C9F" w:rsidP="000C4C9F">
      <w:pPr>
        <w:widowControl/>
        <w:spacing w:afterLines="50" w:after="211"/>
        <w:rPr>
          <w:sz w:val="22"/>
          <w:szCs w:val="22"/>
        </w:rPr>
      </w:pPr>
      <w:r w:rsidRPr="00E06561">
        <w:rPr>
          <w:b/>
          <w:sz w:val="22"/>
          <w:szCs w:val="22"/>
        </w:rPr>
        <w:lastRenderedPageBreak/>
        <w:t xml:space="preserve">Supplementary Table S2: </w:t>
      </w:r>
      <w:r w:rsidRPr="00E06561">
        <w:rPr>
          <w:sz w:val="22"/>
          <w:szCs w:val="22"/>
        </w:rPr>
        <w:t>List of isolated charact</w:t>
      </w:r>
      <w:r w:rsidR="0089058B" w:rsidRPr="00E06561">
        <w:rPr>
          <w:sz w:val="22"/>
          <w:szCs w:val="22"/>
        </w:rPr>
        <w:t>eristic remanent magnetizations</w:t>
      </w:r>
      <w:r w:rsidRPr="00E06561">
        <w:rPr>
          <w:sz w:val="22"/>
          <w:szCs w:val="22"/>
        </w:rPr>
        <w:t xml:space="preserve"> from the Ordovician specimens, Aksu and Kalpin areas of NW Tarim, China. 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482"/>
        <w:gridCol w:w="1559"/>
        <w:gridCol w:w="709"/>
        <w:gridCol w:w="1275"/>
        <w:gridCol w:w="1276"/>
        <w:gridCol w:w="1276"/>
        <w:gridCol w:w="1276"/>
        <w:gridCol w:w="1275"/>
        <w:gridCol w:w="2410"/>
      </w:tblGrid>
      <w:tr w:rsidR="000C4C9F" w:rsidRPr="00E06561" w14:paraId="7993905F" w14:textId="77777777" w:rsidTr="00095E67">
        <w:trPr>
          <w:trHeight w:val="254"/>
        </w:trPr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35E249" w14:textId="77777777" w:rsidR="000C4C9F" w:rsidRPr="00E06561" w:rsidRDefault="000C4C9F" w:rsidP="00BF3480">
            <w:pPr>
              <w:jc w:val="left"/>
              <w:rPr>
                <w:b/>
                <w:szCs w:val="21"/>
              </w:rPr>
            </w:pPr>
            <w:proofErr w:type="spellStart"/>
            <w:r w:rsidRPr="00E06561">
              <w:rPr>
                <w:b/>
                <w:szCs w:val="21"/>
              </w:rPr>
              <w:t>Speci</w:t>
            </w:r>
            <w:proofErr w:type="spellEnd"/>
            <w:r w:rsidRPr="00E06561">
              <w:rPr>
                <w:b/>
                <w:szCs w:val="21"/>
              </w:rPr>
              <w:t>. ID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36EACE" w14:textId="77777777" w:rsidR="000C4C9F" w:rsidRPr="00E06561" w:rsidRDefault="000C4C9F" w:rsidP="00BF3480">
            <w:pPr>
              <w:jc w:val="left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Code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AA3F9" w14:textId="77777777" w:rsidR="000C4C9F" w:rsidRPr="00E06561" w:rsidRDefault="000C4C9F" w:rsidP="00BF3480">
            <w:pPr>
              <w:jc w:val="left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Step Range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D157B5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E82D6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Dg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8E1B8A" w14:textId="77777777" w:rsidR="000C4C9F" w:rsidRPr="00E06561" w:rsidRDefault="000C4C9F" w:rsidP="00BF3480">
            <w:pPr>
              <w:rPr>
                <w:b/>
                <w:szCs w:val="21"/>
              </w:rPr>
            </w:pPr>
            <w:proofErr w:type="spellStart"/>
            <w:r w:rsidRPr="00E06561">
              <w:rPr>
                <w:b/>
                <w:szCs w:val="21"/>
              </w:rPr>
              <w:t>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C36821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7EA283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2D646B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MAD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214C4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Comment</w:t>
            </w:r>
          </w:p>
        </w:tc>
      </w:tr>
      <w:tr w:rsidR="000C4C9F" w:rsidRPr="00E06561" w14:paraId="024A6006" w14:textId="77777777" w:rsidTr="00095E67">
        <w:trPr>
          <w:trHeight w:val="364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167F61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as20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21713F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262E4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T350-585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898F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3161A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7AF07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671D8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E4B54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0A906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36B5C" w14:textId="77777777" w:rsidR="000C4C9F" w:rsidRPr="00E06561" w:rsidRDefault="000C4C9F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0C4C9F" w:rsidRPr="00E06561" w14:paraId="00987FC7" w14:textId="77777777" w:rsidTr="00095E67">
        <w:trPr>
          <w:trHeight w:val="18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2711C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as20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4273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40953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T350-570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67CE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B71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A8A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6F5B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7E2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FE1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279D4" w14:textId="77777777" w:rsidR="000C4C9F" w:rsidRPr="00E06561" w:rsidRDefault="000C4C9F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0C4C9F" w:rsidRPr="00E06561" w14:paraId="116FAEF9" w14:textId="77777777" w:rsidTr="00095E67">
        <w:trPr>
          <w:trHeight w:val="193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6AACE3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as20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777821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484C27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T350-525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9E368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FBCE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1DCE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8E59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F962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30625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3A377D" w14:textId="77777777" w:rsidR="000C4C9F" w:rsidRPr="00E06561" w:rsidRDefault="000C4C9F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0C4C9F" w:rsidRPr="00E06561" w14:paraId="1C32EC77" w14:textId="77777777" w:rsidTr="00095E67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843E7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as22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71A64B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057FFD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T350-550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BC03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AA7E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7F4D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27D17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B10F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E6B0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07E6EC" w14:textId="77777777" w:rsidR="000C4C9F" w:rsidRPr="00E06561" w:rsidRDefault="000C4C9F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286AC308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299EEE3" w14:textId="1A3415B2" w:rsidR="001173BB" w:rsidRPr="00E06561" w:rsidRDefault="001173BB" w:rsidP="001173BB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E06561">
              <w:rPr>
                <w:szCs w:val="21"/>
              </w:rPr>
              <w:t>as22</w:t>
            </w:r>
            <w:proofErr w:type="gramEnd"/>
            <w:r w:rsidRPr="00E06561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66E29BE" w14:textId="08DA5175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444F78" w14:textId="01C096DC" w:rsidR="001173BB" w:rsidRPr="00E06561" w:rsidRDefault="001173BB" w:rsidP="001173BB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</w:t>
            </w:r>
            <w:r>
              <w:rPr>
                <w:rFonts w:hint="eastAsia"/>
                <w:szCs w:val="21"/>
              </w:rPr>
              <w:t>5</w:t>
            </w:r>
            <w:r w:rsidRPr="00E06561">
              <w:rPr>
                <w:szCs w:val="21"/>
              </w:rPr>
              <w:t>0-550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A97938" w14:textId="546818C3" w:rsidR="001173BB" w:rsidRPr="00E06561" w:rsidRDefault="001173BB" w:rsidP="00BF34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9C563F" w14:textId="355B5974" w:rsidR="001173BB" w:rsidRPr="00E06561" w:rsidRDefault="001173BB" w:rsidP="00BF34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A5A74C" w14:textId="12187C3F" w:rsidR="001173BB" w:rsidRPr="00E06561" w:rsidRDefault="001173BB" w:rsidP="00BF34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0FE47B" w14:textId="62BD72B1" w:rsidR="001173BB" w:rsidRPr="00E06561" w:rsidRDefault="001173BB" w:rsidP="00BF34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BCFC4F" w14:textId="5C583D57" w:rsidR="001173BB" w:rsidRPr="00E06561" w:rsidRDefault="001173BB" w:rsidP="00BF34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-44.1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2809F6" w14:textId="32ADFDDE" w:rsidR="001173BB" w:rsidRPr="00E06561" w:rsidRDefault="001173BB" w:rsidP="00BF34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13031A" w14:textId="534648C4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0F34825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6471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as22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2A14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25C7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T300-550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301A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2254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CD99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3D2D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48C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6BC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9E85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3B43781" w14:textId="77777777" w:rsidTr="00095E67">
        <w:trPr>
          <w:trHeight w:val="163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23748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as22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3B3F8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00227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T350-550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37E98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07C5C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A366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47187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8171E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FB965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C459C1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203FBA5E" w14:textId="77777777" w:rsidTr="00095E67">
        <w:trPr>
          <w:trHeight w:val="26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C2030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ks89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FB72C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6FBF9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M80-15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17037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EDAC3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F5E4E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5C0B2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2398D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ABAEF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636C55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CFC7424" w14:textId="77777777" w:rsidTr="00095E67">
        <w:trPr>
          <w:trHeight w:val="26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D788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ks89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668E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2474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M80-12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5F3F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E38E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9E9C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98A4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A6E4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490B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1E72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2AE41B8F" w14:textId="77777777" w:rsidTr="00095E67">
        <w:trPr>
          <w:trHeight w:val="22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067C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ks89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7AA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F994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M80-20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81F5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84C9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FF95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DD51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607E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9729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16F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DFFE3B8" w14:textId="77777777" w:rsidTr="00095E67">
        <w:trPr>
          <w:trHeight w:val="125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2135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ks89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ACDB0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5A8C8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M80-20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CD143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8D7CC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F9200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FAEA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BEFE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5FED8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272D4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D4F24E4" w14:textId="77777777" w:rsidTr="00095E67">
        <w:trPr>
          <w:trHeight w:val="287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CFB9D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ks90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1A8A6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3CB54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T156-M30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0394D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7329A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126C3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CE9E2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95F0C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19A2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C421BD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199FD15" w14:textId="77777777" w:rsidTr="00095E67">
        <w:trPr>
          <w:trHeight w:val="16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71D1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ks90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C22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C91A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T80-M25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CAE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DE21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6CAC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EAA1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ED2E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D860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C086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25F21F1F" w14:textId="77777777" w:rsidTr="00095E67">
        <w:trPr>
          <w:trHeight w:val="13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EB69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ks90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EAB6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23B6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M16-40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E1B2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4E2E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2F26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8F09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3A98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B7F8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73B12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5BFC6A6" w14:textId="77777777" w:rsidTr="00095E67">
        <w:trPr>
          <w:trHeight w:val="18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0AC3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ks90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BD6E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F5D3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7DAE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5942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2856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40C0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D6D3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-53.1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38B3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03AE2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07A6EF2" w14:textId="77777777" w:rsidTr="00095E67">
        <w:trPr>
          <w:trHeight w:val="19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479E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ks90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5D4E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5AC7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T80-M20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5FF2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AAEF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8441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8C2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4B82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9E57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6027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B40E806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FF053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ks90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77FDE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34D9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T80-M25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59F0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42E0D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B806A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E3DBC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35A7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61E2F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4CFAD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658BB7F" w14:textId="77777777" w:rsidTr="00095E67">
        <w:trPr>
          <w:trHeight w:val="169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11EBB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BEA5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B2F2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M80-20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BDF0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E8DC4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8430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F265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F0BE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B7B82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200B27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F31ED10" w14:textId="77777777" w:rsidTr="00095E67">
        <w:trPr>
          <w:trHeight w:val="24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DD95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8CA0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A86EB" w14:textId="77777777" w:rsidR="001173BB" w:rsidRPr="00E06561" w:rsidRDefault="001173BB" w:rsidP="00BF3480">
            <w:pPr>
              <w:ind w:left="30"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M10-45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6B74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9A0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DB3D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9F22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BF6A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EDE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E0425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440D621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04EC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A616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7D96E" w14:textId="77777777" w:rsidR="001173BB" w:rsidRPr="00E06561" w:rsidRDefault="001173BB" w:rsidP="00BF3480">
            <w:pPr>
              <w:ind w:left="30"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M15-40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141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8D35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02BF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34C5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391F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4C3E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CF7F2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94E6C17" w14:textId="77777777" w:rsidTr="00095E67">
        <w:trPr>
          <w:trHeight w:val="8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39A5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3BF3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C4847" w14:textId="77777777" w:rsidR="001173BB" w:rsidRPr="00E06561" w:rsidRDefault="001173BB" w:rsidP="00BF3480">
            <w:pPr>
              <w:ind w:left="30"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D795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35F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3BDB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0DFE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B82E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8CE4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E39D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367BA0B" w14:textId="77777777" w:rsidTr="00095E67">
        <w:trPr>
          <w:trHeight w:val="13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5668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C11E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7AD38" w14:textId="77777777" w:rsidR="001173BB" w:rsidRPr="00E06561" w:rsidRDefault="001173BB" w:rsidP="00BF3480">
            <w:pPr>
              <w:ind w:left="30"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D498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AE0E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34A2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59A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9CD3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-63.0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3680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A3D8A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D5187C5" w14:textId="77777777" w:rsidTr="00095E67">
        <w:trPr>
          <w:trHeight w:val="12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E27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5622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32101" w14:textId="77777777" w:rsidR="001173BB" w:rsidRPr="00E06561" w:rsidRDefault="001173BB" w:rsidP="00BF3480">
            <w:pPr>
              <w:ind w:left="30"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5C4A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5473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348.9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98A4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9BCD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DC2F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-64.2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6A1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973F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6AB76BB" w14:textId="77777777" w:rsidTr="00095E67">
        <w:trPr>
          <w:trHeight w:val="19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524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B531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FAFBC" w14:textId="77777777" w:rsidR="001173BB" w:rsidRPr="00E06561" w:rsidRDefault="001173BB" w:rsidP="00BF3480">
            <w:pPr>
              <w:ind w:left="30"/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5AE5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E20F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26F3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EE5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088F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-55.7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463D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8358E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2E5C0F8" w14:textId="77777777" w:rsidTr="00095E67">
        <w:trPr>
          <w:trHeight w:val="26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6BE5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2259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0A9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BE1D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3761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5C50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-85.6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008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10F9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096B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37394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4A27230" w14:textId="77777777" w:rsidTr="00095E67">
        <w:trPr>
          <w:trHeight w:val="12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8D08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463C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4542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D696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1A3A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12F7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5C4D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335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A209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0289A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48DF52D" w14:textId="77777777" w:rsidTr="00095E67">
        <w:trPr>
          <w:trHeight w:val="84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0377E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ks91</w:t>
            </w:r>
            <w:proofErr w:type="gramEnd"/>
            <w:r w:rsidRPr="00E06561">
              <w:rPr>
                <w:szCs w:val="21"/>
              </w:rPr>
              <w:t>-11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1B91F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BA86C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M15-60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1F51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B4109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ECD17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2C719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0E598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8DD90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CAB4FB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22DEBDA" w14:textId="77777777" w:rsidTr="00095E67">
        <w:trPr>
          <w:trHeight w:val="257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0379B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14E6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0A897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49245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557E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0A41D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8B9CE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10448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1E8B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A00C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B492E25" w14:textId="77777777" w:rsidTr="00095E67">
        <w:trPr>
          <w:trHeight w:val="14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DDE3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1C90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9F97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47F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97A4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44AA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0111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C049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98E1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C0143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7224A3D6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C343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C9FC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9DDF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6578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8B26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1FE6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8F9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E1E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C7A3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97043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F460653" w14:textId="77777777" w:rsidTr="00095E67">
        <w:trPr>
          <w:trHeight w:val="21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E3F5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14E3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6AC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M15-55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61F5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D336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9FEB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D758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1EC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-35.0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084A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D8B4D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088273A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D9A0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224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2F39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M15-55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8896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B22A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E624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007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A156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3807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3EE42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7B06656" w14:textId="77777777" w:rsidTr="00095E67">
        <w:trPr>
          <w:trHeight w:val="25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5C054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00B56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FE49F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M15-55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25D5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813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50.5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0CDB4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-50.2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07179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92.4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DE4D4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089DB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5.0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58588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D809AFF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9FFF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0E0AA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7AA3B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A766B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DD0AC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58.6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B1C3E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-55.9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7547C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102.4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0EA59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B0EE1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8.4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6B091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493416D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6E6E8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ks92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950395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B758E6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DA4D70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D9B261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D1445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1F7D85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98.1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1F4B15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903087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7.6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2AB51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AEF639A" w14:textId="77777777" w:rsidTr="00095E67">
        <w:trPr>
          <w:trHeight w:val="215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41EE4F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xk205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FFBE7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4FB765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3B63E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744FF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45.0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C6F4D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-35.9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6BC21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5C320D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-38.0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F9047F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2.9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E6BEF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779B3F8B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D220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604E6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94FD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E98E8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CE4CF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42.0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29B9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7A0C9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77.0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009F2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A7B54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5.3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A2D5F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10D29091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1B3E1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E864D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2D6FE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EAFC2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97C05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79DC9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D1D48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79.0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9375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-45.7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CB27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738FF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381C8955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0BCF3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DB1E9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F0665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526DC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09B6B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71504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F652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86.0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F86A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-49.4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D667E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2.9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1E7F6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69066EAD" w14:textId="77777777" w:rsidTr="00095E67">
        <w:trPr>
          <w:trHeight w:val="11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D47DD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AB5CA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CCB51" w14:textId="77777777" w:rsidR="001173BB" w:rsidRPr="00E06561" w:rsidRDefault="001173BB" w:rsidP="000C4C9F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0C076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44722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42.0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9BC24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39449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87.0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C7AE1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-47.9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2D2B9" w14:textId="77777777" w:rsidR="001173BB" w:rsidRPr="00E06561" w:rsidRDefault="001173BB" w:rsidP="000C4C9F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AB389" w14:textId="77777777" w:rsidR="001173BB" w:rsidRPr="00E06561" w:rsidRDefault="001173BB" w:rsidP="000C4C9F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6DB781C6" w14:textId="77777777" w:rsidTr="00095E67">
        <w:trPr>
          <w:trHeight w:val="21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0DE4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43A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FF21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6C5E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20FB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0FA0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4BAA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8956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-52.0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8148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8CB9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46B147AA" w14:textId="77777777" w:rsidTr="00095E67">
        <w:trPr>
          <w:trHeight w:val="22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A770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40E6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918E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D121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AA5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3797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8AA1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3F6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-44.8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7F0D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05E5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64125144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726D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9D70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B07F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D2E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0633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A645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8E62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3348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-45.2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1D86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F9AD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5DD92561" w14:textId="77777777" w:rsidTr="00095E67">
        <w:trPr>
          <w:trHeight w:val="147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47B5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xk205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BD7A9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14207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2D23A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DBC0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E2091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82AC7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1E27D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EA62A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87A4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3A056F4B" w14:textId="77777777" w:rsidTr="00095E67">
        <w:trPr>
          <w:trHeight w:val="215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7BDDA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F3C46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C1C6B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1D9B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39020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100FF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0C0B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2DBB0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6C6B6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625937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71DA6AA3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B61B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FAE2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8C28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C271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35F1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AE4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DE1D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D89A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6033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6161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3C48B96E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9D9D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6D2D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4463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7B03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ED7F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0C16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7701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50C7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CC5D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FA0C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3D97B6AD" w14:textId="77777777" w:rsidTr="00095E67">
        <w:trPr>
          <w:trHeight w:val="12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E8C9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4A90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5CE3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49E7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04BE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D468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82A2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4C91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4664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49EAB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44553410" w14:textId="77777777" w:rsidTr="00095E67">
        <w:trPr>
          <w:trHeight w:val="26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7D94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824B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5F7E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3EBE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CC87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54A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F699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F20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2D1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58B14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5CD504E5" w14:textId="77777777" w:rsidTr="00095E67">
        <w:trPr>
          <w:trHeight w:val="13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3B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AB3A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B5A9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714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8A40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88897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-49.3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CD49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547A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A97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4CF65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37671CFE" w14:textId="77777777" w:rsidTr="00095E67">
        <w:trPr>
          <w:trHeight w:val="8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9AFA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4EAD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325E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T250-M60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123C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204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1D461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-6.2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D861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E467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25E2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3FCD4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05996618" w14:textId="77777777" w:rsidTr="00095E67">
        <w:trPr>
          <w:trHeight w:val="2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1D2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xk206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B5C0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7345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T250-M60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0C53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B1C0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04B0F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-11.7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C4F9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66F8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285C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42D44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08E4243B" w14:textId="77777777" w:rsidTr="00095E67">
        <w:trPr>
          <w:trHeight w:val="1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EE58C5" w14:textId="479C5B52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</w:t>
            </w:r>
            <w:r w:rsidRPr="00E06561">
              <w:rPr>
                <w:rFonts w:hint="eastAsia"/>
                <w:szCs w:val="21"/>
              </w:rPr>
              <w:t>k</w:t>
            </w:r>
            <w:r w:rsidRPr="00E06561">
              <w:rPr>
                <w:szCs w:val="21"/>
              </w:rPr>
              <w:t>206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D0644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A46C3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D81AB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86138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A73613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-41.1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2343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292BF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889FB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63E20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B_Antipode</w:t>
            </w:r>
            <w:proofErr w:type="spellEnd"/>
          </w:p>
        </w:tc>
      </w:tr>
      <w:tr w:rsidR="001173BB" w:rsidRPr="00E06561" w14:paraId="509C01B1" w14:textId="77777777" w:rsidTr="00095E67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4EA9B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xk207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D10FB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53E71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D47B6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FCEE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023B21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25.7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A3437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5F39F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3F927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E3DCD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09D12916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9B82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xk207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9486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BEB7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M10-40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50FB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8D75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AFC9B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29.5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766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349.8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08B8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4F3A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56B4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6A803BB1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1DD9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xk207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E2D2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792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M10-40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F9F4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EB6B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8CB4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36.9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6C9C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6CE6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8FE5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3116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1766AC2C" w14:textId="77777777" w:rsidTr="00095E67">
        <w:trPr>
          <w:trHeight w:val="76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EDEE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xk207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90E9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1A12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131E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3929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B22B1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30.8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E9B7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01DA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E19D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2DB5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6C976F3A" w14:textId="77777777" w:rsidTr="00095E67">
        <w:trPr>
          <w:trHeight w:val="8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7D39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xk207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D769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B48D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511C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6E9C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49C17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58.8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4FBC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C61A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87.2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A30E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22E4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09E81EF2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2FEC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xk207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5ECB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6238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T250-M30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EF5F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E2C5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6EC60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37.1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70D9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521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3572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2579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4CC38335" w14:textId="77777777" w:rsidTr="00095E67">
        <w:trPr>
          <w:trHeight w:val="24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7D58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xk207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7449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EC5D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T250-M40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C94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AF39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FE967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38.9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A16C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945A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31F8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DF09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52686EE1" w14:textId="77777777" w:rsidTr="00095E67">
        <w:trPr>
          <w:trHeight w:val="159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8D647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xk207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55004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F7863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4EC8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53F81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61C23B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65218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43EE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AE6F0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E7099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Comp. A</w:t>
            </w:r>
          </w:p>
        </w:tc>
      </w:tr>
      <w:tr w:rsidR="001173BB" w:rsidRPr="00E06561" w14:paraId="04DB487B" w14:textId="77777777" w:rsidTr="00095E67">
        <w:trPr>
          <w:trHeight w:val="134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289F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xk208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24064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12809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DB87F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FC765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48606" w14:textId="77777777" w:rsidR="001173BB" w:rsidRPr="00E06561" w:rsidRDefault="001173BB" w:rsidP="00BF3480">
            <w:pPr>
              <w:ind w:left="137"/>
              <w:rPr>
                <w:szCs w:val="21"/>
              </w:rPr>
            </w:pPr>
            <w:r w:rsidRPr="00E06561">
              <w:rPr>
                <w:szCs w:val="21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A68AC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755D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1475D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F8979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2A26C3F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8500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xk208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0E7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24F8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T250-M30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263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1036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CE808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20.8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E2B6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33C7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2C63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A426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E8CFBA1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F65E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xk208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557E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7AC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8F46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5A6E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1CE2E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FA3D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D1C8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BAA4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033B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C67B9A9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E048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xk208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0ECB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4EB8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BD6A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7C61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794B6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14.9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0C59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9D40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8E39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01524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5450CB8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A700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xk208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B9C19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43DAE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309F3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9B52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C32F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13.7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79B0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E2EA7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4943A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B60E0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4DB0A0D" w14:textId="77777777" w:rsidTr="00095E67">
        <w:trPr>
          <w:trHeight w:val="226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5B11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xk209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673BF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7505B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692F2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428D5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34EF7D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D460C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90BDD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D04A0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B5F093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8FE643A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D559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xk209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A270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8EE5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C90E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F5C6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8087A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22.9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9E0F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79FB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48.8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64C3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626E1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A4B7736" w14:textId="77777777" w:rsidTr="00095E67">
        <w:trPr>
          <w:trHeight w:val="2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BA6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xk209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7814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8262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BEB4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DBF1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9777B" w14:textId="77777777" w:rsidR="001173BB" w:rsidRPr="00E06561" w:rsidRDefault="001173BB" w:rsidP="00BF3480">
            <w:pPr>
              <w:ind w:left="137"/>
              <w:rPr>
                <w:szCs w:val="21"/>
              </w:rPr>
            </w:pPr>
            <w:r w:rsidRPr="00E06561">
              <w:rPr>
                <w:szCs w:val="21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9692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3AAE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F259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135D7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A4DE9B2" w14:textId="77777777" w:rsidTr="00095E67">
        <w:trPr>
          <w:trHeight w:val="12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920F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xk209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89F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08C7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T150-M40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992D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3F5C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80CCA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16.7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F57C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7688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49.3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2BB5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9FBC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E8303D4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B460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xk209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8A57C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55F7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3BC4E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D8AA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C7C64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FCAE6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BB16A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610D3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43C255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7B21BFCE" w14:textId="77777777" w:rsidTr="00095E67">
        <w:trPr>
          <w:trHeight w:val="279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36CAC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xk210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0D602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2E6C5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E497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49B7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C0FA7" w14:textId="77777777" w:rsidR="001173BB" w:rsidRPr="00E06561" w:rsidRDefault="001173BB" w:rsidP="00BF3480">
            <w:pPr>
              <w:ind w:left="30"/>
              <w:rPr>
                <w:szCs w:val="21"/>
              </w:rPr>
            </w:pPr>
            <w:r w:rsidRPr="00E06561">
              <w:rPr>
                <w:szCs w:val="21"/>
              </w:rPr>
              <w:t>12.3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5125B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2122E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573C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76798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26A8BE4C" w14:textId="77777777" w:rsidTr="00095E67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3AC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xk210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3780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F691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EC5E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B447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EC514" w14:textId="77777777" w:rsidR="001173BB" w:rsidRPr="00E06561" w:rsidRDefault="001173BB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B520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7A8F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B042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BD50B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71C133EF" w14:textId="77777777" w:rsidTr="00095E67">
        <w:trPr>
          <w:trHeight w:val="26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91F0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xk210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8634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6624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M20-M70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224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EC76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495A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F175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F4A5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-48.9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4788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08312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2BB4711A" w14:textId="77777777" w:rsidTr="00095E67">
        <w:trPr>
          <w:trHeight w:val="12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2555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xk210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05AF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DD12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M20-M50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E8E5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7045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11B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ACA6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47C1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-38.0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A7C2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9BFE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3A5297B" w14:textId="77777777" w:rsidTr="00095E67">
        <w:trPr>
          <w:trHeight w:val="2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3C2A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xk210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F7EC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0B03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M20-M50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8F0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0257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8F30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F6BD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9085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-37.1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11D5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E52A3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0B2A418" w14:textId="77777777" w:rsidTr="003202B8">
        <w:trPr>
          <w:trHeight w:val="187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352DA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xk210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25FF1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80CD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D286A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38A2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7044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4D08E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5AE38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D77DA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FC0759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BD22C03" w14:textId="77777777" w:rsidTr="003202B8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E007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xk211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75981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8C51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T150-M40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D93E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70575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D29A0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D374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E3BC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78999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9DEB9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7F4770E0" w14:textId="77777777" w:rsidTr="003202B8">
        <w:trPr>
          <w:trHeight w:val="145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F298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-11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93A5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F358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6534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861B6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5BF8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2206C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6A942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C254D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3C95B1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2C46DFA" w14:textId="77777777" w:rsidTr="003202B8">
        <w:trPr>
          <w:trHeight w:val="16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4FD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C3F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5C54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CF3C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F6B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62AD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5675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9950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5DD2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28EF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CB16595" w14:textId="77777777" w:rsidTr="003202B8">
        <w:trPr>
          <w:trHeight w:val="12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C098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58A1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00B6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F68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ACAB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0BBF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67A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E030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49.8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62F2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CCE4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1681914" w14:textId="77777777" w:rsidTr="003202B8">
        <w:trPr>
          <w:trHeight w:val="13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FA6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CB28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8F98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94A6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8C25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34FE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E214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F3CA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7357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B5C7E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05604A5" w14:textId="77777777" w:rsidTr="003202B8">
        <w:trPr>
          <w:trHeight w:val="8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6DCC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515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E25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99B4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7399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8B87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3F1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3519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56.9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DC77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A60F2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480823F" w14:textId="77777777" w:rsidTr="003202B8">
        <w:trPr>
          <w:trHeight w:val="9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D1AE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D545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9CB0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E863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FA81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FAE7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71E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29BF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57.9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6F00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43D4D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A4C93AE" w14:textId="77777777" w:rsidTr="003202B8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18B7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0599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A4F1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T150-M40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8557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437C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BF2C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DAC5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841B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EF73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E7649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B9F9127" w14:textId="77777777" w:rsidTr="003202B8">
        <w:trPr>
          <w:trHeight w:val="2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A46C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A7F4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1ED6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E93F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F3FF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0E9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7F22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2861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EB66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7B6E1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2A0E40A" w14:textId="77777777" w:rsidTr="003202B8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9086F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xk212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95C80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6C34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1D55E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74543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D03DD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E0415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38365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8AAD2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21BEC9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56EC274" w14:textId="77777777" w:rsidTr="003202B8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5914E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xk213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83770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7AE9B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M10-50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5E47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A2C7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830B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1966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B3B08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907D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FE64D3" w14:textId="7FDD9001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 xml:space="preserve">Comp. </w:t>
            </w:r>
            <w:proofErr w:type="spellStart"/>
            <w:r w:rsidRPr="00E06561">
              <w:rPr>
                <w:szCs w:val="21"/>
              </w:rPr>
              <w:t>B</w:t>
            </w:r>
            <w:r w:rsidR="0031216D" w:rsidRPr="00E06561">
              <w:rPr>
                <w:szCs w:val="21"/>
              </w:rPr>
              <w:t>_Antipode</w:t>
            </w:r>
            <w:proofErr w:type="spellEnd"/>
          </w:p>
        </w:tc>
      </w:tr>
      <w:tr w:rsidR="001173BB" w:rsidRPr="00E06561" w14:paraId="2D48F3D4" w14:textId="77777777" w:rsidTr="003202B8">
        <w:trPr>
          <w:trHeight w:val="195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6A0C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xk214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2B47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1AEF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A217F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7F321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B11C2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1094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1E138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E106D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D0B1F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5A762A4" w14:textId="77777777" w:rsidTr="003202B8">
        <w:trPr>
          <w:trHeight w:val="13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ED95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xk214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4C9D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FA11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37F0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C94D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7EF6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710D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DCF3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57.5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332E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53537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98B0C0A" w14:textId="77777777" w:rsidTr="003202B8">
        <w:trPr>
          <w:trHeight w:val="19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FD10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xk214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2837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9124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E90F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E05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7972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E0DA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DB34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28F5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0F3E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6464E57" w14:textId="77777777" w:rsidTr="003202B8">
        <w:trPr>
          <w:trHeight w:val="21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9AAE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xk214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E66D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D0B4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7226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E867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8F83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73B4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A292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A6C0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F29E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92FDF5E" w14:textId="77777777" w:rsidTr="003202B8">
        <w:trPr>
          <w:trHeight w:val="18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842E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xk214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ACBC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EF9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CE46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2134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9C9C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DD7D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E2E1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38.9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A2FA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2B53E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6076272C" w14:textId="77777777" w:rsidTr="003202B8">
        <w:trPr>
          <w:trHeight w:val="12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8FCC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xk214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734A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B4E4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T150-M40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68CF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B197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D422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7E8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3EF1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39.8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7452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4CB3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2225ECA" w14:textId="77777777" w:rsidTr="003202B8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C9A36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xk214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8F10F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9DBE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C6B59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0446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BE181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AFD67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C298F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726B5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8C799D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631697C" w14:textId="77777777" w:rsidTr="003202B8">
        <w:trPr>
          <w:trHeight w:val="22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B54A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xk215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0B92BD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09311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ADA77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FF0F3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8BD8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8ABAA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26983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AB4F9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1A8371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25AE0BE4" w14:textId="77777777" w:rsidTr="003202B8">
        <w:trPr>
          <w:trHeight w:val="93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86EF3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xk215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B51CE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22550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240E8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4E6B51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78028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06CC7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DDD02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86945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F5042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7EB544E" w14:textId="77777777" w:rsidTr="003202B8">
        <w:trPr>
          <w:trHeight w:val="267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ADFB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xk216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34C6D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E219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1C849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8492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C7B4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D2E9C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E4E1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E7361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36A8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4612CFE2" w14:textId="77777777" w:rsidTr="003202B8">
        <w:trPr>
          <w:trHeight w:val="147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0DE6D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xk216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5D89E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0BE9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1D300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C84FB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A6EAF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8FA94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5E6D4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92034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9451C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0710A15C" w14:textId="77777777" w:rsidTr="003202B8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BDE39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D13DE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067D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DB667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F5A24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5FD54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63AA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849FB7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FF14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07A9F9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D025512" w14:textId="77777777" w:rsidTr="003202B8">
        <w:trPr>
          <w:trHeight w:val="283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AE91E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DB3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EE8F4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B9FAB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96AD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3ABF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90D0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6A24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BA57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7270F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0EEB731" w14:textId="77777777" w:rsidTr="003202B8">
        <w:trPr>
          <w:trHeight w:val="2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67F9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747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68E78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447C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2108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1F61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9EC4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39A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-53.6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6874C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16C9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C474599" w14:textId="77777777" w:rsidTr="003202B8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6955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BE97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89A5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54BB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798D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EF0E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DB43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7DFE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64C2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56CAE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12A61E23" w14:textId="77777777" w:rsidTr="003202B8">
        <w:trPr>
          <w:trHeight w:val="16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D81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0F96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D8E1C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194E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A156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3955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5EA2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59A0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3355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338C8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72CA1B8F" w14:textId="77777777" w:rsidTr="003202B8">
        <w:trPr>
          <w:trHeight w:val="18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ED12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A6DA1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C969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B497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F710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F852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4668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89B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-66.9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9921D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751CD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B863727" w14:textId="77777777" w:rsidTr="003202B8">
        <w:trPr>
          <w:trHeight w:val="246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020FA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E038B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AB479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A830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0EA1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0A888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E23C6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F4FE0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82243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72EAC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5C92225D" w14:textId="77777777" w:rsidTr="003202B8">
        <w:trPr>
          <w:trHeight w:val="276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EB5A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A8887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GCnPCA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46EDF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T100-M20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33F5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C1AC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A61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FDF3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AAB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C7D6F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4D953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  <w:tr w:rsidR="001173BB" w:rsidRPr="00E06561" w14:paraId="37CB72B7" w14:textId="77777777" w:rsidTr="003202B8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3D2220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xk217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30562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025FD6" w14:textId="77777777" w:rsidR="001173BB" w:rsidRPr="00E06561" w:rsidRDefault="001173BB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M20-50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23696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FC4BA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7AD669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802E84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857CE2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4B88E" w14:textId="77777777" w:rsidR="001173BB" w:rsidRPr="00E06561" w:rsidRDefault="001173BB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F8D9E0" w14:textId="77777777" w:rsidR="001173BB" w:rsidRPr="00E06561" w:rsidRDefault="001173BB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Comp. B</w:t>
            </w:r>
          </w:p>
        </w:tc>
      </w:tr>
    </w:tbl>
    <w:p w14:paraId="12FCB891" w14:textId="4D7AF63A" w:rsidR="000C4C9F" w:rsidRPr="00E06561" w:rsidRDefault="0089058B" w:rsidP="000C4C9F">
      <w:pPr>
        <w:rPr>
          <w:szCs w:val="21"/>
        </w:rPr>
      </w:pPr>
      <w:r w:rsidRPr="00E06561">
        <w:rPr>
          <w:rFonts w:hint="eastAsia"/>
          <w:szCs w:val="21"/>
        </w:rPr>
        <w:t xml:space="preserve">Note. </w:t>
      </w:r>
      <w:r w:rsidRPr="00E06561">
        <w:rPr>
          <w:szCs w:val="21"/>
        </w:rPr>
        <w:t xml:space="preserve">Abbreviations are: </w:t>
      </w:r>
      <w:proofErr w:type="spellStart"/>
      <w:r w:rsidRPr="00E06561">
        <w:rPr>
          <w:szCs w:val="21"/>
        </w:rPr>
        <w:t>Speci</w:t>
      </w:r>
      <w:proofErr w:type="spellEnd"/>
      <w:r w:rsidRPr="00E06561">
        <w:rPr>
          <w:szCs w:val="21"/>
        </w:rPr>
        <w:t>. ID, specimen number; Code (</w:t>
      </w:r>
      <w:proofErr w:type="spellStart"/>
      <w:r w:rsidRPr="00E06561">
        <w:rPr>
          <w:szCs w:val="21"/>
        </w:rPr>
        <w:t>DirOPCA</w:t>
      </w:r>
      <w:proofErr w:type="spellEnd"/>
      <w:r w:rsidRPr="00E06561">
        <w:rPr>
          <w:szCs w:val="21"/>
        </w:rPr>
        <w:t xml:space="preserve">, </w:t>
      </w:r>
      <w:proofErr w:type="spellStart"/>
      <w:r w:rsidRPr="00E06561">
        <w:rPr>
          <w:szCs w:val="21"/>
        </w:rPr>
        <w:t>GCnPCA</w:t>
      </w:r>
      <w:proofErr w:type="spellEnd"/>
      <w:r w:rsidRPr="00E06561">
        <w:rPr>
          <w:szCs w:val="21"/>
        </w:rPr>
        <w:t>, GC PCA), principal component analysis (PCA) method (PCA direction through origin, PCA great circle normalized, PCA great circle) used for isolation of the ChRM; Step Range, demagnetization range (T and M indicate thermal and alternative field demagnetization, respectively) used for the isolation of the ChRM; N, number of demagnetization steps used for the isolation of the ChRM; Dg/</w:t>
      </w:r>
      <w:proofErr w:type="spellStart"/>
      <w:r w:rsidRPr="00E06561">
        <w:rPr>
          <w:szCs w:val="21"/>
        </w:rPr>
        <w:t>Ig</w:t>
      </w:r>
      <w:proofErr w:type="spellEnd"/>
      <w:r w:rsidRPr="00E06561">
        <w:rPr>
          <w:szCs w:val="21"/>
        </w:rPr>
        <w:t xml:space="preserve"> (Ds/Is), </w:t>
      </w:r>
      <w:r w:rsidRPr="00E06561">
        <w:rPr>
          <w:szCs w:val="21"/>
        </w:rPr>
        <w:lastRenderedPageBreak/>
        <w:t xml:space="preserve">declination/inclination of the ChRM before (after) the tilt correction; MAD, maximum angle deviation of </w:t>
      </w:r>
      <w:r w:rsidRPr="00317915">
        <w:rPr>
          <w:color w:val="0000FF"/>
          <w:szCs w:val="21"/>
        </w:rPr>
        <w:t>Kirschvink (1980)</w:t>
      </w:r>
      <w:r w:rsidRPr="00E06561">
        <w:rPr>
          <w:szCs w:val="21"/>
        </w:rPr>
        <w:t>.</w:t>
      </w:r>
    </w:p>
    <w:p w14:paraId="0144E970" w14:textId="77777777" w:rsidR="0089058B" w:rsidRPr="00E06561" w:rsidRDefault="0089058B" w:rsidP="000C4C9F">
      <w:pPr>
        <w:rPr>
          <w:sz w:val="24"/>
        </w:rPr>
      </w:pPr>
    </w:p>
    <w:p w14:paraId="4BBC2369" w14:textId="77777777" w:rsidR="0089058B" w:rsidRPr="00E06561" w:rsidRDefault="0089058B" w:rsidP="000C4C9F">
      <w:pPr>
        <w:rPr>
          <w:szCs w:val="21"/>
        </w:rPr>
      </w:pPr>
    </w:p>
    <w:p w14:paraId="04413D3D" w14:textId="7D09E3B7" w:rsidR="000C4C9F" w:rsidRPr="00E06561" w:rsidRDefault="000C4C9F" w:rsidP="000C4C9F">
      <w:pPr>
        <w:widowControl/>
        <w:spacing w:afterLines="50" w:after="211"/>
        <w:jc w:val="left"/>
        <w:rPr>
          <w:sz w:val="22"/>
          <w:szCs w:val="22"/>
        </w:rPr>
      </w:pPr>
      <w:r w:rsidRPr="00E06561">
        <w:rPr>
          <w:b/>
          <w:sz w:val="22"/>
          <w:szCs w:val="22"/>
        </w:rPr>
        <w:t xml:space="preserve">Supplementary Table S3: </w:t>
      </w:r>
      <w:bookmarkStart w:id="0" w:name="_GoBack"/>
      <w:r w:rsidRPr="00E06561">
        <w:rPr>
          <w:sz w:val="22"/>
          <w:szCs w:val="22"/>
        </w:rPr>
        <w:t xml:space="preserve">List of isolated characteristic remanent magnetizations from the Silurian specimens, Aksu and Kalpin areas of NW Tarim, China.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482"/>
        <w:gridCol w:w="1559"/>
        <w:gridCol w:w="709"/>
        <w:gridCol w:w="1275"/>
        <w:gridCol w:w="1276"/>
        <w:gridCol w:w="1276"/>
        <w:gridCol w:w="1276"/>
        <w:gridCol w:w="1275"/>
        <w:gridCol w:w="2268"/>
      </w:tblGrid>
      <w:tr w:rsidR="000C4C9F" w:rsidRPr="00E06561" w14:paraId="0A282F70" w14:textId="77777777" w:rsidTr="00BF3480">
        <w:trPr>
          <w:trHeight w:val="254"/>
        </w:trPr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0"/>
          <w:p w14:paraId="55D7073B" w14:textId="77777777" w:rsidR="000C4C9F" w:rsidRPr="00E06561" w:rsidRDefault="000C4C9F" w:rsidP="00BF3480">
            <w:pPr>
              <w:jc w:val="left"/>
              <w:rPr>
                <w:b/>
                <w:szCs w:val="21"/>
              </w:rPr>
            </w:pPr>
            <w:proofErr w:type="spellStart"/>
            <w:r w:rsidRPr="00E06561">
              <w:rPr>
                <w:b/>
                <w:szCs w:val="21"/>
              </w:rPr>
              <w:t>Speci</w:t>
            </w:r>
            <w:proofErr w:type="spellEnd"/>
            <w:r w:rsidRPr="00E06561">
              <w:rPr>
                <w:b/>
                <w:szCs w:val="21"/>
              </w:rPr>
              <w:t>. ID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3D3382" w14:textId="77777777" w:rsidR="000C4C9F" w:rsidRPr="00E06561" w:rsidRDefault="000C4C9F" w:rsidP="00BF3480">
            <w:pPr>
              <w:jc w:val="left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Code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EDCA3D" w14:textId="77777777" w:rsidR="000C4C9F" w:rsidRPr="00E06561" w:rsidRDefault="000C4C9F" w:rsidP="00BF3480">
            <w:pPr>
              <w:jc w:val="left"/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Step Range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428A1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47713F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Dg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D03FAC" w14:textId="77777777" w:rsidR="000C4C9F" w:rsidRPr="00E06561" w:rsidRDefault="000C4C9F" w:rsidP="00BF3480">
            <w:pPr>
              <w:rPr>
                <w:b/>
                <w:szCs w:val="21"/>
              </w:rPr>
            </w:pPr>
            <w:proofErr w:type="spellStart"/>
            <w:r w:rsidRPr="00E06561">
              <w:rPr>
                <w:b/>
                <w:szCs w:val="21"/>
              </w:rPr>
              <w:t>Ig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795C1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A8F915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689104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MAD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901FFE" w14:textId="77777777" w:rsidR="000C4C9F" w:rsidRPr="00E06561" w:rsidRDefault="000C4C9F" w:rsidP="00BF3480">
            <w:pPr>
              <w:rPr>
                <w:b/>
                <w:szCs w:val="21"/>
              </w:rPr>
            </w:pPr>
            <w:r w:rsidRPr="00E06561">
              <w:rPr>
                <w:b/>
                <w:szCs w:val="21"/>
              </w:rPr>
              <w:t>Comment</w:t>
            </w:r>
          </w:p>
        </w:tc>
      </w:tr>
      <w:tr w:rsidR="000C4C9F" w:rsidRPr="00E06561" w14:paraId="1ACF4861" w14:textId="77777777" w:rsidTr="00BF3480">
        <w:trPr>
          <w:trHeight w:val="195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B09F33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D83442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597B73" w14:textId="77777777" w:rsidR="000C4C9F" w:rsidRPr="00E06561" w:rsidRDefault="000C4C9F" w:rsidP="00BF3480">
            <w:pPr>
              <w:jc w:val="left"/>
              <w:rPr>
                <w:szCs w:val="21"/>
              </w:rPr>
            </w:pPr>
            <w:r w:rsidRPr="00E06561">
              <w:rPr>
                <w:szCs w:val="21"/>
              </w:rPr>
              <w:t>T300-660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E1E2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C71EF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FB44D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8DC46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B46F6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2256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6019EB" w14:textId="77777777" w:rsidR="000C4C9F" w:rsidRPr="00E06561" w:rsidRDefault="000C4C9F" w:rsidP="00BF3480">
            <w:pPr>
              <w:rPr>
                <w:rFonts w:asciiTheme="minorHAnsi" w:hAnsiTheme="minorHAnsi" w:cstheme="minorBidi"/>
                <w:szCs w:val="22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99F24EB" w14:textId="77777777" w:rsidTr="00BF3480">
        <w:trPr>
          <w:trHeight w:val="15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87C6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8E94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A71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T610-670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E2B4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E01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42CD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9BF1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41CD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40AD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1FCE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68C76D6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3BC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9935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97235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T580-660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472B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0A3D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ABAD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E790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536B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FEC8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1FB2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9DB46FB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7B2A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D926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5415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B57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9656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506A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CF86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2690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4E53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9A8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188154B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C1F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3A56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C37C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3C5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8F9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135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AFD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DB0E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7C3D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EA3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649306F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5C0A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BA6E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F7BA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8BB2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05AB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554B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740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2127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A6F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955B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01DDF3AE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3D09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6088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1C4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C5DC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76B3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425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4FF8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AEF2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-63.1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653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9A64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74688039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D9F88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as35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214F1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E3ADE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931F2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1F09C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65B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B3F92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A5C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72C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F4A4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183BBA52" w14:textId="77777777" w:rsidTr="00BF3480">
        <w:trPr>
          <w:trHeight w:val="93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0C006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as36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8F08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AF19F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T250-640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507A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37E7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976B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F7965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50084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5BA43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823A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061465F0" w14:textId="77777777" w:rsidTr="00BF3480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7A5A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as36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B6EB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2EA9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DD48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02C8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9ABF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7B42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6C1D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80D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FCB3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4BCF6A3" w14:textId="77777777" w:rsidTr="00BF3480">
        <w:trPr>
          <w:trHeight w:val="1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750F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as36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94CE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8E0F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C08E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F3CC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C29B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90F8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54A7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5A4E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3C8D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72D33FA" w14:textId="77777777" w:rsidTr="00BF3480">
        <w:trPr>
          <w:trHeight w:val="2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EA1D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as36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415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B19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1EC4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3440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4A1E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4A01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F80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CEF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F131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75BCEDC" w14:textId="77777777" w:rsidTr="00BF3480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FBBA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as36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E306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4F27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64E2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09A8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563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0FE3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3B6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883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2008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A07BFBE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1B72C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as36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0F70F3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CCB4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5B0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14FDB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56BA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2ADF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BCE1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321F8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026A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72B8B50B" w14:textId="77777777" w:rsidTr="00BF3480">
        <w:trPr>
          <w:trHeight w:val="17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53A52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as37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3ADC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5F42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193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DC17E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E365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46.7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C7624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1F9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AC47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2D3E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A55110F" w14:textId="77777777" w:rsidTr="00BF3480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66AD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as37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EBAD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37F8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1718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4D6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FC1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453C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F7A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7AF9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823D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0ED6EDC" w14:textId="77777777" w:rsidTr="00BF3480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C276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as37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10BD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FF40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T610-670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1578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DB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FB20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EC5D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7B3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C742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FECD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68265EA" w14:textId="77777777" w:rsidTr="00BF3480">
        <w:trPr>
          <w:trHeight w:val="15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2D2B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as37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02A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3C00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38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3AD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E40D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B90D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05C4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FDC6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7AE3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3EB42362" w14:textId="77777777" w:rsidTr="00BF3480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B33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as37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47D3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50D0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0F7F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6A5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BFB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C039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34D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707C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26FB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042CC87E" w14:textId="77777777" w:rsidTr="00BF3480">
        <w:trPr>
          <w:trHeight w:val="27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E3C0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as37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1685A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2B0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949D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2BF2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2E2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FDA3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45B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175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62B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7640B76" w14:textId="77777777" w:rsidTr="00BF3480">
        <w:trPr>
          <w:trHeight w:val="26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4384E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as37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0DA7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997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FC0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7899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6696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7794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55EB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00B2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945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90411DA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18971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as37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684D6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6D52C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0DCC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7D522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4CED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0354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87B2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A8333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C0E45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3D32DAA" w14:textId="77777777" w:rsidTr="00BF3480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2DBFE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as38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79D0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BF80B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9B34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1FEA4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346.2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CBD0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9C97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7485E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264A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1D5F0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2B9BCAA7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BAD5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as38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5F9F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328E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5449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6304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201.4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7B7B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FB4B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54E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562A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5702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55F13647" w14:textId="77777777" w:rsidTr="00BF3480">
        <w:trPr>
          <w:trHeight w:val="29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A3DA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as38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B6F4F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9DC0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BAF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039D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8027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25CF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201.6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5B7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E59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1637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2A21528A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C132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as38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82D2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893B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7EB4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298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73FD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8C5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8AC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51.0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5C5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854F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19561F7E" w14:textId="77777777" w:rsidTr="00BF3480">
        <w:trPr>
          <w:trHeight w:val="10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84FC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as38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CA32E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0EBF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T550-680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D747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E2044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CB206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A654D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0FAD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74025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8B981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 "</w:t>
            </w:r>
          </w:p>
        </w:tc>
      </w:tr>
      <w:tr w:rsidR="000C4C9F" w:rsidRPr="00E06561" w14:paraId="781759E8" w14:textId="77777777" w:rsidTr="00BF3480">
        <w:trPr>
          <w:trHeight w:val="5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02F1A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as39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D551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B5D00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BA99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A5CD0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B7C18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889A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A9A79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F12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B7B13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520F7C0" w14:textId="77777777" w:rsidTr="00BF3480">
        <w:trPr>
          <w:trHeight w:val="52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116F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as39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9C03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EEAD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35E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AC4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378A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2DD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02C0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04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BA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BD374EB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D221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as39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1C60A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746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T200-540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6BFA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B0C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0A75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9C8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1E4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251F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FB9B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7099CEE" w14:textId="77777777" w:rsidTr="00BF3480">
        <w:trPr>
          <w:trHeight w:val="26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4F5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as39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5D2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8E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BAC4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D7F7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F66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DE7C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235E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58.6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AD2F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CCEE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5377160" w14:textId="77777777" w:rsidTr="00BF3480">
        <w:trPr>
          <w:trHeight w:val="23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60E5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as39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1A63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2F1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5694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39E6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0D3A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49C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CE88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27A7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FCF0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50AA916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564B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as39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4949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713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6D2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CFA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3ADD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0029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48A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FFE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D5D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436F88B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59A0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as39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364F3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486A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5EC6B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F9C1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90A4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148C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53EBB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871EE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A5AB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82B1394" w14:textId="77777777" w:rsidTr="003510ED">
        <w:trPr>
          <w:trHeight w:val="134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E9D31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534D0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DF5C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9D78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1D93B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950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9FB2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5D47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417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9B98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707BE9DD" w14:textId="77777777" w:rsidTr="00BF3480">
        <w:trPr>
          <w:trHeight w:val="12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E4F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DB2AA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BF7A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9927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4F1B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9D77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ADB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C2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4874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761B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21C079EC" w14:textId="77777777" w:rsidTr="00BF3480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BB6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CF21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186B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949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966E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E0CD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FEBF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C950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F45F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C666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6628B58D" w14:textId="77777777" w:rsidTr="00BF3480">
        <w:trPr>
          <w:trHeight w:val="25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20EA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9E8A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008F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T660-680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D18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375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87F6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E66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18A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-42.0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185F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D5E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50ACE628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9DF4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786B3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76E0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T650-670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5A7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CAF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9A5D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C2E6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D049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56F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2100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77F12907" w14:textId="77777777" w:rsidTr="00BF3480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666A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D9BA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9B80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5B44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178B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18A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E382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230.3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97F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EC53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54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66DBECD7" w14:textId="77777777" w:rsidTr="00BF3480">
        <w:trPr>
          <w:trHeight w:val="24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FD8B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9E95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9174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T650-675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FD25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6417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235.4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AE3A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C461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996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F602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948D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2A0E30C4" w14:textId="77777777" w:rsidTr="00BF3480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19EFA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as40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0C146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70C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E4C9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3C63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BAF2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E36A4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7021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C3BAD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E3D9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16631C44" w14:textId="77777777" w:rsidTr="00BF3480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719E4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D0EF4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78D56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FC35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166C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6861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9212D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E8B14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579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8265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0D018A9" w14:textId="77777777" w:rsidTr="00BF3480">
        <w:trPr>
          <w:trHeight w:val="266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0159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87D1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2FF4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7CAE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04C7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93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406C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B2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A26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275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D2DCA5B" w14:textId="77777777" w:rsidTr="00BF3480">
        <w:trPr>
          <w:trHeight w:val="2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F119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2B3F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F943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5579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D5D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E1DB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7A0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164D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7648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4F2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2CB6684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8DA5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C971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E223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309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6CAB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C00B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0A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563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F44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26F0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B916D37" w14:textId="77777777" w:rsidTr="00BF3480">
        <w:trPr>
          <w:trHeight w:val="1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8CE8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75B6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A096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8B5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6DD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6AF5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0B6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D0F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152F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CA86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9EC5677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7BE9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223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6678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DCEE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7443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1CD9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4C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B86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900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185B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2E778BB" w14:textId="77777777" w:rsidTr="00BF3480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DF34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B327A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C4EE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CEDC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AEC0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D57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21B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23E8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48DF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711EC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21EB4077" w14:textId="77777777" w:rsidTr="00BF3480">
        <w:trPr>
          <w:trHeight w:val="12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F6A48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D4FE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E51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C9DC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E069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F3E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B7DB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2E1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8578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B4C8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587AFE7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14C69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ks83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41D0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AB2F0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38C97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956F2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D55F3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B1AD9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D956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3993E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EC6F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7975377" w14:textId="77777777" w:rsidTr="003510ED">
        <w:trPr>
          <w:trHeight w:val="94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740FA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85DB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11C1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1F5EB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8193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10337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92DF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057D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86B78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ADF5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E9E115F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9D8E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ks84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7D4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AA2D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61B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0294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CB40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266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2CD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BF4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1A5B0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04A8C67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D71C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3D54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9349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483F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6A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048A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15EC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DE6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2B17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1460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A04204B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929F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C3E8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696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442A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E47D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662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2956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B27F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9703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207DB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F951C3D" w14:textId="77777777" w:rsidTr="003510ED">
        <w:trPr>
          <w:trHeight w:val="11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7BEE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28B38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38F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F941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2200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3CAA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1D99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FBF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FA8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D7C44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FB7DA8E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91A5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44EB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C13B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D933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5C4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3379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741F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A727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692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5E750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9C29965" w14:textId="77777777" w:rsidTr="003510ED">
        <w:trPr>
          <w:trHeight w:val="28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8420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A6C4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8F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255B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E18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9AA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E9A0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8F2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FFE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D46D1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8860DDD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3668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0EA5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CB6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D7ED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8F1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4B5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B9A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6FC1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279B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3103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C5DA598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CEC5F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ks84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8D0657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393C9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D6C9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038A4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C818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614F8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4350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2F84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5A9D9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BBFA58A" w14:textId="77777777" w:rsidTr="003510ED">
        <w:trPr>
          <w:trHeight w:val="124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A680F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AEB89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CFE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F5FA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35C5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F29A3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-18.1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1358A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3C86E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1071B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E81D7A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678FCC6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E7F4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52F43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31C3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D719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CBD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B2D8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F85D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D659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004D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6668D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1A0206E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611B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1A45F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B87B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30C1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4A60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321A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FEB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203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F03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DA51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2E190F5C" w14:textId="77777777" w:rsidTr="003510ED">
        <w:trPr>
          <w:trHeight w:val="2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8EEF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4F6E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13FC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8AE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DE77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6474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A4B3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223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A2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D6283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368E85A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F191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3151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D36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EA9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A686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4B3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90A8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5C2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1B92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90CB3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77F59BD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767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E4A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DF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8BFC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2C52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182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740F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513C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D2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5C339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2B1216C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2A79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31B7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1DAD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EA1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5E7A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9C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6FC3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671E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D172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E9B85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2BB689A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BF97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ks85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7EEE4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88DB2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4C8F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3993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1A05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FF6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930EE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AED05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B6415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F845667" w14:textId="77777777" w:rsidTr="003510ED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A88FDE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4332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4A770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4C2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BE28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0DCBA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4B910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068F3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B1A95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B5A4E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682B9E7" w14:textId="77777777" w:rsidTr="003510ED">
        <w:trPr>
          <w:trHeight w:val="1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6EC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CCAF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2377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FD9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E2FE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12E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96B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1C1F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FD0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A60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757C354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2872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7611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3C6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2E59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F13D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929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CB9A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B1FE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47BE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2E8C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4104353" w14:textId="77777777" w:rsidTr="003510ED">
        <w:trPr>
          <w:trHeight w:val="11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1C2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ks86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CAA5A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0176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EF3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BC1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B0B6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096C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300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31BC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DE46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A1416DC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37CF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D602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E84F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T610-675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FFE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2B1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F225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EE2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D1F2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04F9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3CF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685F13F" w14:textId="77777777" w:rsidTr="003510ED">
        <w:trPr>
          <w:trHeight w:val="26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D50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747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D98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9909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D45B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8CBF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64D1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8AE0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CB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782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DCB87C8" w14:textId="77777777" w:rsidTr="003510ED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4DFBE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85E67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A82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247E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480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E3B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189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58C7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96C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E915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DBCB600" w14:textId="77777777" w:rsidTr="003510ED">
        <w:trPr>
          <w:trHeight w:val="2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4EC2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5897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74B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B2E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020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381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1F7E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EEC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47.9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429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F70F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463B93F2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9EFFC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ks86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C7772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32980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T580-670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FF8A0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00D6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F026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0996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EE77F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7C9E4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D13D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5BC30FB9" w14:textId="77777777" w:rsidTr="003510ED">
        <w:trPr>
          <w:trHeight w:val="26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A77B8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3B21B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8864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94F24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046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47CDD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B11F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916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8F5FD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CE4D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E4AFF42" w14:textId="77777777" w:rsidTr="003510ED">
        <w:trPr>
          <w:trHeight w:val="26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F185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52C7A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8159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22B4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4588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5234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7851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A31A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EB8A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E4C8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ACCCBE0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F587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2F1F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8F41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9A12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90E5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0FE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2FB8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7A31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85C4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A09F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6AAC460" w14:textId="77777777" w:rsidTr="003510ED">
        <w:trPr>
          <w:trHeight w:val="1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6425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BE80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07DD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8E7F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7CB6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395C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895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01E2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C3E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5CA9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016E1FB9" w14:textId="77777777" w:rsidTr="003510ED">
        <w:trPr>
          <w:trHeight w:val="1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C5A7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349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84E0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65AF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188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5133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ECC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1273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BF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D86E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0235B75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3A5B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94F7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9B86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5430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85E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FEA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2F1F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A437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BDE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C7C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4DABAD12" w14:textId="77777777" w:rsidTr="003510ED">
        <w:trPr>
          <w:trHeight w:val="1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8933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4544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1596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037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BD28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87C8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F228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B30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9B66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6B93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F0E2B5C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B79A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08D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8DB6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5E57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016E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ADF7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B289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7B8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FA1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E1E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A2FC008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2523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ks87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91A78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B925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49A1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288DF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C2C1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94D1B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3D2A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9AEB3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3F6C6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E80D5A4" w14:textId="77777777" w:rsidTr="003510ED">
        <w:trPr>
          <w:trHeight w:val="5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E6C75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7A965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E789D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0A47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D290F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154B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EBAE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8A6DD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A43E2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1135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A815C3C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BBE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5B07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72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479C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FD4A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DE81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E1AC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5AB9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3B5C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0DCB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6095DAB" w14:textId="77777777" w:rsidTr="003510ED">
        <w:trPr>
          <w:trHeight w:val="11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C435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01667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857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9A4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ABE4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33B4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612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253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A3E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5F15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F73944C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B3DA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89238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E5FC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D7C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B385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0C6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1274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DA00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1B57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C610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5EC1445" w14:textId="77777777" w:rsidTr="003510ED">
        <w:trPr>
          <w:trHeight w:val="20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D156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as41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A081F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67DF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ADA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3DB0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5FC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0F25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E86B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4004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AF0F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DF66DAE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2664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B332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6F65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5ACB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0CA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46C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F35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532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85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2C96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06FA7E5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A9B8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E6D6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8DC8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09F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B77A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5BF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2C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CD9E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0C38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993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51551E0" w14:textId="77777777" w:rsidTr="003510ED">
        <w:trPr>
          <w:trHeight w:val="1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8DCE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036C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16EF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T250-665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AE64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1F97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BBD0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02A0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9696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E19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2B0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FC55DDA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2FA0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as41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6DED7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3C377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298C0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EEC03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1C51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3EB8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6FC63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1488A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CAF92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</w:t>
            </w:r>
          </w:p>
        </w:tc>
      </w:tr>
      <w:tr w:rsidR="000C4C9F" w:rsidRPr="00E06561" w14:paraId="09B67134" w14:textId="77777777" w:rsidTr="003510ED">
        <w:trPr>
          <w:trHeight w:val="28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E6AB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416F9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61A2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F9B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E279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6697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4F82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7170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04006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FCCF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8287E07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1931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4798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FA6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4A95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08F7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BEE6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5545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313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92FB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768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C255EFA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7899E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73948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D52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CB6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D1D7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13F3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16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8D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EAC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ECB2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2C3C7F1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990A8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F7658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BC4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BFEE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F250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B9B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6A16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AA1B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9E2C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160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43D9ACC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A2C8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A6DC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1B95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F2C5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5169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08AE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D971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8FD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D9C2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B85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DF47655" w14:textId="77777777" w:rsidTr="003510ED">
        <w:trPr>
          <w:trHeight w:val="28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85CF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A6A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C57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5D6B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AD75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4DD0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14D0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275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6C1E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9678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580500C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C9D1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3E2F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BC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CF44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3B5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BB0A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5074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52C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67B6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A0CF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74F2E60" w14:textId="77777777" w:rsidTr="003510ED">
        <w:trPr>
          <w:trHeight w:val="26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BC0F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7819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2D22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5BFC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BB8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0B8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C599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E14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C79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1387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D9F6D6A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B3053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as42</w:t>
            </w:r>
            <w:proofErr w:type="gramEnd"/>
            <w:r w:rsidRPr="00E06561">
              <w:rPr>
                <w:szCs w:val="21"/>
              </w:rPr>
              <w:t>-12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DC283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FF648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1534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A3E3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519A5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99D24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24676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A0899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CAC97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FD533B3" w14:textId="77777777" w:rsidTr="003510ED">
        <w:trPr>
          <w:trHeight w:val="25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35422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as43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382A1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460B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F03A6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FE6C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A46C5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DD9D7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EF10A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E03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B347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CC9E8F6" w14:textId="77777777" w:rsidTr="003510ED">
        <w:trPr>
          <w:trHeight w:val="8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D196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as43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4EAF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728C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22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8CBE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308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716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A36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ED11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85BE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07B1D39" w14:textId="77777777" w:rsidTr="003510ED">
        <w:trPr>
          <w:trHeight w:val="2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AE28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as43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777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3A25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T250-590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8A1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AC5A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D0B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E894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C23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B303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47F7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FC38FAF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CEC7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as43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9A75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5A15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ADC7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9CAF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CC6A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E4C8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09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646E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33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0E60104" w14:textId="77777777" w:rsidTr="003510ED">
        <w:trPr>
          <w:trHeight w:val="1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C0B5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as43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C99A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F24E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T250-590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6D92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4977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366D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DA31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5B64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E288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62E2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3781098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C1B55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as43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5CD7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GC PCA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B88E1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T200-610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11C1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0EAC1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CC81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C617F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923C5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0C4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15700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2B1CCF5" w14:textId="77777777" w:rsidTr="003510ED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14C58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7A9D7F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8B63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3A58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A26A2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CE93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0956E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57823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2AFE1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63E76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DD372BA" w14:textId="77777777" w:rsidTr="003510ED">
        <w:trPr>
          <w:trHeight w:val="27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0D22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B2BCF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C97E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BCAB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990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97C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F79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826F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C6C9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E84A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6CC994E" w14:textId="77777777" w:rsidTr="003510ED">
        <w:trPr>
          <w:trHeight w:val="26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519A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695A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7198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B3A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8187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EDF5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396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3AC1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CF9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28B0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2E240162" w14:textId="77777777" w:rsidTr="003510ED">
        <w:trPr>
          <w:trHeight w:val="2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238A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4270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AE30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846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8E6E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EB9D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CD8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D48F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48AF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4D74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F1A1A75" w14:textId="77777777" w:rsidTr="003510ED">
        <w:trPr>
          <w:trHeight w:val="2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5DBB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B4138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1C23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T300-630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536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49A4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EC7D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66D1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3AB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583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CFC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22AFB86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5F53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DECD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4D3F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4AA5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7659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C64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032B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559C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34C2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DCBA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2230CAE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FF11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0B5AF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B92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T350-650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9674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B05E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27D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24E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513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4AE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2701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CAABE60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AA3F6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as44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4E7A13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E253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T250-590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566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1A6B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F56B1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1AE69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0D0B6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7AE1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30AEB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97C3E72" w14:textId="77777777" w:rsidTr="003510ED">
        <w:trPr>
          <w:trHeight w:val="27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564F4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2D226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E875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AE30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1570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30F0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B3550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D0F7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BAB2C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8D9E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783915FE" w14:textId="77777777" w:rsidTr="003510ED">
        <w:trPr>
          <w:trHeight w:val="27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78D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D0A1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874A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0579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D917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2C9B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0530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D472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-43.6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E507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1EE1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7FF4FF07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D9F7E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C861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191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23C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CB1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FD8A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704E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553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-29.0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966F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FE3D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5C32D1FF" w14:textId="77777777" w:rsidTr="003510ED">
        <w:trPr>
          <w:trHeight w:val="25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8B1C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8A0B8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A77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F0B7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763E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FFA5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E31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FF31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1A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36DA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1CBE4CD6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F092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F6ED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B2A9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E5E9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092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EFC5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4014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0FE6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-26.3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D269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F236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2537A9D4" w14:textId="77777777" w:rsidTr="003510ED">
        <w:trPr>
          <w:trHeight w:val="29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6717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C4DF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7746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9DA2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1F2B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A12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124A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8327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525F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D948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552E59D5" w14:textId="77777777" w:rsidTr="003510ED">
        <w:trPr>
          <w:trHeight w:val="28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AF8F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EECF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648A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F97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5951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4554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7CC0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9DB9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-39.8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AF80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A87F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0D469CD7" w14:textId="77777777" w:rsidTr="003510ED">
        <w:trPr>
          <w:trHeight w:val="27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9111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0F7C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F04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045F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89B6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E784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884D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E33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-60.8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FE7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FAFC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72919437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FBA52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ks77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B496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B701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474E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90483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2EE3E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E92BA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3C2AE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4721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ECA56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19B5E7FE" w14:textId="77777777" w:rsidTr="003510ED">
        <w:trPr>
          <w:trHeight w:val="20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EFE63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ks78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0672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16D4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AAF6D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CB939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984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D9B8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63F6D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242F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CEFC6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2B0CBB51" w14:textId="77777777" w:rsidTr="003510ED">
        <w:trPr>
          <w:trHeight w:val="16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1B65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ks78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C205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48A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A29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E9BC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340.8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A324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693B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DF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8C3A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6872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4808EE63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AD08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ks78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F2E3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D36B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90D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747B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EC9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1A1B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69D7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29A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049B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417A3E93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E1DF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ks78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F4F1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9E31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A035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EB82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ACB8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F49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5EC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A1A4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F1C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4F751AA6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F6A0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ks78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2E26A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4B08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447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0AB0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327.7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E9C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2ACE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328.3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015D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-28.3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3104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55E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13D9B9AE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C327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ks78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7CE40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045B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0515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DE6E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FF36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974D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3F4F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-51.6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A26B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BF2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7E0C10AB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B51218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ks78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3D9F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4CC75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T400-630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8952A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3524B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CE5C1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B0CA5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243.7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4FEE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2941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773A8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34DE10D8" w14:textId="77777777" w:rsidTr="003510ED">
        <w:trPr>
          <w:trHeight w:val="124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87DF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ks79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351A5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412D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8B40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CED4D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C74E2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0F4F7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791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3BE6A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C09B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3C184EF2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8F40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ks79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5936C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54D8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T450-675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C36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7E33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3D67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89E2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90E9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CCC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269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11B52D85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961B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ks79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C3F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B3CC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C58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3B65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DE3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840D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D70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C138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5F35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2DA63D4E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003C8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ks79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DFFE7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EF8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811A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9837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6341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A37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F9A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-57.8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AFE2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484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03C13367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A949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ks79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3CBC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DB0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510C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72E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43FD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1D8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255.3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5EA3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701F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448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72D68F4A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D961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ks79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4AA01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F8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8BF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90C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76AB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586D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2747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-42.6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DA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663F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3E95FF15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43F46F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ks79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051C1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1483E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T580-665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1579C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ECC1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C7090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B377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9A3F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4396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FBAFD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Used-Antipode</w:t>
            </w:r>
          </w:p>
        </w:tc>
      </w:tr>
      <w:tr w:rsidR="000C4C9F" w:rsidRPr="00E06561" w14:paraId="1F30E572" w14:textId="77777777" w:rsidTr="003510ED">
        <w:trPr>
          <w:trHeight w:val="12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67AE0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ks80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B5359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09684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T610-675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167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2A95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F8279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134E0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546A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41B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1FAD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0977B7C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F0A00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ks80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F75B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3036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598A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EE2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6EE1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D07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F175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27.3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FEBC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421F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56A86E35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928D4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ks80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02343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5777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T630-665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3E31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B232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03B1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732A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FEA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2CC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6222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103D8F4C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CAD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ks80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A3693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CA68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C7B8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AD92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8BBF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47D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513B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37.5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369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8533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B429863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F051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ks80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2285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1FF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A0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070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3D08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303E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AD99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28.4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5F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AD03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C61583C" w14:textId="77777777" w:rsidTr="003510ED">
        <w:trPr>
          <w:trHeight w:val="1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CE69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ks80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79D9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5055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BAF6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3F9F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A83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708E5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F48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E00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B0CA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01E30FB" w14:textId="77777777" w:rsidTr="003510ED">
        <w:trPr>
          <w:trHeight w:val="1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2A90C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ks80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C147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AE5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6498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EE47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01DE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6DB7D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49.4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F1E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B672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095C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6A6A11E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49F08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ks80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9DB26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2E6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943F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1689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6ECE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6C5281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67.2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A61C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565D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70A63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556814E" w14:textId="77777777" w:rsidTr="003510ED">
        <w:trPr>
          <w:trHeight w:val="50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7FDAC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F81CA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709DF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8196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A272E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1F11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FD0E1E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395F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E56A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EA6E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D6D7F84" w14:textId="77777777" w:rsidTr="003510ED">
        <w:trPr>
          <w:trHeight w:val="164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517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0608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D3E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58CA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2AC6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DBAC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3FEDA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65.6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4A36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-18.4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D4E5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CBC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8B2BB96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1A5D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446D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E1A6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T500-675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847D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8321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728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79A2B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24E0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ECF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A567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CB6BC8B" w14:textId="77777777" w:rsidTr="003510ED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34C79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995C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A24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52CF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C1D1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5994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-36.6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63E63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87.3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4571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-18.0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D382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68F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4979534" w14:textId="77777777" w:rsidTr="003510ED">
        <w:trPr>
          <w:trHeight w:val="2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BF5EA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5EE8B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30D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7D35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A6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C73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A1188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F7D1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E269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BE6F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2180CC0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3A3B6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C635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B115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4F43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907D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EAF9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38163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76FA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C35E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949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58E56584" w14:textId="77777777" w:rsidTr="003510ED">
        <w:trPr>
          <w:trHeight w:val="71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DE25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0ED1D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52C4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T550-680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0893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F2A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4B05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D55F1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84.2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6C6B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1E48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8A95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3E50841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45CF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FF5D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6AE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T525-680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2CCE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AD16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DAB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5B1B0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E6A4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1031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11BD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06F27097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7A6B98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ks81</w:t>
            </w:r>
            <w:proofErr w:type="gramEnd"/>
            <w:r w:rsidRPr="00E06561">
              <w:rPr>
                <w:szCs w:val="21"/>
              </w:rPr>
              <w:t>-11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7E991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C3A60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C4330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E5818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A6316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C1A903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7DB03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DDAC1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20734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3FF9EC8" w14:textId="77777777" w:rsidTr="003510ED">
        <w:trPr>
          <w:trHeight w:val="71"/>
        </w:trPr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D5FA8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8737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7384F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T610-680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BFAEB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9DD5C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E26F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9304F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81.5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4F467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4E9E7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2127C5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617B0BA1" w14:textId="77777777" w:rsidTr="003510ED">
        <w:trPr>
          <w:trHeight w:val="12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6647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F82F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F268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5CDC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32E3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E5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0E0D5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64.3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E392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3449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C24C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4F91D92B" w14:textId="77777777" w:rsidTr="003510ED">
        <w:trPr>
          <w:trHeight w:val="26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A0192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B0EF7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9D3C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F308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632D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A377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F3271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EDAE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0FE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B38E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3A9E492" w14:textId="77777777" w:rsidTr="003510ED">
        <w:trPr>
          <w:trHeight w:val="25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520C3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6A005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5CF1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64EB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6A68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EB5F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6F442" w14:textId="77777777" w:rsidR="000C4C9F" w:rsidRPr="00E06561" w:rsidRDefault="000C4C9F" w:rsidP="00BF3480">
            <w:pPr>
              <w:ind w:left="14"/>
              <w:rPr>
                <w:szCs w:val="21"/>
              </w:rPr>
            </w:pPr>
            <w:r w:rsidRPr="00E06561">
              <w:rPr>
                <w:szCs w:val="21"/>
              </w:rPr>
              <w:t>79.4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55ED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365C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41B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142D59DB" w14:textId="77777777" w:rsidTr="003510ED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29A91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08B4F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D3F5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417A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C8E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84.7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3E7D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-5.9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2C7A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13AD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B0B4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172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2B9B93DE" w14:textId="77777777" w:rsidTr="003510ED">
        <w:trPr>
          <w:trHeight w:val="8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CEC9E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E3CDE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1F7D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382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F726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5A60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19A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73372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18.8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5CE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2D8F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7A07B80D" w14:textId="77777777" w:rsidTr="003510ED">
        <w:trPr>
          <w:trHeight w:val="23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479CD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1724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91E1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T540-675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39F6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7573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8906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8693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9BD8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977C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4.4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4F7EA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No use</w:t>
            </w:r>
          </w:p>
        </w:tc>
      </w:tr>
      <w:tr w:rsidR="000C4C9F" w:rsidRPr="00E06561" w14:paraId="1BA71578" w14:textId="77777777" w:rsidTr="003510ED">
        <w:trPr>
          <w:trHeight w:val="21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CC815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47CC2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301F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T570-675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FDC6B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7AD5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2C757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6266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D21E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B648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C6A4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3523A8E7" w14:textId="77777777" w:rsidTr="003510ED">
        <w:trPr>
          <w:trHeight w:val="2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F5BFB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lastRenderedPageBreak/>
              <w:t>ks82</w:t>
            </w:r>
            <w:proofErr w:type="gramEnd"/>
            <w:r w:rsidRPr="00E06561">
              <w:rPr>
                <w:szCs w:val="21"/>
              </w:rPr>
              <w:t>-9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89FA6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179B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T550-680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68C0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818F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22C11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89CD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06073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119F4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DA15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  <w:tr w:rsidR="000C4C9F" w:rsidRPr="00E06561" w14:paraId="2A53B5A4" w14:textId="77777777" w:rsidTr="003510ED">
        <w:trPr>
          <w:trHeight w:val="50"/>
        </w:trPr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136A2E" w14:textId="77777777" w:rsidR="000C4C9F" w:rsidRPr="00E06561" w:rsidRDefault="000C4C9F" w:rsidP="00BF3480">
            <w:pPr>
              <w:rPr>
                <w:szCs w:val="21"/>
              </w:rPr>
            </w:pPr>
            <w:proofErr w:type="gramStart"/>
            <w:r w:rsidRPr="00E06561">
              <w:rPr>
                <w:szCs w:val="21"/>
              </w:rPr>
              <w:t>ks82</w:t>
            </w:r>
            <w:proofErr w:type="gramEnd"/>
            <w:r w:rsidRPr="00E06561">
              <w:rPr>
                <w:szCs w:val="21"/>
              </w:rPr>
              <w:t>-10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DD2C64" w14:textId="77777777" w:rsidR="000C4C9F" w:rsidRPr="00E06561" w:rsidRDefault="000C4C9F" w:rsidP="00BF3480">
            <w:pPr>
              <w:rPr>
                <w:szCs w:val="21"/>
              </w:rPr>
            </w:pPr>
            <w:proofErr w:type="spellStart"/>
            <w:r w:rsidRPr="00E06561">
              <w:rPr>
                <w:szCs w:val="21"/>
              </w:rPr>
              <w:t>DirOPCA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CF5AF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T590-680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6A0FF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F45FD0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0C6E8E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14.8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F9F5B6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53FC78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0947A9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0EDD7C" w14:textId="77777777" w:rsidR="000C4C9F" w:rsidRPr="00E06561" w:rsidRDefault="000C4C9F" w:rsidP="00BF3480">
            <w:pPr>
              <w:rPr>
                <w:szCs w:val="21"/>
              </w:rPr>
            </w:pPr>
            <w:r w:rsidRPr="00E06561">
              <w:rPr>
                <w:szCs w:val="21"/>
              </w:rPr>
              <w:t>Used</w:t>
            </w:r>
          </w:p>
        </w:tc>
      </w:tr>
    </w:tbl>
    <w:p w14:paraId="686C1504" w14:textId="4819DFB4" w:rsidR="000C4C9F" w:rsidRPr="00E06561" w:rsidRDefault="0089058B" w:rsidP="000C4C9F">
      <w:pPr>
        <w:rPr>
          <w:rFonts w:eastAsiaTheme="minorEastAsia"/>
          <w:szCs w:val="21"/>
        </w:rPr>
      </w:pPr>
      <w:r w:rsidRPr="00E06561">
        <w:rPr>
          <w:rFonts w:eastAsiaTheme="minorEastAsia" w:hint="eastAsia"/>
          <w:szCs w:val="21"/>
        </w:rPr>
        <w:t xml:space="preserve">Note. </w:t>
      </w:r>
      <w:r w:rsidRPr="00E06561">
        <w:rPr>
          <w:szCs w:val="21"/>
        </w:rPr>
        <w:t>Abbreviations are the same as for the Table S2.</w:t>
      </w:r>
    </w:p>
    <w:p w14:paraId="61A45C75" w14:textId="77777777" w:rsidR="00C12F5A" w:rsidRPr="00E06561" w:rsidRDefault="00C12F5A" w:rsidP="004B523C">
      <w:pPr>
        <w:widowControl/>
        <w:jc w:val="left"/>
        <w:rPr>
          <w:rFonts w:eastAsia="楷体" w:cs="SSJ-PK74820000266-Identity-H"/>
          <w:b/>
          <w:kern w:val="0"/>
          <w:sz w:val="24"/>
        </w:rPr>
      </w:pPr>
    </w:p>
    <w:sectPr w:rsidR="00C12F5A" w:rsidRPr="00E06561" w:rsidSect="00F44A2E">
      <w:footerReference w:type="even" r:id="rId10"/>
      <w:footerReference w:type="default" r:id="rId11"/>
      <w:pgSz w:w="16840" w:h="11900" w:orient="landscape"/>
      <w:pgMar w:top="1800" w:right="1440" w:bottom="1800" w:left="1440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34269" w14:textId="77777777" w:rsidR="001173BB" w:rsidRDefault="001173BB" w:rsidP="00432F9E">
      <w:r>
        <w:separator/>
      </w:r>
    </w:p>
  </w:endnote>
  <w:endnote w:type="continuationSeparator" w:id="0">
    <w:p w14:paraId="4D296695" w14:textId="77777777" w:rsidR="001173BB" w:rsidRDefault="001173BB" w:rsidP="004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SSJ-PK74820000266-Identity-H">
    <w:altName w:val="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amascus">
    <w:altName w:val="ＭＳ 明朝"/>
    <w:charset w:val="00"/>
    <w:family w:val="auto"/>
    <w:pitch w:val="variable"/>
    <w:sig w:usb0="00000003" w:usb1="88000000" w:usb2="14000008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174C" w14:textId="77777777" w:rsidR="001173BB" w:rsidRDefault="001173BB" w:rsidP="00F44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E9A357" w14:textId="77777777" w:rsidR="001173BB" w:rsidRDefault="001173B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A751" w14:textId="77777777" w:rsidR="001173BB" w:rsidRDefault="001173BB" w:rsidP="00F44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16D">
      <w:rPr>
        <w:rStyle w:val="a7"/>
        <w:noProof/>
      </w:rPr>
      <w:t>6</w:t>
    </w:r>
    <w:r>
      <w:rPr>
        <w:rStyle w:val="a7"/>
      </w:rPr>
      <w:fldChar w:fldCharType="end"/>
    </w:r>
  </w:p>
  <w:p w14:paraId="017C1AFA" w14:textId="77777777" w:rsidR="001173BB" w:rsidRDefault="001173B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F3C04" w14:textId="77777777" w:rsidR="001173BB" w:rsidRDefault="001173BB" w:rsidP="00432F9E">
      <w:r>
        <w:separator/>
      </w:r>
    </w:p>
  </w:footnote>
  <w:footnote w:type="continuationSeparator" w:id="0">
    <w:p w14:paraId="2D2E1837" w14:textId="77777777" w:rsidR="001173BB" w:rsidRDefault="001173BB" w:rsidP="0043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0B2"/>
    <w:multiLevelType w:val="hybridMultilevel"/>
    <w:tmpl w:val="E26A89EA"/>
    <w:lvl w:ilvl="0" w:tplc="A6C42C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8806A3"/>
    <w:multiLevelType w:val="multilevel"/>
    <w:tmpl w:val="4CA27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2470C1F"/>
    <w:multiLevelType w:val="hybridMultilevel"/>
    <w:tmpl w:val="DF34717E"/>
    <w:lvl w:ilvl="0" w:tplc="407EB6C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C"/>
    <w:rsid w:val="0004632F"/>
    <w:rsid w:val="00095E67"/>
    <w:rsid w:val="000C1DDD"/>
    <w:rsid w:val="000C4C9F"/>
    <w:rsid w:val="000F26C5"/>
    <w:rsid w:val="001173BB"/>
    <w:rsid w:val="0031216D"/>
    <w:rsid w:val="00317915"/>
    <w:rsid w:val="003202B8"/>
    <w:rsid w:val="00331624"/>
    <w:rsid w:val="003510ED"/>
    <w:rsid w:val="00432F9E"/>
    <w:rsid w:val="004B523C"/>
    <w:rsid w:val="005936A2"/>
    <w:rsid w:val="0060218C"/>
    <w:rsid w:val="00645841"/>
    <w:rsid w:val="00657FDE"/>
    <w:rsid w:val="006677BC"/>
    <w:rsid w:val="00847A52"/>
    <w:rsid w:val="0089058B"/>
    <w:rsid w:val="008C522E"/>
    <w:rsid w:val="00AA0880"/>
    <w:rsid w:val="00BF3480"/>
    <w:rsid w:val="00C12F5A"/>
    <w:rsid w:val="00C74B4D"/>
    <w:rsid w:val="00C92E57"/>
    <w:rsid w:val="00D4123C"/>
    <w:rsid w:val="00E06561"/>
    <w:rsid w:val="00F44A2E"/>
    <w:rsid w:val="00F85576"/>
    <w:rsid w:val="00FB637F"/>
    <w:rsid w:val="00FE2083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F9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C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63CC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FE63CC"/>
    <w:rPr>
      <w:rFonts w:ascii="Heiti SC Light" w:eastAsia="Heiti SC Light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32F9E"/>
    <w:rPr>
      <w:rFonts w:ascii="Times New Roman" w:eastAsia="SimSun" w:hAnsi="Times New Roman" w:cs="Times New Roman"/>
      <w:sz w:val="18"/>
      <w:szCs w:val="18"/>
    </w:rPr>
  </w:style>
  <w:style w:type="character" w:styleId="a7">
    <w:name w:val="page number"/>
    <w:basedOn w:val="a0"/>
    <w:unhideWhenUsed/>
    <w:rsid w:val="00432F9E"/>
  </w:style>
  <w:style w:type="paragraph" w:customStyle="1" w:styleId="Anubisaddress">
    <w:name w:val="Anubis_address"/>
    <w:basedOn w:val="a"/>
    <w:qFormat/>
    <w:rsid w:val="00432F9E"/>
    <w:pPr>
      <w:ind w:leftChars="200" w:left="200" w:rightChars="200" w:right="200"/>
    </w:pPr>
    <w:rPr>
      <w:rFonts w:eastAsia="SimHei"/>
    </w:rPr>
  </w:style>
  <w:style w:type="character" w:styleId="a8">
    <w:name w:val="Hyperlink"/>
    <w:unhideWhenUsed/>
    <w:rsid w:val="00432F9E"/>
    <w:rPr>
      <w:color w:val="0000FF"/>
      <w:u w:val="single"/>
    </w:rPr>
  </w:style>
  <w:style w:type="paragraph" w:styleId="a9">
    <w:name w:val="Body Text Indent"/>
    <w:basedOn w:val="a"/>
    <w:link w:val="aa"/>
    <w:rsid w:val="000C4C9F"/>
    <w:pPr>
      <w:ind w:left="180"/>
    </w:pPr>
    <w:rPr>
      <w:rFonts w:eastAsia="宋体"/>
      <w:sz w:val="24"/>
      <w:szCs w:val="20"/>
    </w:rPr>
  </w:style>
  <w:style w:type="character" w:customStyle="1" w:styleId="aa">
    <w:name w:val="正文文本缩进字符"/>
    <w:basedOn w:val="a0"/>
    <w:link w:val="a9"/>
    <w:rsid w:val="000C4C9F"/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0"/>
    <w:semiHidden/>
    <w:rsid w:val="000C4C9F"/>
    <w:rPr>
      <w:sz w:val="21"/>
      <w:szCs w:val="21"/>
    </w:rPr>
  </w:style>
  <w:style w:type="paragraph" w:styleId="ac">
    <w:name w:val="annotation text"/>
    <w:basedOn w:val="a"/>
    <w:link w:val="ad"/>
    <w:semiHidden/>
    <w:rsid w:val="000C4C9F"/>
    <w:pPr>
      <w:jc w:val="left"/>
    </w:pPr>
    <w:rPr>
      <w:rFonts w:eastAsia="宋体"/>
    </w:rPr>
  </w:style>
  <w:style w:type="character" w:customStyle="1" w:styleId="ad">
    <w:name w:val="注释文本字符"/>
    <w:basedOn w:val="a0"/>
    <w:link w:val="ac"/>
    <w:semiHidden/>
    <w:rsid w:val="000C4C9F"/>
    <w:rPr>
      <w:rFonts w:ascii="Times New Roman" w:eastAsia="宋体" w:hAnsi="Times New Roman" w:cs="Times New Roman"/>
      <w:sz w:val="21"/>
    </w:rPr>
  </w:style>
  <w:style w:type="paragraph" w:styleId="ae">
    <w:name w:val="annotation subject"/>
    <w:basedOn w:val="ac"/>
    <w:next w:val="ac"/>
    <w:link w:val="af"/>
    <w:semiHidden/>
    <w:rsid w:val="000C4C9F"/>
    <w:rPr>
      <w:b/>
      <w:bCs/>
    </w:rPr>
  </w:style>
  <w:style w:type="character" w:customStyle="1" w:styleId="af">
    <w:name w:val="批注主题字符"/>
    <w:basedOn w:val="ad"/>
    <w:link w:val="ae"/>
    <w:semiHidden/>
    <w:rsid w:val="000C4C9F"/>
    <w:rPr>
      <w:rFonts w:ascii="Times New Roman" w:eastAsia="宋体" w:hAnsi="Times New Roman" w:cs="Times New Roman"/>
      <w:b/>
      <w:bCs/>
      <w:sz w:val="21"/>
    </w:rPr>
  </w:style>
  <w:style w:type="paragraph" w:customStyle="1" w:styleId="Char">
    <w:name w:val="Char"/>
    <w:basedOn w:val="a"/>
    <w:rsid w:val="000C4C9F"/>
    <w:pPr>
      <w:spacing w:line="400" w:lineRule="exact"/>
      <w:ind w:firstLineChars="200" w:firstLine="200"/>
      <w:jc w:val="left"/>
    </w:pPr>
    <w:rPr>
      <w:rFonts w:eastAsia="宋体"/>
      <w:sz w:val="24"/>
    </w:rPr>
  </w:style>
  <w:style w:type="paragraph" w:styleId="af0">
    <w:name w:val="Plain Text"/>
    <w:basedOn w:val="a"/>
    <w:link w:val="af1"/>
    <w:rsid w:val="000C4C9F"/>
    <w:pPr>
      <w:widowControl/>
      <w:jc w:val="left"/>
    </w:pPr>
    <w:rPr>
      <w:rFonts w:ascii="宋体" w:eastAsia="宋体" w:hAnsi="Courier New"/>
      <w:kern w:val="0"/>
      <w:sz w:val="20"/>
      <w:szCs w:val="21"/>
      <w:lang w:eastAsia="en-US"/>
    </w:rPr>
  </w:style>
  <w:style w:type="character" w:customStyle="1" w:styleId="af1">
    <w:name w:val="纯文本字符"/>
    <w:basedOn w:val="a0"/>
    <w:link w:val="af0"/>
    <w:rsid w:val="000C4C9F"/>
    <w:rPr>
      <w:rFonts w:ascii="宋体" w:eastAsia="宋体" w:hAnsi="Courier New" w:cs="Times New Roman"/>
      <w:kern w:val="0"/>
      <w:sz w:val="20"/>
      <w:szCs w:val="21"/>
      <w:lang w:eastAsia="en-US"/>
    </w:rPr>
  </w:style>
  <w:style w:type="paragraph" w:styleId="af2">
    <w:name w:val="List Paragraph"/>
    <w:basedOn w:val="a"/>
    <w:uiPriority w:val="34"/>
    <w:qFormat/>
    <w:rsid w:val="000C4C9F"/>
    <w:pPr>
      <w:ind w:firstLineChars="200" w:firstLine="420"/>
    </w:pPr>
    <w:rPr>
      <w:rFonts w:eastAsia="宋体"/>
    </w:rPr>
  </w:style>
  <w:style w:type="paragraph" w:styleId="af3">
    <w:name w:val="header"/>
    <w:basedOn w:val="a"/>
    <w:link w:val="af4"/>
    <w:uiPriority w:val="99"/>
    <w:unhideWhenUsed/>
    <w:rsid w:val="000C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f4">
    <w:name w:val="页眉字符"/>
    <w:basedOn w:val="a0"/>
    <w:link w:val="af3"/>
    <w:uiPriority w:val="99"/>
    <w:rsid w:val="000C4C9F"/>
    <w:rPr>
      <w:rFonts w:ascii="Times New Roman" w:eastAsia="宋体" w:hAnsi="Times New Roman" w:cs="Times New Roman"/>
      <w:sz w:val="18"/>
      <w:szCs w:val="18"/>
    </w:rPr>
  </w:style>
  <w:style w:type="table" w:styleId="af5">
    <w:name w:val="Table Grid"/>
    <w:basedOn w:val="a1"/>
    <w:uiPriority w:val="39"/>
    <w:rsid w:val="000C4C9F"/>
    <w:rPr>
      <w:kern w:val="0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C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63CC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FE63CC"/>
    <w:rPr>
      <w:rFonts w:ascii="Heiti SC Light" w:eastAsia="Heiti SC Light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32F9E"/>
    <w:rPr>
      <w:rFonts w:ascii="Times New Roman" w:eastAsia="SimSun" w:hAnsi="Times New Roman" w:cs="Times New Roman"/>
      <w:sz w:val="18"/>
      <w:szCs w:val="18"/>
    </w:rPr>
  </w:style>
  <w:style w:type="character" w:styleId="a7">
    <w:name w:val="page number"/>
    <w:basedOn w:val="a0"/>
    <w:unhideWhenUsed/>
    <w:rsid w:val="00432F9E"/>
  </w:style>
  <w:style w:type="paragraph" w:customStyle="1" w:styleId="Anubisaddress">
    <w:name w:val="Anubis_address"/>
    <w:basedOn w:val="a"/>
    <w:qFormat/>
    <w:rsid w:val="00432F9E"/>
    <w:pPr>
      <w:ind w:leftChars="200" w:left="200" w:rightChars="200" w:right="200"/>
    </w:pPr>
    <w:rPr>
      <w:rFonts w:eastAsia="SimHei"/>
    </w:rPr>
  </w:style>
  <w:style w:type="character" w:styleId="a8">
    <w:name w:val="Hyperlink"/>
    <w:unhideWhenUsed/>
    <w:rsid w:val="00432F9E"/>
    <w:rPr>
      <w:color w:val="0000FF"/>
      <w:u w:val="single"/>
    </w:rPr>
  </w:style>
  <w:style w:type="paragraph" w:styleId="a9">
    <w:name w:val="Body Text Indent"/>
    <w:basedOn w:val="a"/>
    <w:link w:val="aa"/>
    <w:rsid w:val="000C4C9F"/>
    <w:pPr>
      <w:ind w:left="180"/>
    </w:pPr>
    <w:rPr>
      <w:rFonts w:eastAsia="宋体"/>
      <w:sz w:val="24"/>
      <w:szCs w:val="20"/>
    </w:rPr>
  </w:style>
  <w:style w:type="character" w:customStyle="1" w:styleId="aa">
    <w:name w:val="正文文本缩进字符"/>
    <w:basedOn w:val="a0"/>
    <w:link w:val="a9"/>
    <w:rsid w:val="000C4C9F"/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0"/>
    <w:semiHidden/>
    <w:rsid w:val="000C4C9F"/>
    <w:rPr>
      <w:sz w:val="21"/>
      <w:szCs w:val="21"/>
    </w:rPr>
  </w:style>
  <w:style w:type="paragraph" w:styleId="ac">
    <w:name w:val="annotation text"/>
    <w:basedOn w:val="a"/>
    <w:link w:val="ad"/>
    <w:semiHidden/>
    <w:rsid w:val="000C4C9F"/>
    <w:pPr>
      <w:jc w:val="left"/>
    </w:pPr>
    <w:rPr>
      <w:rFonts w:eastAsia="宋体"/>
    </w:rPr>
  </w:style>
  <w:style w:type="character" w:customStyle="1" w:styleId="ad">
    <w:name w:val="注释文本字符"/>
    <w:basedOn w:val="a0"/>
    <w:link w:val="ac"/>
    <w:semiHidden/>
    <w:rsid w:val="000C4C9F"/>
    <w:rPr>
      <w:rFonts w:ascii="Times New Roman" w:eastAsia="宋体" w:hAnsi="Times New Roman" w:cs="Times New Roman"/>
      <w:sz w:val="21"/>
    </w:rPr>
  </w:style>
  <w:style w:type="paragraph" w:styleId="ae">
    <w:name w:val="annotation subject"/>
    <w:basedOn w:val="ac"/>
    <w:next w:val="ac"/>
    <w:link w:val="af"/>
    <w:semiHidden/>
    <w:rsid w:val="000C4C9F"/>
    <w:rPr>
      <w:b/>
      <w:bCs/>
    </w:rPr>
  </w:style>
  <w:style w:type="character" w:customStyle="1" w:styleId="af">
    <w:name w:val="批注主题字符"/>
    <w:basedOn w:val="ad"/>
    <w:link w:val="ae"/>
    <w:semiHidden/>
    <w:rsid w:val="000C4C9F"/>
    <w:rPr>
      <w:rFonts w:ascii="Times New Roman" w:eastAsia="宋体" w:hAnsi="Times New Roman" w:cs="Times New Roman"/>
      <w:b/>
      <w:bCs/>
      <w:sz w:val="21"/>
    </w:rPr>
  </w:style>
  <w:style w:type="paragraph" w:customStyle="1" w:styleId="Char">
    <w:name w:val="Char"/>
    <w:basedOn w:val="a"/>
    <w:rsid w:val="000C4C9F"/>
    <w:pPr>
      <w:spacing w:line="400" w:lineRule="exact"/>
      <w:ind w:firstLineChars="200" w:firstLine="200"/>
      <w:jc w:val="left"/>
    </w:pPr>
    <w:rPr>
      <w:rFonts w:eastAsia="宋体"/>
      <w:sz w:val="24"/>
    </w:rPr>
  </w:style>
  <w:style w:type="paragraph" w:styleId="af0">
    <w:name w:val="Plain Text"/>
    <w:basedOn w:val="a"/>
    <w:link w:val="af1"/>
    <w:rsid w:val="000C4C9F"/>
    <w:pPr>
      <w:widowControl/>
      <w:jc w:val="left"/>
    </w:pPr>
    <w:rPr>
      <w:rFonts w:ascii="宋体" w:eastAsia="宋体" w:hAnsi="Courier New"/>
      <w:kern w:val="0"/>
      <w:sz w:val="20"/>
      <w:szCs w:val="21"/>
      <w:lang w:eastAsia="en-US"/>
    </w:rPr>
  </w:style>
  <w:style w:type="character" w:customStyle="1" w:styleId="af1">
    <w:name w:val="纯文本字符"/>
    <w:basedOn w:val="a0"/>
    <w:link w:val="af0"/>
    <w:rsid w:val="000C4C9F"/>
    <w:rPr>
      <w:rFonts w:ascii="宋体" w:eastAsia="宋体" w:hAnsi="Courier New" w:cs="Times New Roman"/>
      <w:kern w:val="0"/>
      <w:sz w:val="20"/>
      <w:szCs w:val="21"/>
      <w:lang w:eastAsia="en-US"/>
    </w:rPr>
  </w:style>
  <w:style w:type="paragraph" w:styleId="af2">
    <w:name w:val="List Paragraph"/>
    <w:basedOn w:val="a"/>
    <w:uiPriority w:val="34"/>
    <w:qFormat/>
    <w:rsid w:val="000C4C9F"/>
    <w:pPr>
      <w:ind w:firstLineChars="200" w:firstLine="420"/>
    </w:pPr>
    <w:rPr>
      <w:rFonts w:eastAsia="宋体"/>
    </w:rPr>
  </w:style>
  <w:style w:type="paragraph" w:styleId="af3">
    <w:name w:val="header"/>
    <w:basedOn w:val="a"/>
    <w:link w:val="af4"/>
    <w:uiPriority w:val="99"/>
    <w:unhideWhenUsed/>
    <w:rsid w:val="000C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f4">
    <w:name w:val="页眉字符"/>
    <w:basedOn w:val="a0"/>
    <w:link w:val="af3"/>
    <w:uiPriority w:val="99"/>
    <w:rsid w:val="000C4C9F"/>
    <w:rPr>
      <w:rFonts w:ascii="Times New Roman" w:eastAsia="宋体" w:hAnsi="Times New Roman" w:cs="Times New Roman"/>
      <w:sz w:val="18"/>
      <w:szCs w:val="18"/>
    </w:rPr>
  </w:style>
  <w:style w:type="table" w:styleId="af5">
    <w:name w:val="Table Grid"/>
    <w:basedOn w:val="a1"/>
    <w:uiPriority w:val="39"/>
    <w:rsid w:val="000C4C9F"/>
    <w:rPr>
      <w:kern w:val="0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24</Pages>
  <Words>3826</Words>
  <Characters>21809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Peking University</Company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Huang</dc:creator>
  <cp:keywords/>
  <dc:description/>
  <cp:lastModifiedBy>Huang BC</cp:lastModifiedBy>
  <cp:revision>26</cp:revision>
  <cp:lastPrinted>2016-11-03T10:08:00Z</cp:lastPrinted>
  <dcterms:created xsi:type="dcterms:W3CDTF">2018-02-05T13:28:00Z</dcterms:created>
  <dcterms:modified xsi:type="dcterms:W3CDTF">2018-10-30T02:54:00Z</dcterms:modified>
</cp:coreProperties>
</file>