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660488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24125" cy="1952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i)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j)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k)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l).ep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m)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n).e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o)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(p)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11" w:rsidRPr="00424711" w:rsidRDefault="00424711" w:rsidP="00424711">
      <w:pPr>
        <w:autoSpaceDE w:val="0"/>
        <w:autoSpaceDN w:val="0"/>
        <w:adjustRightInd w:val="0"/>
        <w:rPr>
          <w:rFonts w:ascii="Times New Roman" w:eastAsia="宋体" w:hAnsi="Times New Roman" w:cs="Times New Roman"/>
          <w:kern w:val="0"/>
          <w:szCs w:val="21"/>
        </w:rPr>
      </w:pPr>
      <w:r w:rsidRPr="00424711">
        <w:rPr>
          <w:rFonts w:ascii="Times New Roman" w:eastAsia="宋体" w:hAnsi="Times New Roman" w:cs="宋体"/>
          <w:kern w:val="0"/>
          <w:szCs w:val="21"/>
        </w:rPr>
        <w:t>Fig.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3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. A-Function relationship between the ground state energy 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 xml:space="preserve">and </w:t>
      </w:r>
      <w:r w:rsidRPr="00424711">
        <w:rPr>
          <w:rFonts w:ascii="Times New Roman" w:eastAsia="宋体" w:hAnsi="Times New Roman" w:cs="宋体"/>
          <w:kern w:val="0"/>
          <w:szCs w:val="21"/>
        </w:rPr>
        <w:t>the temperature and the electron-phonon coupling constant for different cyclotron frequenc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ie</w:t>
      </w:r>
      <w:r w:rsidRPr="00424711">
        <w:rPr>
          <w:rFonts w:ascii="Times New Roman" w:eastAsia="宋体" w:hAnsi="Times New Roman" w:cs="宋体"/>
          <w:kern w:val="0"/>
          <w:szCs w:val="21"/>
        </w:rPr>
        <w:t>s</w:t>
      </w:r>
      <w:r w:rsidRPr="00424711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424711">
        <w:rPr>
          <w:rFonts w:ascii="Times New Roman" w:eastAsia="宋体" w:hAnsi="Times New Roman" w:cs="Times New Roman"/>
          <w:kern w:val="10"/>
          <w:position w:val="-2"/>
          <w:szCs w:val="24"/>
        </w:rPr>
        <w:t xml:space="preserve"> </w:t>
      </w:r>
      <w:r w:rsidRPr="00424711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25" DrawAspect="Content" ObjectID="_1566461819" r:id="rId24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85pt;height:11.6pt" o:ole="">
            <v:imagedata r:id="rId25" o:title=""/>
          </v:shape>
          <o:OLEObject Type="Embed" ProgID="Equation.3" ShapeID="_x0000_i1026" DrawAspect="Content" ObjectID="_1566461820" r:id="rId26"/>
        </w:object>
      </w:r>
      <w:r w:rsidRPr="00424711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55pt;height:11.6pt" o:ole="">
            <v:imagedata r:id="rId27" o:title=""/>
          </v:shape>
          <o:OLEObject Type="Embed" ProgID="Equation.3" ShapeID="_x0000_i1027" DrawAspect="Content" ObjectID="_1566461821" r:id="rId28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8.55pt;height:12.6pt" o:ole="">
            <v:imagedata r:id="rId29" o:title=""/>
          </v:shape>
          <o:OLEObject Type="Embed" ProgID="Equation.3" ShapeID="_x0000_i1028" DrawAspect="Content" ObjectID="_1566461822" r:id="rId30"/>
        </w:objec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; B-Function relationship between the ground 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 xml:space="preserve">state 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energy 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and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 the temperature and the electric field strength for different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 xml:space="preserve"> </w:t>
      </w:r>
      <w:r w:rsidRPr="00424711">
        <w:rPr>
          <w:rFonts w:ascii="Times New Roman" w:eastAsia="宋体" w:hAnsi="Times New Roman" w:cs="宋体"/>
          <w:kern w:val="0"/>
          <w:szCs w:val="21"/>
        </w:rPr>
        <w:t>cyclotron frequenc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ie</w:t>
      </w:r>
      <w:r w:rsidRPr="00424711">
        <w:rPr>
          <w:rFonts w:ascii="Times New Roman" w:eastAsia="宋体" w:hAnsi="Times New Roman" w:cs="宋体"/>
          <w:kern w:val="0"/>
          <w:szCs w:val="21"/>
        </w:rPr>
        <w:t>s</w:t>
      </w:r>
      <w:r w:rsidRPr="00424711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424711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t xml:space="preserve"> </w:t>
      </w:r>
      <w:r w:rsidRPr="00424711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9pt;height:9.6pt" o:ole="">
            <v:imagedata r:id="rId31" o:title=""/>
          </v:shape>
          <o:OLEObject Type="Embed" ProgID="Equation.DSMT4" ShapeID="_x0000_i1029" DrawAspect="Content" ObjectID="_1566461823" r:id="rId32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85pt;height:11.6pt" o:ole="">
            <v:imagedata r:id="rId25" o:title=""/>
          </v:shape>
          <o:OLEObject Type="Embed" ProgID="Equation.3" ShapeID="_x0000_i1030" DrawAspect="Content" ObjectID="_1566461824" r:id="rId33"/>
        </w:object>
      </w:r>
      <w:r w:rsidRPr="00424711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55pt;height:11.6pt" o:ole="">
            <v:imagedata r:id="rId27" o:title=""/>
          </v:shape>
          <o:OLEObject Type="Embed" ProgID="Equation.3" ShapeID="_x0000_i1031" DrawAspect="Content" ObjectID="_1566461825" r:id="rId34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8.55pt;height:12.6pt" o:ole="">
            <v:imagedata r:id="rId29" o:title=""/>
          </v:shape>
          <o:OLEObject Type="Embed" ProgID="Equation.3" ShapeID="_x0000_i1032" DrawAspect="Content" ObjectID="_1566461826" r:id="rId35"/>
        </w:objec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; </w:t>
      </w:r>
      <w:r w:rsidRPr="00424711">
        <w:rPr>
          <w:rFonts w:ascii="Times New Roman" w:eastAsia="宋体" w:hAnsi="Times New Roman" w:cs="宋体"/>
          <w:kern w:val="0"/>
          <w:szCs w:val="21"/>
        </w:rPr>
        <w:lastRenderedPageBreak/>
        <w:t xml:space="preserve">C-Function relationship between the ground 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 xml:space="preserve">state </w:t>
      </w:r>
      <w:r w:rsidRPr="00424711">
        <w:rPr>
          <w:rFonts w:ascii="Times New Roman" w:eastAsia="宋体" w:hAnsi="Times New Roman" w:cs="宋体"/>
          <w:kern w:val="0"/>
          <w:szCs w:val="21"/>
        </w:rPr>
        <w:t>energy a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nd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 of the temperature and the confinement length for different cyclotron frequenc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ie</w:t>
      </w:r>
      <w:r w:rsidRPr="00424711">
        <w:rPr>
          <w:rFonts w:ascii="Times New Roman" w:eastAsia="宋体" w:hAnsi="Times New Roman" w:cs="宋体"/>
          <w:kern w:val="0"/>
          <w:szCs w:val="21"/>
        </w:rPr>
        <w:t>s</w:t>
      </w:r>
      <w:r w:rsidRPr="00424711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424711">
        <w:rPr>
          <w:rFonts w:ascii="Times New Roman" w:eastAsia="宋体" w:hAnsi="Times New Roman" w:cs="Times New Roman"/>
          <w:kern w:val="10"/>
          <w:szCs w:val="24"/>
        </w:rPr>
        <w:t xml:space="preserve"> </w:t>
      </w:r>
      <w:r w:rsidRPr="00424711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9pt;height:9.6pt" o:ole="">
            <v:imagedata r:id="rId31" o:title=""/>
          </v:shape>
          <o:OLEObject Type="Embed" ProgID="Equation.DSMT4" ShapeID="_x0000_i1033" DrawAspect="Content" ObjectID="_1566461827" r:id="rId36"/>
        </w:object>
      </w:r>
      <w:r w:rsidRPr="00424711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424711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34" DrawAspect="Content" ObjectID="_1566461828" r:id="rId37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55pt;height:11.6pt" o:ole="">
            <v:imagedata r:id="rId27" o:title=""/>
          </v:shape>
          <o:OLEObject Type="Embed" ProgID="Equation.3" ShapeID="_x0000_i1035" DrawAspect="Content" ObjectID="_1566461829" r:id="rId38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8.55pt;height:12.6pt" o:ole="">
            <v:imagedata r:id="rId29" o:title=""/>
          </v:shape>
          <o:OLEObject Type="Embed" ProgID="Equation.3" ShapeID="_x0000_i1036" DrawAspect="Content" ObjectID="_1566461830" r:id="rId39"/>
        </w:object>
      </w:r>
      <w:r w:rsidRPr="00424711">
        <w:rPr>
          <w:rFonts w:ascii="Times New Roman" w:eastAsia="宋体" w:hAnsi="Times New Roman" w:cs="Times New Roman" w:hint="eastAsia"/>
          <w:szCs w:val="21"/>
        </w:rPr>
        <w:t>;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 D-Function relationship between the ground 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 xml:space="preserve">state </w:t>
      </w:r>
      <w:r w:rsidRPr="00424711">
        <w:rPr>
          <w:rFonts w:ascii="Times New Roman" w:eastAsia="宋体" w:hAnsi="Times New Roman" w:cs="宋体"/>
          <w:kern w:val="0"/>
          <w:szCs w:val="21"/>
        </w:rPr>
        <w:t>energy a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nd</w:t>
      </w:r>
      <w:r w:rsidRPr="00424711">
        <w:rPr>
          <w:rFonts w:ascii="Times New Roman" w:eastAsia="宋体" w:hAnsi="Times New Roman" w:cs="宋体"/>
          <w:kern w:val="0"/>
          <w:szCs w:val="21"/>
        </w:rPr>
        <w:t xml:space="preserve"> the temperature and the Coulomb impurity potential for different cyclotron frequenc</w:t>
      </w:r>
      <w:r w:rsidRPr="00424711">
        <w:rPr>
          <w:rFonts w:ascii="Times New Roman" w:eastAsia="宋体" w:hAnsi="Times New Roman" w:cs="宋体" w:hint="eastAsia"/>
          <w:kern w:val="0"/>
          <w:szCs w:val="21"/>
        </w:rPr>
        <w:t>ie</w:t>
      </w:r>
      <w:r w:rsidRPr="00424711">
        <w:rPr>
          <w:rFonts w:ascii="Times New Roman" w:eastAsia="宋体" w:hAnsi="Times New Roman" w:cs="宋体"/>
          <w:kern w:val="0"/>
          <w:szCs w:val="21"/>
        </w:rPr>
        <w:t>s</w:t>
      </w:r>
      <w:r w:rsidRPr="00424711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424711">
        <w:rPr>
          <w:rFonts w:ascii="Times New Roman" w:eastAsia="宋体" w:hAnsi="Times New Roman" w:cs="Times New Roman"/>
          <w:position w:val="-2"/>
          <w:szCs w:val="24"/>
        </w:rPr>
        <w:t xml:space="preserve"> </w:t>
      </w:r>
      <w:r w:rsidRPr="00424711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85pt;height:10.3pt" o:ole="">
            <v:imagedata r:id="rId40" o:title=""/>
          </v:shape>
          <o:OLEObject Type="Embed" ProgID="Equation.DSMT4" ShapeID="_x0000_i1037" DrawAspect="Content" ObjectID="_1566461831" r:id="rId41"/>
        </w:object>
      </w:r>
      <w:r w:rsidRPr="00424711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424711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38" DrawAspect="Content" ObjectID="_1566461832" r:id="rId42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85pt;height:11.6pt" o:ole="">
            <v:imagedata r:id="rId25" o:title=""/>
          </v:shape>
          <o:OLEObject Type="Embed" ProgID="Equation.3" ShapeID="_x0000_i1039" DrawAspect="Content" ObjectID="_1566461833" r:id="rId43"/>
        </w:object>
      </w:r>
      <w:r w:rsidRPr="00424711">
        <w:rPr>
          <w:rFonts w:ascii="Times New Roman" w:eastAsia="宋体" w:hAnsi="Times New Roman" w:cs="Times New Roman" w:hint="eastAsia"/>
          <w:szCs w:val="24"/>
        </w:rPr>
        <w:t>,</w:t>
      </w:r>
      <w:r w:rsidRPr="00424711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8.55pt;height:12.6pt" o:ole="">
            <v:imagedata r:id="rId29" o:title=""/>
          </v:shape>
          <o:OLEObject Type="Embed" ProgID="Equation.3" ShapeID="_x0000_i1040" DrawAspect="Content" ObjectID="_1566461834" r:id="rId44"/>
        </w:object>
      </w:r>
    </w:p>
    <w:p w:rsidR="00660488" w:rsidRPr="00424711" w:rsidRDefault="00660488">
      <w:bookmarkStart w:id="0" w:name="_GoBack"/>
      <w:bookmarkEnd w:id="0"/>
    </w:p>
    <w:sectPr w:rsidR="00660488" w:rsidRPr="004247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746" w:rsidRDefault="00696746" w:rsidP="00E12551">
      <w:r>
        <w:separator/>
      </w:r>
    </w:p>
  </w:endnote>
  <w:endnote w:type="continuationSeparator" w:id="0">
    <w:p w:rsidR="00696746" w:rsidRDefault="00696746" w:rsidP="00E12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746" w:rsidRDefault="00696746" w:rsidP="00E12551">
      <w:r>
        <w:separator/>
      </w:r>
    </w:p>
  </w:footnote>
  <w:footnote w:type="continuationSeparator" w:id="0">
    <w:p w:rsidR="00696746" w:rsidRDefault="00696746" w:rsidP="00E12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88"/>
    <w:rsid w:val="001532FB"/>
    <w:rsid w:val="00424711"/>
    <w:rsid w:val="004A5CB4"/>
    <w:rsid w:val="00606843"/>
    <w:rsid w:val="00660488"/>
    <w:rsid w:val="00696746"/>
    <w:rsid w:val="00A06216"/>
    <w:rsid w:val="00E1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048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12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1255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12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125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048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12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1255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12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125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8.wmf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0.wmf"/><Relationship Id="rId41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9.bin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1.wmf"/><Relationship Id="rId44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19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152</Words>
  <Characters>871</Characters>
  <Application>Microsoft Office Word</Application>
  <DocSecurity>0</DocSecurity>
  <Lines>7</Lines>
  <Paragraphs>2</Paragraphs>
  <ScaleCrop>false</ScaleCrop>
  <Company>微软中国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2017-08-24T07:09:00Z</dcterms:created>
  <dcterms:modified xsi:type="dcterms:W3CDTF">2017-09-09T03:21:00Z</dcterms:modified>
</cp:coreProperties>
</file>