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F6" w:rsidRPr="00701947" w:rsidRDefault="00AD6BF6" w:rsidP="00AD6B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01947">
        <w:rPr>
          <w:rFonts w:ascii="Arial" w:hAnsi="Arial" w:cs="Arial"/>
          <w:b/>
          <w:sz w:val="24"/>
          <w:szCs w:val="24"/>
        </w:rPr>
        <w:t>Supplementary data: Detached leaf assays</w:t>
      </w:r>
    </w:p>
    <w:p w:rsidR="00AD6BF6" w:rsidRPr="00701947" w:rsidRDefault="00AD6BF6" w:rsidP="00AD6BF6">
      <w:pPr>
        <w:jc w:val="both"/>
        <w:rPr>
          <w:rFonts w:ascii="Arial" w:hAnsi="Arial" w:cs="Arial"/>
          <w:sz w:val="24"/>
        </w:rPr>
      </w:pPr>
      <w:r w:rsidRPr="00701947">
        <w:rPr>
          <w:rFonts w:ascii="Arial" w:hAnsi="Arial" w:cs="Arial"/>
          <w:b/>
          <w:sz w:val="24"/>
        </w:rPr>
        <w:t>Supplementary Table S1.</w:t>
      </w:r>
      <w:r w:rsidRPr="00701947">
        <w:rPr>
          <w:rFonts w:ascii="Arial" w:hAnsi="Arial" w:cs="Arial"/>
          <w:sz w:val="24"/>
        </w:rPr>
        <w:t xml:space="preserve"> Results obtained using the Leaf Doctor application for determination of percentage diseased leaf area.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5"/>
        <w:gridCol w:w="1432"/>
        <w:gridCol w:w="630"/>
        <w:gridCol w:w="630"/>
        <w:gridCol w:w="630"/>
        <w:gridCol w:w="630"/>
        <w:gridCol w:w="810"/>
        <w:gridCol w:w="630"/>
        <w:gridCol w:w="630"/>
        <w:gridCol w:w="630"/>
        <w:gridCol w:w="728"/>
        <w:gridCol w:w="630"/>
        <w:gridCol w:w="630"/>
        <w:gridCol w:w="630"/>
      </w:tblGrid>
      <w:tr w:rsidR="00AD6BF6" w:rsidRPr="00701947" w:rsidTr="008D410A">
        <w:trPr>
          <w:trHeight w:val="300"/>
        </w:trPr>
        <w:tc>
          <w:tcPr>
            <w:tcW w:w="9715" w:type="dxa"/>
            <w:gridSpan w:val="14"/>
            <w:noWrap/>
            <w:hideMark/>
          </w:tcPr>
          <w:p w:rsidR="00AD6BF6" w:rsidRPr="00701947" w:rsidRDefault="00AD6BF6" w:rsidP="00AD6B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Detached L</w:t>
            </w:r>
            <w:r w:rsidRPr="00701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eaf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A</w:t>
            </w:r>
            <w:r w:rsidRPr="00701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ssay Results</w:t>
            </w:r>
          </w:p>
        </w:tc>
      </w:tr>
      <w:tr w:rsidR="00AD6BF6" w:rsidRPr="00701947" w:rsidTr="008D410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20°C Rep 1</w:t>
            </w:r>
          </w:p>
        </w:tc>
        <w:tc>
          <w:tcPr>
            <w:tcW w:w="1260" w:type="dxa"/>
            <w:gridSpan w:val="2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20°C Rep 2</w:t>
            </w:r>
          </w:p>
        </w:tc>
        <w:tc>
          <w:tcPr>
            <w:tcW w:w="1440" w:type="dxa"/>
            <w:gridSpan w:val="2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20°C Rep 3</w:t>
            </w:r>
          </w:p>
        </w:tc>
        <w:tc>
          <w:tcPr>
            <w:tcW w:w="1260" w:type="dxa"/>
            <w:gridSpan w:val="2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25°C Rep 1</w:t>
            </w:r>
          </w:p>
        </w:tc>
        <w:tc>
          <w:tcPr>
            <w:tcW w:w="1358" w:type="dxa"/>
            <w:gridSpan w:val="2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25°C Rep 2</w:t>
            </w:r>
          </w:p>
        </w:tc>
        <w:tc>
          <w:tcPr>
            <w:tcW w:w="1260" w:type="dxa"/>
            <w:gridSpan w:val="2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25°C Rep 3</w:t>
            </w:r>
          </w:p>
        </w:tc>
      </w:tr>
      <w:tr w:rsidR="00AD6BF6" w:rsidRPr="00701947" w:rsidTr="008D410A">
        <w:trPr>
          <w:trHeight w:val="10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  <w:tc>
          <w:tcPr>
            <w:tcW w:w="630" w:type="dxa"/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  <w:tc>
          <w:tcPr>
            <w:tcW w:w="810" w:type="dxa"/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  <w:tc>
          <w:tcPr>
            <w:tcW w:w="630" w:type="dxa"/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  <w:tc>
          <w:tcPr>
            <w:tcW w:w="728" w:type="dxa"/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  <w:tc>
          <w:tcPr>
            <w:tcW w:w="630" w:type="dxa"/>
            <w:noWrap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Moisture</w:t>
            </w:r>
          </w:p>
        </w:tc>
        <w:tc>
          <w:tcPr>
            <w:tcW w:w="630" w:type="dxa"/>
            <w:textDirection w:val="tbRl"/>
            <w:hideMark/>
          </w:tcPr>
          <w:p w:rsidR="00AD6BF6" w:rsidRPr="00701947" w:rsidRDefault="00AD6BF6" w:rsidP="008D410A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 moisture</w:t>
            </w:r>
          </w:p>
        </w:tc>
      </w:tr>
      <w:tr w:rsidR="00AD6BF6" w:rsidRPr="00701947" w:rsidTr="008D410A">
        <w:trPr>
          <w:trHeight w:val="260"/>
        </w:trPr>
        <w:tc>
          <w:tcPr>
            <w:tcW w:w="445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Percentage diseased leaf area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6240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49.9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34.41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16.02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6.27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64.53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18.53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0.23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4.76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66.83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41.87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6444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26.56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43.42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36.79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34.38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38.41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14.3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58.49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43.04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0.38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8.84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66.22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65.72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1454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38.12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36.09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40.84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28.38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7.2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15.84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21.07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42.31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2.68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3.84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93.14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33.85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6146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26.94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18.57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51.34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5.19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23.91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1.68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2.67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16.48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38.9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PHB 94 Y 80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24.62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12.44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54.66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3.26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5.63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61.43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2.63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3.79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29.69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56.22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6248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20.26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32.24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27.87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22.01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2.78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5.94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21.55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26.62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4.04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3.09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24.47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53.76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NS 5009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18.89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30.91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38.36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15.61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10.28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19.53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30.97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38.56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1.72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30.07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56.51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DM 5.1i RR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18.18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19.43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21.07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23.5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5.35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9.59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2.28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1.32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26.43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52.17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PHB 95 Y 20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17.79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24.49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28.7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2.46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4.21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32.37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0.01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22.74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34.96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1583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35.4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22.97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4.03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14.87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13.37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23.33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2.11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0.32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5.7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1664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33.71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23.11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34.13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16.62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Missing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11.72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37.26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3.38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11.64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24.78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DM 5953 RSF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25.39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50.1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19.8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23.67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2.47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45.15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47.04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1.09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48.75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40.88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6453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35.5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37.41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12.49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41.4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6.69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5.13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51.76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38.28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0.06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11.94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48.85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48.45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1521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43.73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30.51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27.45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27.09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1.67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3.05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46.32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5.02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3.03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50.35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40.56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1500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24.41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31.2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20.26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32.52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1.32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4.61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51.83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40.15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0.88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2.61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13.86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44.86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NS 5909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29.03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47.85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28.94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20.5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5.03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5.14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27.83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31.59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0.42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4.15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16.34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17.78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1513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25.42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24.53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27.99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53.13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11.98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44.04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28.33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2.05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5.33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10.98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23.25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6466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36.13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23.34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25.64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7.28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7.77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23.92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19.13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1.82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1.41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12.07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17.91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1666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27.46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31.62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3.31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33.81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44.16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0.89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0.99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39.36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15.92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1623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44.39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34.69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2.72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19.46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11.22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43.04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36.83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1.72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29.17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13.09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6261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25.01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37.61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21.38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22.94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1.89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2.15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23.27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49.75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4.39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15.82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18.73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DM 6.2i RR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27.01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43.2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30.06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45.04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3.63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37.86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35.06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Missing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23.19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38.61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16.52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6164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41.71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25.34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22.52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24.86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4.29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39.24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44.45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2.03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2.72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20.19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25.56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LS 6161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35.87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38.13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39.57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24.31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3.75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1.14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22.01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34.04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0.17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9.01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26.75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37.43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1614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24.31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17.63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13.32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12.27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26.67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37.58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1.71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15.53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27.66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NS 6448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58.56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51.98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42.13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38.57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2.29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16.24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28.54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1.17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10.16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42.21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35.86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DM 6.8i RR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28.22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28.8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8.23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30.61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1.26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12.57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29.5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0.52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2.48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23.41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9.69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NS 7211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32.23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30.33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25.07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6.84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1.47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21.95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30.08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1.68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3.05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17.76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29.29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01947">
              <w:rPr>
                <w:rFonts w:ascii="Arial" w:eastAsia="Arial Unicode MS" w:hAnsi="Arial" w:cs="Arial"/>
                <w:sz w:val="16"/>
                <w:szCs w:val="16"/>
              </w:rPr>
              <w:t>PAN 1729 R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41.04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31.66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23.04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30.36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1.29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3.28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24.37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41.51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0.73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5.38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8.67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21.14</w:t>
            </w:r>
          </w:p>
        </w:tc>
      </w:tr>
      <w:tr w:rsidR="00AD6BF6" w:rsidRPr="00701947" w:rsidTr="008D410A">
        <w:trPr>
          <w:trHeight w:val="283"/>
        </w:trPr>
        <w:tc>
          <w:tcPr>
            <w:tcW w:w="445" w:type="dxa"/>
            <w:vMerge/>
            <w:hideMark/>
          </w:tcPr>
          <w:p w:rsidR="00AD6BF6" w:rsidRPr="00701947" w:rsidRDefault="00AD6BF6" w:rsidP="008D41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32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Control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28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AD6BF6" w:rsidRPr="00701947" w:rsidRDefault="00AD6BF6" w:rsidP="008D41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701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</w:tbl>
    <w:p w:rsidR="00AD6BF6" w:rsidRPr="00701947" w:rsidRDefault="00AD6BF6" w:rsidP="00AD6BF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D6BF6" w:rsidRDefault="00AD6BF6">
      <w:r>
        <w:br w:type="page"/>
      </w:r>
    </w:p>
    <w:p w:rsidR="00AD6BF6" w:rsidRPr="00AD6BF6" w:rsidRDefault="00AD6BF6" w:rsidP="00AD6BF6">
      <w:pPr>
        <w:spacing w:line="360" w:lineRule="auto"/>
        <w:jc w:val="both"/>
        <w:rPr>
          <w:rFonts w:ascii="Arial" w:hAnsi="Arial" w:cs="Arial"/>
          <w:sz w:val="24"/>
        </w:rPr>
      </w:pPr>
      <w:r w:rsidRPr="00AD6BF6">
        <w:rPr>
          <w:rFonts w:ascii="Arial" w:hAnsi="Arial" w:cs="Arial"/>
          <w:sz w:val="24"/>
        </w:rPr>
        <w:lastRenderedPageBreak/>
        <w:t xml:space="preserve">Lesion formation took place on all inoculated soybean leaves at 20°C and 25°C, with green leaves discolouring to become brown in colour. No analysis was done for 28°C since no lesion formation took place. Leaf lesion size measured for each individual leaf (data not shown) revealed highly significant (P&lt;0.001) differences between soybean cultivar means (Table </w:t>
      </w:r>
      <w:r>
        <w:rPr>
          <w:rFonts w:ascii="Arial" w:hAnsi="Arial" w:cs="Arial"/>
          <w:sz w:val="24"/>
        </w:rPr>
        <w:t>S2</w:t>
      </w:r>
      <w:r w:rsidRPr="00AD6BF6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t>al</w:t>
      </w:r>
      <w:r w:rsidRPr="00AD6BF6">
        <w:rPr>
          <w:rFonts w:ascii="Arial" w:hAnsi="Arial" w:cs="Arial"/>
          <w:sz w:val="24"/>
        </w:rPr>
        <w:t>though humidity (P=0.096) and temperature (P=0.247) means were not significantly (P&gt;0.05) different from each other.</w:t>
      </w:r>
    </w:p>
    <w:p w:rsidR="00AD6BF6" w:rsidRPr="00AD6BF6" w:rsidRDefault="00AD6BF6" w:rsidP="00AD6BF6">
      <w:pPr>
        <w:spacing w:line="360" w:lineRule="auto"/>
        <w:jc w:val="both"/>
        <w:rPr>
          <w:rFonts w:ascii="Arial" w:hAnsi="Arial" w:cs="Arial"/>
          <w:sz w:val="24"/>
        </w:rPr>
      </w:pPr>
      <w:r w:rsidRPr="00AD6BF6">
        <w:rPr>
          <w:rFonts w:ascii="Arial" w:hAnsi="Arial" w:cs="Arial"/>
          <w:b/>
          <w:sz w:val="24"/>
        </w:rPr>
        <w:t xml:space="preserve">Supplementary </w:t>
      </w:r>
      <w:r w:rsidRPr="00AD6BF6">
        <w:rPr>
          <w:rFonts w:ascii="Arial" w:hAnsi="Arial" w:cs="Arial"/>
          <w:b/>
          <w:sz w:val="24"/>
        </w:rPr>
        <w:t xml:space="preserve">Table </w:t>
      </w:r>
      <w:r w:rsidRPr="00AD6BF6">
        <w:rPr>
          <w:rFonts w:ascii="Arial" w:hAnsi="Arial" w:cs="Arial"/>
          <w:b/>
          <w:sz w:val="24"/>
        </w:rPr>
        <w:t>S2</w:t>
      </w:r>
      <w:r w:rsidRPr="00AD6BF6">
        <w:rPr>
          <w:rFonts w:ascii="Arial" w:hAnsi="Arial" w:cs="Arial"/>
          <w:sz w:val="24"/>
        </w:rPr>
        <w:t>. One-way ANOVA table for detached leaf assays.</w: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3705"/>
        <w:gridCol w:w="720"/>
        <w:gridCol w:w="1080"/>
        <w:gridCol w:w="990"/>
        <w:gridCol w:w="990"/>
        <w:gridCol w:w="1080"/>
      </w:tblGrid>
      <w:tr w:rsidR="00AD6BF6" w:rsidRPr="00AD6BF6" w:rsidTr="008D410A">
        <w:trPr>
          <w:trHeight w:val="37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Source of variation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DF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F-value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P-value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Temperature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186.1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186.1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0.247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Humidity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474.5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474.5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0.096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Temperature x Humidity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0.804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Cultivar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8800.1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314.3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&lt;.001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Temperature x Cultivar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2614.8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93.4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0.736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Humidity x Cultivar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1599.2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57.1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0.985</w:t>
            </w:r>
          </w:p>
        </w:tc>
      </w:tr>
      <w:tr w:rsidR="00AD6BF6" w:rsidRPr="00AD6BF6" w:rsidTr="008D410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Temperature x Humidity x Cultivar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2935.1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104.8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0.595</w:t>
            </w:r>
          </w:p>
        </w:tc>
      </w:tr>
      <w:tr w:rsidR="00AD6BF6" w:rsidRPr="00AD6BF6" w:rsidTr="008D410A">
        <w:trPr>
          <w:trHeight w:val="3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before="240"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95954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F6" w:rsidRPr="00AD6BF6" w:rsidRDefault="00AD6BF6" w:rsidP="008D410A">
            <w:pPr>
              <w:spacing w:before="240"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before="240" w:after="0" w:line="240" w:lineRule="auto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F6" w:rsidRPr="00AD6BF6" w:rsidRDefault="00AD6BF6" w:rsidP="008D410A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AD6BF6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53D09" w:rsidRPr="00AD6BF6" w:rsidRDefault="00AD6BF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53D09" w:rsidRPr="00A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F6"/>
    <w:rsid w:val="003A43E2"/>
    <w:rsid w:val="00541EAF"/>
    <w:rsid w:val="00A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DC26A8-B7F7-49C8-B012-6EEF041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Company>University of Pretoria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JvdWaals</dc:creator>
  <cp:keywords/>
  <dc:description/>
  <cp:lastModifiedBy>JvdWaals</cp:lastModifiedBy>
  <cp:revision>1</cp:revision>
  <dcterms:created xsi:type="dcterms:W3CDTF">2019-03-27T12:12:00Z</dcterms:created>
  <dcterms:modified xsi:type="dcterms:W3CDTF">2019-03-27T12:16:00Z</dcterms:modified>
</cp:coreProperties>
</file>