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4" w:rsidRPr="004D1E79" w:rsidRDefault="0005790E" w:rsidP="0005790E">
      <w:pPr>
        <w:spacing w:beforeLines="50" w:afterLines="50" w:line="360" w:lineRule="auto"/>
        <w:jc w:val="both"/>
        <w:rPr>
          <w:b/>
        </w:rPr>
      </w:pPr>
      <w:bookmarkStart w:id="0" w:name="OLE_LINK93"/>
      <w:bookmarkStart w:id="1" w:name="OLE_LINK94"/>
      <w:bookmarkStart w:id="2" w:name="OLE_LINK101"/>
      <w:r w:rsidRPr="004D1E79">
        <w:t>The cyclic deformation and damage behaviors</w:t>
      </w:r>
      <w:r w:rsidRPr="004D1E79">
        <w:rPr>
          <w:rFonts w:hint="eastAsia"/>
        </w:rPr>
        <w:t xml:space="preserve"> of </w:t>
      </w:r>
      <w:r w:rsidRPr="004D1E79">
        <w:t>AlSi piston alloy</w:t>
      </w:r>
      <w:r w:rsidRPr="004D1E79">
        <w:rPr>
          <w:rFonts w:hint="eastAsia"/>
        </w:rPr>
        <w:t xml:space="preserve">s </w:t>
      </w:r>
      <w:r w:rsidRPr="004D1E79">
        <w:t>are comprehensively studied</w:t>
      </w:r>
      <w:r w:rsidRPr="004D1E79">
        <w:rPr>
          <w:rFonts w:hint="eastAsia"/>
        </w:rPr>
        <w:t xml:space="preserve">. </w:t>
      </w:r>
      <w:r>
        <w:rPr>
          <w:rFonts w:hint="eastAsia"/>
          <w:lang w:eastAsia="zh-CN"/>
        </w:rPr>
        <w:t>A</w:t>
      </w:r>
      <w:r w:rsidR="00456BC4" w:rsidRPr="004D1E79">
        <w:rPr>
          <w:rFonts w:hint="eastAsia"/>
        </w:rPr>
        <w:t xml:space="preserve"> </w:t>
      </w:r>
      <w:r w:rsidR="00456BC4" w:rsidRPr="004D1E79">
        <w:t>hysteresis energy</w:t>
      </w:r>
      <w:r w:rsidR="00456BC4" w:rsidRPr="004D1E79">
        <w:rPr>
          <w:rFonts w:hint="eastAsia"/>
        </w:rPr>
        <w:t>-</w:t>
      </w:r>
      <w:r w:rsidR="00456BC4" w:rsidRPr="004D1E79">
        <w:t>based</w:t>
      </w:r>
      <w:r w:rsidR="00456BC4" w:rsidRPr="004D1E79">
        <w:rPr>
          <w:rFonts w:hint="eastAsia"/>
        </w:rPr>
        <w:t xml:space="preserve"> LCF</w:t>
      </w:r>
      <w:r w:rsidR="00456BC4" w:rsidRPr="004D1E79">
        <w:t xml:space="preserve"> life prediction model </w:t>
      </w:r>
      <w:r w:rsidR="00456BC4" w:rsidRPr="004D1E79">
        <w:rPr>
          <w:rFonts w:hint="eastAsia"/>
        </w:rPr>
        <w:t>was</w:t>
      </w:r>
      <w:r w:rsidR="00456BC4" w:rsidRPr="004D1E79">
        <w:t xml:space="preserve"> developed and </w:t>
      </w:r>
      <w:r w:rsidR="00456BC4" w:rsidRPr="004D1E79">
        <w:rPr>
          <w:rFonts w:hint="eastAsia"/>
        </w:rPr>
        <w:t>utilized. Based on the model, the o</w:t>
      </w:r>
      <w:r w:rsidR="00456BC4" w:rsidRPr="004D1E79">
        <w:t>ptimum fatigue life</w:t>
      </w:r>
      <w:r w:rsidR="00456BC4" w:rsidRPr="004D1E79">
        <w:rPr>
          <w:rFonts w:hint="eastAsia"/>
        </w:rPr>
        <w:t xml:space="preserve"> was found at intermediate temperature, which is</w:t>
      </w:r>
      <w:r w:rsidR="00456BC4" w:rsidRPr="004D1E79">
        <w:t xml:space="preserve"> derived from</w:t>
      </w:r>
      <w:r w:rsidR="00456BC4" w:rsidRPr="004D1E79">
        <w:rPr>
          <w:rFonts w:hint="eastAsia"/>
        </w:rPr>
        <w:t xml:space="preserve"> m</w:t>
      </w:r>
      <w:r w:rsidR="00456BC4" w:rsidRPr="004D1E79">
        <w:t>icrostructure damage behavior</w:t>
      </w:r>
      <w:r w:rsidR="00456BC4" w:rsidRPr="004D1E79">
        <w:rPr>
          <w:rFonts w:hint="eastAsia"/>
        </w:rPr>
        <w:t>.</w:t>
      </w:r>
      <w:r w:rsidR="00456BC4" w:rsidRPr="004D1E79">
        <w:t xml:space="preserve"> It </w:t>
      </w:r>
      <w:r w:rsidR="00456BC4" w:rsidRPr="004D1E79">
        <w:rPr>
          <w:rFonts w:hint="eastAsia"/>
        </w:rPr>
        <w:t>is</w:t>
      </w:r>
      <w:r w:rsidR="00456BC4" w:rsidRPr="004D1E79">
        <w:t xml:space="preserve"> found that</w:t>
      </w:r>
      <w:r w:rsidR="00456BC4" w:rsidRPr="004D1E79">
        <w:rPr>
          <w:rFonts w:hint="eastAsia"/>
        </w:rPr>
        <w:t xml:space="preserve"> both of </w:t>
      </w:r>
      <w:r w:rsidR="00456BC4" w:rsidRPr="004D1E79">
        <w:t>the</w:t>
      </w:r>
      <w:r w:rsidR="00456BC4" w:rsidRPr="004D1E79">
        <w:rPr>
          <w:rFonts w:hint="eastAsia"/>
        </w:rPr>
        <w:t xml:space="preserve"> fatigue</w:t>
      </w:r>
      <w:r w:rsidR="00456BC4" w:rsidRPr="004D1E79">
        <w:t xml:space="preserve"> cracking resistance</w:t>
      </w:r>
      <w:r w:rsidR="00456BC4" w:rsidRPr="004D1E79">
        <w:rPr>
          <w:rFonts w:hint="eastAsia"/>
        </w:rPr>
        <w:t xml:space="preserve"> (</w:t>
      </w:r>
      <w:r w:rsidR="00456BC4" w:rsidRPr="004D1E79">
        <w:t>f</w:t>
      </w:r>
      <w:r w:rsidR="00456BC4" w:rsidRPr="004D1E79">
        <w:rPr>
          <w:rFonts w:hint="eastAsia"/>
        </w:rPr>
        <w:t>atigue</w:t>
      </w:r>
      <w:r w:rsidR="00456BC4" w:rsidRPr="004D1E79">
        <w:t xml:space="preserve"> </w:t>
      </w:r>
      <w:r w:rsidR="00456BC4" w:rsidRPr="004D1E79">
        <w:rPr>
          <w:rFonts w:hint="eastAsia"/>
        </w:rPr>
        <w:t>damage</w:t>
      </w:r>
      <w:r w:rsidR="00456BC4" w:rsidRPr="004D1E79">
        <w:t xml:space="preserve"> exponent</w:t>
      </w:r>
      <w:r w:rsidR="00456BC4" w:rsidRPr="004D1E79">
        <w:rPr>
          <w:rFonts w:hint="eastAsia"/>
          <w:i/>
        </w:rPr>
        <w:t xml:space="preserve"> </w:t>
      </w:r>
      <w:r w:rsidR="00456BC4" w:rsidRPr="004D1E79">
        <w:rPr>
          <w:i/>
        </w:rPr>
        <w:t>β</w:t>
      </w:r>
      <w:r w:rsidR="00456BC4" w:rsidRPr="004D1E79">
        <w:rPr>
          <w:rFonts w:hint="eastAsia"/>
        </w:rPr>
        <w:t>) and</w:t>
      </w:r>
      <w:r w:rsidR="00456BC4" w:rsidRPr="004D1E79">
        <w:t xml:space="preserve"> the </w:t>
      </w:r>
      <w:r w:rsidR="00456BC4" w:rsidRPr="004D1E79">
        <w:rPr>
          <w:rFonts w:hint="eastAsia"/>
        </w:rPr>
        <w:t>crack propagation</w:t>
      </w:r>
      <w:r w:rsidR="00456BC4" w:rsidRPr="004D1E79">
        <w:t xml:space="preserve"> resistance</w:t>
      </w:r>
      <w:r w:rsidR="00456BC4" w:rsidRPr="004D1E79">
        <w:rPr>
          <w:rFonts w:hint="eastAsia"/>
          <w:i/>
        </w:rPr>
        <w:t xml:space="preserve"> </w:t>
      </w:r>
      <w:r w:rsidR="00456BC4" w:rsidRPr="004D1E79">
        <w:rPr>
          <w:rFonts w:hint="eastAsia"/>
        </w:rPr>
        <w:t>(</w:t>
      </w:r>
      <w:r w:rsidR="00456BC4" w:rsidRPr="004D1E79">
        <w:t>intrinsic fatigue toughness</w:t>
      </w:r>
      <w:r w:rsidR="00456BC4" w:rsidRPr="004D1E79">
        <w:rPr>
          <w:rFonts w:hint="eastAsia"/>
        </w:rPr>
        <w:t xml:space="preserve"> </w:t>
      </w:r>
      <w:r w:rsidR="00456BC4" w:rsidRPr="004D1E79">
        <w:rPr>
          <w:i/>
        </w:rPr>
        <w:t>W</w:t>
      </w:r>
      <w:r w:rsidR="00456BC4" w:rsidRPr="004D1E79">
        <w:rPr>
          <w:vertAlign w:val="subscript"/>
        </w:rPr>
        <w:t>0</w:t>
      </w:r>
      <w:r w:rsidR="00456BC4" w:rsidRPr="004D1E79">
        <w:rPr>
          <w:rFonts w:hint="eastAsia"/>
        </w:rPr>
        <w:t>) dominate</w:t>
      </w:r>
      <w:r w:rsidR="00456BC4" w:rsidRPr="004D1E79">
        <w:t xml:space="preserve"> the LCF damage mechanism</w:t>
      </w:r>
      <w:r w:rsidR="00456BC4" w:rsidRPr="004D1E79">
        <w:rPr>
          <w:rFonts w:hint="eastAsia"/>
        </w:rPr>
        <w:t xml:space="preserve"> evolution with temperature increasing. An </w:t>
      </w:r>
      <w:r w:rsidR="00456BC4" w:rsidRPr="004D1E79">
        <w:t>optimization</w:t>
      </w:r>
      <w:r w:rsidR="00456BC4" w:rsidRPr="004D1E79">
        <w:rPr>
          <w:rFonts w:hint="eastAsia"/>
        </w:rPr>
        <w:t xml:space="preserve"> strategy for LCF p</w:t>
      </w:r>
      <w:r w:rsidR="00456BC4" w:rsidRPr="004D1E79">
        <w:t>roperty optimization</w:t>
      </w:r>
      <w:r w:rsidR="00456BC4" w:rsidRPr="004D1E79">
        <w:rPr>
          <w:rFonts w:hint="eastAsia"/>
        </w:rPr>
        <w:t xml:space="preserve"> was proposed and verified by the experimental results of two </w:t>
      </w:r>
      <w:r w:rsidR="00456BC4" w:rsidRPr="004D1E79">
        <w:t>typical</w:t>
      </w:r>
      <w:r w:rsidR="00456BC4" w:rsidRPr="004D1E79">
        <w:rPr>
          <w:rFonts w:hint="eastAsia"/>
        </w:rPr>
        <w:t xml:space="preserve"> AlSi alloys at different temperatures. As a result, i</w:t>
      </w:r>
      <w:r w:rsidR="00456BC4" w:rsidRPr="004D1E79">
        <w:t xml:space="preserve">ncreasing </w:t>
      </w:r>
      <w:r w:rsidR="00456BC4" w:rsidRPr="004D1E79">
        <w:rPr>
          <w:i/>
        </w:rPr>
        <w:t>W</w:t>
      </w:r>
      <w:r w:rsidR="00456BC4" w:rsidRPr="004D1E79">
        <w:rPr>
          <w:vertAlign w:val="subscript"/>
        </w:rPr>
        <w:t>0</w:t>
      </w:r>
      <w:r w:rsidR="00456BC4" w:rsidRPr="004D1E79">
        <w:rPr>
          <w:rFonts w:hint="eastAsia"/>
        </w:rPr>
        <w:t xml:space="preserve"> </w:t>
      </w:r>
      <w:r w:rsidR="00456BC4" w:rsidRPr="004D1E79">
        <w:t xml:space="preserve">at low temperature and increasing </w:t>
      </w:r>
      <w:r w:rsidR="00456BC4" w:rsidRPr="004D1E79">
        <w:rPr>
          <w:i/>
        </w:rPr>
        <w:t>β</w:t>
      </w:r>
      <w:r w:rsidR="00456BC4" w:rsidRPr="004D1E79">
        <w:rPr>
          <w:rFonts w:hint="eastAsia"/>
          <w:i/>
        </w:rPr>
        <w:t xml:space="preserve"> </w:t>
      </w:r>
      <w:r w:rsidR="00456BC4" w:rsidRPr="004D1E79">
        <w:t>at high temperature could be an effective</w:t>
      </w:r>
      <w:r w:rsidR="00456BC4" w:rsidRPr="004D1E79">
        <w:rPr>
          <w:rFonts w:hint="eastAsia"/>
        </w:rPr>
        <w:t xml:space="preserve"> way</w:t>
      </w:r>
      <w:r w:rsidR="00456BC4" w:rsidRPr="004D1E79">
        <w:t xml:space="preserve"> to enhance the </w:t>
      </w:r>
      <w:r w:rsidR="00456BC4" w:rsidRPr="004D1E79">
        <w:rPr>
          <w:rFonts w:hint="eastAsia"/>
        </w:rPr>
        <w:t>fatigue</w:t>
      </w:r>
      <w:r w:rsidR="00456BC4" w:rsidRPr="004D1E79">
        <w:t xml:space="preserve"> </w:t>
      </w:r>
      <w:r w:rsidR="00456BC4" w:rsidRPr="004D1E79">
        <w:rPr>
          <w:rFonts w:hint="eastAsia"/>
        </w:rPr>
        <w:t>life</w:t>
      </w:r>
      <w:r w:rsidR="00456BC4" w:rsidRPr="004D1E79">
        <w:t xml:space="preserve"> in entire</w:t>
      </w:r>
      <w:r w:rsidR="00456BC4" w:rsidRPr="004D1E79">
        <w:rPr>
          <w:rFonts w:hint="eastAsia"/>
        </w:rPr>
        <w:t xml:space="preserve"> </w:t>
      </w:r>
      <w:r w:rsidR="00456BC4" w:rsidRPr="004D1E79">
        <w:t>service temperature</w:t>
      </w:r>
      <w:r w:rsidR="00456BC4" w:rsidRPr="004D1E79">
        <w:rPr>
          <w:rFonts w:hint="eastAsia"/>
        </w:rPr>
        <w:t>s</w:t>
      </w:r>
      <w:r w:rsidR="00456BC4" w:rsidRPr="004D1E79">
        <w:t>.</w:t>
      </w:r>
      <w:r w:rsidR="00456BC4" w:rsidRPr="004D1E79">
        <w:rPr>
          <w:rFonts w:hint="eastAsia"/>
        </w:rPr>
        <w:t xml:space="preserve"> In this way, the </w:t>
      </w:r>
      <w:r w:rsidR="00456BC4" w:rsidRPr="004D1E79">
        <w:t>remarkable</w:t>
      </w:r>
      <w:r w:rsidR="00456BC4" w:rsidRPr="004D1E79">
        <w:rPr>
          <w:rFonts w:hint="eastAsia"/>
        </w:rPr>
        <w:t xml:space="preserve"> </w:t>
      </w:r>
      <w:r w:rsidR="00456BC4" w:rsidRPr="004D1E79">
        <w:t>improvement</w:t>
      </w:r>
      <w:r w:rsidR="00456BC4" w:rsidRPr="004D1E79">
        <w:rPr>
          <w:rFonts w:hint="eastAsia"/>
        </w:rPr>
        <w:t xml:space="preserve"> of the LCF properties </w:t>
      </w:r>
      <w:r w:rsidR="005566BB">
        <w:rPr>
          <w:rFonts w:hint="eastAsia"/>
          <w:lang w:eastAsia="zh-CN"/>
        </w:rPr>
        <w:t>can</w:t>
      </w:r>
      <w:r w:rsidR="00456BC4" w:rsidRPr="004D1E79">
        <w:rPr>
          <w:rFonts w:hint="eastAsia"/>
        </w:rPr>
        <w:t xml:space="preserve"> be </w:t>
      </w:r>
      <w:r w:rsidR="00456BC4" w:rsidRPr="004D1E79">
        <w:t>achieve</w:t>
      </w:r>
      <w:r w:rsidR="00456BC4" w:rsidRPr="004D1E79">
        <w:rPr>
          <w:rFonts w:hint="eastAsia"/>
        </w:rPr>
        <w:t>d with u</w:t>
      </w:r>
      <w:r w:rsidR="00456BC4" w:rsidRPr="004D1E79">
        <w:t>ltrasonic melt</w:t>
      </w:r>
      <w:r w:rsidR="00456BC4" w:rsidRPr="004D1E79">
        <w:rPr>
          <w:rFonts w:hint="eastAsia"/>
        </w:rPr>
        <w:t xml:space="preserve"> </w:t>
      </w:r>
      <w:r w:rsidR="00456BC4" w:rsidRPr="004D1E79">
        <w:t>treatment</w:t>
      </w:r>
      <w:r w:rsidR="00456BC4" w:rsidRPr="004D1E79">
        <w:rPr>
          <w:rFonts w:hint="eastAsia"/>
        </w:rPr>
        <w:t>.</w:t>
      </w:r>
    </w:p>
    <w:bookmarkEnd w:id="0"/>
    <w:bookmarkEnd w:id="1"/>
    <w:bookmarkEnd w:id="2"/>
    <w:p w:rsidR="00EA0E4A" w:rsidRPr="00456BC4" w:rsidRDefault="00EA0E4A" w:rsidP="00456BC4">
      <w:pPr>
        <w:rPr>
          <w:rStyle w:val="journalhead"/>
        </w:rPr>
      </w:pPr>
    </w:p>
    <w:sectPr w:rsidR="00EA0E4A" w:rsidRPr="00456BC4" w:rsidSect="00304086">
      <w:footerReference w:type="even" r:id="rId7"/>
      <w:pgSz w:w="11909" w:h="16834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7E" w:rsidRDefault="0054377E">
      <w:r>
        <w:separator/>
      </w:r>
    </w:p>
  </w:endnote>
  <w:endnote w:type="continuationSeparator" w:id="1">
    <w:p w:rsidR="0054377E" w:rsidRDefault="0054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9B" w:rsidRDefault="009741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4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49B" w:rsidRDefault="007B1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7E" w:rsidRDefault="0054377E">
      <w:r>
        <w:separator/>
      </w:r>
    </w:p>
  </w:footnote>
  <w:footnote w:type="continuationSeparator" w:id="1">
    <w:p w:rsidR="0054377E" w:rsidRDefault="0054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B02"/>
    <w:rsid w:val="000023D4"/>
    <w:rsid w:val="00007F63"/>
    <w:rsid w:val="00014433"/>
    <w:rsid w:val="000162E6"/>
    <w:rsid w:val="000245BA"/>
    <w:rsid w:val="00033240"/>
    <w:rsid w:val="00034BE2"/>
    <w:rsid w:val="00040C49"/>
    <w:rsid w:val="0004101A"/>
    <w:rsid w:val="00051D2E"/>
    <w:rsid w:val="0005254F"/>
    <w:rsid w:val="000540A3"/>
    <w:rsid w:val="00056D4D"/>
    <w:rsid w:val="0005790E"/>
    <w:rsid w:val="00064FE5"/>
    <w:rsid w:val="00076DAC"/>
    <w:rsid w:val="000801FB"/>
    <w:rsid w:val="00082389"/>
    <w:rsid w:val="00084B4D"/>
    <w:rsid w:val="000914FB"/>
    <w:rsid w:val="00091B35"/>
    <w:rsid w:val="0009720B"/>
    <w:rsid w:val="000A0497"/>
    <w:rsid w:val="000A3F66"/>
    <w:rsid w:val="000A71C4"/>
    <w:rsid w:val="000B7D1C"/>
    <w:rsid w:val="000C068B"/>
    <w:rsid w:val="000C128C"/>
    <w:rsid w:val="000C54FE"/>
    <w:rsid w:val="000C6968"/>
    <w:rsid w:val="000C7748"/>
    <w:rsid w:val="000C7A43"/>
    <w:rsid w:val="000D2CD9"/>
    <w:rsid w:val="000D7E5C"/>
    <w:rsid w:val="000E1DF6"/>
    <w:rsid w:val="000E67A0"/>
    <w:rsid w:val="000F41FA"/>
    <w:rsid w:val="001127E0"/>
    <w:rsid w:val="001130C8"/>
    <w:rsid w:val="001217C9"/>
    <w:rsid w:val="001219DF"/>
    <w:rsid w:val="0012230E"/>
    <w:rsid w:val="00122CC7"/>
    <w:rsid w:val="00124CFA"/>
    <w:rsid w:val="00140864"/>
    <w:rsid w:val="00142710"/>
    <w:rsid w:val="00142E05"/>
    <w:rsid w:val="001463C4"/>
    <w:rsid w:val="00146B02"/>
    <w:rsid w:val="001540D4"/>
    <w:rsid w:val="001848BC"/>
    <w:rsid w:val="001A2139"/>
    <w:rsid w:val="001A35FF"/>
    <w:rsid w:val="001B4E1D"/>
    <w:rsid w:val="001B5254"/>
    <w:rsid w:val="001C03A6"/>
    <w:rsid w:val="001D032D"/>
    <w:rsid w:val="001D3926"/>
    <w:rsid w:val="001D3B50"/>
    <w:rsid w:val="001E4B74"/>
    <w:rsid w:val="001F23F7"/>
    <w:rsid w:val="00201BB0"/>
    <w:rsid w:val="00201E92"/>
    <w:rsid w:val="00202712"/>
    <w:rsid w:val="002031E7"/>
    <w:rsid w:val="002062AE"/>
    <w:rsid w:val="00211C94"/>
    <w:rsid w:val="00215771"/>
    <w:rsid w:val="002215AA"/>
    <w:rsid w:val="00223D59"/>
    <w:rsid w:val="00223D61"/>
    <w:rsid w:val="00232025"/>
    <w:rsid w:val="0023644F"/>
    <w:rsid w:val="00237F03"/>
    <w:rsid w:val="0024122A"/>
    <w:rsid w:val="00242237"/>
    <w:rsid w:val="0024578B"/>
    <w:rsid w:val="0025003C"/>
    <w:rsid w:val="0025317A"/>
    <w:rsid w:val="002716B7"/>
    <w:rsid w:val="00273222"/>
    <w:rsid w:val="0028636E"/>
    <w:rsid w:val="00296F59"/>
    <w:rsid w:val="002A417F"/>
    <w:rsid w:val="002B0172"/>
    <w:rsid w:val="002B2B2B"/>
    <w:rsid w:val="002B3118"/>
    <w:rsid w:val="002B7E78"/>
    <w:rsid w:val="002D05B8"/>
    <w:rsid w:val="002D58D9"/>
    <w:rsid w:val="002D5C1D"/>
    <w:rsid w:val="002F583F"/>
    <w:rsid w:val="002F6EA1"/>
    <w:rsid w:val="002F75E6"/>
    <w:rsid w:val="00304086"/>
    <w:rsid w:val="00307B10"/>
    <w:rsid w:val="00307BAC"/>
    <w:rsid w:val="0031476D"/>
    <w:rsid w:val="0031659A"/>
    <w:rsid w:val="00317D54"/>
    <w:rsid w:val="00320468"/>
    <w:rsid w:val="003264D4"/>
    <w:rsid w:val="00337603"/>
    <w:rsid w:val="003400A9"/>
    <w:rsid w:val="00341A7B"/>
    <w:rsid w:val="00343760"/>
    <w:rsid w:val="00344AF4"/>
    <w:rsid w:val="003469CB"/>
    <w:rsid w:val="003474C4"/>
    <w:rsid w:val="00351270"/>
    <w:rsid w:val="00352B29"/>
    <w:rsid w:val="00356DF6"/>
    <w:rsid w:val="00367154"/>
    <w:rsid w:val="0036787F"/>
    <w:rsid w:val="00367D91"/>
    <w:rsid w:val="0037564E"/>
    <w:rsid w:val="00377ABC"/>
    <w:rsid w:val="00380E64"/>
    <w:rsid w:val="003871E0"/>
    <w:rsid w:val="003900C9"/>
    <w:rsid w:val="00392DF0"/>
    <w:rsid w:val="00396986"/>
    <w:rsid w:val="00396F31"/>
    <w:rsid w:val="003B2B11"/>
    <w:rsid w:val="003B39BB"/>
    <w:rsid w:val="003B5F87"/>
    <w:rsid w:val="003B6640"/>
    <w:rsid w:val="003C3C20"/>
    <w:rsid w:val="003D48D8"/>
    <w:rsid w:val="003F43CB"/>
    <w:rsid w:val="0040366F"/>
    <w:rsid w:val="00403A74"/>
    <w:rsid w:val="0040583C"/>
    <w:rsid w:val="004108F8"/>
    <w:rsid w:val="004113F7"/>
    <w:rsid w:val="00421C11"/>
    <w:rsid w:val="0042326B"/>
    <w:rsid w:val="00434E1B"/>
    <w:rsid w:val="00436FF0"/>
    <w:rsid w:val="0044051E"/>
    <w:rsid w:val="00441959"/>
    <w:rsid w:val="00444456"/>
    <w:rsid w:val="00456BC4"/>
    <w:rsid w:val="00456C78"/>
    <w:rsid w:val="00464079"/>
    <w:rsid w:val="00464393"/>
    <w:rsid w:val="00475C72"/>
    <w:rsid w:val="00475D7B"/>
    <w:rsid w:val="0048207B"/>
    <w:rsid w:val="00485C3E"/>
    <w:rsid w:val="0048607D"/>
    <w:rsid w:val="0049025C"/>
    <w:rsid w:val="00495703"/>
    <w:rsid w:val="004965B4"/>
    <w:rsid w:val="00497276"/>
    <w:rsid w:val="004973CA"/>
    <w:rsid w:val="0049794A"/>
    <w:rsid w:val="004A1992"/>
    <w:rsid w:val="004B0A54"/>
    <w:rsid w:val="004B227C"/>
    <w:rsid w:val="004B25A8"/>
    <w:rsid w:val="004C3378"/>
    <w:rsid w:val="004D2213"/>
    <w:rsid w:val="004D298E"/>
    <w:rsid w:val="004D36AE"/>
    <w:rsid w:val="004D5E56"/>
    <w:rsid w:val="004D738C"/>
    <w:rsid w:val="004E3FAA"/>
    <w:rsid w:val="004E4D8C"/>
    <w:rsid w:val="004E7944"/>
    <w:rsid w:val="004F09DC"/>
    <w:rsid w:val="005023F4"/>
    <w:rsid w:val="00505CD6"/>
    <w:rsid w:val="0051095F"/>
    <w:rsid w:val="00522E13"/>
    <w:rsid w:val="00524CBA"/>
    <w:rsid w:val="0052692A"/>
    <w:rsid w:val="0053079C"/>
    <w:rsid w:val="00532F15"/>
    <w:rsid w:val="00541F00"/>
    <w:rsid w:val="0054377E"/>
    <w:rsid w:val="00546D0A"/>
    <w:rsid w:val="00551458"/>
    <w:rsid w:val="0055374A"/>
    <w:rsid w:val="005566BB"/>
    <w:rsid w:val="005704E2"/>
    <w:rsid w:val="005774B8"/>
    <w:rsid w:val="00582B28"/>
    <w:rsid w:val="005833C1"/>
    <w:rsid w:val="0058649A"/>
    <w:rsid w:val="00592286"/>
    <w:rsid w:val="005943A3"/>
    <w:rsid w:val="00595812"/>
    <w:rsid w:val="005969E4"/>
    <w:rsid w:val="005A0B17"/>
    <w:rsid w:val="005A0B96"/>
    <w:rsid w:val="005A2E17"/>
    <w:rsid w:val="005A63E5"/>
    <w:rsid w:val="005A763E"/>
    <w:rsid w:val="005B60B6"/>
    <w:rsid w:val="005B69D1"/>
    <w:rsid w:val="005B7F25"/>
    <w:rsid w:val="005C35CD"/>
    <w:rsid w:val="005C782C"/>
    <w:rsid w:val="005D1D2B"/>
    <w:rsid w:val="005D3F70"/>
    <w:rsid w:val="005D558C"/>
    <w:rsid w:val="005F6F60"/>
    <w:rsid w:val="00602FEE"/>
    <w:rsid w:val="00605C66"/>
    <w:rsid w:val="00623087"/>
    <w:rsid w:val="00624208"/>
    <w:rsid w:val="00625637"/>
    <w:rsid w:val="00635DF3"/>
    <w:rsid w:val="006409B0"/>
    <w:rsid w:val="006414A8"/>
    <w:rsid w:val="00646D38"/>
    <w:rsid w:val="0064725B"/>
    <w:rsid w:val="00652C30"/>
    <w:rsid w:val="006530DF"/>
    <w:rsid w:val="00653301"/>
    <w:rsid w:val="006624A8"/>
    <w:rsid w:val="00666CD8"/>
    <w:rsid w:val="00671272"/>
    <w:rsid w:val="00673816"/>
    <w:rsid w:val="006751E3"/>
    <w:rsid w:val="006822D5"/>
    <w:rsid w:val="006843AE"/>
    <w:rsid w:val="0069094B"/>
    <w:rsid w:val="006938E9"/>
    <w:rsid w:val="00694967"/>
    <w:rsid w:val="00694BF2"/>
    <w:rsid w:val="006974A1"/>
    <w:rsid w:val="006B2029"/>
    <w:rsid w:val="006B3E91"/>
    <w:rsid w:val="006C1DC4"/>
    <w:rsid w:val="006D1211"/>
    <w:rsid w:val="006D6AFA"/>
    <w:rsid w:val="006F3CFF"/>
    <w:rsid w:val="00700AC8"/>
    <w:rsid w:val="00700CF7"/>
    <w:rsid w:val="00707FA6"/>
    <w:rsid w:val="00710155"/>
    <w:rsid w:val="00713F6D"/>
    <w:rsid w:val="007155C6"/>
    <w:rsid w:val="0071735C"/>
    <w:rsid w:val="00727CDD"/>
    <w:rsid w:val="0073229B"/>
    <w:rsid w:val="007333FE"/>
    <w:rsid w:val="007347A2"/>
    <w:rsid w:val="007347AB"/>
    <w:rsid w:val="0073556E"/>
    <w:rsid w:val="00735DE8"/>
    <w:rsid w:val="00743C01"/>
    <w:rsid w:val="007446DA"/>
    <w:rsid w:val="00744AE1"/>
    <w:rsid w:val="007450B7"/>
    <w:rsid w:val="00750B5C"/>
    <w:rsid w:val="0075109B"/>
    <w:rsid w:val="0075470E"/>
    <w:rsid w:val="00764673"/>
    <w:rsid w:val="00767901"/>
    <w:rsid w:val="00773A10"/>
    <w:rsid w:val="0078193E"/>
    <w:rsid w:val="007821DF"/>
    <w:rsid w:val="007942F7"/>
    <w:rsid w:val="007963F6"/>
    <w:rsid w:val="00797031"/>
    <w:rsid w:val="007A35B9"/>
    <w:rsid w:val="007B149B"/>
    <w:rsid w:val="007B1754"/>
    <w:rsid w:val="007B4A9E"/>
    <w:rsid w:val="007C55D0"/>
    <w:rsid w:val="007D0D3D"/>
    <w:rsid w:val="007E1718"/>
    <w:rsid w:val="007E39CC"/>
    <w:rsid w:val="007E3BAD"/>
    <w:rsid w:val="007F159A"/>
    <w:rsid w:val="007F2C7F"/>
    <w:rsid w:val="0080032D"/>
    <w:rsid w:val="00800870"/>
    <w:rsid w:val="00802F2B"/>
    <w:rsid w:val="00803B4F"/>
    <w:rsid w:val="00804B28"/>
    <w:rsid w:val="008050D1"/>
    <w:rsid w:val="00812965"/>
    <w:rsid w:val="008141D5"/>
    <w:rsid w:val="00824571"/>
    <w:rsid w:val="0082763D"/>
    <w:rsid w:val="00835FF1"/>
    <w:rsid w:val="008373A5"/>
    <w:rsid w:val="008411C9"/>
    <w:rsid w:val="00841826"/>
    <w:rsid w:val="00847D6E"/>
    <w:rsid w:val="008626D1"/>
    <w:rsid w:val="00862D33"/>
    <w:rsid w:val="00863592"/>
    <w:rsid w:val="008650E8"/>
    <w:rsid w:val="00874529"/>
    <w:rsid w:val="00877526"/>
    <w:rsid w:val="00880D51"/>
    <w:rsid w:val="008814FE"/>
    <w:rsid w:val="0089327C"/>
    <w:rsid w:val="008A3921"/>
    <w:rsid w:val="008B236C"/>
    <w:rsid w:val="008B366C"/>
    <w:rsid w:val="008C2B69"/>
    <w:rsid w:val="008C2DD7"/>
    <w:rsid w:val="008C2F75"/>
    <w:rsid w:val="008C3104"/>
    <w:rsid w:val="008C34EB"/>
    <w:rsid w:val="008C3EC0"/>
    <w:rsid w:val="008C511B"/>
    <w:rsid w:val="008C6438"/>
    <w:rsid w:val="008C7CC3"/>
    <w:rsid w:val="008D7198"/>
    <w:rsid w:val="008D7871"/>
    <w:rsid w:val="008E7E43"/>
    <w:rsid w:val="008F31EC"/>
    <w:rsid w:val="008F329D"/>
    <w:rsid w:val="00900633"/>
    <w:rsid w:val="00905830"/>
    <w:rsid w:val="00911554"/>
    <w:rsid w:val="00916FB1"/>
    <w:rsid w:val="00921233"/>
    <w:rsid w:val="00927B50"/>
    <w:rsid w:val="00933260"/>
    <w:rsid w:val="009400E3"/>
    <w:rsid w:val="00942FB5"/>
    <w:rsid w:val="009539F3"/>
    <w:rsid w:val="00957F36"/>
    <w:rsid w:val="00962D67"/>
    <w:rsid w:val="00965F2A"/>
    <w:rsid w:val="00971689"/>
    <w:rsid w:val="00971761"/>
    <w:rsid w:val="00974190"/>
    <w:rsid w:val="00977496"/>
    <w:rsid w:val="00982E7F"/>
    <w:rsid w:val="00987128"/>
    <w:rsid w:val="00996774"/>
    <w:rsid w:val="009A1285"/>
    <w:rsid w:val="009A2899"/>
    <w:rsid w:val="009A45E5"/>
    <w:rsid w:val="009C1C82"/>
    <w:rsid w:val="009C3786"/>
    <w:rsid w:val="009D3790"/>
    <w:rsid w:val="009D4CC3"/>
    <w:rsid w:val="009E02C1"/>
    <w:rsid w:val="009E2E25"/>
    <w:rsid w:val="009F3603"/>
    <w:rsid w:val="009F6225"/>
    <w:rsid w:val="009F681C"/>
    <w:rsid w:val="00A035F7"/>
    <w:rsid w:val="00A03D64"/>
    <w:rsid w:val="00A10912"/>
    <w:rsid w:val="00A178AF"/>
    <w:rsid w:val="00A27025"/>
    <w:rsid w:val="00A31309"/>
    <w:rsid w:val="00A33A57"/>
    <w:rsid w:val="00A4311B"/>
    <w:rsid w:val="00A43A1B"/>
    <w:rsid w:val="00A50750"/>
    <w:rsid w:val="00A512B3"/>
    <w:rsid w:val="00A56434"/>
    <w:rsid w:val="00A64349"/>
    <w:rsid w:val="00A64825"/>
    <w:rsid w:val="00A64F8A"/>
    <w:rsid w:val="00A654FF"/>
    <w:rsid w:val="00A6786C"/>
    <w:rsid w:val="00A705D0"/>
    <w:rsid w:val="00A71A9A"/>
    <w:rsid w:val="00A75FE8"/>
    <w:rsid w:val="00A836DD"/>
    <w:rsid w:val="00A868EF"/>
    <w:rsid w:val="00AA0C9D"/>
    <w:rsid w:val="00AA1AE3"/>
    <w:rsid w:val="00AA7DDB"/>
    <w:rsid w:val="00AC3DCB"/>
    <w:rsid w:val="00AC576E"/>
    <w:rsid w:val="00AC7FA8"/>
    <w:rsid w:val="00AD4634"/>
    <w:rsid w:val="00AD748D"/>
    <w:rsid w:val="00AD7EC3"/>
    <w:rsid w:val="00AE40FE"/>
    <w:rsid w:val="00AE5C8A"/>
    <w:rsid w:val="00AF163B"/>
    <w:rsid w:val="00B05E6F"/>
    <w:rsid w:val="00B07E86"/>
    <w:rsid w:val="00B221EE"/>
    <w:rsid w:val="00B24A83"/>
    <w:rsid w:val="00B30522"/>
    <w:rsid w:val="00B330FA"/>
    <w:rsid w:val="00B34725"/>
    <w:rsid w:val="00B37A40"/>
    <w:rsid w:val="00B40E2B"/>
    <w:rsid w:val="00B43001"/>
    <w:rsid w:val="00B436A4"/>
    <w:rsid w:val="00B45E27"/>
    <w:rsid w:val="00B748D4"/>
    <w:rsid w:val="00B92D5A"/>
    <w:rsid w:val="00B95D9C"/>
    <w:rsid w:val="00B96402"/>
    <w:rsid w:val="00B967A2"/>
    <w:rsid w:val="00BA198A"/>
    <w:rsid w:val="00BA2F97"/>
    <w:rsid w:val="00BB0FBD"/>
    <w:rsid w:val="00BB47E8"/>
    <w:rsid w:val="00BC5B2B"/>
    <w:rsid w:val="00BC7FCE"/>
    <w:rsid w:val="00BD06EB"/>
    <w:rsid w:val="00BD579F"/>
    <w:rsid w:val="00BD59B2"/>
    <w:rsid w:val="00BE2003"/>
    <w:rsid w:val="00BE660F"/>
    <w:rsid w:val="00BE70D4"/>
    <w:rsid w:val="00C00094"/>
    <w:rsid w:val="00C025D2"/>
    <w:rsid w:val="00C05566"/>
    <w:rsid w:val="00C06D9A"/>
    <w:rsid w:val="00C14D9C"/>
    <w:rsid w:val="00C15648"/>
    <w:rsid w:val="00C22BEF"/>
    <w:rsid w:val="00C2447B"/>
    <w:rsid w:val="00C2631A"/>
    <w:rsid w:val="00C26661"/>
    <w:rsid w:val="00C36FFE"/>
    <w:rsid w:val="00C40125"/>
    <w:rsid w:val="00C40586"/>
    <w:rsid w:val="00C42A34"/>
    <w:rsid w:val="00C4641A"/>
    <w:rsid w:val="00C50EB0"/>
    <w:rsid w:val="00C721B8"/>
    <w:rsid w:val="00C756F7"/>
    <w:rsid w:val="00C9207B"/>
    <w:rsid w:val="00C928DA"/>
    <w:rsid w:val="00C92B14"/>
    <w:rsid w:val="00C9726F"/>
    <w:rsid w:val="00CA368D"/>
    <w:rsid w:val="00CA5B44"/>
    <w:rsid w:val="00CB09E2"/>
    <w:rsid w:val="00CB161C"/>
    <w:rsid w:val="00CB7124"/>
    <w:rsid w:val="00CC3F9F"/>
    <w:rsid w:val="00CD0308"/>
    <w:rsid w:val="00CD2F6D"/>
    <w:rsid w:val="00CD5BC5"/>
    <w:rsid w:val="00CE38B4"/>
    <w:rsid w:val="00CE3B90"/>
    <w:rsid w:val="00D04454"/>
    <w:rsid w:val="00D11691"/>
    <w:rsid w:val="00D15FC3"/>
    <w:rsid w:val="00D22A9A"/>
    <w:rsid w:val="00D262ED"/>
    <w:rsid w:val="00D27431"/>
    <w:rsid w:val="00D27BBF"/>
    <w:rsid w:val="00D320C7"/>
    <w:rsid w:val="00D40754"/>
    <w:rsid w:val="00D50CF6"/>
    <w:rsid w:val="00D51109"/>
    <w:rsid w:val="00D54D73"/>
    <w:rsid w:val="00D575B9"/>
    <w:rsid w:val="00D608CC"/>
    <w:rsid w:val="00D62202"/>
    <w:rsid w:val="00D77642"/>
    <w:rsid w:val="00D8307A"/>
    <w:rsid w:val="00D873C8"/>
    <w:rsid w:val="00D90B12"/>
    <w:rsid w:val="00D9213E"/>
    <w:rsid w:val="00D93AF6"/>
    <w:rsid w:val="00D9445A"/>
    <w:rsid w:val="00D95B0E"/>
    <w:rsid w:val="00D95B6C"/>
    <w:rsid w:val="00D97E93"/>
    <w:rsid w:val="00DA1475"/>
    <w:rsid w:val="00DA623F"/>
    <w:rsid w:val="00DC043D"/>
    <w:rsid w:val="00DC10C4"/>
    <w:rsid w:val="00DC3F15"/>
    <w:rsid w:val="00DC5F43"/>
    <w:rsid w:val="00DC6262"/>
    <w:rsid w:val="00DC715F"/>
    <w:rsid w:val="00DD02C9"/>
    <w:rsid w:val="00DD0C88"/>
    <w:rsid w:val="00DD29CA"/>
    <w:rsid w:val="00DD2CB4"/>
    <w:rsid w:val="00DD3AEC"/>
    <w:rsid w:val="00DD4636"/>
    <w:rsid w:val="00DD61EF"/>
    <w:rsid w:val="00DE6591"/>
    <w:rsid w:val="00DE6E97"/>
    <w:rsid w:val="00DF1CA1"/>
    <w:rsid w:val="00DF1FED"/>
    <w:rsid w:val="00DF507B"/>
    <w:rsid w:val="00DF5417"/>
    <w:rsid w:val="00E01810"/>
    <w:rsid w:val="00E03FE6"/>
    <w:rsid w:val="00E05863"/>
    <w:rsid w:val="00E06839"/>
    <w:rsid w:val="00E158CD"/>
    <w:rsid w:val="00E24A91"/>
    <w:rsid w:val="00E25B72"/>
    <w:rsid w:val="00E307E8"/>
    <w:rsid w:val="00E31419"/>
    <w:rsid w:val="00E31A8F"/>
    <w:rsid w:val="00E34E7A"/>
    <w:rsid w:val="00E362B4"/>
    <w:rsid w:val="00E4541E"/>
    <w:rsid w:val="00E4734E"/>
    <w:rsid w:val="00E47417"/>
    <w:rsid w:val="00E50CFE"/>
    <w:rsid w:val="00E51328"/>
    <w:rsid w:val="00E51FF6"/>
    <w:rsid w:val="00E536B4"/>
    <w:rsid w:val="00E57AC9"/>
    <w:rsid w:val="00E60096"/>
    <w:rsid w:val="00E63379"/>
    <w:rsid w:val="00E6494E"/>
    <w:rsid w:val="00E66020"/>
    <w:rsid w:val="00E672D0"/>
    <w:rsid w:val="00E84734"/>
    <w:rsid w:val="00E84DC9"/>
    <w:rsid w:val="00E90724"/>
    <w:rsid w:val="00E92903"/>
    <w:rsid w:val="00E92AD7"/>
    <w:rsid w:val="00E9787F"/>
    <w:rsid w:val="00EA01FE"/>
    <w:rsid w:val="00EA0E4A"/>
    <w:rsid w:val="00EA1C22"/>
    <w:rsid w:val="00EA3BB4"/>
    <w:rsid w:val="00EA4EEB"/>
    <w:rsid w:val="00EB2EA8"/>
    <w:rsid w:val="00EB4EA0"/>
    <w:rsid w:val="00EC097A"/>
    <w:rsid w:val="00EC3682"/>
    <w:rsid w:val="00EC4602"/>
    <w:rsid w:val="00EC4DCC"/>
    <w:rsid w:val="00EC7242"/>
    <w:rsid w:val="00ED4A22"/>
    <w:rsid w:val="00EE75AF"/>
    <w:rsid w:val="00EE7CBA"/>
    <w:rsid w:val="00EF7E86"/>
    <w:rsid w:val="00F00165"/>
    <w:rsid w:val="00F16114"/>
    <w:rsid w:val="00F16682"/>
    <w:rsid w:val="00F1711A"/>
    <w:rsid w:val="00F17CD8"/>
    <w:rsid w:val="00F307FA"/>
    <w:rsid w:val="00F41AA5"/>
    <w:rsid w:val="00F45019"/>
    <w:rsid w:val="00F530F2"/>
    <w:rsid w:val="00F53AC2"/>
    <w:rsid w:val="00F5541F"/>
    <w:rsid w:val="00F57A9A"/>
    <w:rsid w:val="00F64200"/>
    <w:rsid w:val="00F70300"/>
    <w:rsid w:val="00F802A4"/>
    <w:rsid w:val="00F836EA"/>
    <w:rsid w:val="00F87268"/>
    <w:rsid w:val="00F910EE"/>
    <w:rsid w:val="00F96DFB"/>
    <w:rsid w:val="00F97E6F"/>
    <w:rsid w:val="00FA6002"/>
    <w:rsid w:val="00FB11CA"/>
    <w:rsid w:val="00FB378B"/>
    <w:rsid w:val="00FC2F10"/>
    <w:rsid w:val="00FD298D"/>
    <w:rsid w:val="00FD7F8A"/>
    <w:rsid w:val="00FE4BCB"/>
    <w:rsid w:val="00FE79C7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0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B02"/>
    <w:rPr>
      <w:color w:val="0000FF"/>
      <w:u w:val="single"/>
    </w:rPr>
  </w:style>
  <w:style w:type="paragraph" w:styleId="a4">
    <w:name w:val="footer"/>
    <w:basedOn w:val="a"/>
    <w:rsid w:val="00146B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146B02"/>
  </w:style>
  <w:style w:type="character" w:customStyle="1" w:styleId="journalhead">
    <w:name w:val="journalhead"/>
    <w:basedOn w:val="a0"/>
    <w:rsid w:val="00146B02"/>
  </w:style>
  <w:style w:type="paragraph" w:styleId="a6">
    <w:name w:val="Balloon Text"/>
    <w:basedOn w:val="a"/>
    <w:semiHidden/>
    <w:rsid w:val="003B66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rsid w:val="00EC0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EC097A"/>
    <w:rPr>
      <w:sz w:val="18"/>
      <w:szCs w:val="18"/>
      <w:lang w:eastAsia="en-US"/>
    </w:rPr>
  </w:style>
  <w:style w:type="character" w:styleId="a8">
    <w:name w:val="Strong"/>
    <w:uiPriority w:val="22"/>
    <w:qFormat/>
    <w:rsid w:val="00EC0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B52C-55F2-4D90-B8D0-44E537E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dell</dc:creator>
  <cp:lastModifiedBy>WM</cp:lastModifiedBy>
  <cp:revision>143</cp:revision>
  <cp:lastPrinted>2019-01-28T04:51:00Z</cp:lastPrinted>
  <dcterms:created xsi:type="dcterms:W3CDTF">2017-09-30T08:48:00Z</dcterms:created>
  <dcterms:modified xsi:type="dcterms:W3CDTF">2019-03-11T13:28:00Z</dcterms:modified>
</cp:coreProperties>
</file>